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EA93" w14:textId="77777777" w:rsidR="00E91D95" w:rsidRPr="00B64A3B" w:rsidRDefault="00E91D95" w:rsidP="00E91D95">
      <w:pPr>
        <w:spacing w:before="2880"/>
        <w:jc w:val="center"/>
        <w:rPr>
          <w:rFonts w:ascii="Helvetica" w:hAnsi="Helvetica"/>
          <w:b/>
          <w:sz w:val="72"/>
          <w:szCs w:val="72"/>
        </w:rPr>
      </w:pPr>
      <w:r w:rsidRPr="00B64A3B">
        <w:rPr>
          <w:rFonts w:ascii="Helvetica" w:hAnsi="Helvetica"/>
          <w:b/>
          <w:sz w:val="72"/>
          <w:szCs w:val="72"/>
        </w:rPr>
        <w:t>SMLOUVA O DÍLO</w:t>
      </w:r>
    </w:p>
    <w:p w14:paraId="66F3DDFF" w14:textId="77777777" w:rsidR="00E91D95" w:rsidRPr="00B64A3B" w:rsidRDefault="00E91D95" w:rsidP="00E91D95">
      <w:pPr>
        <w:jc w:val="center"/>
        <w:rPr>
          <w:rFonts w:ascii="Helvetica" w:hAnsi="Helvetica"/>
        </w:rPr>
      </w:pPr>
      <w:r w:rsidRPr="00B64A3B">
        <w:rPr>
          <w:rFonts w:ascii="Helvetica" w:hAnsi="Helvetica"/>
        </w:rPr>
        <w:t>(dále jen „smlouva“)</w:t>
      </w:r>
    </w:p>
    <w:p w14:paraId="34985C40" w14:textId="77777777" w:rsidR="00E91D95" w:rsidRPr="00B64A3B" w:rsidRDefault="00E91D95" w:rsidP="00E91D95">
      <w:pPr>
        <w:jc w:val="center"/>
        <w:rPr>
          <w:rFonts w:ascii="Helvetica" w:hAnsi="Helvetica"/>
        </w:rPr>
      </w:pPr>
    </w:p>
    <w:p w14:paraId="5417CA35" w14:textId="77777777" w:rsidR="00E91D95" w:rsidRPr="00B64A3B" w:rsidRDefault="00E91D95" w:rsidP="00E91D95">
      <w:pPr>
        <w:pStyle w:val="FormtovanvHTML"/>
        <w:shd w:val="clear" w:color="auto" w:fill="FFFFFF"/>
        <w:spacing w:after="4320"/>
        <w:ind w:left="1701" w:right="1701"/>
        <w:jc w:val="center"/>
        <w:rPr>
          <w:rFonts w:ascii="Helvetica" w:hAnsi="Helvetica"/>
          <w:strike/>
          <w:sz w:val="22"/>
          <w:szCs w:val="22"/>
        </w:rPr>
      </w:pPr>
      <w:r w:rsidRPr="00B64A3B">
        <w:rPr>
          <w:rFonts w:ascii="Helvetica" w:hAnsi="Helvetica"/>
          <w:sz w:val="22"/>
          <w:szCs w:val="22"/>
        </w:rPr>
        <w:t>dle § 2586 a násl. zákona č. 89/2012 Sb., Občanský zákoník</w:t>
      </w:r>
      <w:r>
        <w:rPr>
          <w:rFonts w:ascii="Helvetica" w:hAnsi="Helvetica"/>
          <w:sz w:val="22"/>
          <w:szCs w:val="22"/>
        </w:rPr>
        <w:t>, ve znění pozdějších předpisů</w:t>
      </w:r>
    </w:p>
    <w:p w14:paraId="2FB52D9E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54A3E27C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2E3491F4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31D00E7D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15C8AAE1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4E502891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743130AB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1E2502D7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0CEAA92E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21691098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56AE6A9D" w14:textId="77777777" w:rsidR="00E91D95" w:rsidRDefault="00E91D95" w:rsidP="00E91D95">
      <w:pPr>
        <w:ind w:left="2268" w:right="2268"/>
        <w:jc w:val="center"/>
        <w:rPr>
          <w:sz w:val="20"/>
          <w:szCs w:val="20"/>
        </w:rPr>
      </w:pPr>
    </w:p>
    <w:p w14:paraId="7C3CE93D" w14:textId="77777777" w:rsidR="00E91D95" w:rsidRDefault="00E91D95" w:rsidP="00E91D95">
      <w:pPr>
        <w:pStyle w:val="Bezmezer"/>
        <w:rPr>
          <w:rFonts w:cs="Arial"/>
          <w:color w:val="000000"/>
          <w:sz w:val="20"/>
          <w:szCs w:val="20"/>
        </w:rPr>
      </w:pPr>
    </w:p>
    <w:p w14:paraId="47CCD20E" w14:textId="77777777" w:rsidR="00E91D95" w:rsidRPr="00B64A3B" w:rsidRDefault="00E91D95" w:rsidP="00E91D95">
      <w:pPr>
        <w:pStyle w:val="Bezmezer"/>
        <w:snapToGrid w:val="0"/>
        <w:spacing w:after="36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lastRenderedPageBreak/>
        <w:t>o</w:t>
      </w:r>
      <w:r w:rsidRPr="00B64A3B">
        <w:rPr>
          <w:rFonts w:ascii="Helvetica" w:hAnsi="Helvetica" w:cs="Arial"/>
          <w:color w:val="000000"/>
          <w:sz w:val="20"/>
          <w:szCs w:val="20"/>
        </w:rPr>
        <w:t>bjednatel:</w:t>
      </w:r>
    </w:p>
    <w:p w14:paraId="17A33788" w14:textId="77777777" w:rsidR="00E91D95" w:rsidRDefault="00E91D95" w:rsidP="00E91D95">
      <w:pPr>
        <w:spacing w:after="0" w:line="36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S</w:t>
      </w:r>
      <w:r w:rsidRPr="00B64A3B">
        <w:rPr>
          <w:rFonts w:ascii="Helvetica" w:hAnsi="Helvetica"/>
          <w:b/>
          <w:sz w:val="20"/>
          <w:szCs w:val="20"/>
        </w:rPr>
        <w:t xml:space="preserve">tatutární město </w:t>
      </w:r>
      <w:r>
        <w:rPr>
          <w:rFonts w:ascii="Helvetica" w:hAnsi="Helvetica"/>
          <w:b/>
          <w:sz w:val="20"/>
          <w:szCs w:val="20"/>
        </w:rPr>
        <w:t>Pardubice</w:t>
      </w:r>
    </w:p>
    <w:p w14:paraId="6B962B14" w14:textId="77777777" w:rsidR="00E91D95" w:rsidRDefault="00E91D95" w:rsidP="00E91D95">
      <w:pPr>
        <w:spacing w:after="0" w:line="360" w:lineRule="auto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sídlo: Pernštýnské nám. 1, Staré Město, 530 21 Pardubice</w:t>
      </w:r>
    </w:p>
    <w:p w14:paraId="7AFF93D3" w14:textId="77777777" w:rsidR="00E91D95" w:rsidRDefault="00E91D95" w:rsidP="00E91D95">
      <w:pPr>
        <w:spacing w:after="0" w:line="360" w:lineRule="auto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IČO: 00274046 </w:t>
      </w:r>
    </w:p>
    <w:p w14:paraId="39D705B5" w14:textId="77777777" w:rsidR="00E91D95" w:rsidRDefault="00E91D95" w:rsidP="00E91D95">
      <w:pPr>
        <w:spacing w:after="0" w:line="360" w:lineRule="auto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DIČ: CZ00274046</w:t>
      </w:r>
    </w:p>
    <w:p w14:paraId="0902B491" w14:textId="77777777" w:rsidR="00E91D95" w:rsidRDefault="00E91D95" w:rsidP="00E91D95">
      <w:pPr>
        <w:spacing w:after="0" w:line="360" w:lineRule="auto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ID datové schránky: </w:t>
      </w:r>
      <w:r w:rsidRPr="00785245">
        <w:rPr>
          <w:rFonts w:ascii="Helvetica" w:hAnsi="Helvetica"/>
          <w:bCs/>
          <w:sz w:val="20"/>
          <w:szCs w:val="20"/>
        </w:rPr>
        <w:t>ukzbx4z</w:t>
      </w:r>
    </w:p>
    <w:p w14:paraId="47D5E0EA" w14:textId="77777777" w:rsidR="00E91D95" w:rsidRDefault="00E91D95" w:rsidP="00E91D95">
      <w:pPr>
        <w:spacing w:after="0" w:line="360" w:lineRule="auto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bankovní spojení: č. </w:t>
      </w:r>
      <w:proofErr w:type="spellStart"/>
      <w:r>
        <w:rPr>
          <w:rFonts w:ascii="Helvetica" w:hAnsi="Helvetica"/>
          <w:bCs/>
          <w:sz w:val="20"/>
          <w:szCs w:val="20"/>
        </w:rPr>
        <w:t>ú.</w:t>
      </w:r>
      <w:proofErr w:type="spellEnd"/>
      <w:r>
        <w:rPr>
          <w:rFonts w:ascii="Helvetica" w:hAnsi="Helvetica"/>
          <w:bCs/>
          <w:sz w:val="20"/>
          <w:szCs w:val="20"/>
        </w:rPr>
        <w:t xml:space="preserve"> 326561/0100 vedený u Komerční banky, a.s.</w:t>
      </w:r>
    </w:p>
    <w:p w14:paraId="73223A5C" w14:textId="77777777" w:rsidR="00E91D95" w:rsidRDefault="00E91D95" w:rsidP="00E91D95">
      <w:pPr>
        <w:spacing w:after="0" w:line="360" w:lineRule="auto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zastoupené: Bc. Janem </w:t>
      </w:r>
      <w:proofErr w:type="spellStart"/>
      <w:r>
        <w:rPr>
          <w:rFonts w:ascii="Helvetica" w:hAnsi="Helvetica"/>
          <w:bCs/>
          <w:sz w:val="20"/>
          <w:szCs w:val="20"/>
        </w:rPr>
        <w:t>Nadrchalem</w:t>
      </w:r>
      <w:proofErr w:type="spellEnd"/>
      <w:r>
        <w:rPr>
          <w:rFonts w:ascii="Helvetica" w:hAnsi="Helvetica"/>
          <w:bCs/>
          <w:sz w:val="20"/>
          <w:szCs w:val="20"/>
        </w:rPr>
        <w:t xml:space="preserve">, primátorem </w:t>
      </w:r>
    </w:p>
    <w:p w14:paraId="0325D4F6" w14:textId="77777777" w:rsidR="00E91D95" w:rsidRDefault="00E91D95" w:rsidP="00E91D95">
      <w:pPr>
        <w:spacing w:after="0" w:line="360" w:lineRule="auto"/>
        <w:ind w:left="1701" w:hanging="1701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kontaktní osoby: 1) Mgr. Radek Strejček, odbor školství, kultury a sportu Magistrátu města Pardubic, email: </w:t>
      </w:r>
      <w:hyperlink r:id="rId7" w:history="1">
        <w:r w:rsidRPr="00C24B77">
          <w:rPr>
            <w:rStyle w:val="Hypertextovodkaz"/>
            <w:rFonts w:ascii="Helvetica" w:hAnsi="Helvetica"/>
            <w:bCs/>
            <w:sz w:val="20"/>
            <w:szCs w:val="20"/>
          </w:rPr>
          <w:t>radek.strejcek@mmp.cz</w:t>
        </w:r>
      </w:hyperlink>
      <w:r>
        <w:rPr>
          <w:rFonts w:ascii="Helvetica" w:hAnsi="Helvetica"/>
          <w:bCs/>
          <w:sz w:val="20"/>
          <w:szCs w:val="20"/>
        </w:rPr>
        <w:t>, tel.: 466 859 513</w:t>
      </w:r>
    </w:p>
    <w:p w14:paraId="5D678675" w14:textId="47DB64C4" w:rsidR="00E91D95" w:rsidRPr="00785245" w:rsidRDefault="00E91D95" w:rsidP="00E91D95">
      <w:pPr>
        <w:spacing w:after="0" w:line="360" w:lineRule="auto"/>
        <w:ind w:left="1701" w:hanging="141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2) Ing. Lukáš Dvořák, odbor školství, kultury a sportu Magistrátu města Pardubic, email: </w:t>
      </w:r>
      <w:hyperlink r:id="rId8" w:history="1">
        <w:r w:rsidRPr="0024450D">
          <w:rPr>
            <w:rStyle w:val="Hypertextovodkaz"/>
            <w:rFonts w:ascii="Helvetica" w:hAnsi="Helvetica"/>
            <w:bCs/>
            <w:sz w:val="20"/>
            <w:szCs w:val="20"/>
          </w:rPr>
          <w:t>lukas.dvorak@mmp.cz</w:t>
        </w:r>
      </w:hyperlink>
      <w:r>
        <w:rPr>
          <w:rFonts w:ascii="Helvetica" w:hAnsi="Helvetica"/>
          <w:bCs/>
          <w:sz w:val="20"/>
          <w:szCs w:val="20"/>
        </w:rPr>
        <w:t xml:space="preserve">, tel.: </w:t>
      </w:r>
      <w:r w:rsidR="00BF32FF">
        <w:rPr>
          <w:rFonts w:ascii="Helvetica" w:hAnsi="Helvetica"/>
          <w:bCs/>
          <w:sz w:val="20"/>
          <w:szCs w:val="20"/>
        </w:rPr>
        <w:t>466 859 482</w:t>
      </w:r>
      <w:r>
        <w:rPr>
          <w:rFonts w:ascii="Helvetica" w:hAnsi="Helvetica"/>
          <w:bCs/>
          <w:sz w:val="20"/>
          <w:szCs w:val="20"/>
        </w:rPr>
        <w:t xml:space="preserve"> </w:t>
      </w:r>
    </w:p>
    <w:p w14:paraId="679E0CF9" w14:textId="77777777" w:rsidR="00E91D95" w:rsidRPr="00B64A3B" w:rsidRDefault="00E91D95" w:rsidP="00E91D95">
      <w:pPr>
        <w:spacing w:before="360" w:after="360" w:line="360" w:lineRule="auto"/>
        <w:rPr>
          <w:rFonts w:ascii="Helvetica" w:hAnsi="Helvetica"/>
          <w:i/>
          <w:sz w:val="20"/>
          <w:szCs w:val="20"/>
        </w:rPr>
      </w:pPr>
      <w:r w:rsidRPr="00B64A3B">
        <w:rPr>
          <w:rFonts w:ascii="Helvetica" w:hAnsi="Helvetica"/>
          <w:i/>
          <w:sz w:val="20"/>
          <w:szCs w:val="20"/>
        </w:rPr>
        <w:t>(</w:t>
      </w:r>
      <w:r>
        <w:rPr>
          <w:rFonts w:ascii="Helvetica" w:hAnsi="Helvetica"/>
          <w:i/>
          <w:sz w:val="20"/>
          <w:szCs w:val="20"/>
        </w:rPr>
        <w:t>d</w:t>
      </w:r>
      <w:r w:rsidRPr="00B64A3B">
        <w:rPr>
          <w:rFonts w:ascii="Helvetica" w:hAnsi="Helvetica"/>
          <w:i/>
          <w:sz w:val="20"/>
          <w:szCs w:val="20"/>
        </w:rPr>
        <w:t>ále jen „objednatel“)</w:t>
      </w:r>
    </w:p>
    <w:p w14:paraId="35648E77" w14:textId="77777777" w:rsidR="00E91D95" w:rsidRPr="00B64A3B" w:rsidRDefault="00E91D95" w:rsidP="00E91D95">
      <w:pPr>
        <w:spacing w:before="360" w:after="360" w:line="360" w:lineRule="auto"/>
        <w:ind w:left="567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a</w:t>
      </w:r>
    </w:p>
    <w:p w14:paraId="6DBA352F" w14:textId="77777777" w:rsidR="00E91D95" w:rsidRPr="00B64A3B" w:rsidRDefault="00E91D95" w:rsidP="00E91D95">
      <w:pPr>
        <w:pStyle w:val="Bezmezer"/>
        <w:snapToGrid w:val="0"/>
        <w:spacing w:after="36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z</w:t>
      </w:r>
      <w:r w:rsidRPr="00B64A3B">
        <w:rPr>
          <w:rFonts w:ascii="Helvetica" w:hAnsi="Helvetica" w:cs="Arial"/>
          <w:color w:val="000000"/>
          <w:sz w:val="20"/>
          <w:szCs w:val="20"/>
        </w:rPr>
        <w:t>hotovitel:</w:t>
      </w:r>
    </w:p>
    <w:p w14:paraId="1B9730A1" w14:textId="77777777" w:rsidR="00E91D95" w:rsidRPr="00B64A3B" w:rsidRDefault="00E91D95" w:rsidP="00E91D95">
      <w:pPr>
        <w:spacing w:after="0" w:line="360" w:lineRule="auto"/>
        <w:rPr>
          <w:rFonts w:ascii="Helvetica" w:hAnsi="Helvetica"/>
          <w:b/>
          <w:sz w:val="20"/>
          <w:szCs w:val="20"/>
        </w:rPr>
      </w:pPr>
      <w:bookmarkStart w:id="0" w:name="_Hlk11326220"/>
      <w:r w:rsidRPr="00B64A3B">
        <w:rPr>
          <w:rFonts w:ascii="Helvetica" w:hAnsi="Helvetica"/>
          <w:b/>
          <w:sz w:val="20"/>
          <w:szCs w:val="20"/>
        </w:rPr>
        <w:t>Mgr. Jakub Popelka, Ph.D.</w:t>
      </w:r>
    </w:p>
    <w:p w14:paraId="12316157" w14:textId="77777777" w:rsidR="00E91D95" w:rsidRPr="00B64A3B" w:rsidRDefault="00E91D95" w:rsidP="00E91D95">
      <w:pPr>
        <w:spacing w:after="0"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sídlo: </w:t>
      </w:r>
      <w:r w:rsidRPr="00B64A3B">
        <w:rPr>
          <w:rFonts w:ascii="Helvetica" w:hAnsi="Helvetica"/>
          <w:sz w:val="20"/>
          <w:szCs w:val="20"/>
        </w:rPr>
        <w:t xml:space="preserve">Pionýrů 519, </w:t>
      </w:r>
      <w:r>
        <w:rPr>
          <w:rFonts w:ascii="Helvetica" w:hAnsi="Helvetica"/>
          <w:sz w:val="20"/>
          <w:szCs w:val="20"/>
        </w:rPr>
        <w:t xml:space="preserve">267 62 </w:t>
      </w:r>
      <w:r w:rsidRPr="00B64A3B">
        <w:rPr>
          <w:rFonts w:ascii="Helvetica" w:hAnsi="Helvetica"/>
          <w:sz w:val="20"/>
          <w:szCs w:val="20"/>
        </w:rPr>
        <w:t>Komárov</w:t>
      </w:r>
    </w:p>
    <w:p w14:paraId="0B6FF9B6" w14:textId="77777777" w:rsidR="00E91D95" w:rsidRDefault="00E91D95" w:rsidP="00E91D95">
      <w:pPr>
        <w:spacing w:after="0" w:line="360" w:lineRule="auto"/>
        <w:rPr>
          <w:rFonts w:ascii="Helvetica" w:hAnsi="Helvetica"/>
          <w:i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 xml:space="preserve">IČO: 76413195 </w:t>
      </w:r>
      <w:r w:rsidRPr="00B64A3B">
        <w:rPr>
          <w:rFonts w:ascii="Helvetica" w:hAnsi="Helvetica"/>
          <w:i/>
          <w:sz w:val="20"/>
          <w:szCs w:val="20"/>
        </w:rPr>
        <w:t>(není plátcem DPH)</w:t>
      </w:r>
    </w:p>
    <w:p w14:paraId="61CB69F2" w14:textId="015924E8" w:rsidR="00E91D95" w:rsidRPr="004646D9" w:rsidRDefault="00E91D95" w:rsidP="00E91D95">
      <w:pPr>
        <w:spacing w:after="0" w:line="360" w:lineRule="auto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iCs/>
          <w:sz w:val="20"/>
          <w:szCs w:val="20"/>
        </w:rPr>
        <w:t xml:space="preserve">ID datové schránky: </w:t>
      </w:r>
    </w:p>
    <w:bookmarkEnd w:id="0"/>
    <w:p w14:paraId="53AC56E8" w14:textId="70760AD0" w:rsidR="00E91D95" w:rsidRPr="00B64A3B" w:rsidRDefault="00E91D95" w:rsidP="00E91D95">
      <w:pPr>
        <w:spacing w:after="0" w:line="360" w:lineRule="auto"/>
        <w:rPr>
          <w:rFonts w:ascii="Helvetica" w:hAnsi="Helvetica" w:cs="Arial"/>
          <w:color w:val="000000"/>
          <w:sz w:val="20"/>
          <w:szCs w:val="20"/>
          <w:shd w:val="clear" w:color="auto" w:fill="FFFFFF"/>
        </w:rPr>
      </w:pPr>
      <w:r w:rsidRPr="00B64A3B">
        <w:rPr>
          <w:rFonts w:ascii="Helvetica" w:hAnsi="Helvetica"/>
          <w:sz w:val="20"/>
          <w:szCs w:val="20"/>
        </w:rPr>
        <w:t xml:space="preserve">bankovní spojení: č. </w:t>
      </w:r>
      <w:proofErr w:type="spellStart"/>
      <w:r w:rsidRPr="00B64A3B">
        <w:rPr>
          <w:rFonts w:ascii="Helvetica" w:hAnsi="Helvetica"/>
          <w:sz w:val="20"/>
          <w:szCs w:val="20"/>
        </w:rPr>
        <w:t>ú.</w:t>
      </w:r>
      <w:proofErr w:type="spellEnd"/>
      <w:r w:rsidRPr="00B64A3B">
        <w:rPr>
          <w:rFonts w:ascii="Helvetica" w:hAnsi="Helvetica"/>
          <w:sz w:val="20"/>
          <w:szCs w:val="20"/>
        </w:rPr>
        <w:t xml:space="preserve"> </w:t>
      </w:r>
    </w:p>
    <w:p w14:paraId="158EF500" w14:textId="2C67D9A1" w:rsidR="00E91D95" w:rsidRPr="00B64A3B" w:rsidRDefault="00E91D95" w:rsidP="00E91D95">
      <w:pPr>
        <w:spacing w:after="0"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  <w:shd w:val="clear" w:color="auto" w:fill="FFFFFF"/>
        </w:rPr>
        <w:t>kontaktní osoba</w:t>
      </w:r>
      <w:r w:rsidRPr="00B64A3B">
        <w:rPr>
          <w:rFonts w:ascii="Helvetica" w:hAnsi="Helvetica" w:cs="Arial"/>
          <w:color w:val="000000"/>
          <w:sz w:val="20"/>
          <w:szCs w:val="20"/>
          <w:shd w:val="clear" w:color="auto" w:fill="FFFFFF"/>
        </w:rPr>
        <w:t>: Jakub Popelka</w:t>
      </w:r>
      <w:r>
        <w:rPr>
          <w:rFonts w:ascii="Helvetica" w:hAnsi="Helvetica" w:cs="Arial"/>
          <w:color w:val="000000"/>
          <w:sz w:val="20"/>
          <w:szCs w:val="20"/>
          <w:shd w:val="clear" w:color="auto" w:fill="FFFFFF"/>
        </w:rPr>
        <w:t>, email:</w:t>
      </w:r>
      <w:r w:rsidR="00BF32FF">
        <w:t xml:space="preserve">                    </w:t>
      </w:r>
      <w:r>
        <w:rPr>
          <w:rFonts w:ascii="Helvetica" w:hAnsi="Helvetica" w:cs="Arial"/>
          <w:color w:val="000000"/>
          <w:sz w:val="20"/>
          <w:szCs w:val="20"/>
          <w:shd w:val="clear" w:color="auto" w:fill="FFFFFF"/>
        </w:rPr>
        <w:t xml:space="preserve">,tel.: </w:t>
      </w:r>
    </w:p>
    <w:p w14:paraId="2859B800" w14:textId="77777777" w:rsidR="00E91D95" w:rsidRPr="00B64A3B" w:rsidRDefault="00E91D95" w:rsidP="00E91D95">
      <w:pPr>
        <w:spacing w:before="360" w:after="360" w:line="360" w:lineRule="auto"/>
        <w:rPr>
          <w:rFonts w:ascii="Helvetica" w:hAnsi="Helvetica"/>
          <w:i/>
          <w:sz w:val="20"/>
          <w:szCs w:val="20"/>
        </w:rPr>
      </w:pPr>
      <w:r w:rsidRPr="00B64A3B">
        <w:rPr>
          <w:rFonts w:ascii="Helvetica" w:hAnsi="Helvetica"/>
          <w:i/>
          <w:sz w:val="20"/>
          <w:szCs w:val="20"/>
        </w:rPr>
        <w:t>(dále jen „zhotovitel“)</w:t>
      </w:r>
    </w:p>
    <w:p w14:paraId="14F497EB" w14:textId="77777777" w:rsidR="00E91D95" w:rsidRPr="00B64A3B" w:rsidRDefault="00E91D95" w:rsidP="00E91D95">
      <w:pPr>
        <w:spacing w:after="0" w:line="360" w:lineRule="auto"/>
        <w:rPr>
          <w:rFonts w:ascii="Helvetica" w:hAnsi="Helvetica"/>
          <w:sz w:val="20"/>
          <w:szCs w:val="20"/>
        </w:rPr>
      </w:pPr>
    </w:p>
    <w:p w14:paraId="0674C387" w14:textId="77777777" w:rsidR="00E91D95" w:rsidRPr="00B64A3B" w:rsidRDefault="00E91D95" w:rsidP="00E91D95">
      <w:pPr>
        <w:spacing w:after="600"/>
        <w:ind w:right="567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Vzhledem k tomu, že je zhotovitel držitelem oprávnění „Výzkum a vývoj v oblasti přírodních a</w:t>
      </w:r>
      <w:r>
        <w:rPr>
          <w:rFonts w:ascii="Helvetica" w:hAnsi="Helvetica"/>
          <w:sz w:val="20"/>
          <w:szCs w:val="20"/>
        </w:rPr>
        <w:t xml:space="preserve"> </w:t>
      </w:r>
      <w:r w:rsidRPr="00B64A3B">
        <w:rPr>
          <w:rFonts w:ascii="Helvetica" w:hAnsi="Helvetica"/>
          <w:sz w:val="20"/>
          <w:szCs w:val="20"/>
        </w:rPr>
        <w:t>technických věd nebo věd společenských“ a „Poradenská a konzultační činnost, zpracování odborných studií a posudků“ a má řádné vzdělání, zkušenosti a schopnosti, aby provedl dílo tak, jak je stanoveno v této smlouvě</w:t>
      </w:r>
      <w:r>
        <w:rPr>
          <w:rFonts w:ascii="Helvetica" w:hAnsi="Helvetica"/>
          <w:sz w:val="20"/>
          <w:szCs w:val="20"/>
        </w:rPr>
        <w:t>,</w:t>
      </w:r>
      <w:r w:rsidRPr="00B64A3B">
        <w:rPr>
          <w:rFonts w:ascii="Helvetica" w:hAnsi="Helvetica"/>
          <w:sz w:val="20"/>
          <w:szCs w:val="20"/>
        </w:rPr>
        <w:t xml:space="preserve"> a vzhledem k tomu, že zhotovitel prohlašuje, že je schopen v řádném termínu dokončit dílo ve stanovené obsahu a kvalitě, </w:t>
      </w:r>
    </w:p>
    <w:p w14:paraId="487DCB83" w14:textId="77777777" w:rsidR="00E91D95" w:rsidRPr="00B64A3B" w:rsidRDefault="00E91D95" w:rsidP="00E91D95">
      <w:pPr>
        <w:spacing w:after="600"/>
        <w:ind w:left="567" w:right="567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dohodly se smluvní strany na uzavření této</w:t>
      </w:r>
    </w:p>
    <w:p w14:paraId="1CF546A5" w14:textId="77777777" w:rsidR="00E91D95" w:rsidRPr="00B64A3B" w:rsidRDefault="00E91D95" w:rsidP="00E91D95">
      <w:pPr>
        <w:spacing w:before="480"/>
        <w:jc w:val="center"/>
        <w:rPr>
          <w:rFonts w:ascii="Helvetica" w:hAnsi="Helvetica"/>
          <w:b/>
          <w:sz w:val="36"/>
          <w:szCs w:val="36"/>
        </w:rPr>
      </w:pPr>
      <w:r w:rsidRPr="00B64A3B">
        <w:rPr>
          <w:rFonts w:ascii="Helvetica" w:hAnsi="Helvetica"/>
          <w:b/>
          <w:sz w:val="36"/>
          <w:szCs w:val="36"/>
        </w:rPr>
        <w:t>SMLOUVY O DÍLO</w:t>
      </w:r>
    </w:p>
    <w:p w14:paraId="08A3EA8E" w14:textId="77777777" w:rsidR="00E91D95" w:rsidRPr="00B64A3B" w:rsidRDefault="00E91D95" w:rsidP="00E91D95">
      <w:pPr>
        <w:spacing w:after="3360"/>
        <w:jc w:val="center"/>
        <w:rPr>
          <w:rFonts w:ascii="Helvetica" w:hAnsi="Helvetica"/>
          <w:i/>
          <w:sz w:val="20"/>
          <w:szCs w:val="20"/>
        </w:rPr>
      </w:pPr>
      <w:r w:rsidRPr="00B64A3B">
        <w:rPr>
          <w:rFonts w:ascii="Helvetica" w:hAnsi="Helvetica"/>
          <w:i/>
          <w:sz w:val="20"/>
          <w:szCs w:val="20"/>
        </w:rPr>
        <w:t>(dále jen „smlouva“)</w:t>
      </w:r>
    </w:p>
    <w:p w14:paraId="136A0F6C" w14:textId="77777777" w:rsidR="00E91D95" w:rsidRPr="00B64A3B" w:rsidRDefault="00E91D95" w:rsidP="00E91D95">
      <w:pPr>
        <w:pStyle w:val="Odstavecseseznamem"/>
        <w:pageBreakBefore/>
        <w:numPr>
          <w:ilvl w:val="0"/>
          <w:numId w:val="1"/>
        </w:numPr>
        <w:ind w:left="714" w:hanging="357"/>
        <w:rPr>
          <w:rFonts w:ascii="Helvetica" w:hAnsi="Helvetica"/>
          <w:b/>
          <w:sz w:val="20"/>
          <w:szCs w:val="20"/>
        </w:rPr>
      </w:pPr>
      <w:r w:rsidRPr="00B64A3B">
        <w:rPr>
          <w:rFonts w:ascii="Helvetica" w:hAnsi="Helvetica"/>
          <w:b/>
          <w:sz w:val="20"/>
          <w:szCs w:val="20"/>
        </w:rPr>
        <w:lastRenderedPageBreak/>
        <w:t>Předmět smlouvy</w:t>
      </w:r>
    </w:p>
    <w:p w14:paraId="66DE60CC" w14:textId="77777777" w:rsidR="00E91D95" w:rsidRPr="00B64A3B" w:rsidRDefault="00E91D95" w:rsidP="00E91D95">
      <w:pPr>
        <w:ind w:left="1410" w:hanging="705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1.1</w:t>
      </w:r>
      <w:r w:rsidRPr="00B64A3B">
        <w:rPr>
          <w:rFonts w:ascii="Helvetica" w:hAnsi="Helvetica"/>
          <w:sz w:val="20"/>
          <w:szCs w:val="20"/>
        </w:rPr>
        <w:tab/>
        <w:t xml:space="preserve">Zhotovitel se touto smlouvou zavazuje vytvořit objednateli řádně a včas sjednané </w:t>
      </w:r>
      <w:r>
        <w:rPr>
          <w:rFonts w:ascii="Helvetica" w:hAnsi="Helvetica"/>
          <w:sz w:val="20"/>
          <w:szCs w:val="20"/>
        </w:rPr>
        <w:t xml:space="preserve">dílo </w:t>
      </w:r>
      <w:r w:rsidRPr="00B64A3B">
        <w:rPr>
          <w:rFonts w:ascii="Helvetica" w:hAnsi="Helvetica"/>
          <w:sz w:val="20"/>
          <w:szCs w:val="20"/>
        </w:rPr>
        <w:t>dle článku II. a Přílohy č. 1 této smlouvy</w:t>
      </w:r>
      <w:r>
        <w:rPr>
          <w:rFonts w:ascii="Helvetica" w:hAnsi="Helvetica"/>
          <w:sz w:val="20"/>
          <w:szCs w:val="20"/>
        </w:rPr>
        <w:t xml:space="preserve"> označené jako </w:t>
      </w:r>
      <w:r w:rsidRPr="00BB41CF">
        <w:rPr>
          <w:rFonts w:ascii="Helvetica" w:hAnsi="Helvetica"/>
          <w:sz w:val="20"/>
          <w:szCs w:val="20"/>
        </w:rPr>
        <w:t xml:space="preserve">Harmonogram zpracování a </w:t>
      </w:r>
      <w:r>
        <w:rPr>
          <w:rFonts w:ascii="Helvetica" w:hAnsi="Helvetica"/>
          <w:sz w:val="20"/>
          <w:szCs w:val="20"/>
        </w:rPr>
        <w:t>specifikace</w:t>
      </w:r>
      <w:r w:rsidRPr="00BB41CF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jednotlivých částí Strategie rozvoje sportu města Pardubice </w:t>
      </w:r>
      <w:proofErr w:type="gramStart"/>
      <w:r w:rsidRPr="00053671">
        <w:rPr>
          <w:rFonts w:ascii="Helvetica" w:hAnsi="Helvetica"/>
          <w:bCs/>
          <w:sz w:val="20"/>
          <w:szCs w:val="20"/>
        </w:rPr>
        <w:t>2026 – 2035</w:t>
      </w:r>
      <w:proofErr w:type="gramEnd"/>
      <w:r w:rsidRPr="00B64A3B">
        <w:rPr>
          <w:rFonts w:ascii="Helvetica" w:hAnsi="Helvetica"/>
          <w:sz w:val="20"/>
          <w:szCs w:val="20"/>
        </w:rPr>
        <w:t>. Objednatel se zavazuje za vytvořené dílo zaplatit zhotoviteli odměnu ve výši a za podmínek definovaných touto smlouvou.</w:t>
      </w:r>
    </w:p>
    <w:p w14:paraId="7C3465A5" w14:textId="77777777" w:rsidR="00E91D95" w:rsidRDefault="00E91D95" w:rsidP="00E91D95">
      <w:pPr>
        <w:spacing w:after="240"/>
        <w:ind w:left="1406" w:hanging="703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1.2</w:t>
      </w:r>
      <w:r w:rsidRPr="00B64A3B">
        <w:rPr>
          <w:rFonts w:ascii="Helvetica" w:hAnsi="Helvetica"/>
          <w:sz w:val="20"/>
          <w:szCs w:val="20"/>
        </w:rPr>
        <w:tab/>
        <w:t>Zhotovitel vytvoří dílo dle článku II. této smlouvy tím, že řádně a včas dílo zhotoví a předá jej objednateli. Objednatel se zavazuje poskytnout zhotoviteli součinnost, zejména tím, že poskytne potřebné podklady k vytvoření díla</w:t>
      </w:r>
      <w:r>
        <w:rPr>
          <w:rFonts w:ascii="Helvetica" w:hAnsi="Helvetica"/>
          <w:sz w:val="20"/>
          <w:szCs w:val="20"/>
        </w:rPr>
        <w:t>, poskytne součinnost</w:t>
      </w:r>
      <w:r w:rsidRPr="00B64A3B">
        <w:rPr>
          <w:rFonts w:ascii="Helvetica" w:hAnsi="Helvetica"/>
          <w:sz w:val="20"/>
          <w:szCs w:val="20"/>
        </w:rPr>
        <w:t xml:space="preserve"> a zajistí možnost konzultací s klíčovými aktéry v oblasti sportu.</w:t>
      </w:r>
    </w:p>
    <w:p w14:paraId="012C6E98" w14:textId="77777777" w:rsidR="00E91D95" w:rsidRPr="00B64A3B" w:rsidRDefault="00E91D95" w:rsidP="00E91D95">
      <w:pPr>
        <w:pStyle w:val="Odstavecseseznamem"/>
        <w:numPr>
          <w:ilvl w:val="0"/>
          <w:numId w:val="1"/>
        </w:numPr>
        <w:ind w:left="714" w:hanging="357"/>
        <w:rPr>
          <w:rFonts w:ascii="Helvetica" w:hAnsi="Helvetica"/>
          <w:b/>
          <w:sz w:val="20"/>
          <w:szCs w:val="20"/>
        </w:rPr>
      </w:pPr>
      <w:r w:rsidRPr="00B64A3B">
        <w:rPr>
          <w:rFonts w:ascii="Helvetica" w:hAnsi="Helvetica"/>
          <w:b/>
          <w:sz w:val="20"/>
          <w:szCs w:val="20"/>
        </w:rPr>
        <w:t>Specifikace díla</w:t>
      </w:r>
    </w:p>
    <w:p w14:paraId="209B763E" w14:textId="77777777" w:rsidR="00E91D95" w:rsidRPr="00B64A3B" w:rsidRDefault="00E91D95" w:rsidP="00E91D95">
      <w:pPr>
        <w:spacing w:after="360" w:line="240" w:lineRule="auto"/>
        <w:ind w:left="1412" w:hanging="703"/>
        <w:jc w:val="both"/>
        <w:rPr>
          <w:rFonts w:ascii="Helvetica" w:hAnsi="Helvetica"/>
          <w:color w:val="00B050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2.1</w:t>
      </w:r>
      <w:r w:rsidRPr="00B64A3B">
        <w:rPr>
          <w:rFonts w:ascii="Helvetica" w:hAnsi="Helvetica"/>
          <w:sz w:val="20"/>
          <w:szCs w:val="20"/>
        </w:rPr>
        <w:tab/>
        <w:t xml:space="preserve">Předmětem díla je </w:t>
      </w:r>
      <w:r w:rsidRPr="00B64A3B">
        <w:rPr>
          <w:rFonts w:ascii="Helvetica" w:hAnsi="Helvetica"/>
          <w:b/>
          <w:sz w:val="20"/>
          <w:szCs w:val="20"/>
        </w:rPr>
        <w:t xml:space="preserve">zpracování </w:t>
      </w:r>
      <w:r>
        <w:rPr>
          <w:rFonts w:ascii="Helvetica" w:hAnsi="Helvetica"/>
          <w:b/>
          <w:sz w:val="20"/>
          <w:szCs w:val="20"/>
        </w:rPr>
        <w:t xml:space="preserve">Strategie rozvoje sportu města Pardubice </w:t>
      </w:r>
      <w:proofErr w:type="gramStart"/>
      <w:r>
        <w:rPr>
          <w:rFonts w:ascii="Helvetica" w:hAnsi="Helvetica"/>
          <w:b/>
          <w:sz w:val="20"/>
          <w:szCs w:val="20"/>
        </w:rPr>
        <w:t>2026 – 2035</w:t>
      </w:r>
      <w:proofErr w:type="gramEnd"/>
      <w:r>
        <w:rPr>
          <w:rFonts w:ascii="Helvetica" w:hAnsi="Helvetica"/>
          <w:b/>
          <w:sz w:val="20"/>
          <w:szCs w:val="20"/>
        </w:rPr>
        <w:t xml:space="preserve">. Dílo je rozděleno na 3 části </w:t>
      </w:r>
      <w:r w:rsidRPr="00B64A3B">
        <w:rPr>
          <w:rFonts w:ascii="Helvetica" w:hAnsi="Helvetica"/>
          <w:sz w:val="20"/>
          <w:szCs w:val="20"/>
        </w:rPr>
        <w:t>v rozsahu Přílohy č. 1, která je nedílnou součástí této smlouvy.</w:t>
      </w:r>
    </w:p>
    <w:p w14:paraId="0713E4C5" w14:textId="77777777" w:rsidR="00E91D95" w:rsidRDefault="00E91D95" w:rsidP="00E91D95">
      <w:pPr>
        <w:pStyle w:val="Odstavecseseznamem"/>
        <w:numPr>
          <w:ilvl w:val="0"/>
          <w:numId w:val="1"/>
        </w:numPr>
        <w:rPr>
          <w:rFonts w:ascii="Helvetica" w:hAnsi="Helvetica"/>
          <w:b/>
          <w:sz w:val="20"/>
          <w:szCs w:val="20"/>
        </w:rPr>
      </w:pPr>
      <w:r w:rsidRPr="00B64A3B">
        <w:rPr>
          <w:rFonts w:ascii="Helvetica" w:hAnsi="Helvetica"/>
          <w:b/>
          <w:sz w:val="20"/>
          <w:szCs w:val="20"/>
        </w:rPr>
        <w:t>Doba plnění</w:t>
      </w:r>
    </w:p>
    <w:p w14:paraId="213C1A0B" w14:textId="77777777" w:rsidR="00E91D95" w:rsidRPr="00145E92" w:rsidRDefault="00E91D95" w:rsidP="00E91D95">
      <w:pPr>
        <w:pStyle w:val="Odstavecseseznamem"/>
        <w:rPr>
          <w:rFonts w:ascii="Helvetica" w:hAnsi="Helvetica"/>
          <w:b/>
          <w:sz w:val="16"/>
          <w:szCs w:val="16"/>
        </w:rPr>
      </w:pPr>
    </w:p>
    <w:p w14:paraId="19BFEA3C" w14:textId="77777777" w:rsidR="00E91D95" w:rsidRDefault="00E91D95" w:rsidP="00E91D95">
      <w:pPr>
        <w:pStyle w:val="Odstavecseseznamem"/>
        <w:numPr>
          <w:ilvl w:val="1"/>
          <w:numId w:val="2"/>
        </w:numPr>
        <w:ind w:left="1418" w:hanging="709"/>
        <w:rPr>
          <w:rFonts w:ascii="Helvetica" w:hAnsi="Helvetica"/>
          <w:color w:val="00B050"/>
          <w:sz w:val="20"/>
          <w:szCs w:val="20"/>
        </w:rPr>
      </w:pPr>
      <w:r w:rsidRPr="00DB2F2E">
        <w:rPr>
          <w:rFonts w:ascii="Helvetica" w:hAnsi="Helvetica"/>
          <w:sz w:val="20"/>
          <w:szCs w:val="20"/>
        </w:rPr>
        <w:t>Zhotovitel započne plnění předmětu smlouvy 15. 5. 2025 a zavazuje se dílo vytvořit podle jednotlivých částí dle Přílohy č. 1. Celé dílo bude řádně předáno objednateli do 20. 5. 2026.</w:t>
      </w:r>
      <w:r w:rsidRPr="00DB2F2E">
        <w:rPr>
          <w:rFonts w:ascii="Helvetica" w:hAnsi="Helvetica"/>
          <w:color w:val="00B050"/>
          <w:sz w:val="20"/>
          <w:szCs w:val="20"/>
        </w:rPr>
        <w:t xml:space="preserve"> </w:t>
      </w:r>
    </w:p>
    <w:p w14:paraId="7289AD8A" w14:textId="77777777" w:rsidR="00E91D95" w:rsidRPr="00DB2F2E" w:rsidRDefault="00E91D95" w:rsidP="00E91D95">
      <w:pPr>
        <w:pStyle w:val="Odstavecseseznamem"/>
        <w:ind w:left="1069"/>
        <w:rPr>
          <w:rFonts w:ascii="Helvetica" w:hAnsi="Helvetica"/>
          <w:color w:val="00B050"/>
          <w:sz w:val="20"/>
          <w:szCs w:val="20"/>
        </w:rPr>
      </w:pPr>
    </w:p>
    <w:p w14:paraId="26D36FFF" w14:textId="77777777" w:rsidR="00E91D95" w:rsidRPr="00DB2F2E" w:rsidRDefault="00E91D95" w:rsidP="00E91D95">
      <w:pPr>
        <w:pStyle w:val="Odstavecseseznamem"/>
        <w:numPr>
          <w:ilvl w:val="1"/>
          <w:numId w:val="2"/>
        </w:numPr>
        <w:ind w:left="1418" w:hanging="709"/>
        <w:jc w:val="both"/>
        <w:rPr>
          <w:rFonts w:ascii="Helvetica" w:hAnsi="Helvetica"/>
          <w:sz w:val="20"/>
          <w:szCs w:val="20"/>
        </w:rPr>
      </w:pPr>
      <w:r w:rsidRPr="00DB2F2E">
        <w:rPr>
          <w:rFonts w:ascii="Helvetica" w:hAnsi="Helvetica"/>
          <w:sz w:val="20"/>
          <w:szCs w:val="20"/>
        </w:rPr>
        <w:t>Zhotovitel se zavazuje provést dílo, resp. jeho jednotlivé dílčí části řádně a včas, dle Přílohy č. 1 a v souladu s harmonogramem prací zde uvedených. Průběh prací bude koordinován s objednatelem a průběžné výstupy budou předávány dle harmonogramu prací.</w:t>
      </w:r>
    </w:p>
    <w:p w14:paraId="187C583D" w14:textId="77777777" w:rsidR="00E91D95" w:rsidRPr="00DB2F2E" w:rsidRDefault="00E91D95" w:rsidP="00E91D95">
      <w:pPr>
        <w:pStyle w:val="Odstavecseseznamem"/>
        <w:ind w:left="1069"/>
        <w:rPr>
          <w:rFonts w:ascii="Helvetica" w:hAnsi="Helvetica"/>
          <w:color w:val="00B050"/>
          <w:sz w:val="20"/>
          <w:szCs w:val="20"/>
        </w:rPr>
      </w:pPr>
    </w:p>
    <w:p w14:paraId="7551E463" w14:textId="77777777" w:rsidR="00E91D95" w:rsidRPr="00BB41CF" w:rsidRDefault="00E91D95" w:rsidP="00E91D95">
      <w:pPr>
        <w:pStyle w:val="Odstavecseseznamem"/>
        <w:numPr>
          <w:ilvl w:val="1"/>
          <w:numId w:val="2"/>
        </w:numPr>
        <w:ind w:left="1412" w:hanging="703"/>
        <w:contextualSpacing w:val="0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 xml:space="preserve">V případě náhlých neočekávaných událostí (např. zdravotní stav zhotovitele) se obě </w:t>
      </w:r>
      <w:r w:rsidRPr="00BB41CF">
        <w:rPr>
          <w:rFonts w:ascii="Helvetica" w:hAnsi="Helvetica"/>
          <w:sz w:val="20"/>
          <w:szCs w:val="20"/>
        </w:rPr>
        <w:t xml:space="preserve">strany bezodkladně dohodnou na náhradním termínu odevzdání díla </w:t>
      </w:r>
      <w:r>
        <w:rPr>
          <w:rFonts w:ascii="Helvetica" w:hAnsi="Helvetica"/>
          <w:sz w:val="20"/>
          <w:szCs w:val="20"/>
        </w:rPr>
        <w:t xml:space="preserve">nebo jeho částí </w:t>
      </w:r>
      <w:r w:rsidRPr="00BB41CF">
        <w:rPr>
          <w:rFonts w:ascii="Helvetica" w:hAnsi="Helvetica"/>
          <w:sz w:val="20"/>
          <w:szCs w:val="20"/>
        </w:rPr>
        <w:t>v souladu s čl. IX. odst. 9.8 této smlouvy.</w:t>
      </w:r>
    </w:p>
    <w:p w14:paraId="61B3AE10" w14:textId="77777777" w:rsidR="00E91D95" w:rsidRPr="00BB41CF" w:rsidRDefault="00E91D95" w:rsidP="00E91D95">
      <w:pPr>
        <w:pStyle w:val="Odstavecseseznamem"/>
        <w:numPr>
          <w:ilvl w:val="1"/>
          <w:numId w:val="2"/>
        </w:numPr>
        <w:ind w:left="1412" w:hanging="703"/>
        <w:contextualSpacing w:val="0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sz w:val="20"/>
          <w:szCs w:val="20"/>
        </w:rPr>
        <w:t xml:space="preserve">V případě prodlení při předání </w:t>
      </w:r>
      <w:r>
        <w:rPr>
          <w:rFonts w:ascii="Helvetica" w:hAnsi="Helvetica"/>
          <w:sz w:val="20"/>
          <w:szCs w:val="20"/>
        </w:rPr>
        <w:t>kterékoliv dílčí části díl</w:t>
      </w:r>
      <w:r w:rsidRPr="00BB41CF">
        <w:rPr>
          <w:rFonts w:ascii="Helvetica" w:hAnsi="Helvetica"/>
          <w:sz w:val="20"/>
          <w:szCs w:val="20"/>
        </w:rPr>
        <w:t>a je zhotovitel povinen zaplatit objednateli pokutu ve</w:t>
      </w:r>
      <w:r>
        <w:rPr>
          <w:rFonts w:ascii="Helvetica" w:hAnsi="Helvetica"/>
          <w:sz w:val="20"/>
          <w:szCs w:val="20"/>
        </w:rPr>
        <w:t xml:space="preserve"> </w:t>
      </w:r>
      <w:r w:rsidRPr="00BB41CF">
        <w:rPr>
          <w:rFonts w:ascii="Helvetica" w:hAnsi="Helvetica"/>
          <w:sz w:val="20"/>
          <w:szCs w:val="20"/>
        </w:rPr>
        <w:t>výši 0,05 % z</w:t>
      </w:r>
      <w:r>
        <w:rPr>
          <w:rFonts w:ascii="Helvetica" w:hAnsi="Helvetica"/>
          <w:sz w:val="20"/>
          <w:szCs w:val="20"/>
        </w:rPr>
        <w:t> </w:t>
      </w:r>
      <w:r w:rsidRPr="00BB41CF">
        <w:rPr>
          <w:rFonts w:ascii="Helvetica" w:hAnsi="Helvetica"/>
          <w:sz w:val="20"/>
          <w:szCs w:val="20"/>
        </w:rPr>
        <w:t>ceny</w:t>
      </w:r>
      <w:r>
        <w:rPr>
          <w:rFonts w:ascii="Helvetica" w:hAnsi="Helvetica"/>
          <w:sz w:val="20"/>
          <w:szCs w:val="20"/>
        </w:rPr>
        <w:t xml:space="preserve"> části </w:t>
      </w:r>
      <w:r w:rsidRPr="00BB41CF">
        <w:rPr>
          <w:rFonts w:ascii="Helvetica" w:hAnsi="Helvetica"/>
          <w:sz w:val="20"/>
          <w:szCs w:val="20"/>
        </w:rPr>
        <w:t>díla</w:t>
      </w:r>
      <w:r>
        <w:rPr>
          <w:rFonts w:ascii="Helvetica" w:hAnsi="Helvetica"/>
          <w:sz w:val="20"/>
          <w:szCs w:val="20"/>
        </w:rPr>
        <w:t>, se kterou je zhotovitel v prodlení,</w:t>
      </w:r>
      <w:r w:rsidRPr="00BB41CF">
        <w:rPr>
          <w:rFonts w:ascii="Helvetica" w:hAnsi="Helvetica"/>
          <w:sz w:val="20"/>
          <w:szCs w:val="20"/>
        </w:rPr>
        <w:t xml:space="preserve"> za každý </w:t>
      </w:r>
      <w:r>
        <w:rPr>
          <w:rFonts w:ascii="Helvetica" w:hAnsi="Helvetica"/>
          <w:sz w:val="20"/>
          <w:szCs w:val="20"/>
        </w:rPr>
        <w:t xml:space="preserve">i započatý </w:t>
      </w:r>
      <w:r w:rsidRPr="00BB41CF">
        <w:rPr>
          <w:rFonts w:ascii="Helvetica" w:hAnsi="Helvetica"/>
          <w:sz w:val="20"/>
          <w:szCs w:val="20"/>
        </w:rPr>
        <w:t>den prodlení.</w:t>
      </w:r>
    </w:p>
    <w:p w14:paraId="45297EA5" w14:textId="77777777" w:rsidR="00E91D95" w:rsidRDefault="00E91D95" w:rsidP="00562A98">
      <w:pPr>
        <w:pStyle w:val="Odstavecseseznamem"/>
        <w:numPr>
          <w:ilvl w:val="1"/>
          <w:numId w:val="2"/>
        </w:numPr>
        <w:spacing w:after="240"/>
        <w:ind w:left="1418" w:hanging="709"/>
        <w:contextualSpacing w:val="0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sz w:val="20"/>
          <w:szCs w:val="20"/>
        </w:rPr>
        <w:t>Smluvní pokuta je splatná do 30 dnů od data doručení písemné výzvy k zaplacení ze strany objednatele, a to na účet uvedený ve výzvě. Uplatněním smluvní pokuty není dot</w:t>
      </w:r>
      <w:r>
        <w:rPr>
          <w:rFonts w:ascii="Helvetica" w:hAnsi="Helvetica"/>
          <w:sz w:val="20"/>
          <w:szCs w:val="20"/>
        </w:rPr>
        <w:t>č</w:t>
      </w:r>
      <w:r w:rsidRPr="00BB41CF">
        <w:rPr>
          <w:rFonts w:ascii="Helvetica" w:hAnsi="Helvetica"/>
          <w:sz w:val="20"/>
          <w:szCs w:val="20"/>
        </w:rPr>
        <w:t xml:space="preserve">eno právo na případnou náhradu způsobené škody. Zhotovitel dává výslovný souhlas k eventuálnímu provedení vzájemného </w:t>
      </w:r>
      <w:r w:rsidRPr="00BB41CF">
        <w:rPr>
          <w:rFonts w:ascii="Helvetica" w:hAnsi="Helvetica"/>
          <w:sz w:val="20"/>
          <w:szCs w:val="20"/>
        </w:rPr>
        <w:tab/>
        <w:t>zápočtu pohledávek.</w:t>
      </w:r>
    </w:p>
    <w:p w14:paraId="63EC49D2" w14:textId="77777777" w:rsidR="00E91D95" w:rsidRDefault="00E91D95" w:rsidP="00562A98">
      <w:pPr>
        <w:pStyle w:val="Odstavecseseznamem"/>
        <w:numPr>
          <w:ilvl w:val="1"/>
          <w:numId w:val="2"/>
        </w:numPr>
        <w:ind w:left="1418" w:hanging="709"/>
        <w:jc w:val="both"/>
        <w:rPr>
          <w:rFonts w:ascii="Helvetica" w:hAnsi="Helvetica"/>
          <w:sz w:val="20"/>
          <w:szCs w:val="20"/>
        </w:rPr>
      </w:pPr>
      <w:r w:rsidRPr="000D1F87">
        <w:rPr>
          <w:rFonts w:ascii="Helvetica" w:hAnsi="Helvetica"/>
          <w:sz w:val="20"/>
          <w:szCs w:val="20"/>
        </w:rPr>
        <w:t xml:space="preserve">Smluvní strany se dále dohodly, že pokud by v průběhu realizace </w:t>
      </w:r>
      <w:r>
        <w:rPr>
          <w:rFonts w:ascii="Helvetica" w:hAnsi="Helvetica"/>
          <w:sz w:val="20"/>
          <w:szCs w:val="20"/>
        </w:rPr>
        <w:t>d</w:t>
      </w:r>
      <w:r w:rsidRPr="000D1F87">
        <w:rPr>
          <w:rFonts w:ascii="Helvetica" w:hAnsi="Helvetica"/>
          <w:sz w:val="20"/>
          <w:szCs w:val="20"/>
        </w:rPr>
        <w:t>íla došlo k prodlení s plněním z důvodu neočekávaných okolností, které nastaly bez zavinění některého z účastníků (vyšší moc), prodlužuje se termín p</w:t>
      </w:r>
      <w:r>
        <w:rPr>
          <w:rFonts w:ascii="Helvetica" w:hAnsi="Helvetica"/>
          <w:sz w:val="20"/>
          <w:szCs w:val="20"/>
        </w:rPr>
        <w:t>ředání</w:t>
      </w:r>
      <w:r w:rsidRPr="000D1F87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d</w:t>
      </w:r>
      <w:r w:rsidRPr="000D1F87">
        <w:rPr>
          <w:rFonts w:ascii="Helvetica" w:hAnsi="Helvetica"/>
          <w:sz w:val="20"/>
          <w:szCs w:val="20"/>
        </w:rPr>
        <w:t>íla</w:t>
      </w:r>
      <w:r>
        <w:rPr>
          <w:rFonts w:ascii="Helvetica" w:hAnsi="Helvetica"/>
          <w:sz w:val="20"/>
          <w:szCs w:val="20"/>
        </w:rPr>
        <w:t>, resp. jeho dílčí části,</w:t>
      </w:r>
      <w:r w:rsidRPr="000D1F87">
        <w:rPr>
          <w:rFonts w:ascii="Helvetica" w:hAnsi="Helvetica"/>
          <w:sz w:val="20"/>
          <w:szCs w:val="20"/>
        </w:rPr>
        <w:t xml:space="preserve"> o stejný počet dní trvání těchto okolností. Smluvní strana, která se o takových okolnostech dozví, je povinna neprodleně písemně informovat druhou smluvní stranu. </w:t>
      </w:r>
    </w:p>
    <w:p w14:paraId="7AD8DADF" w14:textId="77777777" w:rsidR="00E91D95" w:rsidRDefault="00E91D95" w:rsidP="00E91D95">
      <w:pPr>
        <w:pStyle w:val="Odstavecseseznamem"/>
        <w:ind w:left="1418"/>
        <w:rPr>
          <w:rFonts w:ascii="Helvetica" w:hAnsi="Helvetica"/>
          <w:sz w:val="20"/>
          <w:szCs w:val="20"/>
        </w:rPr>
      </w:pPr>
    </w:p>
    <w:p w14:paraId="6C519831" w14:textId="77777777" w:rsidR="00E91D95" w:rsidRDefault="00E91D95" w:rsidP="00562A98">
      <w:pPr>
        <w:pStyle w:val="Odstavecseseznamem"/>
        <w:numPr>
          <w:ilvl w:val="1"/>
          <w:numId w:val="2"/>
        </w:numPr>
        <w:ind w:left="1418" w:hanging="709"/>
        <w:jc w:val="both"/>
        <w:rPr>
          <w:rFonts w:ascii="Helvetica" w:hAnsi="Helvetica"/>
          <w:sz w:val="20"/>
          <w:szCs w:val="20"/>
        </w:rPr>
      </w:pPr>
      <w:r w:rsidRPr="000D1F87">
        <w:rPr>
          <w:rFonts w:ascii="Helvetica" w:hAnsi="Helvetica"/>
          <w:sz w:val="20"/>
          <w:szCs w:val="20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11488152" w14:textId="77777777" w:rsidR="00E91D95" w:rsidRPr="00DB2F2E" w:rsidRDefault="00E91D95" w:rsidP="00E91D95">
      <w:pPr>
        <w:pStyle w:val="Odstavecseseznamem"/>
        <w:ind w:left="1418"/>
        <w:rPr>
          <w:rFonts w:ascii="Helvetica" w:hAnsi="Helvetica"/>
          <w:sz w:val="20"/>
          <w:szCs w:val="20"/>
        </w:rPr>
      </w:pPr>
    </w:p>
    <w:p w14:paraId="2595E176" w14:textId="77777777" w:rsidR="00E91D95" w:rsidRPr="00BB41CF" w:rsidRDefault="00E91D95" w:rsidP="00E91D95">
      <w:pPr>
        <w:pStyle w:val="Odstavecseseznamem"/>
        <w:numPr>
          <w:ilvl w:val="0"/>
          <w:numId w:val="1"/>
        </w:numPr>
        <w:rPr>
          <w:rFonts w:ascii="Helvetica" w:hAnsi="Helvetica"/>
          <w:b/>
          <w:sz w:val="20"/>
          <w:szCs w:val="20"/>
        </w:rPr>
      </w:pPr>
      <w:r w:rsidRPr="00BB41CF">
        <w:rPr>
          <w:rFonts w:ascii="Helvetica" w:hAnsi="Helvetica"/>
          <w:b/>
          <w:sz w:val="20"/>
          <w:szCs w:val="20"/>
        </w:rPr>
        <w:t>Místo a způsob předání díla</w:t>
      </w:r>
    </w:p>
    <w:p w14:paraId="01F727F7" w14:textId="77777777" w:rsidR="00E91D95" w:rsidRPr="00BB41CF" w:rsidRDefault="00E91D95" w:rsidP="00E91D95">
      <w:pPr>
        <w:ind w:left="1413" w:hanging="705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sz w:val="20"/>
          <w:szCs w:val="20"/>
        </w:rPr>
        <w:t>4.1</w:t>
      </w:r>
      <w:r w:rsidRPr="00BB41CF">
        <w:rPr>
          <w:rFonts w:ascii="Helvetica" w:hAnsi="Helvetica"/>
          <w:sz w:val="20"/>
          <w:szCs w:val="20"/>
        </w:rPr>
        <w:tab/>
        <w:t xml:space="preserve">Zhotovitel se zavazuje předat objednateli dílo na adrese: </w:t>
      </w:r>
      <w:r>
        <w:rPr>
          <w:rFonts w:ascii="Helvetica" w:hAnsi="Helvetica"/>
          <w:sz w:val="20"/>
          <w:szCs w:val="20"/>
        </w:rPr>
        <w:t>Magistrát města Pardubic, Pernštýnské náměstí 1, Staré město, 530 21 Pardubice.</w:t>
      </w:r>
    </w:p>
    <w:p w14:paraId="01C4D5C6" w14:textId="77777777" w:rsidR="00E91D95" w:rsidRDefault="00E91D95" w:rsidP="00E91D95">
      <w:pPr>
        <w:ind w:left="1412" w:hanging="703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sz w:val="20"/>
          <w:szCs w:val="20"/>
        </w:rPr>
        <w:t>4.2</w:t>
      </w:r>
      <w:r w:rsidRPr="00BB41CF">
        <w:rPr>
          <w:rFonts w:ascii="Helvetica" w:hAnsi="Helvetica"/>
          <w:sz w:val="20"/>
          <w:szCs w:val="20"/>
        </w:rPr>
        <w:tab/>
        <w:t>Zhotovitel se zavazuje předat dílo dle této smlouvy</w:t>
      </w:r>
      <w:r>
        <w:rPr>
          <w:rFonts w:ascii="Helvetica" w:hAnsi="Helvetica"/>
          <w:sz w:val="20"/>
          <w:szCs w:val="20"/>
        </w:rPr>
        <w:t>, resp. jeho jednotlivé dílčí části</w:t>
      </w:r>
      <w:r w:rsidRPr="00BB41CF">
        <w:rPr>
          <w:rFonts w:ascii="Helvetica" w:hAnsi="Helvetica"/>
          <w:sz w:val="20"/>
          <w:szCs w:val="20"/>
        </w:rPr>
        <w:t xml:space="preserve"> objednateli v elektronické podobě ve formát</w:t>
      </w:r>
      <w:r>
        <w:rPr>
          <w:rFonts w:ascii="Helvetica" w:hAnsi="Helvetica"/>
          <w:sz w:val="20"/>
          <w:szCs w:val="20"/>
        </w:rPr>
        <w:t>ech</w:t>
      </w:r>
      <w:r w:rsidRPr="00BB41CF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specifikovaných v Příloze č. 1</w:t>
      </w:r>
      <w:r w:rsidRPr="00BB41CF">
        <w:rPr>
          <w:rFonts w:ascii="Helvetica" w:hAnsi="Helvetica"/>
          <w:sz w:val="20"/>
          <w:szCs w:val="20"/>
        </w:rPr>
        <w:t xml:space="preserve"> a zároveň souhlasí s neomezeným </w:t>
      </w:r>
      <w:r>
        <w:rPr>
          <w:rFonts w:ascii="Helvetica" w:hAnsi="Helvetica"/>
          <w:sz w:val="20"/>
          <w:szCs w:val="20"/>
        </w:rPr>
        <w:t xml:space="preserve">a výhradním </w:t>
      </w:r>
      <w:r w:rsidRPr="00BB41CF">
        <w:rPr>
          <w:rFonts w:ascii="Helvetica" w:hAnsi="Helvetica"/>
          <w:sz w:val="20"/>
          <w:szCs w:val="20"/>
        </w:rPr>
        <w:t>využitím díla (či jeho částí) pro potřeby objednatele.</w:t>
      </w:r>
      <w:r w:rsidRPr="00BB41CF">
        <w:rPr>
          <w:rFonts w:ascii="Helvetica" w:hAnsi="Helvetica"/>
          <w:b/>
          <w:sz w:val="20"/>
          <w:szCs w:val="20"/>
        </w:rPr>
        <w:t xml:space="preserve"> </w:t>
      </w:r>
      <w:r w:rsidRPr="00BB41CF">
        <w:rPr>
          <w:rFonts w:ascii="Helvetica" w:hAnsi="Helvetica"/>
          <w:sz w:val="20"/>
          <w:szCs w:val="20"/>
        </w:rPr>
        <w:t xml:space="preserve">Součástí budou také veškerá data použitá pro </w:t>
      </w:r>
      <w:r>
        <w:rPr>
          <w:rFonts w:ascii="Helvetica" w:hAnsi="Helvetica"/>
          <w:sz w:val="20"/>
          <w:szCs w:val="20"/>
        </w:rPr>
        <w:t>pasportizaci a další analýzy,</w:t>
      </w:r>
      <w:r w:rsidRPr="00BB41CF">
        <w:rPr>
          <w:rFonts w:ascii="Helvetica" w:hAnsi="Helvetica"/>
          <w:sz w:val="20"/>
          <w:szCs w:val="20"/>
        </w:rPr>
        <w:t xml:space="preserve"> zejména ve formátu .</w:t>
      </w:r>
      <w:proofErr w:type="spellStart"/>
      <w:r w:rsidRPr="00BB41CF">
        <w:rPr>
          <w:rFonts w:ascii="Helvetica" w:hAnsi="Helvetica"/>
          <w:sz w:val="20"/>
          <w:szCs w:val="20"/>
        </w:rPr>
        <w:t>xlsx</w:t>
      </w:r>
      <w:proofErr w:type="spellEnd"/>
      <w:r w:rsidRPr="00BB41CF">
        <w:rPr>
          <w:rFonts w:ascii="Helvetica" w:hAnsi="Helvetica"/>
          <w:sz w:val="20"/>
          <w:szCs w:val="20"/>
        </w:rPr>
        <w:t>.</w:t>
      </w:r>
    </w:p>
    <w:p w14:paraId="7749B265" w14:textId="77777777" w:rsidR="00E91D95" w:rsidRDefault="00E91D95" w:rsidP="00E91D95">
      <w:pPr>
        <w:ind w:left="1412" w:hanging="703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 xml:space="preserve">4.3 </w:t>
      </w:r>
      <w:r>
        <w:rPr>
          <w:rFonts w:ascii="Helvetica" w:hAnsi="Helvetica"/>
          <w:sz w:val="20"/>
          <w:szCs w:val="20"/>
        </w:rPr>
        <w:tab/>
        <w:t xml:space="preserve">Dílo bude zhotovitelem objednateli předáno postupně ve třech fázích, tj. po jednotlivých částech a ve lhůtách dle Přílohy č. 1. Všechny tři dílčí části díla budou předány v elektronické podobě ve formátech uvedených v Příloze č. 1. Třetí část ve finální verzi bude předána zhotovitelem objednateli osobně v tištěné verzi ve třech vyhotoveních. </w:t>
      </w:r>
    </w:p>
    <w:p w14:paraId="614DB6A2" w14:textId="77777777" w:rsidR="00E91D95" w:rsidRDefault="00E91D95" w:rsidP="00E91D95">
      <w:pPr>
        <w:ind w:left="1418" w:hanging="703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4. 4      Objednatel není povinen převzít nedokončené dílo, resp. jeho dílčí část. Bude-li dílo, resp. jeho dílčí část, vykazovat vady, provede objednatel </w:t>
      </w:r>
      <w:r w:rsidRPr="00034F79">
        <w:rPr>
          <w:rFonts w:ascii="Helvetica" w:hAnsi="Helvetica"/>
          <w:sz w:val="20"/>
          <w:szCs w:val="20"/>
        </w:rPr>
        <w:t>soupis vad a nedodělků</w:t>
      </w:r>
      <w:r>
        <w:rPr>
          <w:rFonts w:ascii="Helvetica" w:hAnsi="Helvetica"/>
          <w:sz w:val="20"/>
          <w:szCs w:val="20"/>
        </w:rPr>
        <w:t xml:space="preserve">, </w:t>
      </w:r>
      <w:r w:rsidRPr="00034F79">
        <w:rPr>
          <w:rFonts w:ascii="Helvetica" w:hAnsi="Helvetica"/>
          <w:sz w:val="20"/>
          <w:szCs w:val="20"/>
        </w:rPr>
        <w:t>spolu s termíny pro jejich odstranění; nedojde-li k</w:t>
      </w:r>
      <w:r>
        <w:rPr>
          <w:rFonts w:ascii="Helvetica" w:hAnsi="Helvetica"/>
          <w:sz w:val="20"/>
          <w:szCs w:val="20"/>
        </w:rPr>
        <w:t> </w:t>
      </w:r>
      <w:r w:rsidRPr="00034F79">
        <w:rPr>
          <w:rFonts w:ascii="Helvetica" w:hAnsi="Helvetica"/>
          <w:sz w:val="20"/>
          <w:szCs w:val="20"/>
        </w:rPr>
        <w:t>dohodě</w:t>
      </w:r>
      <w:r>
        <w:rPr>
          <w:rFonts w:ascii="Helvetica" w:hAnsi="Helvetica"/>
          <w:sz w:val="20"/>
          <w:szCs w:val="20"/>
        </w:rPr>
        <w:t xml:space="preserve"> se zhotovitelem</w:t>
      </w:r>
      <w:r w:rsidRPr="00034F79">
        <w:rPr>
          <w:rFonts w:ascii="Helvetica" w:hAnsi="Helvetica"/>
          <w:sz w:val="20"/>
          <w:szCs w:val="20"/>
        </w:rPr>
        <w:t xml:space="preserve"> o těchto termínech, pak </w:t>
      </w:r>
      <w:r>
        <w:rPr>
          <w:rFonts w:ascii="Helvetica" w:hAnsi="Helvetica"/>
          <w:sz w:val="20"/>
          <w:szCs w:val="20"/>
        </w:rPr>
        <w:t xml:space="preserve">platí termín </w:t>
      </w:r>
      <w:r w:rsidRPr="00034F79">
        <w:rPr>
          <w:rFonts w:ascii="Helvetica" w:hAnsi="Helvetica"/>
          <w:sz w:val="20"/>
          <w:szCs w:val="20"/>
        </w:rPr>
        <w:t>do 5 pracovních dnů</w:t>
      </w:r>
      <w:r>
        <w:rPr>
          <w:rFonts w:ascii="Helvetica" w:hAnsi="Helvetica"/>
          <w:sz w:val="20"/>
          <w:szCs w:val="20"/>
        </w:rPr>
        <w:t xml:space="preserve"> od doručení soupisu zhotoviteli </w:t>
      </w:r>
      <w:r w:rsidRPr="00016B78">
        <w:rPr>
          <w:rFonts w:ascii="Helvetica" w:hAnsi="Helvetica"/>
          <w:sz w:val="20"/>
          <w:szCs w:val="20"/>
        </w:rPr>
        <w:t>(elektronicky doručením do datové schránky</w:t>
      </w:r>
      <w:r>
        <w:rPr>
          <w:rFonts w:ascii="Helvetica" w:hAnsi="Helvetica"/>
          <w:sz w:val="20"/>
          <w:szCs w:val="20"/>
        </w:rPr>
        <w:t xml:space="preserve"> zhotovitele</w:t>
      </w:r>
      <w:r w:rsidRPr="00016B78">
        <w:rPr>
          <w:rFonts w:ascii="Helvetica" w:hAnsi="Helvetica"/>
          <w:sz w:val="20"/>
          <w:szCs w:val="20"/>
        </w:rPr>
        <w:t>, příp. na emailovou adresu zhotovitele</w:t>
      </w:r>
      <w:r>
        <w:rPr>
          <w:rFonts w:ascii="Helvetica" w:hAnsi="Helvetica"/>
          <w:sz w:val="20"/>
          <w:szCs w:val="20"/>
        </w:rPr>
        <w:t>). Nebude-li dílo, resp. jeho dílčí část, vykazovat žádné vady ani nedodělky,</w:t>
      </w:r>
      <w:r w:rsidRPr="00F2762E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o</w:t>
      </w:r>
      <w:r w:rsidRPr="00016B78">
        <w:rPr>
          <w:rFonts w:ascii="Helvetica" w:hAnsi="Helvetica"/>
          <w:sz w:val="20"/>
          <w:szCs w:val="20"/>
        </w:rPr>
        <w:t xml:space="preserve">bjednatel potvrdí elektronicky zhotoviteli (doručením do datové schránky </w:t>
      </w:r>
      <w:r>
        <w:rPr>
          <w:rFonts w:ascii="Helvetica" w:hAnsi="Helvetica"/>
          <w:sz w:val="20"/>
          <w:szCs w:val="20"/>
        </w:rPr>
        <w:t>zhotovitele</w:t>
      </w:r>
      <w:r w:rsidRPr="00016B78">
        <w:rPr>
          <w:rFonts w:ascii="Helvetica" w:hAnsi="Helvetica"/>
          <w:sz w:val="20"/>
          <w:szCs w:val="20"/>
        </w:rPr>
        <w:t xml:space="preserve">, příp. na emailovou adresu zhotovitele) převzetí </w:t>
      </w:r>
      <w:r>
        <w:rPr>
          <w:rFonts w:ascii="Helvetica" w:hAnsi="Helvetica"/>
          <w:sz w:val="20"/>
          <w:szCs w:val="20"/>
        </w:rPr>
        <w:t>d</w:t>
      </w:r>
      <w:r w:rsidRPr="00016B78">
        <w:rPr>
          <w:rFonts w:ascii="Helvetica" w:hAnsi="Helvetica"/>
          <w:sz w:val="20"/>
          <w:szCs w:val="20"/>
        </w:rPr>
        <w:t>íla</w:t>
      </w:r>
      <w:r>
        <w:rPr>
          <w:rFonts w:ascii="Helvetica" w:hAnsi="Helvetica"/>
          <w:sz w:val="20"/>
          <w:szCs w:val="20"/>
        </w:rPr>
        <w:t>, resp. jeho dílčích částí předaných v elektronické podobě</w:t>
      </w:r>
      <w:r w:rsidRPr="003A236C">
        <w:rPr>
          <w:rFonts w:ascii="Helvetica" w:hAnsi="Helvetica"/>
          <w:sz w:val="20"/>
          <w:szCs w:val="20"/>
        </w:rPr>
        <w:t>. O předání třetí části</w:t>
      </w:r>
      <w:r w:rsidRPr="00DB2F2E">
        <w:rPr>
          <w:rFonts w:ascii="Helvetica" w:hAnsi="Helvetica"/>
          <w:sz w:val="20"/>
          <w:szCs w:val="20"/>
        </w:rPr>
        <w:t xml:space="preserve"> v tištěné verzi</w:t>
      </w:r>
      <w:r w:rsidRPr="003A236C">
        <w:rPr>
          <w:rFonts w:ascii="Helvetica" w:hAnsi="Helvetica"/>
          <w:sz w:val="20"/>
          <w:szCs w:val="20"/>
        </w:rPr>
        <w:t xml:space="preserve"> bude mezi smluvními stranami sepsán</w:t>
      </w:r>
      <w:r w:rsidRPr="00DB2F2E">
        <w:rPr>
          <w:rFonts w:ascii="Helvetica" w:hAnsi="Helvetica"/>
          <w:sz w:val="20"/>
          <w:szCs w:val="20"/>
        </w:rPr>
        <w:t xml:space="preserve"> a podepsán</w:t>
      </w:r>
      <w:r w:rsidRPr="003A236C">
        <w:rPr>
          <w:rFonts w:ascii="Helvetica" w:hAnsi="Helvetica"/>
          <w:sz w:val="20"/>
          <w:szCs w:val="20"/>
        </w:rPr>
        <w:t xml:space="preserve"> protokol</w:t>
      </w:r>
      <w:r w:rsidRPr="00DB2F2E">
        <w:rPr>
          <w:rFonts w:ascii="Helvetica" w:hAnsi="Helvetica"/>
          <w:sz w:val="20"/>
          <w:szCs w:val="20"/>
        </w:rPr>
        <w:t xml:space="preserve"> o předání a převzetí.</w:t>
      </w:r>
      <w:r>
        <w:rPr>
          <w:rFonts w:ascii="Helvetica" w:hAnsi="Helvetica"/>
          <w:sz w:val="20"/>
          <w:szCs w:val="20"/>
        </w:rPr>
        <w:t xml:space="preserve"> </w:t>
      </w:r>
      <w:r w:rsidRPr="003A236C">
        <w:rPr>
          <w:rFonts w:ascii="Helvetica" w:hAnsi="Helvetica"/>
          <w:sz w:val="20"/>
          <w:szCs w:val="20"/>
        </w:rPr>
        <w:t>Tím nejsou dotčena práva objednatele plynoucí z poskytnuté záruky dle čl. VII. této smlouvy.</w:t>
      </w:r>
      <w:r>
        <w:rPr>
          <w:rFonts w:ascii="Helvetica" w:hAnsi="Helvetica"/>
          <w:sz w:val="20"/>
          <w:szCs w:val="20"/>
        </w:rPr>
        <w:t xml:space="preserve"> </w:t>
      </w:r>
    </w:p>
    <w:p w14:paraId="7D64576A" w14:textId="77777777" w:rsidR="00E91D95" w:rsidRDefault="00E91D95" w:rsidP="00E91D95">
      <w:pPr>
        <w:ind w:left="1412" w:hanging="703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sz w:val="20"/>
          <w:szCs w:val="20"/>
        </w:rPr>
        <w:t>4.</w:t>
      </w:r>
      <w:r>
        <w:rPr>
          <w:rFonts w:ascii="Helvetica" w:hAnsi="Helvetica"/>
          <w:sz w:val="20"/>
          <w:szCs w:val="20"/>
        </w:rPr>
        <w:t>5</w:t>
      </w:r>
      <w:r w:rsidRPr="00BB41CF">
        <w:rPr>
          <w:rFonts w:ascii="Helvetica" w:hAnsi="Helvetica"/>
          <w:sz w:val="20"/>
          <w:szCs w:val="20"/>
        </w:rPr>
        <w:tab/>
        <w:t xml:space="preserve">Zhotovitel prohlašuje, že předmět plnění není chráněn právem z průmyslového nebo jiného duševního vlastnictví třetí osobou, čímž je objednatel oprávněn </w:t>
      </w:r>
      <w:r>
        <w:rPr>
          <w:rFonts w:ascii="Helvetica" w:hAnsi="Helvetica"/>
          <w:sz w:val="20"/>
          <w:szCs w:val="20"/>
        </w:rPr>
        <w:t>p</w:t>
      </w:r>
      <w:r w:rsidRPr="00BB41CF">
        <w:rPr>
          <w:rFonts w:ascii="Helvetica" w:hAnsi="Helvetica"/>
          <w:sz w:val="20"/>
          <w:szCs w:val="20"/>
        </w:rPr>
        <w:t xml:space="preserve">o jeho převzetí a zaplacení </w:t>
      </w:r>
      <w:r>
        <w:rPr>
          <w:rFonts w:ascii="Helvetica" w:hAnsi="Helvetica"/>
          <w:sz w:val="20"/>
          <w:szCs w:val="20"/>
        </w:rPr>
        <w:t xml:space="preserve">odměny </w:t>
      </w:r>
      <w:r w:rsidRPr="00BB41CF">
        <w:rPr>
          <w:rFonts w:ascii="Helvetica" w:hAnsi="Helvetica"/>
          <w:sz w:val="20"/>
          <w:szCs w:val="20"/>
        </w:rPr>
        <w:t xml:space="preserve">užívat jej pro účely vyplývající z této smlouvy a nakládat s ním jako s vlastním. Vlastnické právo k dílu přechází na objednatele dnem předání a převzetí </w:t>
      </w:r>
      <w:r>
        <w:rPr>
          <w:rFonts w:ascii="Helvetica" w:hAnsi="Helvetica"/>
          <w:sz w:val="20"/>
          <w:szCs w:val="20"/>
        </w:rPr>
        <w:t xml:space="preserve">kompletního </w:t>
      </w:r>
      <w:r w:rsidRPr="00BB41CF">
        <w:rPr>
          <w:rFonts w:ascii="Helvetica" w:hAnsi="Helvetica"/>
          <w:sz w:val="20"/>
          <w:szCs w:val="20"/>
        </w:rPr>
        <w:t>zhotoveného díla. Touto</w:t>
      </w:r>
      <w:r w:rsidRPr="00B64A3B">
        <w:rPr>
          <w:rFonts w:ascii="Helvetica" w:hAnsi="Helvetica"/>
          <w:sz w:val="20"/>
          <w:szCs w:val="20"/>
        </w:rPr>
        <w:t xml:space="preserve"> smlouvou poskytuje zhotovitel objednateli oprávnění dílo užít a zcela nebo zčásti poskytnout třetí osobě. Licence poskytovaná touto smlouvou se poskytuje jako licence výhradní. Územní rozsah licence není omezen, tj. objednatel je oprávněn dílo libovolně užít kdekoliv v dané zemi i mimo ni. Objednatel je oprávněn k pořízení rozmnoženin díla přímých i nepřímých, trvalých i dočasných, vcelku nebo zčásti, jakýmikoli prostředky a v jakékoli formě i měřítku, a pokud jde o rozmnoženiny v elektronické formě, jak ve spojení on-line, tak i off-line. Objednatel se zhotovitelem ujednali, že zhotovitel nemůže dílo vytvořené na základě této smlouvy užít a poskytnout licenci třetí osobě, bez předchozího písemného souhlasu objednatele. Zhotovitel prohlašuje, že uhradí objednateli veškeré náklady a škody, které mu vzniknou v případě, že třetí osoba uplatní vůči objednateli nárok z právních vad, pokud tuto skutečnost oznámí objednatel zhotoviteli bez zbytečného odkladu poté, kdy se o ní dozví.</w:t>
      </w:r>
      <w:r>
        <w:rPr>
          <w:rFonts w:ascii="Helvetica" w:hAnsi="Helvetica"/>
          <w:sz w:val="20"/>
          <w:szCs w:val="20"/>
        </w:rPr>
        <w:t xml:space="preserve"> </w:t>
      </w:r>
    </w:p>
    <w:p w14:paraId="0D7A734C" w14:textId="77777777" w:rsidR="00E91D95" w:rsidRPr="00B64A3B" w:rsidRDefault="00E91D95" w:rsidP="00E91D95">
      <w:pPr>
        <w:pStyle w:val="Odstavecseseznamem"/>
        <w:numPr>
          <w:ilvl w:val="0"/>
          <w:numId w:val="1"/>
        </w:numPr>
        <w:rPr>
          <w:rFonts w:ascii="Helvetica" w:hAnsi="Helvetica"/>
          <w:b/>
          <w:sz w:val="20"/>
          <w:szCs w:val="20"/>
        </w:rPr>
      </w:pPr>
      <w:r w:rsidRPr="00B64A3B">
        <w:rPr>
          <w:rFonts w:ascii="Helvetica" w:hAnsi="Helvetica"/>
          <w:b/>
          <w:sz w:val="20"/>
          <w:szCs w:val="20"/>
        </w:rPr>
        <w:t>Odměna a způsob plnění</w:t>
      </w:r>
    </w:p>
    <w:p w14:paraId="2DA5F2C4" w14:textId="77777777" w:rsidR="00E91D95" w:rsidRPr="00E5450A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ind w:left="1418" w:hanging="709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E5450A">
        <w:rPr>
          <w:rFonts w:ascii="Helvetica" w:hAnsi="Helvetica" w:cs="Helvetica"/>
          <w:color w:val="000000"/>
          <w:sz w:val="20"/>
          <w:szCs w:val="20"/>
        </w:rPr>
        <w:t xml:space="preserve">5.1 </w:t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Pr="00C753E5">
        <w:rPr>
          <w:rFonts w:ascii="Helvetica" w:hAnsi="Helvetica" w:cs="Helvetica"/>
          <w:color w:val="000000"/>
          <w:sz w:val="20"/>
          <w:szCs w:val="20"/>
        </w:rPr>
        <w:t>Za řádné, včasné a úplné zhotovení díla dle této smlouvy se smluvní strany dohodly na celkové odměně zhotovitele ve výši 626.000 Kč (slovy: šest set dvacet šest tisíc korun českých). Zhotovitel není plátce DPH. Celková odměna se skládá ze tří částí za jednotlivé dílčí část</w:t>
      </w:r>
      <w:r>
        <w:rPr>
          <w:rFonts w:ascii="Helvetica" w:hAnsi="Helvetica" w:cs="Helvetica"/>
          <w:color w:val="000000"/>
          <w:sz w:val="20"/>
          <w:szCs w:val="20"/>
        </w:rPr>
        <w:t>i</w:t>
      </w:r>
      <w:r w:rsidRPr="00C753E5">
        <w:rPr>
          <w:rFonts w:ascii="Helvetica" w:hAnsi="Helvetica" w:cs="Helvetica"/>
          <w:color w:val="000000"/>
          <w:sz w:val="20"/>
          <w:szCs w:val="20"/>
        </w:rPr>
        <w:t xml:space="preserve"> díla, a to v následující výši:</w:t>
      </w:r>
    </w:p>
    <w:p w14:paraId="525F1FF8" w14:textId="77777777" w:rsidR="00E91D95" w:rsidRPr="0037505D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1418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37505D">
        <w:rPr>
          <w:rFonts w:ascii="Helvetica" w:hAnsi="Helvetica" w:cs="Helvetica"/>
          <w:b/>
          <w:bCs/>
          <w:color w:val="000000"/>
          <w:sz w:val="20"/>
          <w:szCs w:val="20"/>
        </w:rPr>
        <w:t>1. část</w:t>
      </w:r>
      <w:r w:rsidRPr="0037505D">
        <w:rPr>
          <w:rFonts w:ascii="Helvetica" w:hAnsi="Helvetica" w:cs="Helvetica"/>
          <w:b/>
          <w:bCs/>
          <w:color w:val="000000"/>
          <w:sz w:val="20"/>
          <w:szCs w:val="20"/>
        </w:rPr>
        <w:tab/>
        <w:t>Pasportizace sportovní infrastruktury</w:t>
      </w:r>
    </w:p>
    <w:p w14:paraId="265A53F9" w14:textId="77777777" w:rsidR="00E91D95" w:rsidRPr="00E5450A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18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Pr="00E5450A">
        <w:rPr>
          <w:rFonts w:ascii="Helvetica" w:hAnsi="Helvetica" w:cs="Helvetica"/>
          <w:color w:val="000000"/>
          <w:sz w:val="20"/>
          <w:szCs w:val="20"/>
        </w:rPr>
        <w:t>Odměna</w:t>
      </w:r>
      <w:r>
        <w:rPr>
          <w:rFonts w:ascii="Helvetica" w:hAnsi="Helvetica" w:cs="Helvetica"/>
          <w:color w:val="000000"/>
          <w:sz w:val="20"/>
          <w:szCs w:val="20"/>
        </w:rPr>
        <w:tab/>
        <w:t xml:space="preserve">       </w:t>
      </w:r>
      <w:r w:rsidRPr="00E5450A">
        <w:rPr>
          <w:rFonts w:ascii="Helvetica" w:hAnsi="Helvetica" w:cs="Helvetica"/>
          <w:color w:val="000000"/>
          <w:sz w:val="20"/>
          <w:szCs w:val="20"/>
        </w:rPr>
        <w:t>1</w:t>
      </w:r>
      <w:r>
        <w:rPr>
          <w:rFonts w:ascii="Helvetica" w:hAnsi="Helvetica" w:cs="Helvetica"/>
          <w:color w:val="000000"/>
          <w:sz w:val="20"/>
          <w:szCs w:val="20"/>
        </w:rPr>
        <w:t>94</w:t>
      </w:r>
      <w:r w:rsidRPr="00E5450A">
        <w:rPr>
          <w:rFonts w:ascii="Helvetica" w:hAnsi="Helvetica" w:cs="Helvetica"/>
          <w:color w:val="000000"/>
          <w:sz w:val="20"/>
          <w:szCs w:val="20"/>
        </w:rPr>
        <w:t>.000 Kč</w:t>
      </w:r>
      <w:r>
        <w:rPr>
          <w:rFonts w:ascii="Helvetica" w:hAnsi="Helvetica" w:cs="Helvetica"/>
          <w:color w:val="000000"/>
          <w:sz w:val="20"/>
          <w:szCs w:val="20"/>
        </w:rPr>
        <w:t xml:space="preserve"> (slovy: jedno sto devadesát čtyři tisíc korun českých);</w:t>
      </w:r>
    </w:p>
    <w:p w14:paraId="725439FE" w14:textId="77777777" w:rsidR="00E91D95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18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</w:p>
    <w:p w14:paraId="2441AA81" w14:textId="77777777" w:rsidR="00E91D95" w:rsidRPr="0037505D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1418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2</w:t>
      </w:r>
      <w:r w:rsidRPr="0037505D">
        <w:rPr>
          <w:rFonts w:ascii="Helvetica" w:hAnsi="Helvetica" w:cs="Helvetica"/>
          <w:b/>
          <w:bCs/>
          <w:color w:val="000000"/>
          <w:sz w:val="20"/>
          <w:szCs w:val="20"/>
        </w:rPr>
        <w:t>. část</w:t>
      </w:r>
      <w:r w:rsidRPr="0037505D">
        <w:rPr>
          <w:rFonts w:ascii="Helvetica" w:hAnsi="Helvetica" w:cs="Helvetica"/>
          <w:b/>
          <w:bCs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Analýza sportovního prostředí</w:t>
      </w:r>
    </w:p>
    <w:p w14:paraId="0636D9A1" w14:textId="77777777" w:rsidR="00E91D95" w:rsidRPr="00E5450A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18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Pr="00E5450A">
        <w:rPr>
          <w:rFonts w:ascii="Helvetica" w:hAnsi="Helvetica" w:cs="Helvetica"/>
          <w:color w:val="000000"/>
          <w:sz w:val="20"/>
          <w:szCs w:val="20"/>
        </w:rPr>
        <w:t>Odměna</w:t>
      </w:r>
      <w:r>
        <w:rPr>
          <w:rFonts w:ascii="Helvetica" w:hAnsi="Helvetica" w:cs="Helvetica"/>
          <w:color w:val="000000"/>
          <w:sz w:val="20"/>
          <w:szCs w:val="20"/>
        </w:rPr>
        <w:tab/>
        <w:t xml:space="preserve">        246</w:t>
      </w:r>
      <w:r w:rsidRPr="00E5450A">
        <w:rPr>
          <w:rFonts w:ascii="Helvetica" w:hAnsi="Helvetica" w:cs="Helvetica"/>
          <w:color w:val="000000"/>
          <w:sz w:val="20"/>
          <w:szCs w:val="20"/>
        </w:rPr>
        <w:t>.000 Kč</w:t>
      </w:r>
      <w:r>
        <w:rPr>
          <w:rFonts w:ascii="Helvetica" w:hAnsi="Helvetica" w:cs="Helvetica"/>
          <w:color w:val="000000"/>
          <w:sz w:val="20"/>
          <w:szCs w:val="20"/>
        </w:rPr>
        <w:t xml:space="preserve"> (slovy: dvě stě čtyřicet šest tisíc korun českých);</w:t>
      </w:r>
    </w:p>
    <w:p w14:paraId="0147A2E6" w14:textId="77777777" w:rsidR="00E91D95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18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</w:p>
    <w:p w14:paraId="344107E1" w14:textId="77777777" w:rsidR="00E91D95" w:rsidRPr="0037505D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1418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3</w:t>
      </w:r>
      <w:r w:rsidRPr="0037505D">
        <w:rPr>
          <w:rFonts w:ascii="Helvetica" w:hAnsi="Helvetica" w:cs="Helvetica"/>
          <w:b/>
          <w:bCs/>
          <w:color w:val="000000"/>
          <w:sz w:val="20"/>
          <w:szCs w:val="20"/>
        </w:rPr>
        <w:t>. část</w:t>
      </w:r>
      <w:r w:rsidRPr="0037505D">
        <w:rPr>
          <w:rFonts w:ascii="Helvetica" w:hAnsi="Helvetica" w:cs="Helvetica"/>
          <w:b/>
          <w:bCs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Návrhová a implementační část strategie rozvoje sportu</w:t>
      </w:r>
    </w:p>
    <w:p w14:paraId="3DD810AA" w14:textId="77777777" w:rsidR="00E91D95" w:rsidRPr="00E5450A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18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Pr="00E5450A">
        <w:rPr>
          <w:rFonts w:ascii="Helvetica" w:hAnsi="Helvetica" w:cs="Helvetica"/>
          <w:color w:val="000000"/>
          <w:sz w:val="20"/>
          <w:szCs w:val="20"/>
        </w:rPr>
        <w:t>Odměna</w:t>
      </w:r>
      <w:r>
        <w:rPr>
          <w:rFonts w:ascii="Helvetica" w:hAnsi="Helvetica" w:cs="Helvetica"/>
          <w:color w:val="000000"/>
          <w:sz w:val="20"/>
          <w:szCs w:val="20"/>
        </w:rPr>
        <w:tab/>
        <w:t xml:space="preserve">       186</w:t>
      </w:r>
      <w:r w:rsidRPr="00E5450A">
        <w:rPr>
          <w:rFonts w:ascii="Helvetica" w:hAnsi="Helvetica" w:cs="Helvetica"/>
          <w:color w:val="000000"/>
          <w:sz w:val="20"/>
          <w:szCs w:val="20"/>
        </w:rPr>
        <w:t>.000 Kč</w:t>
      </w:r>
      <w:r>
        <w:rPr>
          <w:rFonts w:ascii="Helvetica" w:hAnsi="Helvetica" w:cs="Helvetica"/>
          <w:color w:val="000000"/>
          <w:sz w:val="20"/>
          <w:szCs w:val="20"/>
        </w:rPr>
        <w:t xml:space="preserve"> (slovy: jedno sto osmdesát šest tisíc korun českých).</w:t>
      </w:r>
    </w:p>
    <w:p w14:paraId="25042B81" w14:textId="77777777" w:rsidR="00E91D95" w:rsidRPr="0037505D" w:rsidRDefault="00E91D95" w:rsidP="00E91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18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</w:p>
    <w:p w14:paraId="2C05B8A6" w14:textId="77777777" w:rsidR="00E91D95" w:rsidRPr="00DB2F2E" w:rsidRDefault="00E91D95" w:rsidP="00E91D95">
      <w:pPr>
        <w:pStyle w:val="Odstavecseseznamem"/>
        <w:ind w:left="1412" w:hanging="692"/>
        <w:contextualSpacing w:val="0"/>
        <w:jc w:val="both"/>
        <w:rPr>
          <w:rFonts w:ascii="Helvetice" w:hAnsi="Helvetice"/>
          <w:sz w:val="20"/>
          <w:szCs w:val="20"/>
        </w:rPr>
      </w:pPr>
      <w:r w:rsidRPr="00DB2F2E">
        <w:rPr>
          <w:rFonts w:ascii="Helvetice" w:hAnsi="Helvetice"/>
          <w:sz w:val="20"/>
          <w:szCs w:val="20"/>
        </w:rPr>
        <w:t>5.2</w:t>
      </w:r>
      <w:r w:rsidRPr="00DB2F2E">
        <w:rPr>
          <w:rFonts w:ascii="Helvetice" w:hAnsi="Helvetice"/>
          <w:sz w:val="20"/>
          <w:szCs w:val="20"/>
        </w:rPr>
        <w:tab/>
      </w:r>
      <w:r w:rsidRPr="00DB2F2E">
        <w:rPr>
          <w:rFonts w:ascii="Helvetice" w:hAnsi="Helvetice" w:cs="Calibri"/>
          <w:sz w:val="20"/>
          <w:szCs w:val="20"/>
        </w:rPr>
        <w:t xml:space="preserve">Smluvní strany shodně prohlašují, že odměna </w:t>
      </w:r>
      <w:r>
        <w:rPr>
          <w:rFonts w:ascii="Helvetice" w:hAnsi="Helvetice" w:cs="Calibri"/>
          <w:sz w:val="20"/>
          <w:szCs w:val="20"/>
        </w:rPr>
        <w:t>dle o</w:t>
      </w:r>
      <w:r w:rsidRPr="00DB2F2E">
        <w:rPr>
          <w:rFonts w:ascii="Helvetice" w:hAnsi="Helvetice" w:cs="Calibri"/>
          <w:sz w:val="20"/>
          <w:szCs w:val="20"/>
        </w:rPr>
        <w:t xml:space="preserve">dst. </w:t>
      </w:r>
      <w:r>
        <w:rPr>
          <w:rFonts w:ascii="Helvetice" w:hAnsi="Helvetice" w:cs="Calibri"/>
          <w:sz w:val="20"/>
          <w:szCs w:val="20"/>
        </w:rPr>
        <w:t>5.1</w:t>
      </w:r>
      <w:r w:rsidRPr="00DB2F2E">
        <w:rPr>
          <w:rFonts w:ascii="Helvetice" w:hAnsi="Helvetice" w:cs="Calibri"/>
          <w:sz w:val="20"/>
          <w:szCs w:val="20"/>
        </w:rPr>
        <w:t xml:space="preserve"> </w:t>
      </w:r>
      <w:r>
        <w:rPr>
          <w:rFonts w:ascii="Helvetice" w:hAnsi="Helvetice" w:cs="Calibri"/>
          <w:sz w:val="20"/>
          <w:szCs w:val="20"/>
        </w:rPr>
        <w:t>j</w:t>
      </w:r>
      <w:r w:rsidRPr="00DB2F2E">
        <w:rPr>
          <w:rFonts w:ascii="Helvetice" w:hAnsi="Helvetice" w:cs="Calibri"/>
          <w:sz w:val="20"/>
          <w:szCs w:val="20"/>
        </w:rPr>
        <w:t xml:space="preserve">e úplná a nejvýše přípustná, platná po celou dobu trvání této smlouvy a zahrnuje veškeré činnosti a náklady spojené s řádným provedením díla tak, jak je vymezeno touto smlouvou. </w:t>
      </w:r>
    </w:p>
    <w:p w14:paraId="72898866" w14:textId="77777777" w:rsidR="00E91D95" w:rsidRDefault="00E91D95" w:rsidP="00E91D95">
      <w:pPr>
        <w:pStyle w:val="Odstavecseseznamem"/>
        <w:spacing w:after="360"/>
        <w:ind w:left="1412" w:hanging="692"/>
        <w:contextualSpacing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E5450A">
        <w:rPr>
          <w:rFonts w:ascii="Helvetica" w:hAnsi="Helvetica" w:cs="Helvetica"/>
          <w:color w:val="000000"/>
          <w:sz w:val="20"/>
          <w:szCs w:val="20"/>
        </w:rPr>
        <w:t xml:space="preserve">5.3 </w:t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Pr="00E5450A">
        <w:rPr>
          <w:rFonts w:ascii="Helvetica" w:hAnsi="Helvetica" w:cs="Helvetica"/>
          <w:color w:val="000000"/>
          <w:sz w:val="20"/>
          <w:szCs w:val="20"/>
        </w:rPr>
        <w:t xml:space="preserve">Odměna může být změněna pouze tehdy, pokud po podpisu této smlouvy se zhotovitel, který byl v době podpisu smlouvy neplátcem DPH, stane plátcem DPH. V takovém případě odměna </w:t>
      </w:r>
      <w:r>
        <w:rPr>
          <w:rFonts w:ascii="Helvetica" w:hAnsi="Helvetica" w:cs="Helvetica"/>
          <w:color w:val="000000"/>
          <w:sz w:val="20"/>
          <w:szCs w:val="20"/>
        </w:rPr>
        <w:t xml:space="preserve">doplněna o </w:t>
      </w:r>
      <w:r w:rsidRPr="00E5450A">
        <w:rPr>
          <w:rFonts w:ascii="Helvetica" w:hAnsi="Helvetica" w:cs="Helvetica"/>
          <w:color w:val="000000"/>
          <w:sz w:val="20"/>
          <w:szCs w:val="20"/>
        </w:rPr>
        <w:t>DPH v Kč podle zákonných sazeb daně z přidané hodnoty platných v době zdanitelného plnění.</w:t>
      </w:r>
    </w:p>
    <w:p w14:paraId="2142B7EE" w14:textId="77777777" w:rsidR="00E91D95" w:rsidRPr="00E5450A" w:rsidRDefault="00E91D95" w:rsidP="00E91D95">
      <w:pPr>
        <w:pStyle w:val="Odstavecseseznamem"/>
        <w:spacing w:after="360"/>
        <w:ind w:left="1412" w:hanging="692"/>
        <w:contextualSpacing w:val="0"/>
        <w:jc w:val="both"/>
        <w:rPr>
          <w:rFonts w:ascii="Helvetica" w:hAnsi="Helvetica" w:cs="Helvetica"/>
          <w:color w:val="FF0000"/>
          <w:sz w:val="20"/>
          <w:szCs w:val="20"/>
        </w:rPr>
      </w:pPr>
    </w:p>
    <w:p w14:paraId="1796D724" w14:textId="77777777" w:rsidR="00E91D95" w:rsidRDefault="00E91D95" w:rsidP="00E91D95">
      <w:pPr>
        <w:pStyle w:val="Odstavecseseznamem"/>
        <w:numPr>
          <w:ilvl w:val="0"/>
          <w:numId w:val="1"/>
        </w:numPr>
        <w:spacing w:before="600"/>
        <w:ind w:left="714" w:hanging="357"/>
        <w:rPr>
          <w:rFonts w:ascii="Helvetica" w:hAnsi="Helvetica"/>
          <w:b/>
          <w:sz w:val="20"/>
          <w:szCs w:val="20"/>
        </w:rPr>
      </w:pPr>
      <w:r w:rsidRPr="00B64A3B">
        <w:rPr>
          <w:rFonts w:ascii="Helvetica" w:hAnsi="Helvetica"/>
          <w:b/>
          <w:sz w:val="20"/>
          <w:szCs w:val="20"/>
        </w:rPr>
        <w:lastRenderedPageBreak/>
        <w:t>Platební podmínky</w:t>
      </w:r>
    </w:p>
    <w:p w14:paraId="10C843F7" w14:textId="77777777" w:rsidR="00E91D95" w:rsidRPr="00145E92" w:rsidRDefault="00E91D95" w:rsidP="00E91D95">
      <w:pPr>
        <w:pStyle w:val="Odstavecseseznamem"/>
        <w:spacing w:before="600"/>
        <w:ind w:left="714"/>
        <w:rPr>
          <w:rFonts w:ascii="Helvetica" w:hAnsi="Helvetica"/>
          <w:b/>
          <w:sz w:val="16"/>
          <w:szCs w:val="16"/>
        </w:rPr>
      </w:pPr>
    </w:p>
    <w:p w14:paraId="6DE423EF" w14:textId="77777777" w:rsidR="00E91D95" w:rsidRPr="00DB2F2E" w:rsidRDefault="00E91D95" w:rsidP="00E91D95">
      <w:pPr>
        <w:pStyle w:val="Odstavecseseznamem"/>
        <w:numPr>
          <w:ilvl w:val="1"/>
          <w:numId w:val="1"/>
        </w:numPr>
        <w:spacing w:after="360"/>
        <w:ind w:left="1418" w:hanging="710"/>
        <w:jc w:val="both"/>
        <w:rPr>
          <w:rFonts w:ascii="Helvetica" w:hAnsi="Helvetica"/>
          <w:sz w:val="20"/>
          <w:szCs w:val="20"/>
        </w:rPr>
      </w:pPr>
      <w:r w:rsidRPr="00DB2F2E">
        <w:rPr>
          <w:rFonts w:ascii="Helvetica" w:hAnsi="Helvetica"/>
          <w:sz w:val="20"/>
          <w:szCs w:val="20"/>
        </w:rPr>
        <w:t>Úhrada odměny bude provedena</w:t>
      </w:r>
      <w:r>
        <w:rPr>
          <w:rFonts w:ascii="Helvetica" w:hAnsi="Helvetica"/>
          <w:sz w:val="20"/>
          <w:szCs w:val="20"/>
        </w:rPr>
        <w:t xml:space="preserve"> postupně, tzn.</w:t>
      </w:r>
      <w:r w:rsidRPr="00DB2F2E">
        <w:rPr>
          <w:rFonts w:ascii="Helvetica" w:hAnsi="Helvetica"/>
          <w:sz w:val="20"/>
          <w:szCs w:val="20"/>
        </w:rPr>
        <w:t xml:space="preserve"> po řádném ukončení a odevzdání </w:t>
      </w:r>
      <w:r>
        <w:rPr>
          <w:rFonts w:ascii="Helvetica" w:hAnsi="Helvetica"/>
          <w:sz w:val="20"/>
          <w:szCs w:val="20"/>
        </w:rPr>
        <w:t>každé dílčí</w:t>
      </w:r>
      <w:r w:rsidRPr="00DB2F2E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části </w:t>
      </w:r>
      <w:r w:rsidRPr="00DB2F2E">
        <w:rPr>
          <w:rFonts w:ascii="Helvetica" w:hAnsi="Helvetica"/>
          <w:sz w:val="20"/>
          <w:szCs w:val="20"/>
        </w:rPr>
        <w:t>díla dle Přílohy č. 1 této smlouvy. Částka bude zhotovitelem vyfakturována do 14 dnů po řádném dokončení a převzetí části díla objednatelem. Faktura musí být doručena do sídla objednatele, musí obsahovat veškeré zákonné náležitosti daňového dokladu. Splatnost faktury je sjednána ve lhůtě 30 dní.</w:t>
      </w:r>
    </w:p>
    <w:p w14:paraId="6443736B" w14:textId="77777777" w:rsidR="00E91D95" w:rsidRPr="00DB2F2E" w:rsidRDefault="00E91D95" w:rsidP="00E91D95">
      <w:pPr>
        <w:pStyle w:val="Odstavecseseznamem"/>
        <w:tabs>
          <w:tab w:val="left" w:pos="0"/>
        </w:tabs>
        <w:spacing w:after="0"/>
        <w:ind w:left="1776"/>
        <w:contextualSpacing w:val="0"/>
        <w:rPr>
          <w:rFonts w:ascii="Helvetica" w:hAnsi="Helvetica" w:cs="Helvetica"/>
          <w:sz w:val="20"/>
          <w:szCs w:val="20"/>
          <w:highlight w:val="yellow"/>
        </w:rPr>
      </w:pPr>
    </w:p>
    <w:p w14:paraId="0AAFC9C8" w14:textId="77777777" w:rsidR="00E91D95" w:rsidRPr="00EA74FA" w:rsidRDefault="00E91D95" w:rsidP="00E91D95">
      <w:pPr>
        <w:spacing w:after="360"/>
        <w:ind w:left="1416" w:hanging="70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6.2 </w:t>
      </w:r>
      <w:r>
        <w:rPr>
          <w:rFonts w:ascii="Helvetica" w:hAnsi="Helvetica"/>
          <w:sz w:val="20"/>
          <w:szCs w:val="20"/>
        </w:rPr>
        <w:tab/>
      </w:r>
      <w:r w:rsidRPr="00EA74FA">
        <w:rPr>
          <w:rFonts w:ascii="Helvetica" w:hAnsi="Helvetica"/>
          <w:sz w:val="20"/>
          <w:szCs w:val="20"/>
        </w:rPr>
        <w:t xml:space="preserve">Úhrada bude prováděna bezhotovostním převodem na účet zhotovitele uvedený na faktuře. </w:t>
      </w:r>
    </w:p>
    <w:p w14:paraId="14DCC571" w14:textId="77777777" w:rsidR="00E91D95" w:rsidRPr="00EA74FA" w:rsidRDefault="00E91D95" w:rsidP="00E91D95">
      <w:pPr>
        <w:spacing w:after="360"/>
        <w:ind w:left="1416" w:hanging="70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6.3</w:t>
      </w:r>
      <w:r>
        <w:rPr>
          <w:rFonts w:ascii="Helvetica" w:hAnsi="Helvetica"/>
          <w:sz w:val="20"/>
          <w:szCs w:val="20"/>
        </w:rPr>
        <w:tab/>
      </w:r>
      <w:r w:rsidRPr="00EA74FA">
        <w:rPr>
          <w:rFonts w:ascii="Helvetica" w:hAnsi="Helvetica"/>
          <w:sz w:val="20"/>
          <w:szCs w:val="20"/>
        </w:rPr>
        <w:t xml:space="preserve">Faktury lze prioritně doručit elektronicky do datové schránky </w:t>
      </w:r>
      <w:r>
        <w:rPr>
          <w:rFonts w:ascii="Helvetica" w:hAnsi="Helvetica"/>
          <w:sz w:val="20"/>
          <w:szCs w:val="20"/>
        </w:rPr>
        <w:t>objednatele</w:t>
      </w:r>
      <w:r w:rsidRPr="00EA74FA">
        <w:rPr>
          <w:rFonts w:ascii="Helvetica" w:hAnsi="Helvetica"/>
          <w:sz w:val="20"/>
          <w:szCs w:val="20"/>
        </w:rPr>
        <w:t>, případně emailem na adresu posta@mmp.cz.</w:t>
      </w:r>
    </w:p>
    <w:p w14:paraId="748F33F9" w14:textId="77777777" w:rsidR="00E91D95" w:rsidRPr="00BB41CF" w:rsidRDefault="00E91D95" w:rsidP="00E91D95">
      <w:pPr>
        <w:spacing w:after="360"/>
        <w:ind w:left="1416" w:hanging="70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6.4 </w:t>
      </w:r>
      <w:r>
        <w:rPr>
          <w:rFonts w:ascii="Helvetica" w:hAnsi="Helvetica"/>
          <w:sz w:val="20"/>
          <w:szCs w:val="20"/>
        </w:rPr>
        <w:tab/>
      </w:r>
      <w:r w:rsidRPr="00EA74FA">
        <w:rPr>
          <w:rFonts w:ascii="Helvetica" w:hAnsi="Helvetica"/>
          <w:sz w:val="20"/>
          <w:szCs w:val="20"/>
        </w:rPr>
        <w:t>Dojde</w:t>
      </w:r>
      <w:r w:rsidRPr="00E123BD">
        <w:rPr>
          <w:rFonts w:ascii="Helvetica" w:hAnsi="Helvetica"/>
          <w:sz w:val="20"/>
          <w:szCs w:val="20"/>
        </w:rPr>
        <w:t>-li</w:t>
      </w:r>
      <w:r w:rsidRPr="00EA74FA">
        <w:rPr>
          <w:rFonts w:ascii="Helvetica" w:hAnsi="Helvetica"/>
          <w:sz w:val="20"/>
          <w:szCs w:val="20"/>
        </w:rPr>
        <w:t xml:space="preserve"> po uzavření smlouvy ke změně účtu zhotovitele, který je zveřejněn na stránkách České daňové správy, je zhotovitel povinen o tom neprodleně informovat objednatele.</w:t>
      </w:r>
    </w:p>
    <w:p w14:paraId="34C9D2F1" w14:textId="77777777" w:rsidR="00E91D95" w:rsidRPr="00BB41CF" w:rsidRDefault="00E91D95" w:rsidP="00E91D95">
      <w:pPr>
        <w:pStyle w:val="Odstavecseseznamem"/>
        <w:numPr>
          <w:ilvl w:val="0"/>
          <w:numId w:val="1"/>
        </w:numPr>
        <w:ind w:left="714" w:hanging="357"/>
        <w:rPr>
          <w:rFonts w:ascii="Helvetica" w:hAnsi="Helvetica"/>
          <w:b/>
          <w:color w:val="000000" w:themeColor="text1"/>
          <w:sz w:val="20"/>
          <w:szCs w:val="20"/>
        </w:rPr>
      </w:pPr>
      <w:r w:rsidRPr="00BB41CF">
        <w:rPr>
          <w:rFonts w:ascii="Helvetica" w:hAnsi="Helvetica"/>
          <w:b/>
          <w:color w:val="000000" w:themeColor="text1"/>
          <w:sz w:val="20"/>
          <w:szCs w:val="20"/>
        </w:rPr>
        <w:t>Záruka za kvalitu díla</w:t>
      </w:r>
    </w:p>
    <w:p w14:paraId="3DAE2837" w14:textId="77777777" w:rsidR="00E91D95" w:rsidRPr="00BB41CF" w:rsidRDefault="00E91D95" w:rsidP="00E91D95">
      <w:pPr>
        <w:ind w:left="1413" w:hanging="705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color w:val="000000" w:themeColor="text1"/>
          <w:sz w:val="20"/>
          <w:szCs w:val="20"/>
        </w:rPr>
        <w:t>7.1</w:t>
      </w:r>
      <w:r w:rsidRPr="00BB41CF">
        <w:rPr>
          <w:rFonts w:ascii="Helvetica" w:hAnsi="Helvetica"/>
          <w:color w:val="000000" w:themeColor="text1"/>
          <w:sz w:val="20"/>
          <w:szCs w:val="20"/>
        </w:rPr>
        <w:tab/>
        <w:t xml:space="preserve">Objednatel </w:t>
      </w:r>
      <w:r w:rsidRPr="00BB41CF">
        <w:rPr>
          <w:rFonts w:ascii="Helvetica" w:hAnsi="Helvetica"/>
          <w:sz w:val="20"/>
          <w:szCs w:val="20"/>
        </w:rPr>
        <w:t xml:space="preserve">má právo vytknout vady díla </w:t>
      </w:r>
      <w:r>
        <w:rPr>
          <w:rFonts w:ascii="Helvetica" w:hAnsi="Helvetica"/>
          <w:sz w:val="20"/>
          <w:szCs w:val="20"/>
        </w:rPr>
        <w:t xml:space="preserve">či jeho částí </w:t>
      </w:r>
      <w:r w:rsidRPr="00BB41CF">
        <w:rPr>
          <w:rFonts w:ascii="Helvetica" w:hAnsi="Helvetica"/>
          <w:sz w:val="20"/>
          <w:szCs w:val="20"/>
        </w:rPr>
        <w:t>bez zbytečného odkladu poté, co dílo převzal. Záruka za dílo je sjednána ve lhůtě 24 měsíců ode dne předání a převzetí díla.</w:t>
      </w:r>
      <w:r w:rsidRPr="00BB41CF">
        <w:rPr>
          <w:rFonts w:ascii="Helvetica" w:hAnsi="Helvetica"/>
          <w:color w:val="FF0000"/>
          <w:sz w:val="20"/>
          <w:szCs w:val="20"/>
        </w:rPr>
        <w:t xml:space="preserve"> </w:t>
      </w:r>
    </w:p>
    <w:p w14:paraId="5D499674" w14:textId="77777777" w:rsidR="00E91D95" w:rsidRPr="00BB41CF" w:rsidRDefault="00E91D95" w:rsidP="00E91D95">
      <w:pPr>
        <w:ind w:left="1412" w:hanging="703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color w:val="000000" w:themeColor="text1"/>
          <w:sz w:val="20"/>
          <w:szCs w:val="20"/>
        </w:rPr>
        <w:t>7.2</w:t>
      </w:r>
      <w:r w:rsidRPr="00BB41CF">
        <w:rPr>
          <w:rFonts w:ascii="Helvetica" w:hAnsi="Helvetica"/>
          <w:color w:val="000000" w:themeColor="text1"/>
          <w:sz w:val="20"/>
          <w:szCs w:val="20"/>
        </w:rPr>
        <w:tab/>
        <w:t xml:space="preserve">Zhotovitel má </w:t>
      </w:r>
      <w:r w:rsidRPr="00BB41CF">
        <w:rPr>
          <w:rFonts w:ascii="Helvetica" w:hAnsi="Helvetica"/>
          <w:sz w:val="20"/>
          <w:szCs w:val="20"/>
        </w:rPr>
        <w:t>povinnost po vytčení vad díla objednatelem vady odstranit bez zbytečného odkladu, nejpozději však do 5 dnů ode dne vytčení vad, pokud se smluvní strany nedohodnou jinak.</w:t>
      </w:r>
    </w:p>
    <w:p w14:paraId="6B1DBD20" w14:textId="77777777" w:rsidR="00E91D95" w:rsidRPr="00681B77" w:rsidRDefault="00E91D95" w:rsidP="00E91D95">
      <w:pPr>
        <w:spacing w:after="360"/>
        <w:ind w:left="1412" w:hanging="704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color w:val="000000" w:themeColor="text1"/>
          <w:sz w:val="20"/>
          <w:szCs w:val="20"/>
        </w:rPr>
        <w:t>7.3.</w:t>
      </w:r>
      <w:r w:rsidRPr="00BB41CF">
        <w:rPr>
          <w:rFonts w:ascii="Helvetica" w:hAnsi="Helvetica"/>
          <w:color w:val="000000" w:themeColor="text1"/>
          <w:sz w:val="20"/>
          <w:szCs w:val="20"/>
        </w:rPr>
        <w:tab/>
        <w:t xml:space="preserve">V případě nedodržení dohodnutého termínu k odstranění vady, bude objednatel účtovat zhotoviteli smluvní pokutu ve výši </w:t>
      </w:r>
      <w:r w:rsidRPr="00BB41CF">
        <w:rPr>
          <w:rFonts w:ascii="Helvetica" w:hAnsi="Helvetica"/>
          <w:sz w:val="20"/>
          <w:szCs w:val="20"/>
        </w:rPr>
        <w:t xml:space="preserve">0,05 % z ceny </w:t>
      </w:r>
      <w:r>
        <w:rPr>
          <w:rFonts w:ascii="Helvetica" w:hAnsi="Helvetica"/>
          <w:sz w:val="20"/>
          <w:szCs w:val="20"/>
        </w:rPr>
        <w:t xml:space="preserve">části </w:t>
      </w:r>
      <w:r w:rsidRPr="00BB41CF">
        <w:rPr>
          <w:rFonts w:ascii="Helvetica" w:hAnsi="Helvetica"/>
          <w:sz w:val="20"/>
          <w:szCs w:val="20"/>
        </w:rPr>
        <w:t>díla za každý den prodlení.</w:t>
      </w:r>
    </w:p>
    <w:p w14:paraId="6EED5E6C" w14:textId="77777777" w:rsidR="00E91D95" w:rsidRPr="00B64A3B" w:rsidRDefault="00E91D95" w:rsidP="00E91D95">
      <w:pPr>
        <w:pStyle w:val="Odstavecseseznamem"/>
        <w:numPr>
          <w:ilvl w:val="0"/>
          <w:numId w:val="1"/>
        </w:numPr>
        <w:ind w:left="714" w:hanging="357"/>
        <w:rPr>
          <w:rFonts w:ascii="Helvetica" w:hAnsi="Helvetica"/>
          <w:b/>
          <w:sz w:val="20"/>
          <w:szCs w:val="20"/>
        </w:rPr>
      </w:pPr>
      <w:r w:rsidRPr="00B64A3B">
        <w:rPr>
          <w:rFonts w:ascii="Helvetica" w:hAnsi="Helvetica"/>
          <w:b/>
          <w:sz w:val="20"/>
          <w:szCs w:val="20"/>
        </w:rPr>
        <w:t>Odstoupení od smlouvy</w:t>
      </w:r>
    </w:p>
    <w:p w14:paraId="234C415C" w14:textId="77777777" w:rsidR="00E91D95" w:rsidRPr="00B64A3B" w:rsidRDefault="00E91D95" w:rsidP="00E91D95">
      <w:pPr>
        <w:ind w:left="1413" w:hanging="705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8.1</w:t>
      </w:r>
      <w:r w:rsidRPr="00B64A3B">
        <w:rPr>
          <w:rFonts w:ascii="Helvetica" w:hAnsi="Helvetica"/>
          <w:sz w:val="20"/>
          <w:szCs w:val="20"/>
        </w:rPr>
        <w:tab/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straně. Odstoupením od smlouvy se tato smlouva ruší.</w:t>
      </w:r>
    </w:p>
    <w:p w14:paraId="3F741E18" w14:textId="77777777" w:rsidR="00E91D95" w:rsidRPr="00B64A3B" w:rsidRDefault="00E91D95" w:rsidP="00E91D95">
      <w:pPr>
        <w:ind w:left="708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8.2</w:t>
      </w:r>
      <w:r w:rsidRPr="00B64A3B">
        <w:rPr>
          <w:rFonts w:ascii="Helvetica" w:hAnsi="Helvetica"/>
          <w:sz w:val="20"/>
          <w:szCs w:val="20"/>
        </w:rPr>
        <w:tab/>
        <w:t>Smluvní strany se dohodly, že podstatným porušením smlouvy se rozumí zejména:</w:t>
      </w:r>
    </w:p>
    <w:p w14:paraId="64B356FB" w14:textId="77777777" w:rsidR="00E91D95" w:rsidRPr="00B64A3B" w:rsidRDefault="00E91D95" w:rsidP="00E91D95">
      <w:pPr>
        <w:ind w:left="708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ab/>
        <w:t>a)</w:t>
      </w:r>
      <w:r w:rsidRPr="00B64A3B">
        <w:rPr>
          <w:rFonts w:ascii="Helvetica" w:hAnsi="Helvetica"/>
          <w:sz w:val="20"/>
          <w:szCs w:val="20"/>
        </w:rPr>
        <w:tab/>
        <w:t>jestliže se zhotovitel dostane do prodlení s dodáním díla</w:t>
      </w:r>
      <w:r>
        <w:rPr>
          <w:rFonts w:ascii="Helvetica" w:hAnsi="Helvetica"/>
          <w:sz w:val="20"/>
          <w:szCs w:val="20"/>
        </w:rPr>
        <w:t xml:space="preserve"> nebo jeho částí,</w:t>
      </w:r>
    </w:p>
    <w:p w14:paraId="4F1CDA56" w14:textId="5279BE38" w:rsidR="00E91D95" w:rsidRPr="00B64A3B" w:rsidRDefault="00E91D95" w:rsidP="00E91D95">
      <w:pPr>
        <w:spacing w:after="360"/>
        <w:ind w:left="2121" w:hanging="709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b)</w:t>
      </w:r>
      <w:r w:rsidRPr="00B64A3B">
        <w:rPr>
          <w:rFonts w:ascii="Helvetica" w:hAnsi="Helvetica"/>
          <w:sz w:val="20"/>
          <w:szCs w:val="20"/>
        </w:rPr>
        <w:tab/>
        <w:t xml:space="preserve">jestliže zhotovitel nedodrží odpovídající strukturu a rozsah </w:t>
      </w:r>
      <w:r>
        <w:rPr>
          <w:rFonts w:ascii="Helvetica" w:hAnsi="Helvetica"/>
          <w:sz w:val="20"/>
          <w:szCs w:val="20"/>
        </w:rPr>
        <w:t>částí díla</w:t>
      </w:r>
      <w:r w:rsidRPr="00B64A3B">
        <w:rPr>
          <w:rFonts w:ascii="Helvetica" w:hAnsi="Helvetica"/>
          <w:sz w:val="20"/>
          <w:szCs w:val="20"/>
        </w:rPr>
        <w:t xml:space="preserve"> stanovený v Příloze č.</w:t>
      </w:r>
      <w:r w:rsidR="00D33A54">
        <w:rPr>
          <w:rFonts w:ascii="Helvetica" w:hAnsi="Helvetica"/>
          <w:sz w:val="20"/>
          <w:szCs w:val="20"/>
        </w:rPr>
        <w:t xml:space="preserve"> 1</w:t>
      </w:r>
      <w:r w:rsidRPr="00B64A3B">
        <w:rPr>
          <w:rFonts w:ascii="Helvetica" w:hAnsi="Helvetica"/>
          <w:sz w:val="20"/>
          <w:szCs w:val="20"/>
        </w:rPr>
        <w:t>.</w:t>
      </w:r>
    </w:p>
    <w:p w14:paraId="20F0F873" w14:textId="77777777" w:rsidR="00E91D95" w:rsidRPr="00681B77" w:rsidRDefault="00E91D95" w:rsidP="00E91D95">
      <w:pPr>
        <w:pStyle w:val="Odstavecseseznamem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Helvetica" w:hAnsi="Helvetica"/>
          <w:b/>
          <w:sz w:val="20"/>
          <w:szCs w:val="20"/>
        </w:rPr>
      </w:pPr>
      <w:r w:rsidRPr="00681B77">
        <w:rPr>
          <w:rFonts w:ascii="Helvetica" w:hAnsi="Helvetica"/>
          <w:b/>
          <w:sz w:val="20"/>
          <w:szCs w:val="20"/>
        </w:rPr>
        <w:t>Závěrečná ustanovení</w:t>
      </w:r>
    </w:p>
    <w:p w14:paraId="57781A22" w14:textId="77777777" w:rsidR="00E91D95" w:rsidRPr="00681B77" w:rsidRDefault="00E91D95" w:rsidP="00E91D95">
      <w:pPr>
        <w:pStyle w:val="Odstavecseseznamem"/>
        <w:numPr>
          <w:ilvl w:val="1"/>
          <w:numId w:val="1"/>
        </w:numPr>
        <w:ind w:left="1412" w:hanging="703"/>
        <w:contextualSpacing w:val="0"/>
        <w:jc w:val="both"/>
        <w:rPr>
          <w:rFonts w:ascii="Helvetica" w:hAnsi="Helvetica"/>
          <w:sz w:val="20"/>
          <w:szCs w:val="20"/>
        </w:rPr>
      </w:pPr>
      <w:r w:rsidRPr="00681B77">
        <w:rPr>
          <w:rFonts w:ascii="Helvetica" w:hAnsi="Helvetica"/>
          <w:sz w:val="20"/>
          <w:szCs w:val="20"/>
        </w:rPr>
        <w:t>Tato smlouva nabývá platnosti v den jejího podpisu oprávněnými zástupci obou smluvních stran a účinnosti dnem jejího zveřejnění v registru smluv</w:t>
      </w:r>
      <w:r>
        <w:rPr>
          <w:rFonts w:ascii="Helvetica" w:hAnsi="Helvetica"/>
          <w:sz w:val="20"/>
          <w:szCs w:val="20"/>
        </w:rPr>
        <w:t xml:space="preserve"> vedeném Digitální a informační agenturou v souladu se zákonem</w:t>
      </w:r>
      <w:r w:rsidRPr="00681B77">
        <w:rPr>
          <w:rFonts w:ascii="Helvetica" w:hAnsi="Helvetica"/>
          <w:sz w:val="20"/>
          <w:szCs w:val="20"/>
        </w:rPr>
        <w:t xml:space="preserve"> č. 340/2015 Sb.,</w:t>
      </w:r>
      <w:r>
        <w:rPr>
          <w:rFonts w:ascii="Helvetica" w:hAnsi="Helvetica"/>
          <w:sz w:val="20"/>
          <w:szCs w:val="20"/>
        </w:rPr>
        <w:t xml:space="preserve"> o zvláštních podmínkách účinnosti některých smluv uveřejňování těchto smluv a o registru smluv (zákon o registru smluv), ve znění pozdějších předpisů.</w:t>
      </w:r>
    </w:p>
    <w:p w14:paraId="358F79B2" w14:textId="77777777" w:rsidR="00E91D95" w:rsidRPr="00B64A3B" w:rsidRDefault="00E91D95" w:rsidP="00E91D95">
      <w:pPr>
        <w:pStyle w:val="Odstavecseseznamem"/>
        <w:numPr>
          <w:ilvl w:val="1"/>
          <w:numId w:val="1"/>
        </w:numPr>
        <w:ind w:left="1412" w:hanging="703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Smluvní strany souhlasí s uveřejněním této smlouvy v plném rozsahu, a to včetně veškerých osobních údajů, které jsou v ní obsaženy. Objednatel se zavazuje realizovat zveřejnění této smlouvy v předmětném registru v souladu s uvedeným zákonem.</w:t>
      </w:r>
    </w:p>
    <w:p w14:paraId="5C3C785B" w14:textId="77777777" w:rsidR="00E91D95" w:rsidRPr="00BB41CF" w:rsidRDefault="00E91D95" w:rsidP="00E91D95">
      <w:pPr>
        <w:ind w:left="1413" w:hanging="705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9.3</w:t>
      </w:r>
      <w:r w:rsidRPr="00B64A3B">
        <w:rPr>
          <w:rFonts w:ascii="Helvetica" w:hAnsi="Helvetica"/>
          <w:sz w:val="20"/>
          <w:szCs w:val="20"/>
        </w:rPr>
        <w:tab/>
      </w:r>
      <w:r w:rsidRPr="00BB41CF">
        <w:rPr>
          <w:rFonts w:ascii="Helvetica" w:hAnsi="Helvetica"/>
          <w:sz w:val="20"/>
          <w:szCs w:val="20"/>
        </w:rPr>
        <w:t xml:space="preserve">Zhotovitel bere na vědomí, že tato smlouva bude vedena v evidenci smluv Magistrátu města Pardubice. Zhotovitel prohlašuje, že skutečnosti uvedené ve smlouvě nepovažuje za obchodní tajemství a souhlasí s jejich užitím a zveřejněním v souladu s platnými předpisy. </w:t>
      </w:r>
    </w:p>
    <w:p w14:paraId="16E21AF8" w14:textId="77777777" w:rsidR="00E91D95" w:rsidRPr="00B64A3B" w:rsidRDefault="00E91D95" w:rsidP="00E91D95">
      <w:pPr>
        <w:ind w:left="1413" w:hanging="705"/>
        <w:jc w:val="both"/>
        <w:rPr>
          <w:rFonts w:ascii="Helvetica" w:hAnsi="Helvetica"/>
          <w:sz w:val="20"/>
          <w:szCs w:val="20"/>
        </w:rPr>
      </w:pPr>
      <w:r w:rsidRPr="00BB41CF">
        <w:rPr>
          <w:rFonts w:ascii="Helvetica" w:hAnsi="Helvetica"/>
          <w:sz w:val="20"/>
          <w:szCs w:val="20"/>
        </w:rPr>
        <w:t>9.4.</w:t>
      </w:r>
      <w:r w:rsidRPr="00BB41CF">
        <w:rPr>
          <w:rFonts w:ascii="Helvetica" w:hAnsi="Helvetica"/>
          <w:sz w:val="20"/>
          <w:szCs w:val="20"/>
        </w:rPr>
        <w:tab/>
        <w:t xml:space="preserve">Smlouva je vyhotovena v listinné nebo v elektronické podobě. Smlouva v listinné podobě je vyhotovena ve </w:t>
      </w:r>
      <w:r>
        <w:rPr>
          <w:rFonts w:ascii="Helvetica" w:hAnsi="Helvetica"/>
          <w:sz w:val="20"/>
          <w:szCs w:val="20"/>
        </w:rPr>
        <w:t>dvou</w:t>
      </w:r>
      <w:r w:rsidRPr="00BB41CF">
        <w:rPr>
          <w:rFonts w:ascii="Helvetica" w:hAnsi="Helvetica"/>
          <w:sz w:val="20"/>
          <w:szCs w:val="20"/>
        </w:rPr>
        <w:t xml:space="preserve"> stejnopisech, z nichž </w:t>
      </w:r>
      <w:r>
        <w:rPr>
          <w:rFonts w:ascii="Helvetica" w:hAnsi="Helvetica"/>
          <w:sz w:val="20"/>
          <w:szCs w:val="20"/>
        </w:rPr>
        <w:t>jeden</w:t>
      </w:r>
      <w:r w:rsidRPr="00BB41CF">
        <w:rPr>
          <w:rFonts w:ascii="Helvetica" w:hAnsi="Helvetica"/>
          <w:sz w:val="20"/>
          <w:szCs w:val="20"/>
        </w:rPr>
        <w:t xml:space="preserve"> obdrží objednatel a jeden zhotovitel. Smlouva </w:t>
      </w:r>
      <w:r w:rsidRPr="00BB41CF">
        <w:rPr>
          <w:rFonts w:ascii="Helvetica" w:hAnsi="Helvetica"/>
          <w:sz w:val="20"/>
          <w:szCs w:val="20"/>
        </w:rPr>
        <w:lastRenderedPageBreak/>
        <w:t>vyhotovená v elektronické podobě je opatřena kvalifikovanými elektronickými podpisy zástupců smluvních stran.</w:t>
      </w:r>
      <w:r>
        <w:rPr>
          <w:rFonts w:ascii="Helvetica" w:hAnsi="Helvetica"/>
          <w:sz w:val="20"/>
          <w:szCs w:val="20"/>
        </w:rPr>
        <w:t xml:space="preserve"> </w:t>
      </w:r>
    </w:p>
    <w:p w14:paraId="7B3162BF" w14:textId="77777777" w:rsidR="00E91D95" w:rsidRPr="00B64A3B" w:rsidRDefault="00E91D95" w:rsidP="00E91D95">
      <w:pPr>
        <w:ind w:left="1413" w:hanging="705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9.</w:t>
      </w:r>
      <w:r>
        <w:rPr>
          <w:rFonts w:ascii="Helvetica" w:hAnsi="Helvetica"/>
          <w:sz w:val="20"/>
          <w:szCs w:val="20"/>
        </w:rPr>
        <w:t>5</w:t>
      </w:r>
      <w:r w:rsidRPr="00B64A3B">
        <w:rPr>
          <w:rFonts w:ascii="Helvetica" w:hAnsi="Helvetica"/>
          <w:sz w:val="20"/>
          <w:szCs w:val="20"/>
        </w:rPr>
        <w:tab/>
        <w:t>V případě neplatnosti nebo neúčinnosti některého ustanovení této smlouvy nebudou dotčena ostatní ustanovení této smlouvy</w:t>
      </w:r>
      <w:r>
        <w:rPr>
          <w:rFonts w:ascii="Helvetica" w:hAnsi="Helvetica"/>
          <w:sz w:val="20"/>
          <w:szCs w:val="20"/>
        </w:rPr>
        <w:t>.</w:t>
      </w:r>
    </w:p>
    <w:p w14:paraId="30A6449B" w14:textId="77777777" w:rsidR="00E91D95" w:rsidRPr="00B64A3B" w:rsidRDefault="00E91D95" w:rsidP="00E91D95">
      <w:pPr>
        <w:ind w:left="1413" w:hanging="705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9.</w:t>
      </w:r>
      <w:r>
        <w:rPr>
          <w:rFonts w:ascii="Helvetica" w:hAnsi="Helvetica"/>
          <w:sz w:val="20"/>
          <w:szCs w:val="20"/>
        </w:rPr>
        <w:t>6</w:t>
      </w:r>
      <w:r w:rsidRPr="00B64A3B">
        <w:rPr>
          <w:rFonts w:ascii="Helvetica" w:hAnsi="Helvetica"/>
          <w:sz w:val="20"/>
          <w:szCs w:val="20"/>
        </w:rPr>
        <w:tab/>
        <w:t>Případné spory vzniklé z této smlouvy budou řešeny soudní cestou. Účastníci smlouvy ujednali v souladu s ustanovením § 89a zákona č. 99/1963 Sb., občanský soudní řád, v platném znění, že v případě jejich sporu, který by byl řešen soudní cestou, je místně příslušným soudem místně příslušný soud objednatele.</w:t>
      </w:r>
    </w:p>
    <w:p w14:paraId="75A2B4AA" w14:textId="77777777" w:rsidR="00E91D95" w:rsidRPr="00B64A3B" w:rsidRDefault="00E91D95" w:rsidP="00E91D95">
      <w:pPr>
        <w:ind w:left="1418" w:hanging="709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9.</w:t>
      </w:r>
      <w:r>
        <w:rPr>
          <w:rFonts w:ascii="Helvetica" w:hAnsi="Helvetica"/>
          <w:sz w:val="20"/>
          <w:szCs w:val="20"/>
        </w:rPr>
        <w:t>7</w:t>
      </w:r>
      <w:r w:rsidRPr="00B64A3B">
        <w:rPr>
          <w:rFonts w:ascii="Helvetica" w:hAnsi="Helvetica"/>
          <w:sz w:val="20"/>
          <w:szCs w:val="20"/>
        </w:rPr>
        <w:t xml:space="preserve"> </w:t>
      </w:r>
      <w:r w:rsidRPr="00B64A3B">
        <w:rPr>
          <w:rFonts w:ascii="Helvetica" w:hAnsi="Helvetica"/>
          <w:sz w:val="20"/>
          <w:szCs w:val="20"/>
        </w:rPr>
        <w:tab/>
        <w:t>Obě smluvní strany potvrzují autentičnost této smlouvy a prohlašují, že si smlouvu přečetly, s jejím obsahem souhlasí a smlouva byla sepsána na základě pravdivých údajů, smlouva nebyla uzavřena v tísni ani za jinak jednostranně nevýhodných podmínek, což stvrzují svým podpisem.</w:t>
      </w:r>
      <w:r w:rsidRPr="00B64A3B">
        <w:rPr>
          <w:rFonts w:ascii="Helvetica" w:hAnsi="Helvetica"/>
          <w:sz w:val="20"/>
          <w:szCs w:val="20"/>
        </w:rPr>
        <w:tab/>
      </w:r>
    </w:p>
    <w:p w14:paraId="7DF9CD19" w14:textId="77777777" w:rsidR="00E91D95" w:rsidRDefault="00E91D95" w:rsidP="00E91D95">
      <w:pPr>
        <w:ind w:left="1418" w:hanging="709"/>
        <w:jc w:val="both"/>
        <w:rPr>
          <w:rFonts w:ascii="Helvetica" w:hAnsi="Helvetica"/>
          <w:sz w:val="20"/>
          <w:szCs w:val="20"/>
        </w:rPr>
      </w:pPr>
      <w:r w:rsidRPr="00B64A3B">
        <w:rPr>
          <w:rFonts w:ascii="Helvetica" w:hAnsi="Helvetica"/>
          <w:sz w:val="20"/>
          <w:szCs w:val="20"/>
        </w:rPr>
        <w:t>9.</w:t>
      </w:r>
      <w:r>
        <w:rPr>
          <w:rFonts w:ascii="Helvetica" w:hAnsi="Helvetica"/>
          <w:sz w:val="20"/>
          <w:szCs w:val="20"/>
        </w:rPr>
        <w:t>8</w:t>
      </w:r>
      <w:r w:rsidRPr="00B64A3B">
        <w:rPr>
          <w:rFonts w:ascii="Helvetica" w:hAnsi="Helvetica"/>
          <w:sz w:val="20"/>
          <w:szCs w:val="20"/>
        </w:rPr>
        <w:tab/>
        <w:t>Tuto smlouvu lze měnit, doplňovat a upřesňovat pouze oboustranně odsouhlasenými, písemnými a průběžně číslovanými dodatky, podepsanými oprávněnými zástupci obou smluvních stran. K jakýmkoli ústním ujednáním se nepřihlíží.</w:t>
      </w:r>
    </w:p>
    <w:p w14:paraId="733E3549" w14:textId="77777777" w:rsidR="00E91D95" w:rsidRPr="00B64A3B" w:rsidRDefault="00E91D95" w:rsidP="00E91D95">
      <w:pPr>
        <w:spacing w:after="360"/>
        <w:ind w:left="1418" w:hanging="709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9.9</w:t>
      </w:r>
      <w:r>
        <w:rPr>
          <w:rFonts w:ascii="Helvetica" w:hAnsi="Helvetica"/>
          <w:sz w:val="20"/>
          <w:szCs w:val="20"/>
        </w:rPr>
        <w:tab/>
      </w:r>
      <w:r w:rsidRPr="00BB41CF">
        <w:rPr>
          <w:rFonts w:ascii="Helvetica" w:hAnsi="Helvetica"/>
          <w:sz w:val="20"/>
          <w:szCs w:val="20"/>
        </w:rPr>
        <w:t xml:space="preserve">Nedílnou součástí této smlouvy je příloha: </w:t>
      </w:r>
      <w:r w:rsidRPr="00BB41CF">
        <w:rPr>
          <w:rFonts w:ascii="Helvetica" w:hAnsi="Helvetica"/>
          <w:sz w:val="20"/>
          <w:szCs w:val="20"/>
        </w:rPr>
        <w:tab/>
      </w:r>
      <w:r w:rsidRPr="00BB41CF">
        <w:rPr>
          <w:rFonts w:ascii="Helvetica" w:hAnsi="Helvetica"/>
          <w:sz w:val="20"/>
          <w:szCs w:val="20"/>
        </w:rPr>
        <w:tab/>
      </w:r>
      <w:r w:rsidRPr="00BB41CF">
        <w:rPr>
          <w:rFonts w:ascii="Helvetica" w:hAnsi="Helvetica"/>
          <w:sz w:val="20"/>
          <w:szCs w:val="20"/>
        </w:rPr>
        <w:tab/>
      </w:r>
      <w:r w:rsidRPr="00BB41CF">
        <w:rPr>
          <w:rFonts w:ascii="Helvetica" w:hAnsi="Helvetica"/>
          <w:sz w:val="20"/>
          <w:szCs w:val="20"/>
        </w:rPr>
        <w:tab/>
      </w:r>
      <w:r w:rsidRPr="00BB41CF">
        <w:rPr>
          <w:rFonts w:ascii="Helvetica" w:hAnsi="Helvetica"/>
          <w:sz w:val="20"/>
          <w:szCs w:val="20"/>
        </w:rPr>
        <w:tab/>
        <w:t xml:space="preserve">           Příloha č. 1 – Harmonogram zpracování a </w:t>
      </w:r>
      <w:r>
        <w:rPr>
          <w:rFonts w:ascii="Helvetica" w:hAnsi="Helvetica"/>
          <w:sz w:val="20"/>
          <w:szCs w:val="20"/>
        </w:rPr>
        <w:t>specifikace</w:t>
      </w:r>
      <w:r w:rsidRPr="00BB41CF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jednotlivých částí Strategie rozvoje sportu města Pardubice </w:t>
      </w:r>
      <w:proofErr w:type="gramStart"/>
      <w:r w:rsidRPr="00053671">
        <w:rPr>
          <w:rFonts w:ascii="Helvetica" w:hAnsi="Helvetica"/>
          <w:bCs/>
          <w:sz w:val="20"/>
          <w:szCs w:val="20"/>
        </w:rPr>
        <w:t>2026 – 2035</w:t>
      </w:r>
      <w:proofErr w:type="gramEnd"/>
      <w:r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pro statutární město Pardubice.</w:t>
      </w:r>
    </w:p>
    <w:p w14:paraId="348F1F71" w14:textId="77777777" w:rsidR="00E91D95" w:rsidRDefault="00E91D95" w:rsidP="00E91D95">
      <w:pPr>
        <w:spacing w:after="240"/>
        <w:rPr>
          <w:rFonts w:ascii="Helvetica" w:hAnsi="Helvetica" w:cs="Helvetica"/>
          <w:sz w:val="20"/>
          <w:szCs w:val="20"/>
        </w:rPr>
      </w:pPr>
    </w:p>
    <w:p w14:paraId="71B5F782" w14:textId="3845B99C" w:rsidR="00E91D95" w:rsidRPr="0043519D" w:rsidRDefault="00E91D95" w:rsidP="00E91D95">
      <w:pPr>
        <w:spacing w:after="240"/>
        <w:rPr>
          <w:rFonts w:ascii="Helvetica" w:hAnsi="Helvetica" w:cs="Helvetica"/>
          <w:b/>
          <w:sz w:val="20"/>
          <w:szCs w:val="20"/>
        </w:rPr>
        <w:sectPr w:rsidR="00E91D95" w:rsidRPr="0043519D" w:rsidSect="00E91D95">
          <w:footerReference w:type="default" r:id="rId9"/>
          <w:pgSz w:w="11906" w:h="16838"/>
          <w:pgMar w:top="1134" w:right="1134" w:bottom="1134" w:left="1134" w:header="709" w:footer="289" w:gutter="0"/>
          <w:cols w:space="708"/>
          <w:titlePg/>
          <w:docGrid w:linePitch="360"/>
        </w:sectPr>
      </w:pPr>
      <w:r w:rsidRPr="0043519D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A0882B" wp14:editId="59D8F091">
                <wp:simplePos x="0" y="0"/>
                <wp:positionH relativeFrom="column">
                  <wp:posOffset>2945765</wp:posOffset>
                </wp:positionH>
                <wp:positionV relativeFrom="paragraph">
                  <wp:posOffset>602615</wp:posOffset>
                </wp:positionV>
                <wp:extent cx="2047875" cy="1435100"/>
                <wp:effectExtent l="0" t="0" r="9525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572F3" w14:textId="77777777" w:rsidR="00E91D95" w:rsidRDefault="00E91D95" w:rsidP="00E91D95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47C8DE" w14:textId="77777777" w:rsidR="00E91D95" w:rsidRPr="0043519D" w:rsidRDefault="00E91D95" w:rsidP="00E91D95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19D"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a z</w:t>
                            </w:r>
                            <w:r w:rsidRPr="0043519D"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hotovitel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43519D"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F1B867" w14:textId="77777777" w:rsidR="00E91D95" w:rsidRPr="0043519D" w:rsidRDefault="00E91D95" w:rsidP="00E91D95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43519D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Mgr. Jakub Popelka, Ph.D.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088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1.95pt;margin-top:47.45pt;width:161.25pt;height:11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" stroked="f">
                <v:textbox>
                  <w:txbxContent>
                    <w:p w14:paraId="65F572F3" w14:textId="77777777" w:rsidR="00E91D95" w:rsidRDefault="00E91D95" w:rsidP="00E91D95">
                      <w:pPr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47C8DE" w14:textId="77777777" w:rsidR="00E91D95" w:rsidRPr="0043519D" w:rsidRDefault="00E91D95" w:rsidP="00E91D95">
                      <w:pPr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 w:rsidRPr="0043519D"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>a z</w:t>
                      </w:r>
                      <w:r w:rsidRPr="0043519D"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>hotovitel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43519D"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20F1B867" w14:textId="77777777" w:rsidR="00E91D95" w:rsidRPr="0043519D" w:rsidRDefault="00E91D95" w:rsidP="00E91D95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43519D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Mgr. Jakub Popelka, Ph.D.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519D">
        <w:rPr>
          <w:rFonts w:ascii="Helvetica" w:hAnsi="Helvetica" w:cs="Helvetic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27E34" wp14:editId="62204FC1">
                <wp:simplePos x="0" y="0"/>
                <wp:positionH relativeFrom="column">
                  <wp:posOffset>-78710</wp:posOffset>
                </wp:positionH>
                <wp:positionV relativeFrom="paragraph">
                  <wp:posOffset>616009</wp:posOffset>
                </wp:positionV>
                <wp:extent cx="1814195" cy="1530985"/>
                <wp:effectExtent l="0" t="0" r="1905" b="571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95370" w14:textId="77777777" w:rsidR="00E91D95" w:rsidRDefault="00E91D95" w:rsidP="00E91D95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22B333" w14:textId="77777777" w:rsidR="00E91D95" w:rsidRPr="0043519D" w:rsidRDefault="00E91D95" w:rsidP="00E91D95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19D"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Za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43519D">
                              <w:rPr>
                                <w:rFonts w:ascii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bjednatele:</w:t>
                            </w:r>
                          </w:p>
                          <w:p w14:paraId="0F417842" w14:textId="77777777" w:rsidR="00E91D95" w:rsidRDefault="00E91D95" w:rsidP="00E91D95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Bc. Jan Nadrchal</w:t>
                            </w:r>
                          </w:p>
                          <w:p w14:paraId="5DAF2F73" w14:textId="77777777" w:rsidR="00E91D95" w:rsidRPr="00657C11" w:rsidRDefault="00E91D95" w:rsidP="00E91D95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primátor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7E34" id="Textové pole 2" o:spid="_x0000_s1027" type="#_x0000_t202" style="position:absolute;margin-left:-6.2pt;margin-top:48.5pt;width:142.85pt;height:1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" stroked="f">
                <v:textbox>
                  <w:txbxContent>
                    <w:p w14:paraId="20995370" w14:textId="77777777" w:rsidR="00E91D95" w:rsidRDefault="00E91D95" w:rsidP="00E91D95">
                      <w:pPr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22B333" w14:textId="77777777" w:rsidR="00E91D95" w:rsidRPr="0043519D" w:rsidRDefault="00E91D95" w:rsidP="00E91D95">
                      <w:pPr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 w:rsidRPr="0043519D"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 xml:space="preserve">Za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43519D">
                        <w:rPr>
                          <w:rFonts w:ascii="Helvetica" w:hAnsi="Helvetica" w:cs="Helvetica"/>
                          <w:b/>
                          <w:bCs/>
                          <w:sz w:val="20"/>
                          <w:szCs w:val="20"/>
                        </w:rPr>
                        <w:t>bjednatele:</w:t>
                      </w:r>
                    </w:p>
                    <w:p w14:paraId="0F417842" w14:textId="77777777" w:rsidR="00E91D95" w:rsidRDefault="00E91D95" w:rsidP="00E91D95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Bc. Jan Nadrchal</w:t>
                      </w:r>
                    </w:p>
                    <w:p w14:paraId="5DAF2F73" w14:textId="77777777" w:rsidR="00E91D95" w:rsidRPr="00657C11" w:rsidRDefault="00E91D95" w:rsidP="00E91D95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primátor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519D">
        <w:rPr>
          <w:rFonts w:ascii="Helvetica" w:hAnsi="Helvetica" w:cs="Helvetica"/>
          <w:sz w:val="20"/>
          <w:szCs w:val="20"/>
        </w:rPr>
        <w:t>V </w:t>
      </w:r>
      <w:r>
        <w:rPr>
          <w:rFonts w:ascii="Helvetica" w:hAnsi="Helvetica" w:cs="Helvetica"/>
          <w:sz w:val="20"/>
          <w:szCs w:val="20"/>
        </w:rPr>
        <w:t>Pardubicích</w:t>
      </w:r>
      <w:r w:rsidRPr="0043519D">
        <w:rPr>
          <w:rFonts w:ascii="Helvetica" w:hAnsi="Helvetica" w:cs="Helvetica"/>
          <w:sz w:val="20"/>
          <w:szCs w:val="20"/>
        </w:rPr>
        <w:t xml:space="preserve"> dne </w:t>
      </w:r>
      <w:r w:rsidR="00DE1573">
        <w:rPr>
          <w:rFonts w:ascii="Helvetica" w:hAnsi="Helvetica" w:cs="Helvetica"/>
          <w:sz w:val="20"/>
          <w:szCs w:val="20"/>
        </w:rPr>
        <w:t>13. 5. 2025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="00DE1573">
        <w:rPr>
          <w:rFonts w:ascii="Helvetica" w:hAnsi="Helvetica" w:cs="Helvetica"/>
          <w:sz w:val="20"/>
          <w:szCs w:val="20"/>
        </w:rPr>
        <w:t xml:space="preserve">          </w:t>
      </w:r>
      <w:r w:rsidRPr="00BB41CF">
        <w:rPr>
          <w:rFonts w:ascii="Helvetica" w:hAnsi="Helvetica" w:cs="Helvetica"/>
          <w:sz w:val="20"/>
          <w:szCs w:val="20"/>
        </w:rPr>
        <w:t>V Pardubicích dne</w:t>
      </w:r>
      <w:r w:rsidR="00DE1573">
        <w:rPr>
          <w:rFonts w:ascii="Helvetica" w:hAnsi="Helvetica" w:cs="Helvetica"/>
          <w:sz w:val="20"/>
          <w:szCs w:val="20"/>
        </w:rPr>
        <w:t xml:space="preserve"> 9. 5. 2025</w:t>
      </w:r>
    </w:p>
    <w:p w14:paraId="7B808357" w14:textId="77777777" w:rsidR="00E91D95" w:rsidRPr="00D33A54" w:rsidRDefault="00E91D95" w:rsidP="00E91D95">
      <w:pPr>
        <w:pStyle w:val="Zkladnodstavec"/>
        <w:spacing w:after="170"/>
        <w:rPr>
          <w:rFonts w:ascii="Helvetica" w:hAnsi="Helvetica" w:cs="Helvetica"/>
          <w:i/>
          <w:iCs/>
        </w:rPr>
      </w:pPr>
      <w:r w:rsidRPr="00D33A54">
        <w:rPr>
          <w:rFonts w:ascii="Helvetica" w:hAnsi="Helvetica" w:cs="Helvetica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0077F" wp14:editId="127C61F7">
                <wp:simplePos x="0" y="0"/>
                <wp:positionH relativeFrom="column">
                  <wp:posOffset>5285573</wp:posOffset>
                </wp:positionH>
                <wp:positionV relativeFrom="page">
                  <wp:posOffset>290830</wp:posOffset>
                </wp:positionV>
                <wp:extent cx="1520825" cy="504190"/>
                <wp:effectExtent l="0" t="0" r="3175" b="3810"/>
                <wp:wrapNone/>
                <wp:docPr id="151132145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DF943" w14:textId="5E3B05DF" w:rsidR="00E91D95" w:rsidRDefault="00E91D95" w:rsidP="00E91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0077F" id="Textové pole 1" o:spid="_x0000_s1028" type="#_x0000_t202" style="position:absolute;margin-left:416.2pt;margin-top:22.9pt;width:119.75pt;height:39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" fillcolor="white [3201]" stroked="f" strokeweight=".5pt">
                <v:textbox>
                  <w:txbxContent>
                    <w:p w14:paraId="384DF943" w14:textId="5E3B05DF" w:rsidR="00E91D95" w:rsidRDefault="00E91D95" w:rsidP="00E91D95"/>
                  </w:txbxContent>
                </v:textbox>
                <w10:wrap anchory="page"/>
              </v:shape>
            </w:pict>
          </mc:Fallback>
        </mc:AlternateContent>
      </w:r>
      <w:r w:rsidRPr="00D33A54">
        <w:rPr>
          <w:rFonts w:ascii="Helvetica" w:hAnsi="Helvetica" w:cs="Helvetica"/>
          <w:i/>
          <w:iCs/>
        </w:rPr>
        <w:t>Příloha č. 1 Smlouvy o dílo</w:t>
      </w:r>
    </w:p>
    <w:p w14:paraId="6319DF09" w14:textId="3A5E8DF8" w:rsidR="00E91D95" w:rsidRPr="00D33A54" w:rsidRDefault="00E91D95" w:rsidP="00E91D95">
      <w:pPr>
        <w:pStyle w:val="Zkladnodstavec"/>
        <w:suppressAutoHyphens/>
        <w:spacing w:before="113" w:after="113"/>
        <w:rPr>
          <w:rFonts w:ascii="Helvetica" w:hAnsi="Helvetica" w:cs="Helvetica"/>
          <w:b/>
          <w:bCs/>
          <w:sz w:val="32"/>
          <w:szCs w:val="32"/>
        </w:rPr>
      </w:pPr>
      <w:r w:rsidRPr="00D33A54">
        <w:rPr>
          <w:rFonts w:ascii="Helvetica" w:hAnsi="Helvetica" w:cs="Helvetica"/>
          <w:b/>
          <w:bCs/>
          <w:sz w:val="32"/>
          <w:szCs w:val="32"/>
        </w:rPr>
        <w:t xml:space="preserve">HARMONOGRAM ZPRACOVÁNÍ A SPECIFIKACE JEDNOTLIVÝCH ČÁSTÍ STRATEGIE ROZVOJE SPORTU MĚSTA PARDUBICE </w:t>
      </w:r>
      <w:proofErr w:type="gramStart"/>
      <w:r w:rsidRPr="00D33A54">
        <w:rPr>
          <w:rFonts w:ascii="Helvetica" w:hAnsi="Helvetica" w:cs="Helvetica"/>
          <w:b/>
          <w:bCs/>
          <w:sz w:val="32"/>
          <w:szCs w:val="32"/>
        </w:rPr>
        <w:t>2026 - 2035</w:t>
      </w:r>
      <w:proofErr w:type="gramEnd"/>
    </w:p>
    <w:p w14:paraId="3641540B" w14:textId="77777777" w:rsidR="00D33A54" w:rsidRDefault="00D33A54" w:rsidP="00E91D95">
      <w:pPr>
        <w:pStyle w:val="Zkladnodstavec"/>
        <w:suppressAutoHyphens/>
        <w:spacing w:before="113" w:after="113"/>
        <w:rPr>
          <w:rFonts w:ascii="Helvetica" w:hAnsi="Helvetica" w:cs="Helvetica"/>
          <w:sz w:val="32"/>
          <w:szCs w:val="32"/>
        </w:rPr>
      </w:pPr>
    </w:p>
    <w:p w14:paraId="728E482A" w14:textId="51334094" w:rsidR="00E91D95" w:rsidRPr="00D33A54" w:rsidRDefault="00E91D95" w:rsidP="00E91D95">
      <w:pPr>
        <w:pStyle w:val="Zkladnodstavec"/>
        <w:suppressAutoHyphens/>
        <w:spacing w:before="113" w:after="113"/>
        <w:rPr>
          <w:rFonts w:ascii="Helvetica" w:hAnsi="Helvetica" w:cs="Helvetica"/>
          <w:sz w:val="32"/>
          <w:szCs w:val="32"/>
        </w:rPr>
      </w:pPr>
      <w:r w:rsidRPr="00D33A54">
        <w:rPr>
          <w:rFonts w:ascii="Helvetica" w:hAnsi="Helvetica" w:cs="Helvetica"/>
          <w:sz w:val="32"/>
          <w:szCs w:val="32"/>
        </w:rPr>
        <w:t>ČÁST 1</w:t>
      </w:r>
    </w:p>
    <w:p w14:paraId="577362AD" w14:textId="77777777" w:rsidR="00E91D95" w:rsidRPr="00D33A54" w:rsidRDefault="00E91D95" w:rsidP="00E91D95">
      <w:pPr>
        <w:pStyle w:val="Zkladnodstavec"/>
        <w:suppressAutoHyphens/>
        <w:spacing w:before="113" w:after="120" w:line="240" w:lineRule="auto"/>
        <w:rPr>
          <w:rFonts w:ascii="Helvetica" w:hAnsi="Helvetica" w:cs="Helvetica"/>
          <w:sz w:val="32"/>
          <w:szCs w:val="32"/>
        </w:rPr>
      </w:pPr>
      <w:r w:rsidRPr="00D33A54">
        <w:rPr>
          <w:rFonts w:ascii="Helvetica" w:hAnsi="Helvetica" w:cs="Helvetica"/>
          <w:sz w:val="32"/>
          <w:szCs w:val="32"/>
        </w:rPr>
        <w:t>PASPORTIZACE SPORTOVNÍ INFRASTRUKTURY</w:t>
      </w:r>
    </w:p>
    <w:p w14:paraId="009D6496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EVIDENCE VŠECH SPORTOVNÍCH ZAŘÍZENÍ NA ÚZEMÍ STATUTÁRNÍHO MĚSTA.</w:t>
      </w:r>
    </w:p>
    <w:p w14:paraId="31288AE3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MAJETKOVÁ STRUKTURA SPORTOVNÍCH ZAŘÍZENÍ.</w:t>
      </w:r>
    </w:p>
    <w:p w14:paraId="7B64E960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GEOGRAFICKÉ HLEDISKO A SPÁDOVOST SPORTOVNÍCH ZAŘÍZENÍ.</w:t>
      </w:r>
    </w:p>
    <w:p w14:paraId="6959F515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PŘÍSTUPY K PROVOZU A ZDROJE FINANCOVÁNÍ SPORTOVNÍCH ZAŘÍZENÍ.</w:t>
      </w:r>
    </w:p>
    <w:p w14:paraId="3B1C09C2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DOSTUPNOST SPORTOVNÍCH ZAŘÍZENÍ PRO VEŘEJNOST.</w:t>
      </w:r>
    </w:p>
    <w:p w14:paraId="3DAF3D3B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NÁKLADY A PŘÍJMY SPORTOVNÍCH ZAŘÍZENÍ V MAJETKU MĚSTA A JEHO ORGANIZACÍ.</w:t>
      </w:r>
    </w:p>
    <w:p w14:paraId="06CCCD8A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NUTNÉ NÁKLADY NA OPRAVY A INVESTICE SPORTOVNÍCH ZAŘÍZENÍ.</w:t>
      </w:r>
    </w:p>
    <w:p w14:paraId="79F5D715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PARAMETRY SPORTOVNÍCH ZAŘÍZENÍ V NÁVAZNOSTI NA POŽADAVKY SPORTOVNÍCH ODVĚTVÍ.</w:t>
      </w:r>
    </w:p>
    <w:p w14:paraId="67494A6C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DOSTUPNOST SPORTOVNÍCH ZAŘÍZENÍ PRO VEŘEJNOST.</w:t>
      </w:r>
    </w:p>
    <w:p w14:paraId="01B8EC93" w14:textId="77777777" w:rsidR="00E91D95" w:rsidRPr="00D33A54" w:rsidRDefault="00E91D95" w:rsidP="00E91D95">
      <w:pPr>
        <w:pStyle w:val="Zkladnodstavec"/>
        <w:suppressAutoHyphens/>
        <w:spacing w:before="113" w:after="240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POTENCIÁL ROZVOJE SPORTOVNÍCH ZAŘÍZENÍ V NÁVAZNOSTI NA VÝSLEDKY DALŠÍCH ŠETŘENÍ.</w:t>
      </w:r>
    </w:p>
    <w:p w14:paraId="2E5886FD" w14:textId="77777777" w:rsidR="00E91D95" w:rsidRPr="00D33A54" w:rsidRDefault="00E91D95" w:rsidP="00E91D95">
      <w:pPr>
        <w:pStyle w:val="Zkladnodstavec"/>
        <w:suppressAutoHyphens/>
        <w:spacing w:before="113" w:after="57"/>
        <w:rPr>
          <w:rFonts w:ascii="Helvetica" w:hAnsi="Helvetica" w:cs="Helvetica"/>
        </w:rPr>
      </w:pPr>
      <w:r w:rsidRPr="00D33A54">
        <w:rPr>
          <w:rFonts w:ascii="Helvetica" w:hAnsi="Helvetica" w:cs="Helvetica"/>
        </w:rPr>
        <w:t>FORMÁT VÝSTUPU:</w:t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</w:r>
      <w:proofErr w:type="spellStart"/>
      <w:r w:rsidRPr="00D33A54">
        <w:rPr>
          <w:rFonts w:ascii="Helvetica" w:hAnsi="Helvetica" w:cs="Helvetica"/>
        </w:rPr>
        <w:t>xlsx</w:t>
      </w:r>
      <w:proofErr w:type="spellEnd"/>
      <w:r w:rsidRPr="00D33A54">
        <w:rPr>
          <w:rFonts w:ascii="Helvetica" w:hAnsi="Helvetica" w:cs="Helvetica"/>
        </w:rPr>
        <w:t xml:space="preserve">, </w:t>
      </w:r>
      <w:proofErr w:type="spellStart"/>
      <w:r w:rsidRPr="00D33A54">
        <w:rPr>
          <w:rFonts w:ascii="Helvetica" w:hAnsi="Helvetica" w:cs="Helvetica"/>
        </w:rPr>
        <w:t>pdf</w:t>
      </w:r>
      <w:proofErr w:type="spellEnd"/>
    </w:p>
    <w:p w14:paraId="153F6B9C" w14:textId="77777777" w:rsidR="00E91D95" w:rsidRPr="00D33A54" w:rsidRDefault="00E91D95" w:rsidP="00E91D95">
      <w:pPr>
        <w:pStyle w:val="Zkladnodstavec"/>
        <w:suppressAutoHyphens/>
        <w:spacing w:before="113" w:after="227"/>
        <w:rPr>
          <w:rFonts w:ascii="Helvetica" w:hAnsi="Helvetica" w:cs="Helvetica"/>
        </w:rPr>
      </w:pPr>
      <w:r w:rsidRPr="00D33A54">
        <w:rPr>
          <w:rFonts w:ascii="Helvetica" w:hAnsi="Helvetica" w:cs="Helvetica"/>
        </w:rPr>
        <w:t>TERMÍN DODÁNÍ ČÁSTI 1:</w:t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  <w:t>10. 10. 2025</w:t>
      </w:r>
    </w:p>
    <w:p w14:paraId="3D100608" w14:textId="77777777" w:rsidR="00E91D95" w:rsidRPr="00D33A54" w:rsidRDefault="00E91D95" w:rsidP="00E91D95">
      <w:pPr>
        <w:pStyle w:val="Zkladnodstavec"/>
        <w:suppressAutoHyphens/>
        <w:spacing w:before="113" w:after="113"/>
        <w:rPr>
          <w:rFonts w:ascii="Helvetica" w:hAnsi="Helvetica" w:cs="Helvetica"/>
          <w:sz w:val="32"/>
          <w:szCs w:val="32"/>
        </w:rPr>
      </w:pPr>
      <w:r w:rsidRPr="00D33A54">
        <w:rPr>
          <w:rFonts w:ascii="Helvetica" w:hAnsi="Helvetica" w:cs="Helvetica"/>
          <w:sz w:val="32"/>
          <w:szCs w:val="32"/>
        </w:rPr>
        <w:t>ČÁST 2</w:t>
      </w:r>
    </w:p>
    <w:p w14:paraId="2AC429E3" w14:textId="77777777" w:rsidR="00E91D95" w:rsidRPr="00D33A54" w:rsidRDefault="00E91D95" w:rsidP="00E91D95">
      <w:pPr>
        <w:pStyle w:val="Zkladnodstavec"/>
        <w:suppressAutoHyphens/>
        <w:spacing w:before="113" w:after="120" w:line="240" w:lineRule="auto"/>
        <w:rPr>
          <w:rFonts w:ascii="Helvetica" w:hAnsi="Helvetica" w:cs="Helvetica"/>
          <w:sz w:val="32"/>
          <w:szCs w:val="32"/>
        </w:rPr>
      </w:pPr>
      <w:r w:rsidRPr="00D33A54">
        <w:rPr>
          <w:rFonts w:ascii="Helvetica" w:hAnsi="Helvetica" w:cs="Helvetica"/>
          <w:sz w:val="32"/>
          <w:szCs w:val="32"/>
        </w:rPr>
        <w:t>ANALÝZA SPORTOVNÍHO PROSTŘEDÍ</w:t>
      </w:r>
    </w:p>
    <w:p w14:paraId="4287C028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ANALÝZA SOUVISEJÍCÍCH STRATEGICKÝCH A KONCEPČNÍCH DOKUMENTŮ.</w:t>
      </w:r>
    </w:p>
    <w:p w14:paraId="6CE39E70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ZÁKLADNÍ CHARAKTERISTIKY MĚSTA VE VAZBĚ NA OBLAST ROZVOJE SPORTU.</w:t>
      </w:r>
    </w:p>
    <w:p w14:paraId="73421BB5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ANALÝZA AKTÉRŮ ROZVOJE SPORTU.</w:t>
      </w:r>
    </w:p>
    <w:p w14:paraId="4A2DD3AF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ANALÝZA SPORTOVNÍCH AKCÍ, PROGRAMŮ A INICIATIV.</w:t>
      </w:r>
    </w:p>
    <w:p w14:paraId="5B1EADD3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TERÉNNÍ ŠETŘENÍ NA ÚROVNI SPORTOVNÍCH ORGANIZACÍ.</w:t>
      </w:r>
    </w:p>
    <w:p w14:paraId="42FF5BE8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EKONOMICKÁ ANALÝZA FINANCOVÁNÍ SPORTU</w:t>
      </w:r>
    </w:p>
    <w:p w14:paraId="5975AE78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ZÁKLADNÍ CHARAKTERISTIKY STATUTÁRNÍHO MĚSTA A SPORTOVNÍ TRADICE.</w:t>
      </w:r>
    </w:p>
    <w:p w14:paraId="12B30D9C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ÚČAST OBYVATEL VE SPORTU (REALIZACE PŮVODNÍHO PRŮZKUMU MEZI OBYVATELI).</w:t>
      </w:r>
    </w:p>
    <w:p w14:paraId="7A1DCF3E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ÚČAST VE SPORTU DĚTÍ A MLÁDEŽE (REALIZACE PŮVODNÍHO PRŮZKUMU VE ŠKOLÁCH).</w:t>
      </w:r>
    </w:p>
    <w:p w14:paraId="64A478DA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ÚČAST V ORGANIZOVANÉM SPORTU, ŠETŘENÍ NA ÚROVNI SPOLKŮ.</w:t>
      </w:r>
    </w:p>
    <w:p w14:paraId="14BD42CD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VRCHOLOVÝ SPORT A REPREZENTACE MĚSTA.</w:t>
      </w:r>
    </w:p>
    <w:p w14:paraId="3BB872C3" w14:textId="77777777" w:rsidR="00E91D95" w:rsidRPr="00D33A54" w:rsidRDefault="00E91D95" w:rsidP="00E91D95">
      <w:pPr>
        <w:pStyle w:val="Zkladnodstavec"/>
        <w:suppressAutoHyphens/>
        <w:spacing w:before="113" w:after="170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SPORTOVNÍ AKTIVITY VE ŠKOLÁCH A KROUŽCÍCH.</w:t>
      </w:r>
    </w:p>
    <w:p w14:paraId="2E1776D6" w14:textId="77777777" w:rsidR="00E91D95" w:rsidRPr="00D33A54" w:rsidRDefault="00E91D95" w:rsidP="00E91D95">
      <w:pPr>
        <w:pStyle w:val="Zkladnodstavec"/>
        <w:suppressAutoHyphens/>
        <w:spacing w:before="113" w:after="57"/>
        <w:rPr>
          <w:rFonts w:ascii="Helvetica" w:hAnsi="Helvetica" w:cs="Helvetica"/>
        </w:rPr>
      </w:pPr>
      <w:r w:rsidRPr="00D33A54">
        <w:rPr>
          <w:rFonts w:ascii="Helvetica" w:hAnsi="Helvetica" w:cs="Helvetica"/>
        </w:rPr>
        <w:t>FORMÁT VÝSTUPU:</w:t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  <w:t xml:space="preserve">INDD, </w:t>
      </w:r>
      <w:proofErr w:type="spellStart"/>
      <w:r w:rsidRPr="00D33A54">
        <w:rPr>
          <w:rFonts w:ascii="Helvetica" w:hAnsi="Helvetica" w:cs="Helvetica"/>
        </w:rPr>
        <w:t>xlsx</w:t>
      </w:r>
      <w:proofErr w:type="spellEnd"/>
      <w:r w:rsidRPr="00D33A54">
        <w:rPr>
          <w:rFonts w:ascii="Helvetica" w:hAnsi="Helvetica" w:cs="Helvetica"/>
        </w:rPr>
        <w:t xml:space="preserve">, </w:t>
      </w:r>
      <w:proofErr w:type="spellStart"/>
      <w:r w:rsidRPr="00D33A54">
        <w:rPr>
          <w:rFonts w:ascii="Helvetica" w:hAnsi="Helvetica" w:cs="Helvetica"/>
        </w:rPr>
        <w:t>pdf</w:t>
      </w:r>
      <w:proofErr w:type="spellEnd"/>
    </w:p>
    <w:p w14:paraId="1DEDAA75" w14:textId="23B8EBC0" w:rsidR="00E91D95" w:rsidRPr="00D33A54" w:rsidRDefault="00E91D95" w:rsidP="00E91D95">
      <w:pPr>
        <w:pStyle w:val="Zkladnodstavec"/>
        <w:suppressAutoHyphens/>
        <w:spacing w:before="113" w:after="227"/>
        <w:rPr>
          <w:rFonts w:ascii="Helvetica" w:hAnsi="Helvetica" w:cs="Helvetica"/>
        </w:rPr>
      </w:pPr>
      <w:r w:rsidRPr="00D33A54">
        <w:rPr>
          <w:rFonts w:ascii="Helvetica" w:hAnsi="Helvetica" w:cs="Helvetica"/>
        </w:rPr>
        <w:t>TERMÍN DODÁNÍ ČÁSTI 2:</w:t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  <w:t>20. 1. 2026</w:t>
      </w:r>
    </w:p>
    <w:p w14:paraId="2FAFA405" w14:textId="77777777" w:rsidR="00E91D95" w:rsidRPr="00D33A54" w:rsidRDefault="00E91D95" w:rsidP="00E91D95">
      <w:pPr>
        <w:pStyle w:val="Zkladnodstavec"/>
        <w:pageBreakBefore/>
        <w:suppressAutoHyphens/>
        <w:spacing w:before="113" w:after="113" w:line="240" w:lineRule="auto"/>
        <w:rPr>
          <w:rFonts w:ascii="Helvetica" w:hAnsi="Helvetica" w:cs="Helvetica"/>
          <w:sz w:val="32"/>
          <w:szCs w:val="32"/>
        </w:rPr>
      </w:pPr>
      <w:r w:rsidRPr="00D33A54">
        <w:rPr>
          <w:rFonts w:ascii="Helvetica" w:hAnsi="Helvetica" w:cs="Helvetic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6F781" wp14:editId="1411E13D">
                <wp:simplePos x="0" y="0"/>
                <wp:positionH relativeFrom="column">
                  <wp:posOffset>4939469</wp:posOffset>
                </wp:positionH>
                <wp:positionV relativeFrom="page">
                  <wp:posOffset>747395</wp:posOffset>
                </wp:positionV>
                <wp:extent cx="1520825" cy="504190"/>
                <wp:effectExtent l="0" t="0" r="3175" b="3810"/>
                <wp:wrapNone/>
                <wp:docPr id="213192683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77821" w14:textId="7681A1C2" w:rsidR="00E91D95" w:rsidRDefault="00E91D95" w:rsidP="00E91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6F781" id="_x0000_s1029" type="#_x0000_t202" style="position:absolute;margin-left:388.95pt;margin-top:58.85pt;width:119.75pt;height:39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NIMQIAAFs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" fillcolor="white [3201]" stroked="f" strokeweight=".5pt">
                <v:textbox>
                  <w:txbxContent>
                    <w:p w14:paraId="61677821" w14:textId="7681A1C2" w:rsidR="00E91D95" w:rsidRDefault="00E91D95" w:rsidP="00E91D95"/>
                  </w:txbxContent>
                </v:textbox>
                <w10:wrap anchory="page"/>
              </v:shape>
            </w:pict>
          </mc:Fallback>
        </mc:AlternateContent>
      </w:r>
      <w:r w:rsidRPr="00D33A54">
        <w:rPr>
          <w:rFonts w:ascii="Helvetica" w:hAnsi="Helvetica" w:cs="Helvetica"/>
          <w:sz w:val="32"/>
          <w:szCs w:val="32"/>
        </w:rPr>
        <w:t>ČÁST 3</w:t>
      </w:r>
    </w:p>
    <w:p w14:paraId="00342B30" w14:textId="77777777" w:rsidR="00E91D95" w:rsidRPr="00D33A54" w:rsidRDefault="00E91D95" w:rsidP="00E91D95">
      <w:pPr>
        <w:pStyle w:val="Zkladnodstavec"/>
        <w:suppressAutoHyphens/>
        <w:spacing w:before="113" w:after="240" w:line="240" w:lineRule="auto"/>
        <w:rPr>
          <w:rFonts w:ascii="Helvetica" w:hAnsi="Helvetica" w:cs="Helvetica"/>
          <w:sz w:val="32"/>
          <w:szCs w:val="32"/>
        </w:rPr>
      </w:pPr>
      <w:r w:rsidRPr="00D33A54">
        <w:rPr>
          <w:rFonts w:ascii="Helvetica" w:hAnsi="Helvetica" w:cs="Helvetica"/>
          <w:sz w:val="32"/>
          <w:szCs w:val="32"/>
        </w:rPr>
        <w:t>NÁVRHOVÁ A IMPLEMENTAČNÍ ČÁST</w:t>
      </w:r>
    </w:p>
    <w:p w14:paraId="6C697BF8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SWOT ANALÝZA.</w:t>
      </w:r>
    </w:p>
    <w:p w14:paraId="25C5C764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KONFRONTACE POZNATKŮ Z REALIZOVANÝCH ANALÝZ.</w:t>
      </w:r>
    </w:p>
    <w:p w14:paraId="2F7F1794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DOPORUČENÍ PRO BUDOUCÍ ROZVOJ SPORTU V PARDUBICÍCH.</w:t>
      </w:r>
    </w:p>
    <w:p w14:paraId="39B850D9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FORMULACE VIZE ROZVOJE SPORTU.</w:t>
      </w:r>
    </w:p>
    <w:p w14:paraId="6F0264A1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USPOŘÁDÁNÍ PRAVIDELNÝCH (2-3) KULATÝCH STOLŮ V PRŮBĚHU REALIZACE.</w:t>
      </w:r>
    </w:p>
    <w:p w14:paraId="49DB5F7C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FORMULACE A POPIS CÍLOVÝCH SKUPIN.</w:t>
      </w:r>
    </w:p>
    <w:p w14:paraId="7FEB0091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DEFINOVÁNÍ STRATEGICKÝCH OBLASTÍ.</w:t>
      </w:r>
    </w:p>
    <w:p w14:paraId="7581C9C9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FORMULACE STRATEGICKÝCH A SPECIFICKÝCH CÍLŮ.</w:t>
      </w:r>
    </w:p>
    <w:p w14:paraId="0F2721D4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PRIORITY, OPATŘENÍ A AKTIVITY.</w:t>
      </w:r>
    </w:p>
    <w:p w14:paraId="6B497497" w14:textId="77777777" w:rsidR="00E91D95" w:rsidRPr="00D33A54" w:rsidRDefault="00E91D95" w:rsidP="00E91D95">
      <w:pPr>
        <w:pStyle w:val="Zkladnodstavec"/>
        <w:suppressAutoHyphens/>
        <w:spacing w:before="113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VEŘEJNÁ PREZENTACE NÁVRHOVÉ ČÁSTI ODBORNÉ A ŠIROKÉ VEŘEJNOSTI.</w:t>
      </w:r>
    </w:p>
    <w:p w14:paraId="7C0AB5FE" w14:textId="77777777" w:rsidR="00E91D95" w:rsidRPr="00D33A54" w:rsidRDefault="00E91D95" w:rsidP="00E91D95">
      <w:pPr>
        <w:pStyle w:val="Zkladnodstavec"/>
        <w:suppressAutoHyphens/>
        <w:spacing w:before="113" w:after="340" w:line="240" w:lineRule="auto"/>
        <w:ind w:left="584" w:hanging="357"/>
        <w:rPr>
          <w:rFonts w:ascii="Helvetica" w:hAnsi="Helvetica" w:cs="Helvetica"/>
          <w:sz w:val="18"/>
          <w:szCs w:val="18"/>
        </w:rPr>
      </w:pPr>
      <w:r w:rsidRPr="00D33A54">
        <w:rPr>
          <w:rFonts w:ascii="Helvetica" w:hAnsi="Helvetica" w:cs="Helvetica"/>
          <w:sz w:val="18"/>
          <w:szCs w:val="18"/>
        </w:rPr>
        <w:t>AKČNÍ PLÁN, IMPLEMENTACE, MONITOROVÁNÍ A HODNOCENÍ.</w:t>
      </w:r>
    </w:p>
    <w:p w14:paraId="41F4DC44" w14:textId="77777777" w:rsidR="00E91D95" w:rsidRPr="00D33A54" w:rsidRDefault="00E91D95" w:rsidP="00E91D95">
      <w:pPr>
        <w:pStyle w:val="Zkladnodstavec"/>
        <w:suppressAutoHyphens/>
        <w:spacing w:before="113" w:after="170"/>
        <w:rPr>
          <w:rFonts w:ascii="Helvetica" w:hAnsi="Helvetica" w:cs="Helvetica"/>
        </w:rPr>
      </w:pPr>
      <w:r w:rsidRPr="00D33A54">
        <w:rPr>
          <w:rFonts w:ascii="Helvetica" w:hAnsi="Helvetica" w:cs="Helvetica"/>
        </w:rPr>
        <w:t>FORMÁT VÝSTUPU:</w:t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  <w:t xml:space="preserve">INDD, </w:t>
      </w:r>
      <w:proofErr w:type="spellStart"/>
      <w:r w:rsidRPr="00D33A54">
        <w:rPr>
          <w:rFonts w:ascii="Helvetica" w:hAnsi="Helvetica" w:cs="Helvetica"/>
        </w:rPr>
        <w:t>pdf</w:t>
      </w:r>
      <w:proofErr w:type="spellEnd"/>
      <w:r w:rsidRPr="00D33A54">
        <w:rPr>
          <w:rFonts w:ascii="Helvetica" w:hAnsi="Helvetica" w:cs="Helvetica"/>
        </w:rPr>
        <w:t>, 3 vázané tištěné verze</w:t>
      </w:r>
    </w:p>
    <w:p w14:paraId="69B2F471" w14:textId="77777777" w:rsidR="00E91D95" w:rsidRPr="00D33A54" w:rsidRDefault="00E91D95" w:rsidP="00E91D95">
      <w:pPr>
        <w:pStyle w:val="Zkladnodstavec"/>
        <w:suppressAutoHyphens/>
        <w:spacing w:before="113" w:after="283"/>
        <w:rPr>
          <w:rFonts w:ascii="Helvetica" w:hAnsi="Helvetica" w:cs="Helvetica"/>
        </w:rPr>
      </w:pPr>
      <w:r w:rsidRPr="00D33A54">
        <w:rPr>
          <w:rFonts w:ascii="Helvetica" w:hAnsi="Helvetica" w:cs="Helvetica"/>
        </w:rPr>
        <w:t>VARIANTY VÝSTUPU:</w:t>
      </w:r>
      <w:r w:rsidRPr="00D33A54">
        <w:rPr>
          <w:rFonts w:ascii="Helvetica" w:hAnsi="Helvetica" w:cs="Helvetica"/>
        </w:rPr>
        <w:tab/>
      </w:r>
      <w:r w:rsidRPr="00D33A54">
        <w:rPr>
          <w:rFonts w:ascii="Helvetica" w:hAnsi="Helvetica" w:cs="Helvetica"/>
        </w:rPr>
        <w:tab/>
        <w:t>Kompletní + komunikační verze</w:t>
      </w:r>
    </w:p>
    <w:p w14:paraId="115887CB" w14:textId="77777777" w:rsidR="00E91D95" w:rsidRPr="00D33A54" w:rsidRDefault="00E91D95" w:rsidP="00E91D95">
      <w:pPr>
        <w:pStyle w:val="Zkladnodstavec"/>
        <w:suppressAutoHyphens/>
        <w:spacing w:before="113" w:after="227"/>
        <w:rPr>
          <w:rFonts w:ascii="Helvetica" w:hAnsi="Helvetica" w:cs="Helvetica"/>
          <w:sz w:val="28"/>
          <w:szCs w:val="28"/>
        </w:rPr>
      </w:pPr>
      <w:r w:rsidRPr="00D33A54">
        <w:rPr>
          <w:rFonts w:ascii="Helvetica" w:hAnsi="Helvetica" w:cs="Helvetica"/>
          <w:sz w:val="28"/>
          <w:szCs w:val="28"/>
        </w:rPr>
        <w:t>TERMÍN DODÁNÍ ČÁSTI 3 A KOMPLETNÍHO DÍLA:</w:t>
      </w:r>
      <w:r w:rsidRPr="00D33A54">
        <w:rPr>
          <w:rFonts w:ascii="Helvetica" w:hAnsi="Helvetica" w:cs="Helvetica"/>
          <w:sz w:val="28"/>
          <w:szCs w:val="28"/>
        </w:rPr>
        <w:tab/>
        <w:t>20. 5. 2026</w:t>
      </w:r>
    </w:p>
    <w:p w14:paraId="0C5E2A13" w14:textId="77777777" w:rsidR="00E91D95" w:rsidRDefault="00E91D95" w:rsidP="00E91D95">
      <w:pPr>
        <w:pStyle w:val="Zkladnodstavec"/>
        <w:suppressAutoHyphens/>
        <w:spacing w:before="113" w:after="227"/>
        <w:rPr>
          <w:rFonts w:ascii="Avenir Black" w:hAnsi="Avenir Black" w:cs="Avenir Black"/>
          <w:sz w:val="28"/>
          <w:szCs w:val="28"/>
        </w:rPr>
      </w:pPr>
    </w:p>
    <w:p w14:paraId="1380DEA4" w14:textId="77777777" w:rsidR="00E91D95" w:rsidRDefault="00E91D95" w:rsidP="00E91D95">
      <w:pPr>
        <w:pStyle w:val="Zkladnodstavec"/>
        <w:suppressAutoHyphens/>
        <w:spacing w:before="113" w:after="227"/>
        <w:rPr>
          <w:rFonts w:ascii="Avenir Black" w:hAnsi="Avenir Black" w:cs="Avenir Black"/>
          <w:sz w:val="28"/>
          <w:szCs w:val="28"/>
        </w:rPr>
      </w:pPr>
    </w:p>
    <w:p w14:paraId="51E9F4D8" w14:textId="77777777" w:rsidR="00E91D95" w:rsidRDefault="00E91D95" w:rsidP="00E91D95">
      <w:pPr>
        <w:pStyle w:val="Zkladnodstavec"/>
        <w:suppressAutoHyphens/>
        <w:spacing w:before="113" w:after="227"/>
        <w:rPr>
          <w:rFonts w:ascii="Avenir Black" w:hAnsi="Avenir Black" w:cs="Avenir Black"/>
          <w:sz w:val="28"/>
          <w:szCs w:val="28"/>
        </w:rPr>
      </w:pPr>
    </w:p>
    <w:p w14:paraId="1762F650" w14:textId="77777777" w:rsidR="00E91D95" w:rsidRDefault="00E91D95" w:rsidP="00E91D95">
      <w:pPr>
        <w:pStyle w:val="Zkladnodstavec"/>
        <w:suppressAutoHyphens/>
        <w:spacing w:before="113" w:after="510"/>
        <w:rPr>
          <w:rFonts w:ascii="Avenir Medium" w:hAnsi="Avenir Medium" w:cs="Avenir Medium"/>
          <w:sz w:val="48"/>
          <w:szCs w:val="48"/>
        </w:rPr>
      </w:pPr>
    </w:p>
    <w:p w14:paraId="6CE51EAD" w14:textId="1B53FA39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2CD6B4C8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43E21FB8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54E79F1F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54D05AD3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58394670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28502535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25B03906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74885BB1" w14:textId="77777777" w:rsidR="00E91D95" w:rsidRDefault="00E91D95" w:rsidP="00E91D95">
      <w:pPr>
        <w:rPr>
          <w:rFonts w:ascii="Helvetica" w:hAnsi="Helvetica" w:cs="Helvetica"/>
          <w:sz w:val="20"/>
          <w:szCs w:val="20"/>
        </w:rPr>
      </w:pPr>
    </w:p>
    <w:p w14:paraId="09DA8997" w14:textId="77777777" w:rsidR="00736AFB" w:rsidRDefault="00736AFB"/>
    <w:sectPr w:rsidR="00736AFB" w:rsidSect="00E91D9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7E77" w14:textId="77777777" w:rsidR="00E91D95" w:rsidRDefault="00E91D95" w:rsidP="00E91D95">
      <w:pPr>
        <w:spacing w:after="0" w:line="240" w:lineRule="auto"/>
      </w:pPr>
      <w:r>
        <w:separator/>
      </w:r>
    </w:p>
  </w:endnote>
  <w:endnote w:type="continuationSeparator" w:id="0">
    <w:p w14:paraId="08A1E129" w14:textId="77777777" w:rsidR="00E91D95" w:rsidRDefault="00E91D95" w:rsidP="00E9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Black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46103"/>
      <w:docPartObj>
        <w:docPartGallery w:val="Page Numbers (Bottom of Page)"/>
        <w:docPartUnique/>
      </w:docPartObj>
    </w:sdtPr>
    <w:sdtEndPr/>
    <w:sdtContent>
      <w:p w14:paraId="692C3278" w14:textId="197F208C" w:rsidR="00E91D95" w:rsidRDefault="00E91D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1A042" w14:textId="25CA4E84" w:rsidR="00D33A54" w:rsidRDefault="00D33A54" w:rsidP="00E91D9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2BD8" w14:textId="3A8CA096" w:rsidR="001F2B87" w:rsidRDefault="001F2B87">
    <w:pPr>
      <w:pStyle w:val="Zpat"/>
      <w:jc w:val="center"/>
    </w:pPr>
  </w:p>
  <w:p w14:paraId="7826D49B" w14:textId="77777777" w:rsidR="001F2B87" w:rsidRDefault="001F2B87" w:rsidP="00E91D9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E440" w14:textId="77777777" w:rsidR="00E91D95" w:rsidRDefault="00E91D95" w:rsidP="00E91D95">
      <w:pPr>
        <w:spacing w:after="0" w:line="240" w:lineRule="auto"/>
      </w:pPr>
      <w:r>
        <w:separator/>
      </w:r>
    </w:p>
  </w:footnote>
  <w:footnote w:type="continuationSeparator" w:id="0">
    <w:p w14:paraId="169444ED" w14:textId="77777777" w:rsidR="00E91D95" w:rsidRDefault="00E91D95" w:rsidP="00E9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8D8"/>
    <w:multiLevelType w:val="multilevel"/>
    <w:tmpl w:val="D32CC1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  <w:color w:val="auto"/>
      </w:rPr>
    </w:lvl>
  </w:abstractNum>
  <w:abstractNum w:abstractNumId="1" w15:restartNumberingAfterBreak="0">
    <w:nsid w:val="7EFA0B91"/>
    <w:multiLevelType w:val="multilevel"/>
    <w:tmpl w:val="65644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i w:val="0"/>
        <w:color w:val="auto"/>
      </w:rPr>
    </w:lvl>
  </w:abstractNum>
  <w:num w:numId="1" w16cid:durableId="67776390">
    <w:abstractNumId w:val="0"/>
  </w:num>
  <w:num w:numId="2" w16cid:durableId="66331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95"/>
    <w:rsid w:val="000D23AD"/>
    <w:rsid w:val="001A19C5"/>
    <w:rsid w:val="001F2B87"/>
    <w:rsid w:val="003449B7"/>
    <w:rsid w:val="004677CF"/>
    <w:rsid w:val="004C2FA5"/>
    <w:rsid w:val="004F1B44"/>
    <w:rsid w:val="00556C61"/>
    <w:rsid w:val="00562A98"/>
    <w:rsid w:val="00646C17"/>
    <w:rsid w:val="00736AFB"/>
    <w:rsid w:val="007B1074"/>
    <w:rsid w:val="007F5225"/>
    <w:rsid w:val="00B1602D"/>
    <w:rsid w:val="00B2788F"/>
    <w:rsid w:val="00B95994"/>
    <w:rsid w:val="00BF32FF"/>
    <w:rsid w:val="00D33A54"/>
    <w:rsid w:val="00DE1573"/>
    <w:rsid w:val="00E9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D1E790"/>
  <w15:chartTrackingRefBased/>
  <w15:docId w15:val="{13646810-38B1-4F62-A7B0-CFF8D72F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D95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1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1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D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D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D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D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D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D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D95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E91D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1D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D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1D9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9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D95"/>
    <w:rPr>
      <w:kern w:val="0"/>
      <w14:ligatures w14:val="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E91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91D95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E91D95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91D95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Nad Char,List Paragraph Char,Odstavec_muj Char,_Odstavec se seznamem Char,Odstavec_muj1 Char,Odstavec_muj2 Char,Odstavec_muj3 Char,Nad1 Char,Odstavec_muj4 Char,Nad2 Char,List Paragraph2 Char,Odstavec_muj5 Char,A-Odrážky1 Char"/>
    <w:link w:val="Odstavecseseznamem"/>
    <w:uiPriority w:val="34"/>
    <w:rsid w:val="00E91D95"/>
  </w:style>
  <w:style w:type="paragraph" w:customStyle="1" w:styleId="Zkladnodstavec">
    <w:name w:val="[Základní odstavec]"/>
    <w:basedOn w:val="Normln"/>
    <w:uiPriority w:val="99"/>
    <w:rsid w:val="00E91D9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E9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D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dvorak@mm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ek.strejcek@mm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2236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Lukáš</dc:creator>
  <cp:keywords/>
  <dc:description/>
  <cp:lastModifiedBy>Pochobradská Kateřina</cp:lastModifiedBy>
  <cp:revision>5</cp:revision>
  <dcterms:created xsi:type="dcterms:W3CDTF">2025-05-13T12:11:00Z</dcterms:created>
  <dcterms:modified xsi:type="dcterms:W3CDTF">2025-05-13T12:14:00Z</dcterms:modified>
</cp:coreProperties>
</file>