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D12676">
        <w:trPr>
          <w:cantSplit/>
        </w:trPr>
        <w:tc>
          <w:tcPr>
            <w:tcW w:w="9919" w:type="dxa"/>
            <w:gridSpan w:val="21"/>
          </w:tcPr>
          <w:p w:rsidR="00D12676" w:rsidRDefault="00D12676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D12676">
        <w:trPr>
          <w:cantSplit/>
        </w:trPr>
        <w:tc>
          <w:tcPr>
            <w:tcW w:w="4363" w:type="dxa"/>
            <w:gridSpan w:val="10"/>
          </w:tcPr>
          <w:p w:rsidR="00D12676" w:rsidRDefault="009030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D12676" w:rsidRDefault="0090300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D12676" w:rsidRDefault="009030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D12676">
        <w:trPr>
          <w:cantSplit/>
        </w:trPr>
        <w:tc>
          <w:tcPr>
            <w:tcW w:w="4363" w:type="dxa"/>
            <w:gridSpan w:val="10"/>
          </w:tcPr>
          <w:p w:rsidR="00D12676" w:rsidRDefault="00D126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D12676" w:rsidRDefault="009030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D12676" w:rsidRDefault="009030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D12676">
        <w:trPr>
          <w:cantSplit/>
        </w:trPr>
        <w:tc>
          <w:tcPr>
            <w:tcW w:w="4363" w:type="dxa"/>
            <w:gridSpan w:val="10"/>
          </w:tcPr>
          <w:p w:rsidR="00D12676" w:rsidRDefault="00D126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D12676" w:rsidRDefault="009030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D12676" w:rsidRDefault="009030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D12676">
        <w:trPr>
          <w:cantSplit/>
        </w:trPr>
        <w:tc>
          <w:tcPr>
            <w:tcW w:w="1785" w:type="dxa"/>
            <w:gridSpan w:val="4"/>
          </w:tcPr>
          <w:p w:rsidR="00D12676" w:rsidRDefault="00D126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D12676" w:rsidRDefault="00D126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2676">
        <w:trPr>
          <w:cantSplit/>
        </w:trPr>
        <w:tc>
          <w:tcPr>
            <w:tcW w:w="1785" w:type="dxa"/>
            <w:gridSpan w:val="4"/>
          </w:tcPr>
          <w:p w:rsidR="00D12676" w:rsidRDefault="00D126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D12676" w:rsidRDefault="00D126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2676" w:rsidRDefault="0090300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FAKO spol. s r.o.</w:t>
            </w:r>
          </w:p>
        </w:tc>
      </w:tr>
      <w:tr w:rsidR="00D12676">
        <w:trPr>
          <w:cantSplit/>
        </w:trPr>
        <w:tc>
          <w:tcPr>
            <w:tcW w:w="1785" w:type="dxa"/>
            <w:gridSpan w:val="4"/>
          </w:tcPr>
          <w:p w:rsidR="00D12676" w:rsidRDefault="00D126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D12676" w:rsidRDefault="00D126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2676" w:rsidRDefault="009030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Kotojedská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2588/91</w:t>
            </w:r>
          </w:p>
        </w:tc>
      </w:tr>
      <w:tr w:rsidR="00D12676">
        <w:trPr>
          <w:cantSplit/>
        </w:trPr>
        <w:tc>
          <w:tcPr>
            <w:tcW w:w="5356" w:type="dxa"/>
            <w:gridSpan w:val="12"/>
          </w:tcPr>
          <w:p w:rsidR="00D12676" w:rsidRDefault="00903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D12676" w:rsidRDefault="009030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D12676" w:rsidRDefault="009030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Kroměříž</w:t>
            </w:r>
          </w:p>
        </w:tc>
      </w:tr>
      <w:tr w:rsidR="00D12676">
        <w:trPr>
          <w:cantSplit/>
        </w:trPr>
        <w:tc>
          <w:tcPr>
            <w:tcW w:w="5356" w:type="dxa"/>
            <w:gridSpan w:val="12"/>
          </w:tcPr>
          <w:p w:rsidR="00D12676" w:rsidRDefault="00D126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D12676" w:rsidRDefault="009030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D12676" w:rsidRDefault="009030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18188711</w:t>
            </w:r>
          </w:p>
        </w:tc>
      </w:tr>
      <w:tr w:rsidR="00D12676">
        <w:trPr>
          <w:cantSplit/>
        </w:trPr>
        <w:tc>
          <w:tcPr>
            <w:tcW w:w="5356" w:type="dxa"/>
            <w:gridSpan w:val="12"/>
          </w:tcPr>
          <w:p w:rsidR="00D12676" w:rsidRDefault="00D126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D12676" w:rsidRDefault="009030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D12676" w:rsidRDefault="009030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CZ18188711</w:t>
            </w:r>
          </w:p>
        </w:tc>
      </w:tr>
      <w:tr w:rsidR="00D12676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D12676" w:rsidRDefault="00D126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12676">
        <w:trPr>
          <w:cantSplit/>
        </w:trPr>
        <w:tc>
          <w:tcPr>
            <w:tcW w:w="1674" w:type="dxa"/>
            <w:gridSpan w:val="2"/>
          </w:tcPr>
          <w:p w:rsidR="00D12676" w:rsidRDefault="0090300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D12676" w:rsidRDefault="0090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D12676" w:rsidRDefault="009030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D12676" w:rsidRDefault="0090300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D12676" w:rsidRDefault="0090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D12676" w:rsidRDefault="009030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D12676" w:rsidRDefault="0090300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D12676">
        <w:trPr>
          <w:cantSplit/>
        </w:trPr>
        <w:tc>
          <w:tcPr>
            <w:tcW w:w="1686" w:type="dxa"/>
            <w:gridSpan w:val="3"/>
          </w:tcPr>
          <w:p w:rsidR="00D12676" w:rsidRDefault="00D126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D12676" w:rsidRDefault="009030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D12676" w:rsidRDefault="009030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D12676" w:rsidRDefault="0090300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98" w:type="dxa"/>
          </w:tcPr>
          <w:p w:rsidR="00D12676" w:rsidRDefault="009030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D12676" w:rsidRDefault="00D126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1" w:type="dxa"/>
            <w:gridSpan w:val="3"/>
          </w:tcPr>
          <w:p w:rsidR="00D12676" w:rsidRDefault="0090300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25.4.2025</w:t>
            </w:r>
          </w:p>
        </w:tc>
      </w:tr>
      <w:tr w:rsidR="00D12676">
        <w:trPr>
          <w:cantSplit/>
        </w:trPr>
        <w:tc>
          <w:tcPr>
            <w:tcW w:w="9919" w:type="dxa"/>
            <w:gridSpan w:val="21"/>
          </w:tcPr>
          <w:p w:rsidR="00D12676" w:rsidRDefault="00D126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2676">
        <w:trPr>
          <w:cantSplit/>
        </w:trPr>
        <w:tc>
          <w:tcPr>
            <w:tcW w:w="1785" w:type="dxa"/>
            <w:gridSpan w:val="4"/>
          </w:tcPr>
          <w:p w:rsidR="00D12676" w:rsidRDefault="0090300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D12676" w:rsidRDefault="0090300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OBJ/2025/0656/INV</w:t>
            </w:r>
          </w:p>
        </w:tc>
      </w:tr>
      <w:tr w:rsidR="00D12676">
        <w:trPr>
          <w:cantSplit/>
        </w:trPr>
        <w:tc>
          <w:tcPr>
            <w:tcW w:w="9919" w:type="dxa"/>
            <w:gridSpan w:val="21"/>
          </w:tcPr>
          <w:p w:rsidR="00D12676" w:rsidRDefault="00D126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12676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D12676" w:rsidRDefault="0090300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D12676" w:rsidRDefault="0090300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D12676" w:rsidRDefault="00D126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12676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D12676" w:rsidRDefault="00D126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D12676" w:rsidRDefault="009030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D12676" w:rsidRDefault="00D126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12676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D12676" w:rsidRDefault="00D126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D12676" w:rsidRDefault="009030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D12676" w:rsidRDefault="00D126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12676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D12676" w:rsidRDefault="00D126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D12676" w:rsidRDefault="009030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D12676" w:rsidRDefault="009030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D12676" w:rsidRDefault="00D126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12676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D12676" w:rsidRDefault="00D126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D12676" w:rsidRDefault="009030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D12676" w:rsidRDefault="009030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D12676" w:rsidRDefault="00D126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12676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D12676" w:rsidRDefault="00D126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12676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D12676" w:rsidRDefault="00D126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2676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D12676" w:rsidRDefault="009030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základě cenové nabídky ze dne 23. 04. 2025 u vás objednáváme služby spočívající ve vypracování projektové dokumentace na akci: Parkoviště ul. Francouzská, Kroměříž.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Rozsah činností: dle cenové nabídky</w:t>
            </w:r>
            <w:r>
              <w:rPr>
                <w:rFonts w:ascii="Times New Roman" w:hAnsi="Times New Roman"/>
                <w:sz w:val="18"/>
              </w:rPr>
              <w:br/>
              <w:t>Předpokládaný termín zahájení prací: od 05. 05. 2025</w:t>
            </w:r>
            <w:r>
              <w:rPr>
                <w:rFonts w:ascii="Times New Roman" w:hAnsi="Times New Roman"/>
                <w:sz w:val="18"/>
              </w:rPr>
              <w:br/>
              <w:t>Termín odevzdání na vyjádření dotčených orgánů: do 01. 07. 2025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Cena: 165.770,- Kč vč. DPH ( 137.000,- Kč bez DPH)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Fakturace proběhne po převzetí/dodání služby.</w:t>
            </w:r>
            <w:r>
              <w:rPr>
                <w:rFonts w:ascii="Times New Roman" w:hAnsi="Times New Roman"/>
                <w:sz w:val="18"/>
              </w:rPr>
              <w:br/>
              <w:t xml:space="preserve">Splatnost faktury 21 dnů od dodání faktury objednateli.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 cenová nabídka ze dne 23. 04. 2025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  <w:p w:rsidR="00903006" w:rsidRDefault="009030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903006" w:rsidRDefault="009030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  <w:p w:rsidR="00903006" w:rsidRDefault="009030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05. 05. 2025</w:t>
            </w:r>
          </w:p>
        </w:tc>
      </w:tr>
      <w:tr w:rsidR="00D12676">
        <w:trPr>
          <w:cantSplit/>
        </w:trPr>
        <w:tc>
          <w:tcPr>
            <w:tcW w:w="9919" w:type="dxa"/>
            <w:gridSpan w:val="21"/>
          </w:tcPr>
          <w:p w:rsidR="00D12676" w:rsidRDefault="00D126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2676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D12676" w:rsidRDefault="00D1267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D12676" w:rsidRDefault="00D1267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D12676">
        <w:trPr>
          <w:cantSplit/>
        </w:trPr>
        <w:tc>
          <w:tcPr>
            <w:tcW w:w="9919" w:type="dxa"/>
            <w:gridSpan w:val="21"/>
          </w:tcPr>
          <w:p w:rsidR="00D12676" w:rsidRDefault="00D126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2676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D12676" w:rsidRDefault="00D126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D12676" w:rsidRDefault="00D126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2676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D12676" w:rsidRDefault="00D126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2676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D12676" w:rsidRDefault="00D126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2676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D12676" w:rsidRDefault="00D126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2676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D12676" w:rsidRDefault="00D126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D12676" w:rsidRDefault="00D126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D12676" w:rsidRDefault="00D126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2676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D12676" w:rsidRDefault="00D126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D12676" w:rsidRDefault="00D126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95" w:type="dxa"/>
            <w:tcMar>
              <w:left w:w="140" w:type="dxa"/>
            </w:tcMar>
          </w:tcPr>
          <w:p w:rsidR="00D12676" w:rsidRDefault="00D126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2676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D12676" w:rsidRDefault="00D126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AD3FDF" w:rsidRDefault="00AD3FDF"/>
    <w:sectPr w:rsidR="00AD3FDF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7C1" w:rsidRDefault="008E37C1">
      <w:pPr>
        <w:spacing w:after="0" w:line="240" w:lineRule="auto"/>
      </w:pPr>
      <w:r>
        <w:separator/>
      </w:r>
    </w:p>
  </w:endnote>
  <w:endnote w:type="continuationSeparator" w:id="0">
    <w:p w:rsidR="008E37C1" w:rsidRDefault="008E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D12676">
      <w:trPr>
        <w:cantSplit/>
      </w:trPr>
      <w:tc>
        <w:tcPr>
          <w:tcW w:w="9919" w:type="dxa"/>
          <w:tcMar>
            <w:left w:w="140" w:type="dxa"/>
          </w:tcMar>
        </w:tcPr>
        <w:p w:rsidR="00D12676" w:rsidRDefault="00903006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7C1" w:rsidRDefault="008E37C1">
      <w:pPr>
        <w:spacing w:after="0" w:line="240" w:lineRule="auto"/>
      </w:pPr>
      <w:r>
        <w:separator/>
      </w:r>
    </w:p>
  </w:footnote>
  <w:footnote w:type="continuationSeparator" w:id="0">
    <w:p w:rsidR="008E37C1" w:rsidRDefault="008E3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676"/>
    <w:rsid w:val="008E37C1"/>
    <w:rsid w:val="00903006"/>
    <w:rsid w:val="00AD3FDF"/>
    <w:rsid w:val="00D12676"/>
    <w:rsid w:val="00E7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9DF35-4203-4F21-9B35-011A2120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Frkalová Beáta</dc:creator>
  <cp:lastModifiedBy>Nováková Pavlína</cp:lastModifiedBy>
  <cp:revision>2</cp:revision>
  <dcterms:created xsi:type="dcterms:W3CDTF">2025-05-13T11:49:00Z</dcterms:created>
  <dcterms:modified xsi:type="dcterms:W3CDTF">2025-05-13T11:49:00Z</dcterms:modified>
</cp:coreProperties>
</file>