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620C40">
        <w:trPr>
          <w:cantSplit/>
        </w:trPr>
        <w:tc>
          <w:tcPr>
            <w:tcW w:w="9919" w:type="dxa"/>
            <w:gridSpan w:val="20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20C40" w:rsidTr="00F22916">
        <w:trPr>
          <w:cantSplit/>
        </w:trPr>
        <w:tc>
          <w:tcPr>
            <w:tcW w:w="4362" w:type="dxa"/>
            <w:gridSpan w:val="9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620C40" w:rsidTr="00F22916">
        <w:trPr>
          <w:cantSplit/>
        </w:trPr>
        <w:tc>
          <w:tcPr>
            <w:tcW w:w="4362" w:type="dxa"/>
            <w:gridSpan w:val="9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620C40" w:rsidTr="00F22916">
        <w:trPr>
          <w:cantSplit/>
        </w:trPr>
        <w:tc>
          <w:tcPr>
            <w:tcW w:w="4362" w:type="dxa"/>
            <w:gridSpan w:val="9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20C40" w:rsidTr="00F22916">
        <w:trPr>
          <w:cantSplit/>
        </w:trPr>
        <w:tc>
          <w:tcPr>
            <w:tcW w:w="1784" w:type="dxa"/>
            <w:gridSpan w:val="4"/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784" w:type="dxa"/>
            <w:gridSpan w:val="4"/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Kroměřížské technické služby, s.r.o.</w:t>
            </w:r>
          </w:p>
        </w:tc>
      </w:tr>
      <w:tr w:rsidR="00620C40" w:rsidTr="00F22916">
        <w:trPr>
          <w:cantSplit/>
        </w:trPr>
        <w:tc>
          <w:tcPr>
            <w:tcW w:w="1784" w:type="dxa"/>
            <w:gridSpan w:val="4"/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Kaplanova 2959/6</w:t>
            </w:r>
          </w:p>
        </w:tc>
      </w:tr>
      <w:tr w:rsidR="00620C40" w:rsidTr="00F22916">
        <w:trPr>
          <w:cantSplit/>
        </w:trPr>
        <w:tc>
          <w:tcPr>
            <w:tcW w:w="5355" w:type="dxa"/>
            <w:gridSpan w:val="11"/>
          </w:tcPr>
          <w:p w:rsidR="00620C40" w:rsidRDefault="00D623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620C40" w:rsidTr="00F22916">
        <w:trPr>
          <w:cantSplit/>
        </w:trPr>
        <w:tc>
          <w:tcPr>
            <w:tcW w:w="5355" w:type="dxa"/>
            <w:gridSpan w:val="11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26276437</w:t>
            </w:r>
          </w:p>
        </w:tc>
      </w:tr>
      <w:tr w:rsidR="00620C40" w:rsidTr="00F22916">
        <w:trPr>
          <w:cantSplit/>
        </w:trPr>
        <w:tc>
          <w:tcPr>
            <w:tcW w:w="5355" w:type="dxa"/>
            <w:gridSpan w:val="11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CZ26276437</w:t>
            </w:r>
          </w:p>
        </w:tc>
      </w:tr>
      <w:tr w:rsidR="00620C40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673" w:type="dxa"/>
            <w:gridSpan w:val="2"/>
          </w:tcPr>
          <w:p w:rsidR="00620C40" w:rsidRDefault="00D623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20C40" w:rsidRDefault="00D62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620C40" w:rsidRDefault="00D623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20C40" w:rsidRDefault="00D62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620C40" w:rsidRDefault="00D623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20C40" w:rsidTr="00F22916">
        <w:trPr>
          <w:cantSplit/>
        </w:trPr>
        <w:tc>
          <w:tcPr>
            <w:tcW w:w="1685" w:type="dxa"/>
            <w:gridSpan w:val="3"/>
          </w:tcPr>
          <w:p w:rsidR="00620C40" w:rsidRDefault="00620C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20C40" w:rsidRDefault="00D62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620C40" w:rsidRDefault="0089309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D6235D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620C40" w:rsidRDefault="00D623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23.4.2025</w:t>
            </w:r>
          </w:p>
        </w:tc>
      </w:tr>
      <w:tr w:rsidR="00620C40">
        <w:trPr>
          <w:cantSplit/>
        </w:trPr>
        <w:tc>
          <w:tcPr>
            <w:tcW w:w="9919" w:type="dxa"/>
            <w:gridSpan w:val="20"/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784" w:type="dxa"/>
            <w:gridSpan w:val="4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OBJ/2025/0645/INV</w:t>
            </w:r>
          </w:p>
        </w:tc>
      </w:tr>
      <w:tr w:rsidR="00620C40">
        <w:trPr>
          <w:cantSplit/>
        </w:trPr>
        <w:tc>
          <w:tcPr>
            <w:tcW w:w="9919" w:type="dxa"/>
            <w:gridSpan w:val="20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0C4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C4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89309E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17. 04. 2025 u Vás objednává Město Kroměříž provedení přípravných prací k dodávce sezónního vodního prvku v Kroměříži na Velkém náměstí. </w:t>
            </w:r>
            <w:r>
              <w:rPr>
                <w:rFonts w:ascii="Times New Roman" w:hAnsi="Times New Roman"/>
                <w:sz w:val="18"/>
              </w:rPr>
              <w:br/>
              <w:t>Práce budou provedeny dle cenové nabídky a následujících vypracovaných podkladů, které jsou nedílnou součástí této objednávky, tvoří její přílohu č. 1, 2, 3, 4.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Vodní prvek bude umístěný u květinového záhonu, dle přiloženého situačního výkresu. Přívod vody a elektro bude zajištěn ze stávající šachty kašny na Velkém náměstí. Technologie mlžícího systému bude umístěná též ve stávající šachtě.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Podmínky pro provedení prací:</w:t>
            </w:r>
            <w:r>
              <w:rPr>
                <w:rFonts w:ascii="Times New Roman" w:hAnsi="Times New Roman"/>
                <w:sz w:val="18"/>
              </w:rPr>
              <w:br/>
              <w:t xml:space="preserve">Příprava a postup prací bude konzultována s dodavatelem vodního prvku </w:t>
            </w:r>
            <w:proofErr w:type="spellStart"/>
            <w:r w:rsidR="0089309E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firma </w:t>
            </w:r>
            <w:proofErr w:type="spellStart"/>
            <w:r>
              <w:rPr>
                <w:rFonts w:ascii="Times New Roman" w:hAnsi="Times New Roman"/>
                <w:sz w:val="18"/>
              </w:rPr>
              <w:t>Infocom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s.r.o., Lýskova 711/24 155 00 Praha, IČ: 6185545 - telefon </w:t>
            </w:r>
            <w:proofErr w:type="spellStart"/>
            <w:r w:rsidR="0089309E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realizace prací: </w:t>
            </w:r>
            <w:r>
              <w:rPr>
                <w:rFonts w:ascii="Times New Roman" w:hAnsi="Times New Roman"/>
                <w:sz w:val="18"/>
              </w:rPr>
              <w:br/>
              <w:t>1) 05/2025 – přípravné práce – betonáž 2 ks patek</w:t>
            </w:r>
            <w:r>
              <w:rPr>
                <w:rFonts w:ascii="Times New Roman" w:hAnsi="Times New Roman"/>
                <w:sz w:val="18"/>
              </w:rPr>
              <w:br/>
              <w:t xml:space="preserve">2) výkopové práce, kompletace dodávky vodního prvku včetně technologie (dodávka firma </w:t>
            </w:r>
            <w:proofErr w:type="spellStart"/>
            <w:r>
              <w:rPr>
                <w:rFonts w:ascii="Times New Roman" w:hAnsi="Times New Roman"/>
                <w:sz w:val="18"/>
              </w:rPr>
              <w:t>Infocom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s.r.o.) předběžně od 9. 6. 2025 začátek prací – telefonicky dohodnout s </w:t>
            </w:r>
            <w:proofErr w:type="spellStart"/>
            <w:r w:rsidR="0089309E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prací: 98.731,30 Kč bez  DPH, 119.465,- Kč vč.  DPH,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Fakturace: splatnost faktury 30 dnů od předání faktury včetně předávacího protokolu o provedených pracích. Faktury budou mít náležitosti daňového dokladu dle zákona č. 235/2004 Sb., o dani z přidané hodnoty, v platném znění.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Kontaktní osoba za Město Kroměříž: </w:t>
            </w:r>
            <w:proofErr w:type="spellStart"/>
            <w:r w:rsidR="0089309E"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  <w:p w:rsidR="00620C40" w:rsidRDefault="00D623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Přílohy: cenová nabídka ze dne 17. 04. 2025</w:t>
            </w:r>
            <w:r>
              <w:rPr>
                <w:rFonts w:ascii="Times New Roman" w:hAnsi="Times New Roman"/>
                <w:sz w:val="18"/>
              </w:rPr>
              <w:br/>
              <w:t xml:space="preserve">Př. č. 1 - celkové situace v měřítku 1:500 </w:t>
            </w:r>
            <w:r>
              <w:rPr>
                <w:rFonts w:ascii="Times New Roman" w:hAnsi="Times New Roman"/>
                <w:sz w:val="18"/>
              </w:rPr>
              <w:br/>
              <w:t xml:space="preserve">Př. č. 2 - detailu situace v měřítku 1:70 </w:t>
            </w:r>
            <w:r>
              <w:rPr>
                <w:rFonts w:ascii="Times New Roman" w:hAnsi="Times New Roman"/>
                <w:sz w:val="18"/>
              </w:rPr>
              <w:br/>
              <w:t xml:space="preserve">Př. č. 3 - technická specifikace  </w:t>
            </w:r>
            <w:r>
              <w:rPr>
                <w:rFonts w:ascii="Times New Roman" w:hAnsi="Times New Roman"/>
                <w:sz w:val="18"/>
              </w:rPr>
              <w:br/>
              <w:t xml:space="preserve">Př. č. 4 - výkresy č. 1-8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89309E" w:rsidRDefault="00893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9309E" w:rsidRDefault="00893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89309E" w:rsidRDefault="00893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25.4.2025</w:t>
            </w:r>
          </w:p>
          <w:p w:rsidR="00F22916" w:rsidRDefault="00F229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22916" w:rsidRDefault="00F229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22916" w:rsidRDefault="00F229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620C40" w:rsidRDefault="00620C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C40" w:rsidTr="00F22916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620C40" w:rsidRDefault="00620C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620C40" w:rsidRDefault="00620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215EE" w:rsidRDefault="00E215EE"/>
    <w:sectPr w:rsidR="00E215EE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83E" w:rsidRDefault="002F783E">
      <w:pPr>
        <w:spacing w:after="0" w:line="240" w:lineRule="auto"/>
      </w:pPr>
      <w:r>
        <w:separator/>
      </w:r>
    </w:p>
  </w:endnote>
  <w:endnote w:type="continuationSeparator" w:id="0">
    <w:p w:rsidR="002F783E" w:rsidRDefault="002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620C40">
      <w:trPr>
        <w:cantSplit/>
      </w:trPr>
      <w:tc>
        <w:tcPr>
          <w:tcW w:w="9919" w:type="dxa"/>
          <w:tcMar>
            <w:left w:w="140" w:type="dxa"/>
          </w:tcMar>
        </w:tcPr>
        <w:p w:rsidR="00620C40" w:rsidRDefault="00D6235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83E" w:rsidRDefault="002F783E">
      <w:pPr>
        <w:spacing w:after="0" w:line="240" w:lineRule="auto"/>
      </w:pPr>
      <w:r>
        <w:separator/>
      </w:r>
    </w:p>
  </w:footnote>
  <w:footnote w:type="continuationSeparator" w:id="0">
    <w:p w:rsidR="002F783E" w:rsidRDefault="002F7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40"/>
    <w:rsid w:val="002F783E"/>
    <w:rsid w:val="00620C40"/>
    <w:rsid w:val="006849D7"/>
    <w:rsid w:val="0089309E"/>
    <w:rsid w:val="00D6235D"/>
    <w:rsid w:val="00E215EE"/>
    <w:rsid w:val="00F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448D1-8ED7-4726-939A-5614244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2025-04-23T08:36:00Z</cp:lastPrinted>
  <dcterms:created xsi:type="dcterms:W3CDTF">2025-05-13T11:26:00Z</dcterms:created>
  <dcterms:modified xsi:type="dcterms:W3CDTF">2025-05-13T11:26:00Z</dcterms:modified>
</cp:coreProperties>
</file>