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5EA9" w14:textId="77777777" w:rsidR="002C1E94" w:rsidRDefault="00984231">
      <w:pPr>
        <w:pStyle w:val="Nzev1"/>
        <w:spacing w:after="0" w:line="276" w:lineRule="auto"/>
        <w:ind w:firstLine="0"/>
        <w:jc w:val="center"/>
        <w:rPr>
          <w:rFonts w:ascii="Garamond" w:hAnsi="Garamond"/>
          <w:b/>
          <w:bCs/>
          <w:szCs w:val="24"/>
        </w:rPr>
      </w:pPr>
      <w:bookmarkStart w:id="0" w:name="_Toc308788919"/>
      <w:r>
        <w:rPr>
          <w:rFonts w:ascii="Garamond" w:hAnsi="Garamond"/>
          <w:b/>
          <w:bCs/>
          <w:szCs w:val="24"/>
        </w:rPr>
        <w:t>Kupní smlouva</w:t>
      </w:r>
    </w:p>
    <w:p w14:paraId="27043C3B" w14:textId="77777777" w:rsidR="002C1E94" w:rsidRDefault="00984231">
      <w:pPr>
        <w:pStyle w:val="Zkladntext"/>
        <w:spacing w:after="0"/>
        <w:jc w:val="center"/>
        <w:rPr>
          <w:rFonts w:eastAsia="Times New Roman"/>
          <w:b/>
          <w:szCs w:val="20"/>
        </w:rPr>
      </w:pPr>
      <w:r>
        <w:rPr>
          <w:rFonts w:eastAsia="Times New Roman"/>
          <w:b/>
          <w:szCs w:val="20"/>
        </w:rPr>
        <w:t xml:space="preserve">Ocelové postele, vybavení VŠ koleje </w:t>
      </w:r>
      <w:r w:rsidR="00170611">
        <w:rPr>
          <w:rFonts w:eastAsia="Times New Roman"/>
          <w:b/>
          <w:szCs w:val="20"/>
        </w:rPr>
        <w:t xml:space="preserve"> Baarova 36</w:t>
      </w:r>
      <w:r>
        <w:rPr>
          <w:rFonts w:eastAsia="Times New Roman"/>
          <w:b/>
          <w:szCs w:val="20"/>
        </w:rPr>
        <w:t xml:space="preserve"> po rekonstrukci </w:t>
      </w:r>
    </w:p>
    <w:p w14:paraId="68877E2B" w14:textId="77777777" w:rsidR="002C1E94" w:rsidRDefault="00984231">
      <w:pPr>
        <w:pStyle w:val="Zkladntext"/>
        <w:spacing w:after="0"/>
        <w:jc w:val="center"/>
        <w:rPr>
          <w:rFonts w:ascii="Garamond" w:hAnsi="Garamond"/>
          <w:i/>
        </w:rPr>
      </w:pPr>
      <w:r>
        <w:rPr>
          <w:rFonts w:ascii="Garamond" w:hAnsi="Garamond"/>
          <w:i/>
        </w:rPr>
        <w:t>uzavřená podle § 2079 a násl. zákona č. 89/2012 Sb., občanský zákoník (dále jen o.z.)</w:t>
      </w:r>
    </w:p>
    <w:p w14:paraId="3100368D" w14:textId="77777777" w:rsidR="002C1E94" w:rsidRDefault="002C1E94">
      <w:pPr>
        <w:pStyle w:val="Zkladntext"/>
        <w:spacing w:after="0"/>
        <w:jc w:val="both"/>
        <w:rPr>
          <w:rFonts w:ascii="Garamond" w:hAnsi="Garamond"/>
        </w:rPr>
      </w:pPr>
    </w:p>
    <w:p w14:paraId="70398D85" w14:textId="56943E66" w:rsidR="000F2098" w:rsidRPr="007541EB" w:rsidRDefault="000F2098" w:rsidP="000F2098">
      <w:pPr>
        <w:spacing w:before="120" w:after="120"/>
        <w:jc w:val="both"/>
        <w:rPr>
          <w:rFonts w:ascii="Garamond" w:hAnsi="Garamond"/>
          <w:color w:val="000000"/>
          <w:sz w:val="22"/>
          <w:szCs w:val="22"/>
        </w:rPr>
      </w:pPr>
      <w:r w:rsidRPr="007541EB">
        <w:rPr>
          <w:rFonts w:ascii="Garamond" w:hAnsi="Garamond"/>
          <w:color w:val="000000"/>
          <w:sz w:val="22"/>
          <w:szCs w:val="22"/>
        </w:rPr>
        <w:t xml:space="preserve">Tato smlouva je uzavřena na základě výsledku otevřeného nadlimitní řízení dle § 56 zák. č. 134/2016 Sb., o zadávání veřejných zakázek (dále jen „ZZVZ“) veřejné zakázky evidované na profilu zadavatele pod systémovým číslem: </w:t>
      </w:r>
      <w:r w:rsidR="00BE2674" w:rsidRPr="00BE2674">
        <w:rPr>
          <w:rFonts w:ascii="Garamond" w:hAnsi="Garamond"/>
          <w:color w:val="000000"/>
          <w:sz w:val="22"/>
          <w:szCs w:val="22"/>
        </w:rPr>
        <w:t>P25V00000041</w:t>
      </w:r>
      <w:r w:rsidR="00BE2674" w:rsidRPr="007541EB">
        <w:rPr>
          <w:rFonts w:ascii="Garamond" w:hAnsi="Garamond"/>
          <w:color w:val="000000"/>
          <w:sz w:val="22"/>
          <w:szCs w:val="22"/>
        </w:rPr>
        <w:t xml:space="preserve"> </w:t>
      </w:r>
      <w:r w:rsidRPr="007541EB">
        <w:rPr>
          <w:rFonts w:ascii="Garamond" w:hAnsi="Garamond"/>
          <w:color w:val="000000"/>
          <w:sz w:val="22"/>
          <w:szCs w:val="22"/>
        </w:rPr>
        <w:t>(dále jen „ řízení“)</w:t>
      </w:r>
    </w:p>
    <w:p w14:paraId="6AF72066" w14:textId="77777777" w:rsidR="000F2098" w:rsidRPr="007541EB" w:rsidRDefault="000F2098" w:rsidP="000F2098">
      <w:pPr>
        <w:spacing w:before="120" w:after="120"/>
        <w:jc w:val="both"/>
        <w:rPr>
          <w:rFonts w:ascii="Garamond" w:hAnsi="Garamond"/>
          <w:color w:val="000000"/>
          <w:sz w:val="22"/>
          <w:szCs w:val="22"/>
        </w:rPr>
      </w:pPr>
      <w:r w:rsidRPr="007541EB">
        <w:rPr>
          <w:rFonts w:ascii="Garamond" w:hAnsi="Garamond"/>
          <w:color w:val="000000"/>
          <w:sz w:val="22"/>
          <w:szCs w:val="22"/>
        </w:rPr>
        <w:t xml:space="preserve">číslo smlouvy </w:t>
      </w:r>
      <w:r w:rsidR="00570097" w:rsidRPr="007541EB">
        <w:rPr>
          <w:rFonts w:ascii="Garamond" w:hAnsi="Garamond"/>
          <w:color w:val="000000"/>
          <w:sz w:val="22"/>
          <w:szCs w:val="22"/>
        </w:rPr>
        <w:t>Objednatele</w:t>
      </w:r>
      <w:r w:rsidRPr="007541EB">
        <w:rPr>
          <w:rFonts w:ascii="Garamond" w:hAnsi="Garamond"/>
          <w:color w:val="000000"/>
          <w:sz w:val="22"/>
          <w:szCs w:val="22"/>
        </w:rPr>
        <w:t>: bude uvedeno v záznamu o uveřejnění smlouvy v registru smluv dle zák. č. 340/2015 Sb.</w:t>
      </w:r>
    </w:p>
    <w:p w14:paraId="25A2D747" w14:textId="6EBC9AA2" w:rsidR="000F2098" w:rsidRPr="0002502F" w:rsidRDefault="000F2098" w:rsidP="0002502F">
      <w:pPr>
        <w:pStyle w:val="Default"/>
        <w:rPr>
          <w:rFonts w:ascii="Garamond" w:eastAsia="MS Mincho" w:hAnsi="Garamond" w:cs="Times New Roman"/>
          <w:sz w:val="22"/>
          <w:szCs w:val="22"/>
        </w:rPr>
      </w:pPr>
      <w:r w:rsidRPr="007541EB">
        <w:rPr>
          <w:rFonts w:ascii="Garamond" w:hAnsi="Garamond"/>
          <w:sz w:val="22"/>
          <w:szCs w:val="22"/>
        </w:rPr>
        <w:t xml:space="preserve">číslo smlouvy </w:t>
      </w:r>
      <w:r w:rsidR="00570097" w:rsidRPr="007541EB">
        <w:rPr>
          <w:rFonts w:ascii="Garamond" w:hAnsi="Garamond"/>
          <w:sz w:val="22"/>
          <w:szCs w:val="22"/>
        </w:rPr>
        <w:t>Dodavatel</w:t>
      </w:r>
      <w:r w:rsidR="00BE2674">
        <w:rPr>
          <w:rFonts w:ascii="Garamond" w:hAnsi="Garamond"/>
          <w:sz w:val="22"/>
          <w:szCs w:val="22"/>
        </w:rPr>
        <w:t>e</w:t>
      </w:r>
      <w:r w:rsidRPr="007541EB">
        <w:rPr>
          <w:rFonts w:ascii="Garamond" w:hAnsi="Garamond"/>
          <w:sz w:val="22"/>
          <w:szCs w:val="22"/>
        </w:rPr>
        <w:t>:</w:t>
      </w:r>
      <w:r w:rsidR="0002502F">
        <w:rPr>
          <w:rFonts w:ascii="Garamond" w:hAnsi="Garamond"/>
          <w:sz w:val="22"/>
          <w:szCs w:val="22"/>
        </w:rPr>
        <w:t xml:space="preserve"> </w:t>
      </w:r>
      <w:r w:rsidR="0002502F" w:rsidRPr="0002502F">
        <w:rPr>
          <w:rFonts w:ascii="Garamond" w:eastAsia="MS Mincho" w:hAnsi="Garamond" w:cs="Times New Roman"/>
          <w:sz w:val="22"/>
          <w:szCs w:val="22"/>
        </w:rPr>
        <w:t>M202501</w:t>
      </w:r>
    </w:p>
    <w:p w14:paraId="25BA9425" w14:textId="77777777" w:rsidR="00724E08" w:rsidRPr="008F3D58" w:rsidRDefault="00724E08" w:rsidP="00724E08">
      <w:pPr>
        <w:spacing w:before="120" w:after="120"/>
        <w:jc w:val="both"/>
        <w:rPr>
          <w:rFonts w:ascii="Garamond" w:hAnsi="Garamond"/>
          <w:color w:val="000000"/>
          <w:sz w:val="22"/>
          <w:szCs w:val="22"/>
        </w:rPr>
      </w:pPr>
      <w:r w:rsidRPr="008F3D58">
        <w:rPr>
          <w:rFonts w:ascii="Garamond" w:hAnsi="Garamond"/>
          <w:color w:val="000000"/>
          <w:sz w:val="22"/>
          <w:szCs w:val="22"/>
        </w:rPr>
        <w:t>Realizace VZ je spolufinancována z prostředků MŠMT v rámci programu 133 220, subtitul 133D 221 Rozvoj a obnova ubytovacích a stravovacích kapacit veřejných vysokých škol</w:t>
      </w:r>
    </w:p>
    <w:tbl>
      <w:tblPr>
        <w:tblStyle w:val="Mkatabulky"/>
        <w:tblpPr w:leftFromText="141" w:rightFromText="141" w:vertAnchor="text" w:horzAnchor="margin" w:tblpY="244"/>
        <w:tblW w:w="0" w:type="auto"/>
        <w:tblLook w:val="04A0" w:firstRow="1" w:lastRow="0" w:firstColumn="1" w:lastColumn="0" w:noHBand="0" w:noVBand="1"/>
      </w:tblPr>
      <w:tblGrid>
        <w:gridCol w:w="2122"/>
        <w:gridCol w:w="6940"/>
      </w:tblGrid>
      <w:tr w:rsidR="00724E08" w:rsidRPr="00BE2674" w14:paraId="44BA84D7" w14:textId="77777777" w:rsidTr="001C00C0">
        <w:trPr>
          <w:trHeight w:val="274"/>
        </w:trPr>
        <w:tc>
          <w:tcPr>
            <w:tcW w:w="2122" w:type="dxa"/>
            <w:tcBorders>
              <w:top w:val="single" w:sz="4" w:space="0" w:color="auto"/>
              <w:left w:val="single" w:sz="4" w:space="0" w:color="auto"/>
              <w:bottom w:val="single" w:sz="4" w:space="0" w:color="auto"/>
              <w:right w:val="single" w:sz="4" w:space="0" w:color="auto"/>
            </w:tcBorders>
            <w:hideMark/>
          </w:tcPr>
          <w:p w14:paraId="01D21F65" w14:textId="77777777" w:rsidR="00724E08" w:rsidRPr="00BE2674" w:rsidRDefault="00724E08" w:rsidP="001C00C0">
            <w:pPr>
              <w:tabs>
                <w:tab w:val="left" w:pos="1590"/>
              </w:tabs>
              <w:rPr>
                <w:rFonts w:ascii="Garamond" w:eastAsia="Times New Roman" w:hAnsi="Garamond" w:cs="Verdana"/>
                <w:color w:val="000000"/>
                <w:sz w:val="22"/>
                <w:szCs w:val="22"/>
              </w:rPr>
            </w:pPr>
            <w:r w:rsidRPr="00BE2674">
              <w:rPr>
                <w:rFonts w:ascii="Garamond" w:eastAsia="Times New Roman" w:hAnsi="Garamond" w:cs="Verdana"/>
                <w:color w:val="000000"/>
                <w:sz w:val="22"/>
                <w:szCs w:val="22"/>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750B11E5" w14:textId="77777777" w:rsidR="00724E08" w:rsidRPr="00BE2674" w:rsidRDefault="00724E08" w:rsidP="001C00C0">
            <w:pPr>
              <w:tabs>
                <w:tab w:val="left" w:pos="1590"/>
              </w:tabs>
              <w:rPr>
                <w:rFonts w:ascii="Garamond" w:eastAsia="Times New Roman" w:hAnsi="Garamond" w:cs="Verdana"/>
                <w:color w:val="000000"/>
                <w:sz w:val="22"/>
                <w:szCs w:val="22"/>
              </w:rPr>
            </w:pPr>
            <w:r w:rsidRPr="00BE2674">
              <w:rPr>
                <w:rFonts w:ascii="Garamond" w:eastAsia="Times New Roman" w:hAnsi="Garamond" w:cs="Verdana"/>
                <w:color w:val="000000"/>
                <w:sz w:val="22"/>
                <w:szCs w:val="22"/>
              </w:rPr>
              <w:t>„ZU - Revitalizace objektu VŠ koleje Baarova 36, Plzeň“</w:t>
            </w:r>
          </w:p>
        </w:tc>
      </w:tr>
      <w:tr w:rsidR="00724E08" w:rsidRPr="00BE2674" w14:paraId="23E38972" w14:textId="77777777" w:rsidTr="001C00C0">
        <w:trPr>
          <w:trHeight w:val="368"/>
        </w:trPr>
        <w:tc>
          <w:tcPr>
            <w:tcW w:w="2122" w:type="dxa"/>
            <w:tcBorders>
              <w:top w:val="single" w:sz="4" w:space="0" w:color="auto"/>
              <w:left w:val="single" w:sz="4" w:space="0" w:color="auto"/>
              <w:bottom w:val="single" w:sz="4" w:space="0" w:color="auto"/>
              <w:right w:val="single" w:sz="4" w:space="0" w:color="auto"/>
            </w:tcBorders>
            <w:hideMark/>
          </w:tcPr>
          <w:p w14:paraId="4287063F" w14:textId="77777777" w:rsidR="00724E08" w:rsidRPr="00BE2674" w:rsidRDefault="00724E08" w:rsidP="001C00C0">
            <w:pPr>
              <w:tabs>
                <w:tab w:val="left" w:pos="1590"/>
              </w:tabs>
              <w:rPr>
                <w:rFonts w:ascii="Garamond" w:eastAsia="Times New Roman" w:hAnsi="Garamond" w:cs="Verdana"/>
                <w:color w:val="000000"/>
                <w:sz w:val="22"/>
                <w:szCs w:val="22"/>
              </w:rPr>
            </w:pPr>
            <w:r w:rsidRPr="00BE2674">
              <w:rPr>
                <w:rFonts w:ascii="Garamond" w:eastAsia="Times New Roman" w:hAnsi="Garamond" w:cs="Verdana"/>
                <w:color w:val="000000"/>
                <w:sz w:val="22"/>
                <w:szCs w:val="22"/>
              </w:rPr>
              <w:t xml:space="preserve">Reg.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51076611" w14:textId="77777777" w:rsidR="00724E08" w:rsidRPr="00BE2674" w:rsidRDefault="00724E08" w:rsidP="001C00C0">
            <w:pPr>
              <w:tabs>
                <w:tab w:val="left" w:pos="1590"/>
              </w:tabs>
              <w:rPr>
                <w:rFonts w:ascii="Garamond" w:eastAsia="Times New Roman" w:hAnsi="Garamond" w:cs="Verdana"/>
                <w:color w:val="000000"/>
                <w:sz w:val="22"/>
                <w:szCs w:val="22"/>
              </w:rPr>
            </w:pPr>
            <w:r>
              <w:rPr>
                <w:rFonts w:cs="Arial"/>
                <w:sz w:val="22"/>
                <w:szCs w:val="22"/>
              </w:rPr>
              <w:t>EDS 133D221000048</w:t>
            </w:r>
          </w:p>
        </w:tc>
      </w:tr>
    </w:tbl>
    <w:p w14:paraId="62F61DE9" w14:textId="77777777" w:rsidR="002C1E94" w:rsidRPr="000F2098" w:rsidRDefault="002C1E94">
      <w:pPr>
        <w:jc w:val="both"/>
        <w:rPr>
          <w:sz w:val="22"/>
          <w:szCs w:val="22"/>
        </w:rPr>
      </w:pPr>
    </w:p>
    <w:p w14:paraId="16E651C2" w14:textId="77777777" w:rsidR="000F2098" w:rsidRPr="000F2098" w:rsidRDefault="000F2098">
      <w:pPr>
        <w:jc w:val="both"/>
        <w:rPr>
          <w:sz w:val="22"/>
          <w:szCs w:val="22"/>
        </w:rPr>
      </w:pPr>
    </w:p>
    <w:p w14:paraId="1CDB385A" w14:textId="77777777" w:rsidR="000F2098" w:rsidRPr="000F2098" w:rsidRDefault="000F2098">
      <w:pPr>
        <w:jc w:val="both"/>
        <w:rPr>
          <w:sz w:val="22"/>
          <w:szCs w:val="22"/>
        </w:rPr>
      </w:pPr>
    </w:p>
    <w:p w14:paraId="210D8301" w14:textId="77777777" w:rsidR="000F2098" w:rsidRPr="000F2098" w:rsidRDefault="000F2098">
      <w:pPr>
        <w:jc w:val="both"/>
        <w:rPr>
          <w:sz w:val="22"/>
          <w:szCs w:val="22"/>
        </w:rPr>
      </w:pPr>
    </w:p>
    <w:p w14:paraId="1E677A95" w14:textId="77777777" w:rsidR="000F2098" w:rsidRDefault="000F2098">
      <w:pPr>
        <w:jc w:val="both"/>
        <w:rPr>
          <w:rFonts w:ascii="Garamond" w:hAnsi="Garamond"/>
          <w:sz w:val="22"/>
          <w:szCs w:val="22"/>
        </w:rPr>
      </w:pPr>
    </w:p>
    <w:p w14:paraId="02D668F8" w14:textId="77777777" w:rsidR="002C1E94" w:rsidRPr="000F2098" w:rsidRDefault="00984231" w:rsidP="000F2098">
      <w:pPr>
        <w:pStyle w:val="Zkladntext"/>
        <w:keepLines/>
        <w:numPr>
          <w:ilvl w:val="0"/>
          <w:numId w:val="2"/>
        </w:numPr>
        <w:spacing w:after="0" w:line="276" w:lineRule="auto"/>
        <w:ind w:left="567" w:hanging="567"/>
        <w:jc w:val="both"/>
        <w:rPr>
          <w:rFonts w:ascii="Garamond" w:hAnsi="Garamond"/>
          <w:b/>
          <w:bCs/>
          <w:sz w:val="22"/>
          <w:szCs w:val="22"/>
        </w:rPr>
      </w:pPr>
      <w:r w:rsidRPr="000F2098">
        <w:rPr>
          <w:rFonts w:ascii="Garamond" w:hAnsi="Garamond"/>
          <w:b/>
          <w:bCs/>
          <w:sz w:val="22"/>
          <w:szCs w:val="22"/>
        </w:rPr>
        <w:t>Smluvní strany</w:t>
      </w:r>
    </w:p>
    <w:p w14:paraId="7685A677" w14:textId="77777777" w:rsidR="002C1E94" w:rsidRDefault="00984231">
      <w:pPr>
        <w:pStyle w:val="Zkladntext"/>
        <w:keepLines/>
        <w:numPr>
          <w:ilvl w:val="1"/>
          <w:numId w:val="2"/>
        </w:numPr>
        <w:spacing w:before="120" w:after="0" w:line="276" w:lineRule="auto"/>
        <w:ind w:left="567" w:hanging="567"/>
        <w:jc w:val="both"/>
        <w:rPr>
          <w:rFonts w:ascii="Garamond" w:hAnsi="Garamond"/>
          <w:b/>
          <w:sz w:val="22"/>
          <w:szCs w:val="22"/>
        </w:rPr>
      </w:pPr>
      <w:r>
        <w:rPr>
          <w:rFonts w:ascii="Garamond" w:hAnsi="Garamond"/>
          <w:b/>
          <w:sz w:val="22"/>
          <w:szCs w:val="22"/>
        </w:rPr>
        <w:t>Objednatel:</w:t>
      </w:r>
    </w:p>
    <w:p w14:paraId="0050222A" w14:textId="77777777" w:rsidR="002C1E94" w:rsidRDefault="00984231">
      <w:pPr>
        <w:pStyle w:val="Zkladntext"/>
        <w:tabs>
          <w:tab w:val="left" w:pos="3969"/>
        </w:tabs>
        <w:spacing w:after="0"/>
        <w:ind w:left="540" w:hanging="540"/>
        <w:jc w:val="both"/>
        <w:rPr>
          <w:rFonts w:ascii="Garamond" w:hAnsi="Garamond"/>
          <w:b/>
          <w:sz w:val="22"/>
          <w:szCs w:val="22"/>
        </w:rPr>
      </w:pPr>
      <w:r>
        <w:rPr>
          <w:rFonts w:ascii="Garamond" w:hAnsi="Garamond"/>
          <w:sz w:val="22"/>
          <w:szCs w:val="22"/>
        </w:rPr>
        <w:tab/>
      </w:r>
      <w:r>
        <w:rPr>
          <w:rFonts w:ascii="Garamond" w:hAnsi="Garamond"/>
          <w:b/>
          <w:sz w:val="22"/>
          <w:szCs w:val="22"/>
        </w:rPr>
        <w:t>Západočeská univerzita v Plzni</w:t>
      </w:r>
    </w:p>
    <w:p w14:paraId="1D3B6446" w14:textId="77777777" w:rsidR="002C1E94" w:rsidRDefault="00984231">
      <w:pPr>
        <w:pStyle w:val="Zkladntext"/>
        <w:spacing w:after="0"/>
        <w:ind w:left="539"/>
        <w:jc w:val="both"/>
        <w:rPr>
          <w:rFonts w:ascii="Garamond" w:hAnsi="Garamond"/>
          <w:sz w:val="22"/>
          <w:szCs w:val="22"/>
        </w:rPr>
      </w:pPr>
      <w:r>
        <w:rPr>
          <w:rFonts w:ascii="Garamond" w:hAnsi="Garamond"/>
          <w:sz w:val="22"/>
          <w:szCs w:val="22"/>
        </w:rPr>
        <w:t>Zřízená zákonem č. 314/1991 Sb.</w:t>
      </w:r>
      <w:r>
        <w:rPr>
          <w:rFonts w:ascii="Garamond" w:hAnsi="Garamond"/>
          <w:sz w:val="22"/>
          <w:szCs w:val="22"/>
        </w:rPr>
        <w:tab/>
      </w:r>
    </w:p>
    <w:p w14:paraId="0A82A20F" w14:textId="77777777" w:rsidR="002C1E94" w:rsidRDefault="00984231">
      <w:pPr>
        <w:pStyle w:val="Zkladntext"/>
        <w:spacing w:after="0"/>
        <w:ind w:left="539"/>
        <w:jc w:val="both"/>
        <w:rPr>
          <w:rFonts w:ascii="Garamond" w:hAnsi="Garamond"/>
          <w:sz w:val="22"/>
          <w:szCs w:val="22"/>
        </w:rPr>
      </w:pPr>
      <w:r>
        <w:rPr>
          <w:rFonts w:ascii="Garamond" w:hAnsi="Garamond"/>
          <w:sz w:val="22"/>
          <w:szCs w:val="22"/>
        </w:rPr>
        <w:t>Sídlo:</w:t>
      </w:r>
      <w:r>
        <w:rPr>
          <w:rFonts w:ascii="Garamond" w:hAnsi="Garamond"/>
          <w:sz w:val="22"/>
          <w:szCs w:val="22"/>
        </w:rPr>
        <w:tab/>
        <w:t>Univerzitní 8, 301 00 Plzeň,</w:t>
      </w:r>
    </w:p>
    <w:p w14:paraId="508FC608"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IČ:</w:t>
      </w:r>
      <w:r>
        <w:rPr>
          <w:rFonts w:ascii="Garamond" w:hAnsi="Garamond"/>
          <w:sz w:val="22"/>
          <w:szCs w:val="22"/>
        </w:rPr>
        <w:tab/>
      </w:r>
      <w:r>
        <w:rPr>
          <w:rFonts w:ascii="Garamond" w:hAnsi="Garamond"/>
          <w:sz w:val="22"/>
          <w:szCs w:val="22"/>
        </w:rPr>
        <w:tab/>
        <w:t>49777513</w:t>
      </w:r>
      <w:r>
        <w:rPr>
          <w:rFonts w:ascii="Garamond" w:hAnsi="Garamond"/>
          <w:sz w:val="22"/>
          <w:szCs w:val="22"/>
        </w:rPr>
        <w:tab/>
      </w:r>
      <w:r>
        <w:rPr>
          <w:rFonts w:ascii="Garamond" w:hAnsi="Garamond"/>
          <w:sz w:val="22"/>
          <w:szCs w:val="22"/>
        </w:rPr>
        <w:tab/>
        <w:t>DIČ:</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Z49777513</w:t>
      </w:r>
    </w:p>
    <w:p w14:paraId="36ACFDAB" w14:textId="77777777" w:rsidR="002C1E94" w:rsidRPr="00400087" w:rsidRDefault="00C03EE8">
      <w:pPr>
        <w:pStyle w:val="Zkladntext"/>
        <w:spacing w:after="0"/>
        <w:ind w:left="539" w:hanging="539"/>
        <w:jc w:val="both"/>
        <w:rPr>
          <w:sz w:val="22"/>
          <w:szCs w:val="22"/>
        </w:rPr>
      </w:pPr>
      <w:r w:rsidRPr="00400087">
        <w:rPr>
          <w:sz w:val="22"/>
          <w:szCs w:val="22"/>
        </w:rPr>
        <w:tab/>
        <w:t>Zastoupená:</w:t>
      </w:r>
      <w:r w:rsidRPr="00400087">
        <w:rPr>
          <w:sz w:val="22"/>
          <w:szCs w:val="22"/>
        </w:rPr>
        <w:tab/>
      </w:r>
      <w:r w:rsidRPr="00400087">
        <w:rPr>
          <w:sz w:val="22"/>
          <w:szCs w:val="22"/>
        </w:rPr>
        <w:tab/>
      </w:r>
      <w:r w:rsidR="0057788A" w:rsidRPr="00ED5857">
        <w:rPr>
          <w:sz w:val="20"/>
          <w:szCs w:val="20"/>
        </w:rPr>
        <w:t>prof. RNDr. Miroslav Lávička, Ph.D., rektor</w:t>
      </w:r>
    </w:p>
    <w:p w14:paraId="258C5E04" w14:textId="77777777"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r>
      <w:r>
        <w:rPr>
          <w:rFonts w:ascii="Garamond" w:eastAsia="Times New Roman" w:hAnsi="Garamond" w:cs="Palatino Linotype"/>
          <w:color w:val="000000"/>
          <w:sz w:val="22"/>
          <w:szCs w:val="22"/>
        </w:rPr>
        <w:t>D</w:t>
      </w:r>
      <w:r>
        <w:rPr>
          <w:rFonts w:ascii="Garamond" w:hAnsi="Garamond"/>
          <w:sz w:val="22"/>
          <w:szCs w:val="22"/>
        </w:rPr>
        <w:t>atová schránka: zqfj9hj</w:t>
      </w:r>
    </w:p>
    <w:p w14:paraId="14FF9194" w14:textId="5302D925" w:rsidR="002C1E94" w:rsidRDefault="00984231">
      <w:pPr>
        <w:pStyle w:val="Zkladntext"/>
        <w:tabs>
          <w:tab w:val="left" w:pos="0"/>
        </w:tabs>
        <w:ind w:left="567" w:hanging="567"/>
        <w:rPr>
          <w:rFonts w:ascii="Garamond" w:hAnsi="Garamond"/>
          <w:sz w:val="20"/>
          <w:szCs w:val="20"/>
        </w:rPr>
      </w:pPr>
      <w:r>
        <w:rPr>
          <w:rFonts w:ascii="Garamond" w:hAnsi="Garamond"/>
          <w:sz w:val="22"/>
          <w:szCs w:val="22"/>
        </w:rPr>
        <w:tab/>
        <w:t>Kontaktní osoba:</w:t>
      </w:r>
      <w:r>
        <w:rPr>
          <w:rFonts w:ascii="Garamond" w:hAnsi="Garamond"/>
          <w:sz w:val="22"/>
          <w:szCs w:val="22"/>
        </w:rPr>
        <w:tab/>
      </w:r>
      <w:r w:rsidR="008E685E">
        <w:rPr>
          <w:rFonts w:ascii="Garamond" w:hAnsi="Garamond"/>
          <w:sz w:val="22"/>
          <w:szCs w:val="22"/>
        </w:rPr>
        <w:t>xx</w:t>
      </w:r>
      <w:r>
        <w:rPr>
          <w:rFonts w:ascii="Garamond" w:hAnsi="Garamond"/>
          <w:sz w:val="22"/>
          <w:szCs w:val="22"/>
        </w:rPr>
        <w:t>, +</w:t>
      </w:r>
      <w:r w:rsidR="008E685E">
        <w:rPr>
          <w:rFonts w:ascii="Garamond" w:hAnsi="Garamond"/>
          <w:sz w:val="22"/>
          <w:szCs w:val="22"/>
        </w:rPr>
        <w:t>xx, xxxx</w:t>
      </w:r>
    </w:p>
    <w:p w14:paraId="2B80913D" w14:textId="77777777"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(dále jen jako „objednatel“)</w:t>
      </w:r>
    </w:p>
    <w:p w14:paraId="7E50AD05" w14:textId="77777777" w:rsidR="002C1E94" w:rsidRDefault="002C1E94">
      <w:pPr>
        <w:pStyle w:val="Zkladntext"/>
        <w:keepLines/>
        <w:spacing w:before="120" w:after="0"/>
        <w:ind w:left="539"/>
        <w:jc w:val="both"/>
        <w:rPr>
          <w:rFonts w:ascii="Garamond" w:hAnsi="Garamond"/>
          <w:b/>
          <w:sz w:val="22"/>
          <w:szCs w:val="22"/>
        </w:rPr>
      </w:pPr>
    </w:p>
    <w:p w14:paraId="780A8D2D" w14:textId="77777777" w:rsidR="002C1E94" w:rsidRDefault="00984231">
      <w:pPr>
        <w:pStyle w:val="Zkladntext"/>
        <w:keepLines/>
        <w:numPr>
          <w:ilvl w:val="1"/>
          <w:numId w:val="2"/>
        </w:numPr>
        <w:spacing w:before="120" w:after="0" w:line="276" w:lineRule="auto"/>
        <w:ind w:left="567" w:hanging="567"/>
        <w:jc w:val="both"/>
        <w:rPr>
          <w:rFonts w:ascii="Garamond" w:hAnsi="Garamond"/>
          <w:b/>
          <w:sz w:val="22"/>
          <w:szCs w:val="22"/>
        </w:rPr>
      </w:pPr>
      <w:r>
        <w:rPr>
          <w:rFonts w:ascii="Garamond" w:hAnsi="Garamond"/>
          <w:b/>
          <w:sz w:val="22"/>
          <w:szCs w:val="22"/>
        </w:rPr>
        <w:t>Dodavatel:</w:t>
      </w:r>
    </w:p>
    <w:p w14:paraId="47D6FAFF" w14:textId="11B94D1F" w:rsidR="002C1E94" w:rsidRPr="0002502F" w:rsidRDefault="00984231" w:rsidP="0002502F">
      <w:pPr>
        <w:pStyle w:val="Default"/>
        <w:rPr>
          <w:rFonts w:ascii="Garamond" w:hAnsi="Garamond" w:cs="Garamond"/>
        </w:rPr>
      </w:pPr>
      <w:r>
        <w:rPr>
          <w:rFonts w:ascii="Garamond" w:hAnsi="Garamond"/>
          <w:sz w:val="22"/>
          <w:szCs w:val="22"/>
        </w:rPr>
        <w:tab/>
      </w:r>
      <w:r w:rsidR="0002502F">
        <w:rPr>
          <w:rFonts w:ascii="Garamond" w:hAnsi="Garamond"/>
          <w:sz w:val="22"/>
          <w:szCs w:val="22"/>
        </w:rPr>
        <w:t xml:space="preserve">    </w:t>
      </w:r>
      <w:r w:rsidR="0002502F" w:rsidRPr="0002502F">
        <w:rPr>
          <w:rFonts w:ascii="Garamond" w:hAnsi="Garamond" w:cs="Garamond"/>
        </w:rPr>
        <w:t xml:space="preserve"> </w:t>
      </w:r>
      <w:r w:rsidR="0002502F" w:rsidRPr="0002502F">
        <w:rPr>
          <w:rFonts w:ascii="Garamond" w:hAnsi="Garamond" w:cs="Garamond"/>
          <w:b/>
          <w:bCs/>
          <w:sz w:val="22"/>
          <w:szCs w:val="22"/>
        </w:rPr>
        <w:t>SOVY výtahy</w:t>
      </w:r>
      <w:r w:rsidR="0002502F">
        <w:rPr>
          <w:rFonts w:ascii="Garamond" w:hAnsi="Garamond" w:cs="Garamond"/>
          <w:b/>
          <w:bCs/>
          <w:sz w:val="22"/>
          <w:szCs w:val="22"/>
        </w:rPr>
        <w:t xml:space="preserve"> s.r.o.</w:t>
      </w:r>
    </w:p>
    <w:p w14:paraId="1D67E806" w14:textId="6D6DEF54"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ab/>
        <w:t>Zapsaná v obchodním rejstříku pod sp. zn.:</w:t>
      </w:r>
      <w:bookmarkStart w:id="1" w:name="Text13"/>
      <w:r>
        <w:rPr>
          <w:rFonts w:ascii="Garamond" w:hAnsi="Garamond"/>
          <w:sz w:val="22"/>
          <w:szCs w:val="22"/>
        </w:rPr>
        <w:t xml:space="preserve"> </w:t>
      </w:r>
      <w:bookmarkEnd w:id="1"/>
      <w:r w:rsidR="0002502F">
        <w:rPr>
          <w:rFonts w:ascii="Garamond" w:hAnsi="Garamond" w:cs="Palatino Linotype"/>
          <w:color w:val="000000"/>
          <w:sz w:val="22"/>
          <w:szCs w:val="22"/>
        </w:rPr>
        <w:t>C38395</w:t>
      </w:r>
      <w:r>
        <w:rPr>
          <w:rFonts w:ascii="Garamond" w:hAnsi="Garamond"/>
          <w:sz w:val="22"/>
          <w:szCs w:val="22"/>
        </w:rPr>
        <w:t xml:space="preserve">vedenou u </w:t>
      </w:r>
      <w:r w:rsidR="0002502F">
        <w:rPr>
          <w:rFonts w:ascii="Garamond" w:hAnsi="Garamond" w:cs="Palatino Linotype"/>
          <w:color w:val="000000"/>
          <w:sz w:val="22"/>
          <w:szCs w:val="22"/>
        </w:rPr>
        <w:t>Krajského soudu v Plzni</w:t>
      </w:r>
    </w:p>
    <w:p w14:paraId="363CEA6C" w14:textId="37996BD5"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Sídlo:</w:t>
      </w:r>
      <w:r>
        <w:rPr>
          <w:rFonts w:ascii="Garamond" w:hAnsi="Garamond"/>
          <w:sz w:val="22"/>
          <w:szCs w:val="22"/>
        </w:rPr>
        <w:tab/>
      </w:r>
      <w:r w:rsidR="0002502F">
        <w:rPr>
          <w:rFonts w:ascii="Garamond" w:hAnsi="Garamond" w:cs="Palatino Linotype"/>
          <w:color w:val="000000"/>
          <w:sz w:val="22"/>
          <w:szCs w:val="22"/>
        </w:rPr>
        <w:t>Železniční 119/7, 326 00 Plzeň</w:t>
      </w:r>
    </w:p>
    <w:p w14:paraId="59FA0C92" w14:textId="02393548"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Zastoupená:</w:t>
      </w:r>
      <w:r>
        <w:rPr>
          <w:rFonts w:ascii="Garamond" w:hAnsi="Garamond"/>
          <w:sz w:val="22"/>
          <w:szCs w:val="22"/>
        </w:rPr>
        <w:tab/>
      </w:r>
      <w:r w:rsidR="0002502F">
        <w:rPr>
          <w:rFonts w:ascii="Garamond" w:hAnsi="Garamond" w:cs="Palatino Linotype"/>
          <w:color w:val="000000"/>
          <w:sz w:val="22"/>
          <w:szCs w:val="22"/>
        </w:rPr>
        <w:t>Jiřím Součkem</w:t>
      </w:r>
    </w:p>
    <w:p w14:paraId="68C126FC" w14:textId="01C7FC40"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 xml:space="preserve">IČO: </w:t>
      </w:r>
      <w:r>
        <w:rPr>
          <w:rFonts w:ascii="Garamond" w:hAnsi="Garamond"/>
          <w:sz w:val="22"/>
          <w:szCs w:val="22"/>
        </w:rPr>
        <w:tab/>
      </w:r>
      <w:r w:rsidR="0002502F" w:rsidRPr="0002502F">
        <w:rPr>
          <w:rFonts w:ascii="Garamond" w:hAnsi="Garamond"/>
          <w:sz w:val="22"/>
          <w:szCs w:val="22"/>
        </w:rPr>
        <w:t>08583790</w:t>
      </w:r>
      <w:r>
        <w:rPr>
          <w:rFonts w:ascii="Garamond" w:hAnsi="Garamond"/>
          <w:sz w:val="22"/>
          <w:szCs w:val="22"/>
        </w:rPr>
        <w:t xml:space="preserve"> </w:t>
      </w:r>
      <w:r>
        <w:rPr>
          <w:rFonts w:ascii="Garamond" w:hAnsi="Garamond"/>
          <w:sz w:val="22"/>
          <w:szCs w:val="22"/>
        </w:rPr>
        <w:tab/>
        <w:t>DIČ:</w:t>
      </w:r>
      <w:r>
        <w:rPr>
          <w:rFonts w:ascii="Garamond" w:hAnsi="Garamond"/>
          <w:sz w:val="22"/>
          <w:szCs w:val="22"/>
        </w:rPr>
        <w:tab/>
      </w:r>
      <w:r w:rsidR="0002502F">
        <w:rPr>
          <w:rFonts w:ascii="Garamond" w:hAnsi="Garamond"/>
          <w:sz w:val="22"/>
          <w:szCs w:val="22"/>
        </w:rPr>
        <w:t>CZ</w:t>
      </w:r>
      <w:r w:rsidR="0002502F" w:rsidRPr="0002502F">
        <w:rPr>
          <w:rFonts w:ascii="Garamond" w:hAnsi="Garamond"/>
          <w:sz w:val="22"/>
          <w:szCs w:val="22"/>
        </w:rPr>
        <w:t>08583790</w:t>
      </w:r>
    </w:p>
    <w:p w14:paraId="55018B9B" w14:textId="63CBB1DE" w:rsidR="002C1E94" w:rsidRDefault="00984231">
      <w:pPr>
        <w:pStyle w:val="Zkladntext"/>
        <w:spacing w:after="0"/>
        <w:ind w:left="539" w:hanging="539"/>
        <w:jc w:val="both"/>
        <w:rPr>
          <w:rFonts w:ascii="Garamond" w:hAnsi="Garamond"/>
          <w:sz w:val="22"/>
          <w:szCs w:val="22"/>
        </w:rPr>
      </w:pPr>
      <w:r>
        <w:rPr>
          <w:rFonts w:ascii="Garamond" w:hAnsi="Garamond"/>
          <w:sz w:val="22"/>
          <w:szCs w:val="22"/>
        </w:rPr>
        <w:tab/>
        <w:t xml:space="preserve">Datová schránka:  </w:t>
      </w:r>
      <w:r w:rsidR="00793D21">
        <w:rPr>
          <w:rFonts w:ascii="Garamond" w:hAnsi="Garamond" w:cs="Palatino Linotype"/>
          <w:color w:val="000000"/>
          <w:sz w:val="22"/>
          <w:szCs w:val="22"/>
        </w:rPr>
        <w:t>inxeuvk</w:t>
      </w:r>
    </w:p>
    <w:p w14:paraId="37558F07" w14:textId="48269C76" w:rsidR="002C1E94" w:rsidRDefault="00984231">
      <w:pPr>
        <w:pStyle w:val="Zkladntext"/>
        <w:tabs>
          <w:tab w:val="left" w:pos="0"/>
        </w:tabs>
        <w:ind w:left="567" w:hanging="567"/>
        <w:rPr>
          <w:rFonts w:ascii="Garamond" w:hAnsi="Garamond"/>
          <w:sz w:val="22"/>
          <w:szCs w:val="22"/>
        </w:rPr>
      </w:pPr>
      <w:r>
        <w:rPr>
          <w:rFonts w:ascii="Garamond" w:hAnsi="Garamond"/>
          <w:sz w:val="22"/>
          <w:szCs w:val="22"/>
        </w:rPr>
        <w:tab/>
        <w:t xml:space="preserve">Kontaktní osoba:  </w:t>
      </w:r>
      <w:r w:rsidR="008E685E">
        <w:rPr>
          <w:rFonts w:ascii="Garamond" w:hAnsi="Garamond" w:cs="Palatino Linotype"/>
          <w:color w:val="000000"/>
          <w:sz w:val="22"/>
          <w:szCs w:val="22"/>
        </w:rPr>
        <w:t>xx</w:t>
      </w:r>
      <w:r>
        <w:rPr>
          <w:rFonts w:ascii="Garamond" w:hAnsi="Garamond"/>
          <w:sz w:val="22"/>
          <w:szCs w:val="22"/>
        </w:rPr>
        <w:t xml:space="preserve">, tel.: </w:t>
      </w:r>
      <w:r w:rsidR="00793D21">
        <w:rPr>
          <w:rFonts w:ascii="Garamond" w:hAnsi="Garamond"/>
          <w:sz w:val="22"/>
          <w:szCs w:val="22"/>
        </w:rPr>
        <w:t>+</w:t>
      </w:r>
      <w:r w:rsidR="008E685E">
        <w:rPr>
          <w:rFonts w:ascii="Garamond" w:hAnsi="Garamond"/>
          <w:sz w:val="22"/>
          <w:szCs w:val="22"/>
        </w:rPr>
        <w:t>xx</w:t>
      </w:r>
      <w:r w:rsidR="00793D21">
        <w:rPr>
          <w:rFonts w:ascii="Garamond" w:hAnsi="Garamond" w:cs="Palatino Linotype"/>
          <w:color w:val="000000"/>
          <w:sz w:val="22"/>
          <w:szCs w:val="22"/>
        </w:rPr>
        <w:t xml:space="preserve"> </w:t>
      </w:r>
      <w:r>
        <w:rPr>
          <w:rFonts w:ascii="Garamond" w:hAnsi="Garamond"/>
          <w:sz w:val="22"/>
          <w:szCs w:val="22"/>
        </w:rPr>
        <w:t>, e-mail:</w:t>
      </w:r>
      <w:bookmarkStart w:id="2" w:name="Text15"/>
      <w:r>
        <w:rPr>
          <w:rFonts w:ascii="Garamond" w:hAnsi="Garamond"/>
          <w:sz w:val="22"/>
          <w:szCs w:val="22"/>
        </w:rPr>
        <w:t xml:space="preserve"> </w:t>
      </w:r>
      <w:bookmarkEnd w:id="2"/>
      <w:r w:rsidR="008E685E">
        <w:rPr>
          <w:rFonts w:ascii="Garamond" w:hAnsi="Garamond" w:cs="Palatino Linotype"/>
          <w:color w:val="000000"/>
          <w:sz w:val="22"/>
          <w:szCs w:val="22"/>
        </w:rPr>
        <w:t>xxx</w:t>
      </w:r>
    </w:p>
    <w:p w14:paraId="685CD196" w14:textId="77777777"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(dále jen jako „dodavatel“)</w:t>
      </w:r>
    </w:p>
    <w:p w14:paraId="4BE163B9" w14:textId="77777777" w:rsidR="002C1E94" w:rsidRDefault="00984231">
      <w:pPr>
        <w:pStyle w:val="Zkladntext"/>
        <w:tabs>
          <w:tab w:val="left" w:pos="3969"/>
        </w:tabs>
        <w:spacing w:after="0"/>
        <w:ind w:left="540" w:hanging="540"/>
        <w:jc w:val="both"/>
        <w:rPr>
          <w:rFonts w:ascii="Garamond" w:hAnsi="Garamond"/>
          <w:sz w:val="22"/>
          <w:szCs w:val="22"/>
        </w:rPr>
      </w:pPr>
      <w:r>
        <w:rPr>
          <w:rFonts w:ascii="Garamond" w:hAnsi="Garamond"/>
          <w:sz w:val="22"/>
          <w:szCs w:val="22"/>
        </w:rPr>
        <w:tab/>
      </w:r>
    </w:p>
    <w:p w14:paraId="20BB9031" w14:textId="77777777" w:rsidR="002C1E94" w:rsidRDefault="00984231">
      <w:pPr>
        <w:pStyle w:val="Zkladnt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 xml:space="preserve">Předmět smlouvy </w:t>
      </w:r>
    </w:p>
    <w:p w14:paraId="5697756D"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Předmětem této smlouvy je</w:t>
      </w:r>
      <w:r>
        <w:rPr>
          <w:rFonts w:ascii="Garamond" w:hAnsi="Garamond"/>
          <w:b/>
          <w:sz w:val="22"/>
          <w:szCs w:val="22"/>
        </w:rPr>
        <w:t xml:space="preserve"> </w:t>
      </w:r>
      <w:r>
        <w:rPr>
          <w:rFonts w:ascii="Garamond" w:hAnsi="Garamond"/>
          <w:sz w:val="22"/>
          <w:szCs w:val="22"/>
        </w:rPr>
        <w:t>závazek dodavatele spočívající v dodání věcí, resp. kovových postelí (</w:t>
      </w:r>
      <w:r w:rsidR="008C7771">
        <w:rPr>
          <w:rFonts w:ascii="Garamond" w:hAnsi="Garamond"/>
          <w:sz w:val="22"/>
          <w:szCs w:val="22"/>
        </w:rPr>
        <w:t xml:space="preserve">390 </w:t>
      </w:r>
      <w:r>
        <w:rPr>
          <w:rFonts w:ascii="Garamond" w:hAnsi="Garamond"/>
          <w:sz w:val="22"/>
          <w:szCs w:val="22"/>
        </w:rPr>
        <w:t xml:space="preserve">ks) </w:t>
      </w:r>
      <w:r w:rsidR="0039546C">
        <w:rPr>
          <w:rFonts w:ascii="Garamond" w:hAnsi="Garamond"/>
          <w:sz w:val="22"/>
          <w:szCs w:val="22"/>
        </w:rPr>
        <w:t xml:space="preserve">včetně dřevěných desek </w:t>
      </w:r>
      <w:r>
        <w:rPr>
          <w:rFonts w:ascii="Garamond" w:hAnsi="Garamond"/>
          <w:sz w:val="22"/>
          <w:szCs w:val="22"/>
        </w:rPr>
        <w:t xml:space="preserve">pro vysokoškolskou kolej na </w:t>
      </w:r>
      <w:r w:rsidR="0039546C">
        <w:rPr>
          <w:rFonts w:ascii="Garamond" w:hAnsi="Garamond"/>
          <w:sz w:val="22"/>
          <w:szCs w:val="22"/>
        </w:rPr>
        <w:t>adrese Baarova</w:t>
      </w:r>
      <w:r w:rsidR="008C7771">
        <w:rPr>
          <w:rFonts w:ascii="Garamond" w:hAnsi="Garamond"/>
          <w:sz w:val="22"/>
          <w:szCs w:val="22"/>
        </w:rPr>
        <w:t xml:space="preserve"> 36</w:t>
      </w:r>
      <w:r>
        <w:rPr>
          <w:rFonts w:ascii="Garamond" w:hAnsi="Garamond"/>
          <w:sz w:val="22"/>
          <w:szCs w:val="22"/>
        </w:rPr>
        <w:t xml:space="preserve">, Plzeň. </w:t>
      </w:r>
      <w:r w:rsidR="00AF4C05">
        <w:rPr>
          <w:rFonts w:ascii="Garamond" w:hAnsi="Garamond"/>
          <w:sz w:val="22"/>
          <w:szCs w:val="22"/>
        </w:rPr>
        <w:t>Odběratel upozorňuje, že místo dodání prochází rekonstrukcí, proto platí pro dodání zboží a jeho termín specifické podmínky uvedené dále ve smlouvě.</w:t>
      </w:r>
    </w:p>
    <w:p w14:paraId="0B80B75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Specifikace věcí určených k dodání tvoří přílohu č. 1 této smlouvy (dále jen „předmět koupě“).</w:t>
      </w:r>
    </w:p>
    <w:p w14:paraId="6405FE76"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se zavazuje předmět koupě za podmínek stanovených v této smlouvě převzít a zaplatit za něj kupní cenu dle této smlouvy.</w:t>
      </w:r>
    </w:p>
    <w:p w14:paraId="54FFD2C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Předmět koupě, resp. jednotlivé věci, jež ho tvoří musí být nové, nepoužité a musí splňovat parametry specifikované v příloze č. 1 této smlouvy.</w:t>
      </w:r>
    </w:p>
    <w:p w14:paraId="75450070" w14:textId="31E8BE5E" w:rsidR="00646C6B" w:rsidRDefault="00646C6B">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Předmětem dodání je i</w:t>
      </w:r>
      <w:r w:rsidR="0057788A">
        <w:rPr>
          <w:rFonts w:ascii="Garamond" w:hAnsi="Garamond"/>
          <w:sz w:val="22"/>
          <w:szCs w:val="22"/>
        </w:rPr>
        <w:t xml:space="preserve"> </w:t>
      </w:r>
      <w:r w:rsidR="008C243D">
        <w:rPr>
          <w:rFonts w:ascii="Garamond" w:hAnsi="Garamond"/>
          <w:sz w:val="22"/>
          <w:szCs w:val="22"/>
        </w:rPr>
        <w:t xml:space="preserve">montáž, výnos do pater, umístění postelí do jednotlivých pokojů </w:t>
      </w:r>
      <w:r>
        <w:rPr>
          <w:rFonts w:ascii="Garamond" w:hAnsi="Garamond"/>
          <w:sz w:val="22"/>
          <w:szCs w:val="22"/>
        </w:rPr>
        <w:t>koleje.</w:t>
      </w:r>
      <w:r w:rsidR="0057788A">
        <w:rPr>
          <w:rFonts w:ascii="Garamond" w:hAnsi="Garamond"/>
          <w:sz w:val="22"/>
          <w:szCs w:val="22"/>
        </w:rPr>
        <w:t xml:space="preserve"> Kolej Baarova 36 má osm nadzemních podlaží.</w:t>
      </w:r>
    </w:p>
    <w:p w14:paraId="732ED015"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lastRenderedPageBreak/>
        <w:t>Doba a místo plnění</w:t>
      </w:r>
    </w:p>
    <w:p w14:paraId="65F19828" w14:textId="4E1CE6FB"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Místem plnění, tj. místem dodání předmětu koupě jsou jednotlivé místnosti (určené dle pokynů zástupce objednatele udělených nejpozději při dodání) budovy </w:t>
      </w:r>
      <w:r w:rsidR="00C95DA6">
        <w:rPr>
          <w:rFonts w:ascii="Garamond" w:hAnsi="Garamond"/>
          <w:sz w:val="22"/>
          <w:szCs w:val="22"/>
        </w:rPr>
        <w:t>s  8</w:t>
      </w:r>
      <w:r w:rsidR="00E82A36">
        <w:rPr>
          <w:rFonts w:ascii="Garamond" w:hAnsi="Garamond"/>
          <w:sz w:val="22"/>
          <w:szCs w:val="22"/>
        </w:rPr>
        <w:t xml:space="preserve"> nadzemními podlažími </w:t>
      </w:r>
      <w:r w:rsidR="00C95DA6">
        <w:rPr>
          <w:rFonts w:ascii="Garamond" w:hAnsi="Garamond"/>
          <w:sz w:val="22"/>
          <w:szCs w:val="22"/>
        </w:rPr>
        <w:t xml:space="preserve"> </w:t>
      </w:r>
      <w:r>
        <w:rPr>
          <w:rFonts w:ascii="Garamond" w:hAnsi="Garamond"/>
          <w:sz w:val="22"/>
          <w:szCs w:val="22"/>
        </w:rPr>
        <w:t xml:space="preserve">na </w:t>
      </w:r>
      <w:r w:rsidR="00D817D7">
        <w:rPr>
          <w:rFonts w:ascii="Garamond" w:hAnsi="Garamond"/>
          <w:sz w:val="22"/>
          <w:szCs w:val="22"/>
        </w:rPr>
        <w:t>adrese Baarova</w:t>
      </w:r>
      <w:r w:rsidR="008C7771">
        <w:rPr>
          <w:rFonts w:ascii="Garamond" w:hAnsi="Garamond"/>
          <w:sz w:val="22"/>
          <w:szCs w:val="22"/>
        </w:rPr>
        <w:t xml:space="preserve"> 36</w:t>
      </w:r>
      <w:r>
        <w:rPr>
          <w:rFonts w:ascii="Garamond" w:hAnsi="Garamond"/>
          <w:sz w:val="22"/>
          <w:szCs w:val="22"/>
        </w:rPr>
        <w:t>, Plzeň.</w:t>
      </w:r>
    </w:p>
    <w:p w14:paraId="00673158" w14:textId="77777777" w:rsidR="002C1E94" w:rsidRPr="00400087" w:rsidRDefault="00C03EE8">
      <w:pPr>
        <w:pStyle w:val="Zkladntext"/>
        <w:keepLines/>
        <w:numPr>
          <w:ilvl w:val="1"/>
          <w:numId w:val="2"/>
        </w:numPr>
        <w:spacing w:before="120" w:line="276" w:lineRule="auto"/>
        <w:ind w:left="567" w:hanging="567"/>
        <w:jc w:val="both"/>
        <w:rPr>
          <w:rFonts w:ascii="Garamond" w:hAnsi="Garamond"/>
          <w:b/>
          <w:bCs/>
          <w:sz w:val="22"/>
          <w:szCs w:val="22"/>
        </w:rPr>
      </w:pPr>
      <w:r w:rsidRPr="00400087">
        <w:rPr>
          <w:rFonts w:ascii="Garamond" w:hAnsi="Garamond"/>
          <w:b/>
          <w:bCs/>
          <w:sz w:val="22"/>
          <w:szCs w:val="22"/>
        </w:rPr>
        <w:t xml:space="preserve">Dodavatel je povinen být připraven ke kompletnímu dodání předmětu koupě nejpozději do  </w:t>
      </w:r>
      <w:r w:rsidRPr="00793D21">
        <w:rPr>
          <w:rFonts w:ascii="Garamond" w:hAnsi="Garamond"/>
          <w:b/>
          <w:bCs/>
          <w:sz w:val="22"/>
          <w:szCs w:val="22"/>
        </w:rPr>
        <w:t>22. srpna 2025</w:t>
      </w:r>
      <w:r w:rsidRPr="00400087">
        <w:rPr>
          <w:rFonts w:ascii="Garamond" w:hAnsi="Garamond"/>
          <w:b/>
          <w:bCs/>
          <w:sz w:val="22"/>
          <w:szCs w:val="22"/>
        </w:rPr>
        <w:t>, současně však bere na vědomí, že předmět koupě může být dle požadavku objednatele dodáván postupně po částech a to vždy pouze po předchozí výzvě objednatele, v níž objednatel vymezí část předmětu plnění, jenž je možné v daném termínu dodat.</w:t>
      </w:r>
    </w:p>
    <w:p w14:paraId="11DCA54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není povinen přijmout předčasné plnění dodavatele, tj. v případě plnil-li by dodavatel bez předchozí výzvy objednatele.</w:t>
      </w:r>
    </w:p>
    <w:p w14:paraId="58BD8A5B"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Objednatel předpokládá, že první výzva k plnění bude z jeho strany učiněna nejdříve </w:t>
      </w:r>
      <w:r w:rsidR="008C7771">
        <w:rPr>
          <w:rFonts w:ascii="Garamond" w:hAnsi="Garamond"/>
          <w:sz w:val="22"/>
          <w:szCs w:val="22"/>
        </w:rPr>
        <w:t>1</w:t>
      </w:r>
      <w:r w:rsidR="00D817D7">
        <w:rPr>
          <w:rFonts w:ascii="Garamond" w:hAnsi="Garamond"/>
          <w:sz w:val="22"/>
          <w:szCs w:val="22"/>
        </w:rPr>
        <w:t>.</w:t>
      </w:r>
      <w:r w:rsidR="008C7771">
        <w:rPr>
          <w:rFonts w:ascii="Garamond" w:hAnsi="Garamond"/>
          <w:sz w:val="22"/>
          <w:szCs w:val="22"/>
        </w:rPr>
        <w:t xml:space="preserve"> </w:t>
      </w:r>
      <w:r w:rsidR="002C168E" w:rsidRPr="00793D21">
        <w:rPr>
          <w:rFonts w:ascii="Garamond" w:hAnsi="Garamond"/>
          <w:sz w:val="22"/>
          <w:szCs w:val="22"/>
        </w:rPr>
        <w:t>srpna 2025</w:t>
      </w:r>
      <w:r>
        <w:rPr>
          <w:rFonts w:ascii="Garamond" w:hAnsi="Garamond"/>
          <w:sz w:val="22"/>
          <w:szCs w:val="22"/>
        </w:rPr>
        <w:t xml:space="preserve"> (předpoklad připravenosti objektu k nastěhování je </w:t>
      </w:r>
      <w:r w:rsidR="002C168E" w:rsidRPr="00793D21">
        <w:rPr>
          <w:rFonts w:ascii="Garamond" w:hAnsi="Garamond"/>
          <w:sz w:val="22"/>
          <w:szCs w:val="22"/>
        </w:rPr>
        <w:t>1. srpna 2025</w:t>
      </w:r>
      <w:r w:rsidR="00D817D7">
        <w:rPr>
          <w:rFonts w:ascii="Garamond" w:hAnsi="Garamond"/>
          <w:sz w:val="22"/>
          <w:szCs w:val="22"/>
        </w:rPr>
        <w:t>).</w:t>
      </w:r>
    </w:p>
    <w:p w14:paraId="7A71AD0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je povinen dodat ve výzvě objednatele určenou část plnění nejpozději do tří (3) pracovních dnů od doručení výzvy, nebude-li ve výzvě stanovena lhůta delší nebo mezi stranami dohodnuto jinak.</w:t>
      </w:r>
    </w:p>
    <w:p w14:paraId="76083ED5" w14:textId="77777777" w:rsidR="002C1E94" w:rsidRPr="00400087" w:rsidRDefault="00984231">
      <w:pPr>
        <w:pStyle w:val="Zkladntext"/>
        <w:keepLines/>
        <w:numPr>
          <w:ilvl w:val="1"/>
          <w:numId w:val="2"/>
        </w:numPr>
        <w:spacing w:before="120" w:line="276" w:lineRule="auto"/>
        <w:ind w:left="567" w:hanging="567"/>
        <w:jc w:val="both"/>
        <w:rPr>
          <w:rFonts w:ascii="Garamond" w:hAnsi="Garamond"/>
          <w:b/>
          <w:bCs/>
          <w:sz w:val="22"/>
          <w:szCs w:val="22"/>
        </w:rPr>
      </w:pPr>
      <w:r>
        <w:rPr>
          <w:rFonts w:ascii="Garamond" w:hAnsi="Garamond"/>
          <w:sz w:val="22"/>
          <w:szCs w:val="22"/>
        </w:rPr>
        <w:t xml:space="preserve">Objednatel se zavazuje, že výzvy k plnění budou učiněny tak, aby dodavatel mohl dodat předmět koupě nejpozději do </w:t>
      </w:r>
      <w:r w:rsidR="00C95DA6" w:rsidRPr="00793D21">
        <w:rPr>
          <w:rFonts w:ascii="Garamond" w:hAnsi="Garamond"/>
          <w:sz w:val="22"/>
          <w:szCs w:val="22"/>
        </w:rPr>
        <w:t>22</w:t>
      </w:r>
      <w:r w:rsidR="002C168E" w:rsidRPr="00793D21">
        <w:rPr>
          <w:rFonts w:ascii="Garamond" w:hAnsi="Garamond"/>
          <w:sz w:val="22"/>
          <w:szCs w:val="22"/>
        </w:rPr>
        <w:t>. srpna 2025</w:t>
      </w:r>
      <w:r>
        <w:rPr>
          <w:rFonts w:ascii="Garamond" w:hAnsi="Garamond"/>
          <w:sz w:val="22"/>
          <w:szCs w:val="22"/>
        </w:rPr>
        <w:t xml:space="preserve">. </w:t>
      </w:r>
      <w:r w:rsidR="00C03EE8" w:rsidRPr="00400087">
        <w:rPr>
          <w:rFonts w:ascii="Garamond" w:hAnsi="Garamond"/>
          <w:b/>
          <w:bCs/>
          <w:sz w:val="22"/>
          <w:szCs w:val="22"/>
        </w:rPr>
        <w:t xml:space="preserve">Smluvní strany se současně dohodly, že termín dle věty první může být objednatelem jednostranně posunut v případě, že rekonstrukce objektu Baarova 36 nebude dokončena v očekávaném termínu (tj. do </w:t>
      </w:r>
      <w:r w:rsidR="00C03EE8" w:rsidRPr="00793D21">
        <w:rPr>
          <w:rFonts w:ascii="Garamond" w:hAnsi="Garamond"/>
          <w:b/>
          <w:bCs/>
          <w:sz w:val="22"/>
          <w:szCs w:val="22"/>
        </w:rPr>
        <w:t>1. srpna 2025</w:t>
      </w:r>
      <w:r w:rsidR="00C03EE8" w:rsidRPr="00400087">
        <w:rPr>
          <w:rFonts w:ascii="Garamond" w:hAnsi="Garamond"/>
          <w:b/>
          <w:bCs/>
          <w:sz w:val="22"/>
          <w:szCs w:val="22"/>
        </w:rPr>
        <w:t>), o takové skutečnosti objednatele dodavatele vyrozumí. Nový termín stanovený objednatelem nebude delší než tři (3) týdny od předání dokončeného rekonstruovaného objektu Baarova 36 objednateli.</w:t>
      </w:r>
    </w:p>
    <w:p w14:paraId="355F684B"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Vlastnické právo k předmětu koupě nabývá objednatel dnem převzetí předmětu koupě. Stejným okamžikem přechází na objednatele také nebezpečí škody na věci.</w:t>
      </w:r>
    </w:p>
    <w:p w14:paraId="2830C2EA"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Smluvní cena a platební podmínky</w:t>
      </w:r>
    </w:p>
    <w:p w14:paraId="71B2514A" w14:textId="25F3F0D6"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cena za dodání předmětu plnění, resp. jednotlivých věcí a všech souvisejících plnění činí</w:t>
      </w:r>
      <w:r w:rsidRPr="005E5D40">
        <w:rPr>
          <w:rFonts w:ascii="Garamond" w:hAnsi="Garamond"/>
          <w:b/>
          <w:bCs/>
          <w:sz w:val="22"/>
          <w:szCs w:val="22"/>
        </w:rPr>
        <w:t xml:space="preserve">: </w:t>
      </w:r>
      <w:r w:rsidR="00793D21">
        <w:rPr>
          <w:rFonts w:ascii="Garamond" w:hAnsi="Garamond"/>
          <w:b/>
          <w:bCs/>
          <w:sz w:val="22"/>
          <w:szCs w:val="22"/>
        </w:rPr>
        <w:t>1 255 226</w:t>
      </w:r>
      <w:r w:rsidRPr="005E5D40">
        <w:rPr>
          <w:rFonts w:ascii="Garamond" w:hAnsi="Garamond"/>
          <w:b/>
          <w:bCs/>
          <w:sz w:val="22"/>
          <w:szCs w:val="22"/>
        </w:rPr>
        <w:t xml:space="preserve"> Kč bez DPH</w:t>
      </w:r>
      <w:r w:rsidR="005E5D40" w:rsidRPr="005E5D40">
        <w:rPr>
          <w:rFonts w:ascii="Garamond" w:hAnsi="Garamond"/>
          <w:b/>
          <w:bCs/>
          <w:sz w:val="22"/>
          <w:szCs w:val="22"/>
        </w:rPr>
        <w:t xml:space="preserve">; přičemž DPH činí: </w:t>
      </w:r>
      <w:r w:rsidR="00793D21">
        <w:rPr>
          <w:rFonts w:ascii="Garamond" w:hAnsi="Garamond"/>
          <w:b/>
          <w:bCs/>
          <w:sz w:val="22"/>
          <w:szCs w:val="22"/>
        </w:rPr>
        <w:t>263 597,46</w:t>
      </w:r>
      <w:r w:rsidR="005E5D40" w:rsidRPr="005E5D40">
        <w:rPr>
          <w:rFonts w:ascii="Garamond" w:hAnsi="Garamond"/>
          <w:b/>
          <w:bCs/>
          <w:sz w:val="22"/>
          <w:szCs w:val="22"/>
        </w:rPr>
        <w:t xml:space="preserve">  Kč; celková cena vč. DPH činí: </w:t>
      </w:r>
      <w:r w:rsidR="00793D21">
        <w:rPr>
          <w:rFonts w:ascii="Garamond" w:hAnsi="Garamond"/>
          <w:b/>
          <w:bCs/>
          <w:sz w:val="22"/>
          <w:szCs w:val="22"/>
        </w:rPr>
        <w:t>1 518 823,46.</w:t>
      </w:r>
    </w:p>
    <w:p w14:paraId="60E56C42"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DPH bude uplatněna dle platné sazby ke dni uskutečnění zdanitelného plnění.</w:t>
      </w:r>
    </w:p>
    <w:p w14:paraId="5C76FADD" w14:textId="4217DFFC"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Smluvní cena je cenou nejvýše přípustnou a závaznou po celou dobu jejího trvání. V ceně jsou zahrnuty veškeré náklady nutné pro dodání předmětu koupě do místa plnění včetně všech souvisejících nákladů (doprava a to i opakovaná v souladu s postupným plněním dle čl. 3 této smlouvy, nakládka, vykládka a  </w:t>
      </w:r>
      <w:r w:rsidR="00AF4C05">
        <w:rPr>
          <w:rFonts w:ascii="Garamond" w:hAnsi="Garamond"/>
          <w:sz w:val="22"/>
          <w:szCs w:val="22"/>
        </w:rPr>
        <w:t xml:space="preserve">montáž </w:t>
      </w:r>
      <w:r>
        <w:rPr>
          <w:rFonts w:ascii="Garamond" w:hAnsi="Garamond"/>
          <w:sz w:val="22"/>
          <w:szCs w:val="22"/>
        </w:rPr>
        <w:t xml:space="preserve"> na místě).</w:t>
      </w:r>
    </w:p>
    <w:p w14:paraId="5B82D6C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cenu dodavatel vyúčtuje jedním daňovým dokladem (fakturou) jím vystaveným ke dni uskutečnění zdanitelného plnění, kterým se rozumí den dodání kompletního předmětu koupě.</w:t>
      </w:r>
    </w:p>
    <w:p w14:paraId="4576C971"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Termín splatnosti daňového dokladu (faktury) je 30 dnů ode dne jeho doručení objednateli. Daňový doklad (faktura) musí obsahovat veškeré náležitost řádného účetního a daňového dokladu ve smyslu platných právních předpisů a veškeré náležitosti stanovené touto smlouvou.</w:t>
      </w:r>
    </w:p>
    <w:p w14:paraId="03454D14" w14:textId="77777777" w:rsidR="006264F6"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Na faktuře bude uvedeno číslo smlouvy objednatele.</w:t>
      </w:r>
      <w:r w:rsidR="000F2098">
        <w:rPr>
          <w:rFonts w:ascii="Garamond" w:hAnsi="Garamond"/>
          <w:sz w:val="22"/>
          <w:szCs w:val="22"/>
        </w:rPr>
        <w:t xml:space="preserve"> </w:t>
      </w:r>
      <w:r w:rsidR="00C03EE8" w:rsidRPr="00400087">
        <w:rPr>
          <w:rFonts w:ascii="Garamond" w:hAnsi="Garamond"/>
          <w:sz w:val="22"/>
          <w:szCs w:val="22"/>
        </w:rPr>
        <w:t xml:space="preserve">Faktura musí obsahovat informaci: </w:t>
      </w:r>
    </w:p>
    <w:p w14:paraId="791AC785" w14:textId="28F8A209" w:rsidR="002C1E94" w:rsidRDefault="00C03EE8" w:rsidP="00400087">
      <w:pPr>
        <w:pStyle w:val="Zkladntext"/>
        <w:keepLines/>
        <w:spacing w:before="120" w:line="276" w:lineRule="auto"/>
        <w:ind w:left="567"/>
        <w:jc w:val="both"/>
        <w:rPr>
          <w:rFonts w:ascii="Garamond" w:hAnsi="Garamond"/>
          <w:sz w:val="22"/>
          <w:szCs w:val="22"/>
        </w:rPr>
      </w:pPr>
      <w:r w:rsidRPr="00400087">
        <w:rPr>
          <w:rFonts w:ascii="Garamond" w:hAnsi="Garamond"/>
          <w:sz w:val="22"/>
          <w:szCs w:val="22"/>
        </w:rPr>
        <w:t xml:space="preserve">„Zakoupeno z projektu </w:t>
      </w:r>
      <w:r w:rsidR="006264F6" w:rsidRPr="00BE2674">
        <w:rPr>
          <w:rFonts w:ascii="Garamond" w:eastAsia="Times New Roman" w:hAnsi="Garamond" w:cs="Verdana"/>
          <w:color w:val="000000"/>
          <w:sz w:val="22"/>
          <w:szCs w:val="22"/>
        </w:rPr>
        <w:t>„ZU - Revitalizace objektu VŠ koleje Baarova 36, Plzeň“</w:t>
      </w:r>
      <w:r w:rsidR="006264F6" w:rsidRPr="00C03EE8" w:rsidDel="006264F6">
        <w:rPr>
          <w:rFonts w:ascii="Garamond" w:hAnsi="Garamond"/>
          <w:sz w:val="22"/>
          <w:szCs w:val="22"/>
        </w:rPr>
        <w:t xml:space="preserve"> </w:t>
      </w:r>
      <w:r w:rsidRPr="00400087">
        <w:rPr>
          <w:rFonts w:ascii="Garamond" w:hAnsi="Garamond"/>
          <w:sz w:val="22"/>
          <w:szCs w:val="22"/>
        </w:rPr>
        <w:t>.</w:t>
      </w:r>
    </w:p>
    <w:p w14:paraId="1365207F"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Přílohou faktury bude potvrzený dodací list či předávací protokol potvrzený objednatelem, z nějž bude zřejmé kompletní dodání předmětu koupě.</w:t>
      </w:r>
    </w:p>
    <w:p w14:paraId="299C6042"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má právo na vrácení faktury dodavateli do data splatnosti, pokud faktura neodpovídá podmínkám stanoveným touto smlouvou. V takovém případě běží nová doba splatnosti od doručení nové (opravené) faktury objednateli.</w:t>
      </w:r>
    </w:p>
    <w:p w14:paraId="6F259FB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neposkytuje zálohy.</w:t>
      </w:r>
    </w:p>
    <w:p w14:paraId="116C095E"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Smluvní pokuty</w:t>
      </w:r>
    </w:p>
    <w:p w14:paraId="78B01A4F"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V případě prodlení dodavatele s dodáním předmětu koupě v rozsahu vymezeném ve výzvě objednatele vzniká objednateli nárok na smluvní pokutu ve výši 1000 Kč za každý i započatý den prodlení.</w:t>
      </w:r>
    </w:p>
    <w:p w14:paraId="16EE4DA0"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lastRenderedPageBreak/>
        <w:t>Smluvní pokuta je splatná do 30 (třiceti) dnů od data, kdy byla povinné straně doručena písemná výzva k jejímu zaplacení ze strany oprávněné strany, a to na účet oprávněné strany uvedený v písemné výzvě.</w:t>
      </w:r>
    </w:p>
    <w:p w14:paraId="4F24AF97"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Ustanovením o smluvních pokutách v této smlouvě ani jejich zaplacením nejsou dotčeny nároky na náhradu škody vzniklé z porušení povinnosti, ke které se smluvní pokuta vztahuje.</w:t>
      </w:r>
    </w:p>
    <w:p w14:paraId="4D71241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odpovídá objednateli i za případnou nemajetkovou újmu vzniklou v důsledku porušení jeho povinností dle této smlouvy.</w:t>
      </w:r>
    </w:p>
    <w:p w14:paraId="0882B0A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18C064F1"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Záruka za jakost</w:t>
      </w:r>
    </w:p>
    <w:p w14:paraId="27ED3CB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Dodavatel poskytuje na předmět koupě záruku za jakost v délce dva (2) roky. Záruční doba počíná běžet okamžikem kompletního dodání předmětu koupě, resp. okamžikem podpisu předávacího protokolu popř. dodacího listu, jímž se stvrzuje kompletní dodání předmětu koupě. Záruční vada je včas uplatněná odesláním ohlášení vady dodavateli (i e-mailem kontaktní osobě objednatele) nejdéle v poslední den záruční doby (aplikace dispozitivních norem stanovených právními předpisy, které se odchylují od shora uvedených podmínek, se vylučuje). V případě výskytu vady po dobu běhu záruční doby se záruční doba části předmětu koupě stiženého vadou prodlužuje o dobu od ohlášení vady do jejího úplného odstranění. Záruka za jakost se nevztahuje na závady, způsobené neodbornou manipulací, zásahem nebo poškozením předmětu koupě objednatelem či osobami, které ho budou u objednatele užívat.</w:t>
      </w:r>
    </w:p>
    <w:p w14:paraId="533EA65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Záruční opravy provede dodavatel bezplatně a bezodkladně s ohledem na druh vady předmětu koupě, a to nejdéle do 30 (třiceti) kalendářních dnů, nedohodnou-li se smluvní strany jinak. Oprava bude provedena včetně případného odvozu vadné části předmětu koupě z místa plnění dodavatelem a po opravě zpět do místa plnění.</w:t>
      </w:r>
    </w:p>
    <w:p w14:paraId="25807FD2"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 odstranění reklamované vady sepíší smluvní strany protokol, ve kterém potvrdí odstranění vady.</w:t>
      </w:r>
    </w:p>
    <w:p w14:paraId="4DB46CCF"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V případě nedodržení lhůty pro odstranění vady dle odst. 2 tohoto článku Smlouvy dodavatelem vzniká objednateli nárok na smluvní pokutu ve výši ve výši 0,5 % z kupní ceny (bez DPH) části předmětu koupě stiženého vadou, s jejímž odstranění je dodavatel v prodlení za každý i započatý den prodlení, nejméně však ve výši 500 Kč za každý i započatý den prodlení.</w:t>
      </w:r>
    </w:p>
    <w:p w14:paraId="1DBF3305"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Odstoupení od smlouvy</w:t>
      </w:r>
    </w:p>
    <w:p w14:paraId="4B14F6E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strany se dohodly, že objednatel je oprávněn v souladu s § 2001 o.z. od této smlouvy písemně odstoupit z důvodu jejího porušení dodavatelem.</w:t>
      </w:r>
    </w:p>
    <w:p w14:paraId="7E5186B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Objednatel je dále oprávněn odstoupit od této smlouvy v případě že:</w:t>
      </w:r>
    </w:p>
    <w:p w14:paraId="18AAD3AF" w14:textId="77777777" w:rsidR="002C1E94" w:rsidRDefault="00984231">
      <w:pPr>
        <w:numPr>
          <w:ilvl w:val="0"/>
          <w:numId w:val="1"/>
        </w:numPr>
        <w:tabs>
          <w:tab w:val="left" w:pos="851"/>
        </w:tabs>
        <w:spacing w:before="60" w:after="60" w:line="276" w:lineRule="auto"/>
        <w:ind w:left="567" w:firstLine="0"/>
        <w:jc w:val="both"/>
        <w:rPr>
          <w:rFonts w:ascii="Garamond" w:hAnsi="Garamond" w:cs="Arial"/>
          <w:sz w:val="22"/>
          <w:szCs w:val="22"/>
        </w:rPr>
      </w:pPr>
      <w:r>
        <w:rPr>
          <w:rFonts w:ascii="Garamond" w:hAnsi="Garamond" w:cs="Arial"/>
          <w:sz w:val="22"/>
          <w:szCs w:val="22"/>
        </w:rPr>
        <w:t>dodavatel písemně oznámí objednateli, že není schopen plnit své závazky podle této smlouvy;</w:t>
      </w:r>
    </w:p>
    <w:p w14:paraId="6C879DF0" w14:textId="225DAB33" w:rsidR="002C1E94" w:rsidRDefault="00984231">
      <w:pPr>
        <w:numPr>
          <w:ilvl w:val="0"/>
          <w:numId w:val="1"/>
        </w:numPr>
        <w:tabs>
          <w:tab w:val="left" w:pos="851"/>
        </w:tabs>
        <w:spacing w:before="60" w:after="60" w:line="276" w:lineRule="auto"/>
        <w:ind w:left="567" w:firstLine="0"/>
        <w:jc w:val="both"/>
        <w:rPr>
          <w:rFonts w:ascii="Garamond" w:hAnsi="Garamond" w:cs="Arial"/>
          <w:sz w:val="22"/>
          <w:szCs w:val="22"/>
        </w:rPr>
      </w:pPr>
      <w:r>
        <w:rPr>
          <w:rFonts w:ascii="Garamond" w:hAnsi="Garamond" w:cs="Arial"/>
          <w:sz w:val="22"/>
          <w:szCs w:val="22"/>
        </w:rPr>
        <w:t>dodavatel v rámci své nabídky v  řízení uvedl nepravdivé údaje;</w:t>
      </w:r>
    </w:p>
    <w:p w14:paraId="29C2F753" w14:textId="77777777" w:rsidR="002C1E94" w:rsidRDefault="00984231">
      <w:pPr>
        <w:numPr>
          <w:ilvl w:val="0"/>
          <w:numId w:val="1"/>
        </w:numPr>
        <w:tabs>
          <w:tab w:val="left" w:pos="851"/>
        </w:tabs>
        <w:spacing w:before="60" w:after="60" w:line="276" w:lineRule="auto"/>
        <w:ind w:left="567" w:firstLine="0"/>
        <w:jc w:val="both"/>
        <w:rPr>
          <w:rFonts w:ascii="Garamond" w:hAnsi="Garamond" w:cs="Arial"/>
          <w:sz w:val="22"/>
          <w:szCs w:val="22"/>
        </w:rPr>
      </w:pPr>
      <w:r>
        <w:rPr>
          <w:rFonts w:ascii="Garamond" w:hAnsi="Garamond" w:cs="Arial"/>
          <w:sz w:val="22"/>
          <w:szCs w:val="22"/>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3796FDCD" w14:textId="77777777" w:rsidR="002C1E94" w:rsidRDefault="00984231">
      <w:pPr>
        <w:numPr>
          <w:ilvl w:val="0"/>
          <w:numId w:val="1"/>
        </w:numPr>
        <w:tabs>
          <w:tab w:val="left" w:pos="851"/>
        </w:tabs>
        <w:spacing w:before="60" w:after="60" w:line="276" w:lineRule="auto"/>
        <w:ind w:left="567" w:firstLine="0"/>
        <w:jc w:val="both"/>
        <w:rPr>
          <w:rFonts w:ascii="Garamond" w:eastAsia="Arial" w:hAnsi="Garamond" w:cs="Arial"/>
          <w:sz w:val="22"/>
          <w:szCs w:val="22"/>
        </w:rPr>
      </w:pPr>
      <w:r>
        <w:rPr>
          <w:rFonts w:ascii="Garamond" w:hAnsi="Garamond" w:cs="Arial"/>
          <w:sz w:val="22"/>
          <w:szCs w:val="22"/>
        </w:rPr>
        <w:t>je podán návrh na zrušení dodavatele podle zák. č. 90/2012 Sb., zákona o obchodních korporacích nebo je</w:t>
      </w:r>
      <w:r>
        <w:rPr>
          <w:rFonts w:ascii="Garamond" w:eastAsia="Arial" w:hAnsi="Garamond" w:cs="Arial"/>
          <w:sz w:val="22"/>
          <w:szCs w:val="22"/>
        </w:rPr>
        <w:t xml:space="preserve"> zahájena likvidace dodavatele v souladu s příslušnými právními předpisy;</w:t>
      </w:r>
    </w:p>
    <w:p w14:paraId="3693625D" w14:textId="77777777" w:rsidR="00570097" w:rsidRDefault="00570097">
      <w:pPr>
        <w:numPr>
          <w:ilvl w:val="0"/>
          <w:numId w:val="1"/>
        </w:numPr>
        <w:tabs>
          <w:tab w:val="left" w:pos="851"/>
        </w:tabs>
        <w:spacing w:before="60" w:after="60" w:line="276" w:lineRule="auto"/>
        <w:ind w:left="567" w:firstLine="0"/>
        <w:jc w:val="both"/>
        <w:rPr>
          <w:rFonts w:ascii="Garamond" w:eastAsia="Arial" w:hAnsi="Garamond" w:cs="Arial"/>
          <w:sz w:val="22"/>
          <w:szCs w:val="22"/>
        </w:rPr>
      </w:pPr>
      <w:r>
        <w:rPr>
          <w:rFonts w:ascii="Garamond" w:eastAsia="Arial" w:hAnsi="Garamond" w:cs="Arial"/>
          <w:sz w:val="22"/>
          <w:szCs w:val="22"/>
        </w:rPr>
        <w:t>v případě porušení bodu 8.2 Smlouvy</w:t>
      </w:r>
    </w:p>
    <w:p w14:paraId="4F3148CD" w14:textId="79A5852E" w:rsidR="002C1E94" w:rsidRDefault="00984231">
      <w:pPr>
        <w:numPr>
          <w:ilvl w:val="0"/>
          <w:numId w:val="1"/>
        </w:numPr>
        <w:tabs>
          <w:tab w:val="left" w:pos="851"/>
        </w:tabs>
        <w:spacing w:before="60" w:after="60" w:line="276" w:lineRule="auto"/>
        <w:ind w:left="567" w:firstLine="0"/>
        <w:jc w:val="both"/>
        <w:rPr>
          <w:rFonts w:ascii="Garamond" w:eastAsia="Arial" w:hAnsi="Garamond" w:cs="Arial"/>
          <w:sz w:val="22"/>
          <w:szCs w:val="22"/>
        </w:rPr>
      </w:pPr>
      <w:r>
        <w:rPr>
          <w:rFonts w:ascii="Garamond" w:eastAsia="Arial" w:hAnsi="Garamond" w:cs="Arial"/>
          <w:sz w:val="22"/>
          <w:szCs w:val="22"/>
        </w:rPr>
        <w:t>dodavatel v rámci  řízení, které předcházelo uzavření této smlouvy, uvedl informace nebo doklady, které neodpovídají skutečnosti a měly nebo mohly mít vliv na jeho výběr v  řízení.</w:t>
      </w:r>
    </w:p>
    <w:p w14:paraId="30C2B119" w14:textId="77777777" w:rsidR="00786B9C" w:rsidRDefault="00786B9C" w:rsidP="00786B9C">
      <w:pPr>
        <w:tabs>
          <w:tab w:val="left" w:pos="851"/>
        </w:tabs>
        <w:spacing w:before="60" w:after="60" w:line="276" w:lineRule="auto"/>
        <w:ind w:left="567"/>
        <w:jc w:val="both"/>
        <w:rPr>
          <w:rFonts w:ascii="Garamond" w:eastAsia="Arial" w:hAnsi="Garamond" w:cs="Arial"/>
          <w:sz w:val="22"/>
          <w:szCs w:val="22"/>
        </w:rPr>
      </w:pPr>
    </w:p>
    <w:p w14:paraId="3810D0A4" w14:textId="77777777" w:rsidR="00C03EE8" w:rsidRPr="00400087" w:rsidRDefault="00C03EE8" w:rsidP="00400087">
      <w:pPr>
        <w:pStyle w:val="Zkladntext"/>
        <w:keepNext/>
        <w:keepLines/>
        <w:numPr>
          <w:ilvl w:val="0"/>
          <w:numId w:val="2"/>
        </w:numPr>
        <w:spacing w:after="0" w:line="276" w:lineRule="auto"/>
        <w:ind w:left="567" w:hanging="567"/>
        <w:jc w:val="both"/>
        <w:rPr>
          <w:rFonts w:ascii="Garamond" w:eastAsia="Calibri" w:hAnsi="Garamond"/>
          <w:b/>
          <w:bCs/>
          <w:sz w:val="22"/>
          <w:szCs w:val="22"/>
        </w:rPr>
      </w:pPr>
      <w:r w:rsidRPr="00400087">
        <w:rPr>
          <w:rFonts w:ascii="Garamond" w:hAnsi="Garamond"/>
          <w:b/>
          <w:sz w:val="22"/>
          <w:szCs w:val="22"/>
        </w:rPr>
        <w:lastRenderedPageBreak/>
        <w:t>Spolupůsobení</w:t>
      </w:r>
      <w:r w:rsidRPr="00400087">
        <w:rPr>
          <w:rFonts w:ascii="Garamond" w:hAnsi="Garamond"/>
          <w:b/>
          <w:bCs/>
          <w:sz w:val="22"/>
          <w:szCs w:val="22"/>
        </w:rPr>
        <w:t xml:space="preserve"> Zhotovitele</w:t>
      </w:r>
    </w:p>
    <w:p w14:paraId="78210522" w14:textId="77777777" w:rsidR="00C03EE8" w:rsidRPr="00400087" w:rsidRDefault="00570097" w:rsidP="00400087">
      <w:pPr>
        <w:pStyle w:val="Zkladntext"/>
        <w:keepLines/>
        <w:numPr>
          <w:ilvl w:val="1"/>
          <w:numId w:val="2"/>
        </w:numPr>
        <w:spacing w:before="120" w:line="276" w:lineRule="auto"/>
        <w:ind w:left="567" w:hanging="567"/>
        <w:jc w:val="both"/>
        <w:rPr>
          <w:rFonts w:ascii="Garamond" w:hAnsi="Garamond"/>
          <w:szCs w:val="22"/>
        </w:rPr>
      </w:pPr>
      <w:r w:rsidRPr="00994ECA">
        <w:rPr>
          <w:rFonts w:ascii="Garamond" w:hAnsi="Garamond"/>
          <w:sz w:val="22"/>
          <w:szCs w:val="22"/>
        </w:rPr>
        <w:t xml:space="preserve"> Objednatel</w:t>
      </w:r>
      <w:r w:rsidR="00C03EE8" w:rsidRPr="00400087">
        <w:rPr>
          <w:rFonts w:ascii="Garamond" w:hAnsi="Garamond"/>
          <w:sz w:val="22"/>
          <w:szCs w:val="22"/>
        </w:rPr>
        <w:t xml:space="preserve"> upozorňuje a </w:t>
      </w:r>
      <w:r w:rsidRPr="00994ECA">
        <w:rPr>
          <w:rFonts w:ascii="Garamond" w:hAnsi="Garamond"/>
          <w:sz w:val="22"/>
          <w:szCs w:val="22"/>
        </w:rPr>
        <w:t>Dodavatel</w:t>
      </w:r>
      <w:r w:rsidR="00C03EE8" w:rsidRPr="00400087">
        <w:rPr>
          <w:rFonts w:ascii="Garamond" w:hAnsi="Garamond"/>
          <w:sz w:val="22"/>
          <w:szCs w:val="22"/>
        </w:rPr>
        <w:t xml:space="preserve"> bere na vědomí, že předmět koupě má být hrazen z</w:t>
      </w:r>
      <w:r w:rsidRPr="00994ECA">
        <w:rPr>
          <w:rFonts w:ascii="Garamond" w:hAnsi="Garamond"/>
          <w:sz w:val="22"/>
          <w:szCs w:val="22"/>
        </w:rPr>
        <w:t> dotace MŠMT</w:t>
      </w:r>
      <w:r w:rsidR="00C03EE8" w:rsidRPr="00400087">
        <w:rPr>
          <w:rFonts w:ascii="Garamond" w:hAnsi="Garamond"/>
          <w:sz w:val="22"/>
          <w:szCs w:val="22"/>
        </w:rPr>
        <w:t xml:space="preserve"> (dále jen „Dotace“) a </w:t>
      </w:r>
      <w:r w:rsidRPr="00994ECA">
        <w:rPr>
          <w:rFonts w:ascii="Garamond" w:hAnsi="Garamond"/>
          <w:sz w:val="22"/>
          <w:szCs w:val="22"/>
        </w:rPr>
        <w:t xml:space="preserve"> Objednatel</w:t>
      </w:r>
      <w:r w:rsidR="00C03EE8" w:rsidRPr="00400087">
        <w:rPr>
          <w:rFonts w:ascii="Garamond" w:hAnsi="Garamond"/>
          <w:sz w:val="22"/>
          <w:szCs w:val="22"/>
        </w:rPr>
        <w:t xml:space="preserve"> je povinen zajistit, aby osobám, jež jsou ve střetu zájmů, nebo na něž dopadají mezinárodní sankce ve smyslu zák. č. 69/2006 Sb., </w:t>
      </w:r>
      <w:r w:rsidR="00C03EE8" w:rsidRPr="00400087">
        <w:rPr>
          <w:rFonts w:ascii="Garamond" w:hAnsi="Garamond"/>
          <w:i/>
          <w:iCs/>
          <w:sz w:val="22"/>
          <w:szCs w:val="22"/>
        </w:rPr>
        <w:t>o provádění mezinárodních sankcí</w:t>
      </w:r>
      <w:r w:rsidR="00C03EE8" w:rsidRPr="00400087">
        <w:rPr>
          <w:rFonts w:ascii="Garamond" w:hAnsi="Garamond"/>
          <w:sz w:val="22"/>
          <w:szCs w:val="22"/>
        </w:rPr>
        <w:t>, nebo další omezení stanovená poskytovatelem Dotace nebyla poskytnuta žádná část Dotace, nebo aby se takové osoby nestaly konečnými příjemci žádné části Dotace.</w:t>
      </w:r>
    </w:p>
    <w:p w14:paraId="25CED639" w14:textId="77777777" w:rsidR="00C03EE8" w:rsidRPr="00400087" w:rsidRDefault="00570097" w:rsidP="00400087">
      <w:pPr>
        <w:pStyle w:val="Zkladntext"/>
        <w:keepLines/>
        <w:numPr>
          <w:ilvl w:val="1"/>
          <w:numId w:val="2"/>
        </w:numPr>
        <w:spacing w:before="120" w:line="276" w:lineRule="auto"/>
        <w:ind w:left="567" w:hanging="567"/>
        <w:jc w:val="both"/>
        <w:rPr>
          <w:rFonts w:ascii="Garamond" w:hAnsi="Garamond"/>
          <w:szCs w:val="22"/>
        </w:rPr>
      </w:pPr>
      <w:r w:rsidRPr="00994ECA">
        <w:rPr>
          <w:rFonts w:ascii="Garamond" w:hAnsi="Garamond"/>
          <w:sz w:val="22"/>
          <w:szCs w:val="22"/>
        </w:rPr>
        <w:t>Dodavatel</w:t>
      </w:r>
      <w:r w:rsidR="00C03EE8" w:rsidRPr="00400087">
        <w:rPr>
          <w:rFonts w:ascii="Garamond" w:hAnsi="Garamond"/>
          <w:sz w:val="22"/>
          <w:szCs w:val="22"/>
        </w:rPr>
        <w:t xml:space="preserve"> se zavazuje zajistit, aby se jeho skutečným majitelem ve smyslu zák. č. 37/2021 Sb., </w:t>
      </w:r>
      <w:r w:rsidR="00C03EE8" w:rsidRPr="00400087">
        <w:rPr>
          <w:rFonts w:ascii="Garamond" w:hAnsi="Garamond"/>
          <w:i/>
          <w:iCs/>
          <w:sz w:val="22"/>
          <w:szCs w:val="22"/>
        </w:rPr>
        <w:t>o evidenci skutečných majitelů</w:t>
      </w:r>
      <w:r w:rsidR="00C03EE8" w:rsidRPr="00400087">
        <w:rPr>
          <w:rFonts w:ascii="Garamond" w:hAnsi="Garamond"/>
          <w:sz w:val="22"/>
          <w:szCs w:val="22"/>
        </w:rPr>
        <w:t>, v mezidobí mezi uzavřením Smlouvy a jejím úplným splněním nestala osoba:</w:t>
      </w:r>
    </w:p>
    <w:p w14:paraId="0AFD1FB4" w14:textId="77777777" w:rsidR="00786B9C" w:rsidRPr="00400087" w:rsidRDefault="00C03EE8" w:rsidP="00786B9C">
      <w:pPr>
        <w:pStyle w:val="Odstavecseseznamem"/>
        <w:numPr>
          <w:ilvl w:val="0"/>
          <w:numId w:val="5"/>
        </w:numPr>
        <w:spacing w:line="264" w:lineRule="auto"/>
        <w:ind w:left="1134" w:hanging="567"/>
        <w:contextualSpacing/>
        <w:jc w:val="both"/>
        <w:rPr>
          <w:rFonts w:ascii="Garamond" w:hAnsi="Garamond"/>
          <w:sz w:val="22"/>
          <w:szCs w:val="22"/>
        </w:rPr>
      </w:pPr>
      <w:r w:rsidRPr="00400087">
        <w:rPr>
          <w:rFonts w:ascii="Garamond" w:hAnsi="Garamond"/>
          <w:sz w:val="22"/>
          <w:szCs w:val="22"/>
        </w:rPr>
        <w:t>na níž dopadají mezinárodní sankce ve smyslu zák. č. 69/2006 Sb.;</w:t>
      </w:r>
    </w:p>
    <w:p w14:paraId="2BB5EB72" w14:textId="77777777" w:rsidR="00786B9C" w:rsidRPr="00400087" w:rsidRDefault="00C03EE8" w:rsidP="00786B9C">
      <w:pPr>
        <w:pStyle w:val="Odstavecseseznamem"/>
        <w:numPr>
          <w:ilvl w:val="0"/>
          <w:numId w:val="5"/>
        </w:numPr>
        <w:spacing w:line="264" w:lineRule="auto"/>
        <w:ind w:left="1134" w:hanging="567"/>
        <w:contextualSpacing/>
        <w:jc w:val="both"/>
        <w:rPr>
          <w:rFonts w:ascii="Garamond" w:hAnsi="Garamond"/>
          <w:sz w:val="22"/>
          <w:szCs w:val="22"/>
        </w:rPr>
      </w:pPr>
      <w:r w:rsidRPr="00400087">
        <w:rPr>
          <w:rFonts w:ascii="Garamond" w:hAnsi="Garamond"/>
          <w:sz w:val="22"/>
          <w:szCs w:val="22"/>
        </w:rPr>
        <w:t xml:space="preserve">která je ve střetu zájmů ve smyslu § 2 odst. 1 písm. c) zák. č. 159/2006 Sb., </w:t>
      </w:r>
      <w:r w:rsidRPr="00400087">
        <w:rPr>
          <w:rFonts w:ascii="Garamond" w:hAnsi="Garamond"/>
          <w:i/>
          <w:iCs/>
          <w:sz w:val="22"/>
          <w:szCs w:val="22"/>
        </w:rPr>
        <w:t>o střetu zájmů</w:t>
      </w:r>
      <w:r w:rsidRPr="00400087">
        <w:rPr>
          <w:rFonts w:ascii="Garamond" w:hAnsi="Garamond"/>
          <w:sz w:val="22"/>
          <w:szCs w:val="22"/>
        </w:rPr>
        <w:t>.</w:t>
      </w:r>
    </w:p>
    <w:p w14:paraId="5A65B240" w14:textId="77777777" w:rsidR="00724E08" w:rsidRPr="00724E08" w:rsidRDefault="00724E08" w:rsidP="00724E08">
      <w:pPr>
        <w:pStyle w:val="Zkladntext"/>
        <w:keepLines/>
        <w:numPr>
          <w:ilvl w:val="1"/>
          <w:numId w:val="2"/>
        </w:numPr>
        <w:spacing w:before="120" w:line="276" w:lineRule="auto"/>
        <w:ind w:left="567" w:hanging="567"/>
        <w:jc w:val="both"/>
        <w:rPr>
          <w:rFonts w:ascii="Garamond" w:hAnsi="Garamond"/>
          <w:sz w:val="22"/>
          <w:szCs w:val="22"/>
        </w:rPr>
      </w:pPr>
      <w:r w:rsidRPr="00724E08">
        <w:rPr>
          <w:rFonts w:ascii="Garamond" w:hAnsi="Garamond"/>
          <w:sz w:val="22"/>
          <w:szCs w:val="22"/>
        </w:rPr>
        <w:t xml:space="preserve">Dodavatel dále bere na vědomí, že podle § 2 písm. e) a § 13 zákona č. 320/2001 Sb., o finanční kontrole ve veřejné správě, je osobou povinnou spolupůsobit při výkonu finanční kontroly, tj. poskytnout kontrolnímu orgánu doklady </w:t>
      </w:r>
      <w:bookmarkStart w:id="3" w:name="_Hlk147326449"/>
      <w:r w:rsidRPr="00724E08">
        <w:rPr>
          <w:rFonts w:ascii="Garamond" w:hAnsi="Garamond"/>
          <w:sz w:val="22"/>
          <w:szCs w:val="22"/>
        </w:rPr>
        <w:t xml:space="preserve">vztahující se k předmětu </w:t>
      </w:r>
      <w:bookmarkEnd w:id="3"/>
      <w:r w:rsidRPr="00724E08">
        <w:rPr>
          <w:rFonts w:ascii="Garamond" w:hAnsi="Garamond"/>
          <w:sz w:val="22"/>
          <w:szCs w:val="22"/>
        </w:rPr>
        <w:t xml:space="preserve">plnění této smlouvy, a to v rozsahu nezbytném pro ověření příslušné operace kontrolním orgánem. </w:t>
      </w:r>
    </w:p>
    <w:p w14:paraId="0A741ACB" w14:textId="77777777" w:rsidR="00724E08" w:rsidRPr="00724E08" w:rsidRDefault="00724E08" w:rsidP="00724E08">
      <w:pPr>
        <w:pStyle w:val="Zkladntext"/>
        <w:keepLines/>
        <w:numPr>
          <w:ilvl w:val="1"/>
          <w:numId w:val="2"/>
        </w:numPr>
        <w:spacing w:before="120" w:line="276" w:lineRule="auto"/>
        <w:ind w:left="567" w:hanging="567"/>
        <w:jc w:val="both"/>
        <w:rPr>
          <w:rFonts w:ascii="Garamond" w:hAnsi="Garamond"/>
          <w:sz w:val="22"/>
          <w:szCs w:val="22"/>
        </w:rPr>
      </w:pPr>
      <w:r w:rsidRPr="00724E08">
        <w:rPr>
          <w:rFonts w:ascii="Garamond" w:hAnsi="Garamond"/>
          <w:sz w:val="22"/>
          <w:szCs w:val="22"/>
        </w:rPr>
        <w:t>Dodavatel se zavazuje, že zaváže své případné poddodavatele ve stejném rozsahu, tj. stanoví jim obdobnou povinnost spolupůsobit při výkonu finanční kontroly.</w:t>
      </w:r>
    </w:p>
    <w:p w14:paraId="5C2C60A1" w14:textId="77777777" w:rsidR="00C03EE8" w:rsidRPr="00400087" w:rsidRDefault="00570097" w:rsidP="00400087">
      <w:pPr>
        <w:pStyle w:val="Zkladntext"/>
        <w:keepLines/>
        <w:numPr>
          <w:ilvl w:val="1"/>
          <w:numId w:val="2"/>
        </w:numPr>
        <w:spacing w:before="120" w:line="276" w:lineRule="auto"/>
        <w:ind w:left="567" w:hanging="567"/>
        <w:jc w:val="both"/>
        <w:rPr>
          <w:rFonts w:ascii="Garamond" w:hAnsi="Garamond"/>
          <w:szCs w:val="22"/>
        </w:rPr>
      </w:pPr>
      <w:r w:rsidRPr="00994ECA">
        <w:rPr>
          <w:rFonts w:ascii="Garamond" w:hAnsi="Garamond"/>
          <w:sz w:val="22"/>
          <w:szCs w:val="22"/>
        </w:rPr>
        <w:t>Dodavatel</w:t>
      </w:r>
      <w:r w:rsidR="00C03EE8" w:rsidRPr="00400087">
        <w:rPr>
          <w:rFonts w:ascii="Garamond" w:hAnsi="Garamond"/>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2D83DF20" w14:textId="77777777" w:rsidR="00C03EE8" w:rsidRPr="00400087" w:rsidRDefault="00570097" w:rsidP="00400087">
      <w:pPr>
        <w:pStyle w:val="Zkladntext"/>
        <w:keepLines/>
        <w:numPr>
          <w:ilvl w:val="1"/>
          <w:numId w:val="2"/>
        </w:numPr>
        <w:spacing w:before="120" w:line="276" w:lineRule="auto"/>
        <w:ind w:left="567" w:hanging="567"/>
        <w:jc w:val="both"/>
        <w:rPr>
          <w:rFonts w:ascii="Garamond" w:hAnsi="Garamond"/>
          <w:szCs w:val="22"/>
        </w:rPr>
      </w:pPr>
      <w:r w:rsidRPr="00994ECA">
        <w:rPr>
          <w:rFonts w:ascii="Garamond" w:hAnsi="Garamond"/>
          <w:sz w:val="22"/>
          <w:szCs w:val="22"/>
        </w:rPr>
        <w:t>Dodavatel</w:t>
      </w:r>
      <w:r w:rsidR="00C03EE8" w:rsidRPr="00400087">
        <w:rPr>
          <w:rFonts w:ascii="Garamond" w:hAnsi="Garamond"/>
          <w:sz w:val="22"/>
          <w:szCs w:val="22"/>
        </w:rPr>
        <w:t xml:space="preserve"> je minimálně po dobu, po níž je povinen archivovat dokumentaci podle této smlouvy, povinen poskytovat součinnost při výkonu finanční kontroly podle zákona č. 255/2012 Sb., </w:t>
      </w:r>
      <w:r w:rsidR="00C03EE8" w:rsidRPr="00400087">
        <w:rPr>
          <w:rFonts w:ascii="Garamond" w:hAnsi="Garamond"/>
          <w:i/>
          <w:iCs/>
          <w:sz w:val="22"/>
          <w:szCs w:val="22"/>
        </w:rPr>
        <w:t>o kontrole (kontrolní řád)</w:t>
      </w:r>
      <w:r w:rsidR="00C03EE8" w:rsidRPr="00400087">
        <w:rPr>
          <w:rFonts w:ascii="Garamond" w:hAnsi="Garamond"/>
          <w:sz w:val="22"/>
          <w:szCs w:val="22"/>
        </w:rPr>
        <w:t xml:space="preserve">, a zákona č. 320/2001 Sb., </w:t>
      </w:r>
      <w:r w:rsidR="00C03EE8" w:rsidRPr="00400087">
        <w:rPr>
          <w:rFonts w:ascii="Garamond" w:hAnsi="Garamond"/>
          <w:i/>
          <w:iCs/>
          <w:sz w:val="22"/>
          <w:szCs w:val="22"/>
        </w:rPr>
        <w:t>o finanční kontrole ve veřejné správě</w:t>
      </w:r>
      <w:r w:rsidR="00C03EE8" w:rsidRPr="00400087">
        <w:rPr>
          <w:rFonts w:ascii="Garamond" w:hAnsi="Garamond"/>
          <w:sz w:val="22"/>
          <w:szCs w:val="22"/>
        </w:rPr>
        <w:t xml:space="preserve">, dále je povinen poskytovat požadované informace a dokumentaci související s plněním dle této smlouvy zaměstnancům nebo zmocněncům pověřených orgánů (poskytovatel dotace nebo jeho zprostředkující orgán, Ministerstvo financí,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371391E9" w14:textId="5DF328B9" w:rsidR="00C03EE8" w:rsidRPr="00400087" w:rsidRDefault="00570097" w:rsidP="00400087">
      <w:pPr>
        <w:pStyle w:val="Zkladntext"/>
        <w:keepLines/>
        <w:numPr>
          <w:ilvl w:val="1"/>
          <w:numId w:val="2"/>
        </w:numPr>
        <w:spacing w:before="120" w:line="276" w:lineRule="auto"/>
        <w:ind w:left="567" w:hanging="567"/>
        <w:jc w:val="both"/>
        <w:rPr>
          <w:szCs w:val="22"/>
        </w:rPr>
      </w:pPr>
      <w:r w:rsidRPr="00994ECA">
        <w:rPr>
          <w:rFonts w:ascii="Garamond" w:hAnsi="Garamond"/>
          <w:sz w:val="22"/>
          <w:szCs w:val="22"/>
        </w:rPr>
        <w:t>Dodavatel</w:t>
      </w:r>
      <w:r w:rsidR="00C03EE8" w:rsidRPr="00400087">
        <w:rPr>
          <w:rFonts w:ascii="Garamond" w:hAnsi="Garamond"/>
          <w:sz w:val="22"/>
          <w:szCs w:val="22"/>
        </w:rPr>
        <w:t xml:space="preserve"> se zavazuje nahradit škodu vzniklou </w:t>
      </w:r>
      <w:r w:rsidRPr="00994ECA">
        <w:rPr>
          <w:rFonts w:ascii="Garamond" w:hAnsi="Garamond"/>
          <w:sz w:val="22"/>
          <w:szCs w:val="22"/>
        </w:rPr>
        <w:t>Objednatel</w:t>
      </w:r>
      <w:r w:rsidR="002957DD" w:rsidRPr="00994ECA">
        <w:rPr>
          <w:rFonts w:ascii="Garamond" w:hAnsi="Garamond"/>
          <w:sz w:val="22"/>
          <w:szCs w:val="22"/>
        </w:rPr>
        <w:t xml:space="preserve">i </w:t>
      </w:r>
      <w:r w:rsidR="00C03EE8" w:rsidRPr="00400087">
        <w:rPr>
          <w:rFonts w:ascii="Garamond" w:hAnsi="Garamond"/>
          <w:sz w:val="22"/>
          <w:szCs w:val="22"/>
        </w:rPr>
        <w:t xml:space="preserve">z porušení povinnosti </w:t>
      </w:r>
      <w:r w:rsidRPr="00994ECA">
        <w:rPr>
          <w:rFonts w:ascii="Garamond" w:hAnsi="Garamond"/>
          <w:sz w:val="22"/>
          <w:szCs w:val="22"/>
        </w:rPr>
        <w:t>Dodavatele</w:t>
      </w:r>
      <w:r w:rsidR="00C03EE8" w:rsidRPr="00400087">
        <w:rPr>
          <w:rFonts w:ascii="Garamond" w:hAnsi="Garamond"/>
          <w:sz w:val="22"/>
          <w:szCs w:val="22"/>
        </w:rPr>
        <w:t xml:space="preserve"> dle odst. 2 až 5 tohoto článku smlouvy, přičemž za škodu se považuje i krácení nebo neposkytnutí Dotace vzniklé v důsledku porušení povinnosti</w:t>
      </w:r>
      <w:r w:rsidR="00C03EE8" w:rsidRPr="00400087">
        <w:rPr>
          <w:sz w:val="22"/>
          <w:szCs w:val="22"/>
        </w:rPr>
        <w:t xml:space="preserve"> </w:t>
      </w:r>
      <w:r w:rsidRPr="00994ECA">
        <w:rPr>
          <w:rFonts w:ascii="Garamond" w:hAnsi="Garamond"/>
          <w:sz w:val="22"/>
          <w:szCs w:val="22"/>
        </w:rPr>
        <w:t>Dodavatele</w:t>
      </w:r>
      <w:r w:rsidR="00C03EE8" w:rsidRPr="00400087">
        <w:rPr>
          <w:rFonts w:ascii="Garamond" w:hAnsi="Garamond"/>
          <w:sz w:val="22"/>
          <w:szCs w:val="22"/>
        </w:rPr>
        <w:t>.</w:t>
      </w:r>
    </w:p>
    <w:p w14:paraId="04D175D5" w14:textId="77777777" w:rsidR="00C03EE8" w:rsidRDefault="00C03EE8" w:rsidP="00400087">
      <w:pPr>
        <w:tabs>
          <w:tab w:val="left" w:pos="851"/>
        </w:tabs>
        <w:spacing w:before="60" w:after="60" w:line="276" w:lineRule="auto"/>
        <w:ind w:left="567"/>
        <w:jc w:val="both"/>
        <w:rPr>
          <w:rFonts w:ascii="Garamond" w:eastAsia="Arial" w:hAnsi="Garamond" w:cs="Arial"/>
          <w:sz w:val="22"/>
          <w:szCs w:val="22"/>
        </w:rPr>
      </w:pPr>
    </w:p>
    <w:p w14:paraId="72A22C37" w14:textId="77777777" w:rsidR="002C1E94" w:rsidRDefault="00984231">
      <w:pPr>
        <w:pStyle w:val="Zkladntext"/>
        <w:keepNext/>
        <w:keepLines/>
        <w:numPr>
          <w:ilvl w:val="0"/>
          <w:numId w:val="2"/>
        </w:numPr>
        <w:spacing w:after="0" w:line="276" w:lineRule="auto"/>
        <w:ind w:left="567" w:hanging="567"/>
        <w:jc w:val="both"/>
        <w:rPr>
          <w:rFonts w:ascii="Garamond" w:hAnsi="Garamond"/>
          <w:b/>
          <w:bCs/>
          <w:sz w:val="22"/>
          <w:szCs w:val="22"/>
        </w:rPr>
      </w:pPr>
      <w:r>
        <w:rPr>
          <w:rFonts w:ascii="Garamond" w:hAnsi="Garamond"/>
          <w:b/>
          <w:bCs/>
          <w:sz w:val="22"/>
          <w:szCs w:val="22"/>
        </w:rPr>
        <w:t>Ostatní a závěrečná ustanovení</w:t>
      </w:r>
    </w:p>
    <w:p w14:paraId="528730E4"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Změny nebo doplnění této smlouvy lze učinit výlučně písemně formou dodatků potvrzených oprávněnými zástupci obou smluvních stran.</w:t>
      </w:r>
    </w:p>
    <w:p w14:paraId="276B7EDC"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Smluvní strany se dohodly, že případné spory vzniklé z této smlouvy budou řešeny výhradně před věcně příslušným soudem České republiky, přičemž místní příslušnost soudu se určí dle sídla objednatele (Plzeň).</w:t>
      </w:r>
    </w:p>
    <w:p w14:paraId="61EE8434"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Dodavatel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 </w:t>
      </w:r>
    </w:p>
    <w:p w14:paraId="1652A745"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Objednatel tuto smlouvu uveřejní v registru smluv. </w:t>
      </w:r>
    </w:p>
    <w:p w14:paraId="7BE7B683" w14:textId="3FB95F60"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 xml:space="preserve">Dodavatel bere na vědomí, že tato smlouva bude objednatelem uveřejněna v kompletní podobě s výjimkou osobních údajů a údajů, u nichž dodavatel v rámci podané nabídky </w:t>
      </w:r>
      <w:r w:rsidR="00AF2FBB">
        <w:rPr>
          <w:rFonts w:ascii="Garamond" w:hAnsi="Garamond"/>
          <w:sz w:val="22"/>
          <w:szCs w:val="22"/>
        </w:rPr>
        <w:t xml:space="preserve">v </w:t>
      </w:r>
      <w:r>
        <w:rPr>
          <w:rFonts w:ascii="Garamond" w:hAnsi="Garamond"/>
          <w:sz w:val="22"/>
          <w:szCs w:val="22"/>
        </w:rPr>
        <w:t xml:space="preserve">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0351C57E"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t>Nebude-li tato smlouva zveřejněna v souladu s ust. § 5 zák. č. 340/2015 Sb. objednatelem nejpozději do jednoho měsíce po jejím uzavření, je dodavatel povinen tuto smlouvu uveřejnit v souladu s ust. § 5 zák. č. 340/2015 Sb. nejpozději do 3 měsíců od jejího uzavření.</w:t>
      </w:r>
    </w:p>
    <w:p w14:paraId="731216A9" w14:textId="77777777" w:rsidR="002C1E94" w:rsidRDefault="00984231">
      <w:pPr>
        <w:pStyle w:val="Zkladntext"/>
        <w:keepLines/>
        <w:numPr>
          <w:ilvl w:val="1"/>
          <w:numId w:val="2"/>
        </w:numPr>
        <w:spacing w:before="120" w:line="276" w:lineRule="auto"/>
        <w:ind w:left="567" w:hanging="567"/>
        <w:jc w:val="both"/>
        <w:rPr>
          <w:rFonts w:ascii="Garamond" w:hAnsi="Garamond"/>
          <w:sz w:val="22"/>
          <w:szCs w:val="22"/>
        </w:rPr>
      </w:pPr>
      <w:r>
        <w:rPr>
          <w:rFonts w:ascii="Garamond" w:hAnsi="Garamond"/>
          <w:sz w:val="22"/>
          <w:szCs w:val="22"/>
        </w:rPr>
        <w:lastRenderedPageBreak/>
        <w:t>Smlouva je uzavřena dnem podpisu poslední smluvní strany a nabývá účinnosti dnem uveřejnění v registru smluv.</w:t>
      </w:r>
    </w:p>
    <w:p w14:paraId="17FC51D4" w14:textId="77777777" w:rsidR="002C1E94" w:rsidRDefault="00984231">
      <w:pPr>
        <w:pStyle w:val="Zkladntext"/>
        <w:keepLines/>
        <w:spacing w:after="0"/>
        <w:jc w:val="both"/>
        <w:rPr>
          <w:rFonts w:ascii="Garamond" w:hAnsi="Garamond"/>
          <w:sz w:val="22"/>
          <w:szCs w:val="22"/>
        </w:rPr>
      </w:pPr>
      <w:r>
        <w:rPr>
          <w:rFonts w:ascii="Garamond" w:hAnsi="Garamond"/>
          <w:sz w:val="22"/>
          <w:szCs w:val="22"/>
        </w:rPr>
        <w:t>Příloha č. 1 – Specifikace předmětu koupě</w:t>
      </w:r>
    </w:p>
    <w:p w14:paraId="45DBE2F2" w14:textId="77777777" w:rsidR="002C1E94" w:rsidRDefault="002C1E94">
      <w:pPr>
        <w:pStyle w:val="Zkladntext"/>
        <w:keepLines/>
        <w:spacing w:after="0"/>
        <w:jc w:val="both"/>
        <w:rPr>
          <w:rFonts w:ascii="Garamond" w:hAnsi="Garamond"/>
          <w:sz w:val="22"/>
          <w:szCs w:val="22"/>
        </w:rPr>
      </w:pPr>
    </w:p>
    <w:p w14:paraId="1F9E28D8" w14:textId="77777777" w:rsidR="002C1E94" w:rsidRDefault="002C1E94">
      <w:pPr>
        <w:pStyle w:val="Zkladntext"/>
        <w:keepLines/>
        <w:spacing w:after="0"/>
        <w:jc w:val="both"/>
        <w:rPr>
          <w:rFonts w:ascii="Garamond" w:hAnsi="Garamond"/>
          <w:sz w:val="22"/>
          <w:szCs w:val="22"/>
        </w:rPr>
      </w:pPr>
    </w:p>
    <w:p w14:paraId="1191B286" w14:textId="77777777" w:rsidR="002C1E94" w:rsidRDefault="00984231">
      <w:pPr>
        <w:jc w:val="both"/>
        <w:rPr>
          <w:rFonts w:ascii="Garamond" w:hAnsi="Garamond" w:cs="Palatino Linotype"/>
          <w:color w:val="000000"/>
          <w:sz w:val="22"/>
          <w:szCs w:val="22"/>
        </w:rPr>
      </w:pPr>
      <w:r>
        <w:rPr>
          <w:rFonts w:ascii="Garamond" w:hAnsi="Garamond" w:cs="Palatino Linotype"/>
          <w:color w:val="000000"/>
          <w:sz w:val="22"/>
          <w:szCs w:val="22"/>
        </w:rPr>
        <w:t xml:space="preserve">objednatel: </w:t>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r>
      <w:r>
        <w:rPr>
          <w:rFonts w:ascii="Garamond" w:hAnsi="Garamond" w:cs="Palatino Linotype"/>
          <w:color w:val="000000"/>
          <w:sz w:val="22"/>
          <w:szCs w:val="22"/>
        </w:rPr>
        <w:tab/>
        <w:t>dodavatel:</w:t>
      </w:r>
    </w:p>
    <w:p w14:paraId="1D7A802B" w14:textId="77777777" w:rsidR="002C1E94" w:rsidRDefault="00984231">
      <w:pPr>
        <w:ind w:firstLine="15"/>
        <w:jc w:val="both"/>
        <w:rPr>
          <w:rFonts w:ascii="Garamond" w:hAnsi="Garamond"/>
          <w:sz w:val="22"/>
          <w:szCs w:val="22"/>
        </w:rPr>
      </w:pPr>
      <w:r>
        <w:rPr>
          <w:rFonts w:ascii="Garamond" w:hAnsi="Garamond"/>
          <w:sz w:val="22"/>
          <w:szCs w:val="22"/>
        </w:rPr>
        <w:t>Dne: …………… (viz el. podpis)</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Dne: </w:t>
      </w:r>
      <w:r w:rsidRPr="00793D21">
        <w:rPr>
          <w:rFonts w:ascii="Garamond" w:hAnsi="Garamond"/>
          <w:sz w:val="22"/>
          <w:szCs w:val="22"/>
        </w:rPr>
        <w:t>……………</w:t>
      </w:r>
      <w:r>
        <w:rPr>
          <w:rFonts w:ascii="Garamond" w:hAnsi="Garamond"/>
          <w:sz w:val="22"/>
          <w:szCs w:val="22"/>
        </w:rPr>
        <w:t xml:space="preserve"> (viz el. podpis)</w:t>
      </w:r>
    </w:p>
    <w:p w14:paraId="7F93C204" w14:textId="77777777" w:rsidR="002C1E94" w:rsidRDefault="002C1E94">
      <w:pPr>
        <w:pStyle w:val="BodyText21"/>
        <w:widowControl/>
        <w:rPr>
          <w:rFonts w:ascii="Garamond" w:hAnsi="Garamond"/>
          <w:b/>
          <w:szCs w:val="22"/>
        </w:rPr>
      </w:pPr>
    </w:p>
    <w:p w14:paraId="62870FD5" w14:textId="77777777" w:rsidR="002C1E94" w:rsidRDefault="002C1E94">
      <w:pPr>
        <w:pStyle w:val="BodyText21"/>
        <w:widowControl/>
        <w:rPr>
          <w:rFonts w:ascii="Garamond" w:hAnsi="Garamond"/>
          <w:b/>
          <w:szCs w:val="22"/>
        </w:rPr>
      </w:pPr>
    </w:p>
    <w:p w14:paraId="72774C4C" w14:textId="77777777" w:rsidR="002C1E94" w:rsidRDefault="00984231">
      <w:pPr>
        <w:pStyle w:val="BodyText21"/>
        <w:widowControl/>
        <w:rPr>
          <w:rFonts w:ascii="Garamond" w:hAnsi="Garamond"/>
          <w:b/>
          <w:szCs w:val="22"/>
        </w:rPr>
      </w:pPr>
      <w:r>
        <w:rPr>
          <w:rFonts w:ascii="Garamond" w:hAnsi="Garamond"/>
          <w:b/>
          <w:szCs w:val="22"/>
        </w:rPr>
        <w:t>_________________________</w:t>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r>
      <w:r>
        <w:rPr>
          <w:rFonts w:ascii="Garamond" w:hAnsi="Garamond"/>
          <w:b/>
          <w:szCs w:val="22"/>
        </w:rPr>
        <w:tab/>
        <w:t>__________________________</w:t>
      </w:r>
    </w:p>
    <w:p w14:paraId="65B6EB5B" w14:textId="65C3068D" w:rsidR="002C1E94" w:rsidRDefault="00984231">
      <w:pPr>
        <w:pStyle w:val="BodyText21"/>
        <w:widowControl/>
        <w:rPr>
          <w:rFonts w:ascii="Garamond" w:hAnsi="Garamond"/>
          <w:b/>
          <w:bCs/>
          <w:szCs w:val="22"/>
        </w:rPr>
      </w:pPr>
      <w:r>
        <w:rPr>
          <w:rFonts w:ascii="Garamond" w:hAnsi="Garamond"/>
          <w:b/>
          <w:bCs/>
          <w:szCs w:val="22"/>
        </w:rPr>
        <w:t>Západočeská univerzita v Plzni</w:t>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r>
      <w:r w:rsidR="00793D21">
        <w:rPr>
          <w:rFonts w:ascii="Garamond" w:hAnsi="Garamond"/>
          <w:b/>
          <w:bCs/>
          <w:szCs w:val="22"/>
        </w:rPr>
        <w:t>Sovy výtahy s.r.o.</w:t>
      </w:r>
    </w:p>
    <w:p w14:paraId="356FE3B1" w14:textId="1FF7AFD0" w:rsidR="002C1E94" w:rsidRDefault="00ED5857">
      <w:pPr>
        <w:pStyle w:val="BodyText21"/>
        <w:widowControl/>
        <w:rPr>
          <w:rFonts w:ascii="Garamond" w:hAnsi="Garamond"/>
          <w:szCs w:val="22"/>
        </w:rPr>
      </w:pPr>
      <w:r w:rsidRPr="00E71AE2">
        <w:rPr>
          <w:sz w:val="20"/>
        </w:rPr>
        <w:t>prof. RNDr. Miroslav Lávička, Ph.D., rektor</w:t>
      </w:r>
      <w:r w:rsidR="00984231">
        <w:rPr>
          <w:rFonts w:ascii="Garamond" w:hAnsi="Garamond"/>
          <w:szCs w:val="22"/>
        </w:rPr>
        <w:tab/>
      </w:r>
      <w:r w:rsidR="00984231">
        <w:rPr>
          <w:rFonts w:ascii="Garamond" w:hAnsi="Garamond"/>
          <w:szCs w:val="22"/>
        </w:rPr>
        <w:tab/>
      </w:r>
      <w:r w:rsidR="00984231">
        <w:rPr>
          <w:rFonts w:ascii="Garamond" w:hAnsi="Garamond"/>
          <w:szCs w:val="22"/>
        </w:rPr>
        <w:tab/>
      </w:r>
      <w:r w:rsidR="00984231">
        <w:rPr>
          <w:rFonts w:ascii="Garamond" w:hAnsi="Garamond"/>
          <w:szCs w:val="22"/>
        </w:rPr>
        <w:tab/>
      </w:r>
      <w:r w:rsidR="00984231">
        <w:rPr>
          <w:rFonts w:ascii="Garamond" w:hAnsi="Garamond"/>
          <w:szCs w:val="22"/>
        </w:rPr>
        <w:tab/>
      </w:r>
      <w:r w:rsidR="00984231">
        <w:rPr>
          <w:rFonts w:ascii="Garamond" w:hAnsi="Garamond"/>
          <w:szCs w:val="22"/>
        </w:rPr>
        <w:tab/>
      </w:r>
      <w:r w:rsidR="00793D21">
        <w:rPr>
          <w:rFonts w:ascii="Garamond" w:hAnsi="Garamond"/>
          <w:szCs w:val="22"/>
        </w:rPr>
        <w:t>Jiří Souček</w:t>
      </w:r>
    </w:p>
    <w:p w14:paraId="207ECAC7" w14:textId="5E1F3AC3" w:rsidR="002C1E94" w:rsidRDefault="00984231">
      <w:pPr>
        <w:pStyle w:val="BodyText21"/>
        <w:widowControl/>
        <w:jc w:val="left"/>
        <w:rPr>
          <w:rFonts w:ascii="Garamond" w:hAnsi="Garamond"/>
          <w:b/>
          <w:szCs w:val="22"/>
        </w:rPr>
      </w:pPr>
      <w:r>
        <w:rPr>
          <w:rFonts w:ascii="Garamond" w:hAnsi="Garamond"/>
          <w:szCs w:val="22"/>
        </w:rPr>
        <w:tab/>
        <w:t xml:space="preserve"> </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bookmarkEnd w:id="0"/>
      <w:r w:rsidR="00793D21">
        <w:rPr>
          <w:rFonts w:ascii="Garamond" w:hAnsi="Garamond"/>
          <w:szCs w:val="22"/>
        </w:rPr>
        <w:t xml:space="preserve">          jednatel</w:t>
      </w:r>
    </w:p>
    <w:p w14:paraId="3B360717" w14:textId="77777777" w:rsidR="002C1E94" w:rsidRDefault="002C1E94"/>
    <w:p w14:paraId="22BACC2F" w14:textId="77777777" w:rsidR="002C1E94" w:rsidRDefault="002C1E94"/>
    <w:p w14:paraId="7337DDD8" w14:textId="77777777" w:rsidR="002C1E94" w:rsidRDefault="00984231">
      <w:pPr>
        <w:rPr>
          <w:rFonts w:ascii="Garamond" w:hAnsi="Garamond"/>
          <w:b/>
          <w:sz w:val="22"/>
          <w:szCs w:val="22"/>
        </w:rPr>
      </w:pPr>
      <w:r>
        <w:rPr>
          <w:rFonts w:ascii="Garamond" w:hAnsi="Garamond"/>
          <w:b/>
          <w:sz w:val="22"/>
          <w:szCs w:val="22"/>
        </w:rPr>
        <w:t>Příloha č. 1 – Specifikace předmětu koupě</w:t>
      </w:r>
    </w:p>
    <w:p w14:paraId="41469F34" w14:textId="77777777" w:rsidR="002C1E94" w:rsidRDefault="002C1E94">
      <w:pPr>
        <w:rPr>
          <w:rFonts w:ascii="Garamond" w:hAnsi="Garamond"/>
          <w:b/>
          <w:sz w:val="22"/>
          <w:szCs w:val="22"/>
        </w:rPr>
      </w:pPr>
    </w:p>
    <w:p w14:paraId="4D5671EB" w14:textId="77777777" w:rsidR="00F932DB" w:rsidRDefault="00F932DB" w:rsidP="00F932DB">
      <w:pPr>
        <w:pStyle w:val="FormtovanvHTML"/>
      </w:pPr>
      <w:r>
        <w:rPr>
          <w:rFonts w:ascii="Garamond" w:hAnsi="Garamond"/>
          <w:b/>
          <w:sz w:val="24"/>
          <w:szCs w:val="24"/>
        </w:rPr>
        <w:t>390</w:t>
      </w:r>
      <w:r>
        <w:rPr>
          <w:rFonts w:ascii="Garamond" w:hAnsi="Garamond"/>
          <w:sz w:val="24"/>
          <w:szCs w:val="24"/>
        </w:rPr>
        <w:t xml:space="preserve"> </w:t>
      </w:r>
      <w:r w:rsidR="00984231">
        <w:rPr>
          <w:rFonts w:ascii="Garamond" w:hAnsi="Garamond"/>
          <w:b/>
          <w:sz w:val="24"/>
          <w:szCs w:val="24"/>
        </w:rPr>
        <w:t>ks</w:t>
      </w:r>
      <w:r w:rsidR="00984231">
        <w:rPr>
          <w:rFonts w:ascii="Garamond" w:hAnsi="Garamond"/>
          <w:sz w:val="22"/>
          <w:szCs w:val="22"/>
        </w:rPr>
        <w:t xml:space="preserve"> - postel kovová (2000 x 900 mm), nátěr práškovou barvou </w:t>
      </w:r>
      <w:r w:rsidRPr="00F932DB">
        <w:rPr>
          <w:rFonts w:ascii="Garamond" w:hAnsi="Garamond"/>
          <w:sz w:val="22"/>
          <w:szCs w:val="22"/>
        </w:rPr>
        <w:t>RAL 9010</w:t>
      </w:r>
      <w:r>
        <w:rPr>
          <w:rFonts w:ascii="Garamond" w:hAnsi="Garamond"/>
          <w:sz w:val="22"/>
          <w:szCs w:val="22"/>
        </w:rPr>
        <w:t xml:space="preserve"> č</w:t>
      </w:r>
      <w:r w:rsidRPr="00F932DB">
        <w:rPr>
          <w:rFonts w:ascii="Garamond" w:hAnsi="Garamond"/>
          <w:sz w:val="22"/>
          <w:szCs w:val="22"/>
        </w:rPr>
        <w:t>istě bílá</w:t>
      </w:r>
      <w:r w:rsidR="00984231">
        <w:rPr>
          <w:rFonts w:ascii="Garamond" w:hAnsi="Garamond"/>
          <w:sz w:val="22"/>
          <w:szCs w:val="22"/>
        </w:rPr>
        <w:t xml:space="preserve">, </w:t>
      </w:r>
      <w:r w:rsidR="00984231" w:rsidRPr="000644A9">
        <w:rPr>
          <w:rFonts w:ascii="Garamond" w:hAnsi="Garamond"/>
          <w:b/>
          <w:sz w:val="22"/>
          <w:szCs w:val="22"/>
        </w:rPr>
        <w:t xml:space="preserve">nohy opatřené </w:t>
      </w:r>
      <w:r w:rsidR="00DA24B3">
        <w:rPr>
          <w:rFonts w:ascii="Garamond" w:hAnsi="Garamond"/>
          <w:b/>
          <w:sz w:val="22"/>
          <w:szCs w:val="22"/>
        </w:rPr>
        <w:t>k</w:t>
      </w:r>
      <w:r w:rsidR="00DA24B3" w:rsidRPr="00DA24B3">
        <w:rPr>
          <w:rFonts w:ascii="Garamond" w:hAnsi="Garamond"/>
          <w:b/>
          <w:sz w:val="22"/>
          <w:szCs w:val="22"/>
        </w:rPr>
        <w:t>valitní plastov</w:t>
      </w:r>
      <w:r w:rsidR="00DA24B3">
        <w:rPr>
          <w:rFonts w:ascii="Garamond" w:hAnsi="Garamond"/>
          <w:b/>
          <w:sz w:val="22"/>
          <w:szCs w:val="22"/>
        </w:rPr>
        <w:t>ou</w:t>
      </w:r>
      <w:r w:rsidR="00DA24B3" w:rsidRPr="00DA24B3">
        <w:rPr>
          <w:rFonts w:ascii="Garamond" w:hAnsi="Garamond"/>
          <w:b/>
          <w:sz w:val="22"/>
          <w:szCs w:val="22"/>
        </w:rPr>
        <w:t xml:space="preserve"> záslepk</w:t>
      </w:r>
      <w:r w:rsidR="00DA24B3">
        <w:rPr>
          <w:rFonts w:ascii="Garamond" w:hAnsi="Garamond"/>
          <w:b/>
          <w:sz w:val="22"/>
          <w:szCs w:val="22"/>
        </w:rPr>
        <w:t>ou</w:t>
      </w:r>
      <w:r w:rsidR="00DA24B3" w:rsidRPr="00DA24B3">
        <w:rPr>
          <w:rFonts w:ascii="Garamond" w:hAnsi="Garamond"/>
          <w:b/>
          <w:sz w:val="22"/>
          <w:szCs w:val="22"/>
        </w:rPr>
        <w:t xml:space="preserve"> o rozměru 45 mm v černé barvě</w:t>
      </w:r>
      <w:r w:rsidR="00984231">
        <w:rPr>
          <w:rFonts w:ascii="Garamond" w:hAnsi="Garamond"/>
          <w:sz w:val="22"/>
          <w:szCs w:val="22"/>
        </w:rPr>
        <w:t>, vyhotovení v souladu s níže uvedeným výkresem</w:t>
      </w:r>
      <w:r>
        <w:rPr>
          <w:rFonts w:ascii="Garamond" w:hAnsi="Garamond"/>
          <w:sz w:val="22"/>
          <w:szCs w:val="22"/>
        </w:rPr>
        <w:t xml:space="preserve">. </w:t>
      </w:r>
      <w:r w:rsidRPr="006F4956">
        <w:rPr>
          <w:rFonts w:ascii="Garamond" w:hAnsi="Garamond"/>
          <w:b/>
          <w:sz w:val="22"/>
          <w:szCs w:val="22"/>
        </w:rPr>
        <w:t>Vč. dřevěné desky</w:t>
      </w:r>
      <w:r w:rsidR="00F24B6D">
        <w:rPr>
          <w:rFonts w:ascii="Garamond" w:hAnsi="Garamond"/>
          <w:sz w:val="22"/>
          <w:szCs w:val="22"/>
        </w:rPr>
        <w:t>:</w:t>
      </w:r>
      <w:r w:rsidR="00F24B6D" w:rsidRPr="00F24B6D">
        <w:t xml:space="preserve"> </w:t>
      </w:r>
      <w:r w:rsidR="00F24B6D" w:rsidRPr="00F24B6D">
        <w:rPr>
          <w:rFonts w:ascii="Garamond" w:hAnsi="Garamond"/>
          <w:sz w:val="22"/>
          <w:szCs w:val="22"/>
        </w:rPr>
        <w:t>Dřevotřísková deska lisovaná, hladký povrch</w:t>
      </w:r>
      <w:r w:rsidR="00C26D3E">
        <w:rPr>
          <w:rFonts w:ascii="Garamond" w:hAnsi="Garamond"/>
          <w:sz w:val="22"/>
          <w:szCs w:val="22"/>
        </w:rPr>
        <w:t xml:space="preserve"> bez povrchové úpravy, barva</w:t>
      </w:r>
      <w:r w:rsidR="00F24B6D" w:rsidRPr="00F24B6D">
        <w:rPr>
          <w:rFonts w:ascii="Garamond" w:hAnsi="Garamond"/>
          <w:sz w:val="22"/>
          <w:szCs w:val="22"/>
        </w:rPr>
        <w:t xml:space="preserve"> </w:t>
      </w:r>
      <w:r w:rsidR="00C26D3E">
        <w:rPr>
          <w:rFonts w:ascii="Garamond" w:hAnsi="Garamond"/>
          <w:sz w:val="22"/>
          <w:szCs w:val="22"/>
        </w:rPr>
        <w:t>přírodní</w:t>
      </w:r>
      <w:r w:rsidR="00F24B6D" w:rsidRPr="00F24B6D">
        <w:rPr>
          <w:rFonts w:ascii="Garamond" w:hAnsi="Garamond"/>
          <w:sz w:val="22"/>
          <w:szCs w:val="22"/>
        </w:rPr>
        <w:t>. Rozměry: délka 1990mm; šířka 890mm; tloušťka 18 mm. Začištěné (hladké) strany a hrany.</w:t>
      </w:r>
    </w:p>
    <w:p w14:paraId="085D3105" w14:textId="77777777" w:rsidR="002C1E94" w:rsidRDefault="002C1E94">
      <w:pPr>
        <w:pStyle w:val="FormtovanvHTML"/>
        <w:rPr>
          <w:rFonts w:ascii="Garamond" w:hAnsi="Garamond"/>
          <w:b/>
          <w:sz w:val="22"/>
          <w:szCs w:val="22"/>
        </w:rPr>
      </w:pPr>
    </w:p>
    <w:p w14:paraId="7A2E4ED3" w14:textId="77777777" w:rsidR="002C1E94" w:rsidRDefault="00984231">
      <w:pPr>
        <w:pStyle w:val="FormtovanvHTML"/>
      </w:pPr>
      <w:r>
        <w:rPr>
          <w:noProof/>
        </w:rPr>
        <w:drawing>
          <wp:inline distT="0" distB="0" distL="0" distR="2540" wp14:anchorId="38B82E84" wp14:editId="0CDD424B">
            <wp:extent cx="6645910" cy="48406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cstate="print"/>
                    <a:stretch>
                      <a:fillRect/>
                    </a:stretch>
                  </pic:blipFill>
                  <pic:spPr bwMode="auto">
                    <a:xfrm>
                      <a:off x="0" y="0"/>
                      <a:ext cx="6645910" cy="4840605"/>
                    </a:xfrm>
                    <a:prstGeom prst="rect">
                      <a:avLst/>
                    </a:prstGeom>
                  </pic:spPr>
                </pic:pic>
              </a:graphicData>
            </a:graphic>
          </wp:inline>
        </w:drawing>
      </w:r>
    </w:p>
    <w:p w14:paraId="5D92F5D4" w14:textId="77777777" w:rsidR="001961E7" w:rsidRDefault="00DA24B3">
      <w:pPr>
        <w:pStyle w:val="FormtovanvHTML"/>
      </w:pPr>
      <w:r w:rsidRPr="00DA24B3">
        <w:t>Záslepka 45mm kulatá černá erodovaná</w:t>
      </w:r>
    </w:p>
    <w:p w14:paraId="5CF4DC66" w14:textId="41B0EA0F" w:rsidR="001961E7" w:rsidRDefault="00DA24B3">
      <w:pPr>
        <w:pStyle w:val="FormtovanvHTML"/>
      </w:pPr>
      <w:r>
        <w:rPr>
          <w:noProof/>
        </w:rPr>
        <w:drawing>
          <wp:inline distT="0" distB="0" distL="0" distR="0" wp14:anchorId="1F44DD89" wp14:editId="2FF3A3A4">
            <wp:extent cx="981075" cy="981075"/>
            <wp:effectExtent l="19050" t="0" r="9525" b="0"/>
            <wp:docPr id="2" name="Obrázek 1" descr="kulate-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ate-cerne.jpg"/>
                    <pic:cNvPicPr/>
                  </pic:nvPicPr>
                  <pic:blipFill>
                    <a:blip r:embed="rId9" cstate="print"/>
                    <a:stretch>
                      <a:fillRect/>
                    </a:stretch>
                  </pic:blipFill>
                  <pic:spPr>
                    <a:xfrm>
                      <a:off x="0" y="0"/>
                      <a:ext cx="981075" cy="981075"/>
                    </a:xfrm>
                    <a:prstGeom prst="rect">
                      <a:avLst/>
                    </a:prstGeom>
                  </pic:spPr>
                </pic:pic>
              </a:graphicData>
            </a:graphic>
          </wp:inline>
        </w:drawing>
      </w:r>
    </w:p>
    <w:sectPr w:rsidR="001961E7" w:rsidSect="00041123">
      <w:footerReference w:type="default" r:id="rId10"/>
      <w:pgSz w:w="11906" w:h="16838"/>
      <w:pgMar w:top="720" w:right="720" w:bottom="737" w:left="720" w:header="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D3E2" w14:textId="77777777" w:rsidR="00E53243" w:rsidRDefault="00E53243">
      <w:r>
        <w:separator/>
      </w:r>
    </w:p>
  </w:endnote>
  <w:endnote w:type="continuationSeparator" w:id="0">
    <w:p w14:paraId="41EB74A2" w14:textId="77777777" w:rsidR="00E53243" w:rsidRDefault="00E5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592D" w14:textId="77777777" w:rsidR="002C1E94" w:rsidRDefault="00984231">
    <w:pPr>
      <w:pStyle w:val="Zpat"/>
      <w:jc w:val="center"/>
    </w:pPr>
    <w:r>
      <w:rPr>
        <w:rFonts w:ascii="Garamond" w:hAnsi="Garamond"/>
        <w:sz w:val="18"/>
      </w:rPr>
      <w:t xml:space="preserve">Stránka </w:t>
    </w:r>
    <w:r w:rsidR="00C03EE8">
      <w:rPr>
        <w:rFonts w:ascii="Garamond" w:hAnsi="Garamond"/>
        <w:b/>
        <w:sz w:val="18"/>
      </w:rPr>
      <w:fldChar w:fldCharType="begin"/>
    </w:r>
    <w:r>
      <w:rPr>
        <w:rFonts w:ascii="Garamond" w:hAnsi="Garamond"/>
        <w:b/>
        <w:sz w:val="18"/>
      </w:rPr>
      <w:instrText>PAGE</w:instrText>
    </w:r>
    <w:r w:rsidR="00C03EE8">
      <w:rPr>
        <w:rFonts w:ascii="Garamond" w:hAnsi="Garamond"/>
        <w:b/>
        <w:sz w:val="18"/>
      </w:rPr>
      <w:fldChar w:fldCharType="separate"/>
    </w:r>
    <w:r w:rsidR="00C26D3E">
      <w:rPr>
        <w:rFonts w:ascii="Garamond" w:hAnsi="Garamond"/>
        <w:b/>
        <w:noProof/>
        <w:sz w:val="18"/>
      </w:rPr>
      <w:t>4</w:t>
    </w:r>
    <w:r w:rsidR="00C03EE8">
      <w:rPr>
        <w:rFonts w:ascii="Garamond" w:hAnsi="Garamond"/>
        <w:b/>
        <w:sz w:val="18"/>
      </w:rPr>
      <w:fldChar w:fldCharType="end"/>
    </w:r>
    <w:r>
      <w:rPr>
        <w:rFonts w:ascii="Garamond" w:hAnsi="Garamond"/>
        <w:sz w:val="18"/>
      </w:rPr>
      <w:t xml:space="preserve"> z </w:t>
    </w:r>
    <w:r w:rsidR="00C03EE8">
      <w:rPr>
        <w:rFonts w:ascii="Garamond" w:hAnsi="Garamond"/>
        <w:b/>
        <w:sz w:val="18"/>
      </w:rPr>
      <w:fldChar w:fldCharType="begin"/>
    </w:r>
    <w:r>
      <w:rPr>
        <w:rFonts w:ascii="Garamond" w:hAnsi="Garamond"/>
        <w:b/>
        <w:sz w:val="18"/>
      </w:rPr>
      <w:instrText>NUMPAGES</w:instrText>
    </w:r>
    <w:r w:rsidR="00C03EE8">
      <w:rPr>
        <w:rFonts w:ascii="Garamond" w:hAnsi="Garamond"/>
        <w:b/>
        <w:sz w:val="18"/>
      </w:rPr>
      <w:fldChar w:fldCharType="separate"/>
    </w:r>
    <w:r w:rsidR="00C26D3E">
      <w:rPr>
        <w:rFonts w:ascii="Garamond" w:hAnsi="Garamond"/>
        <w:b/>
        <w:noProof/>
        <w:sz w:val="18"/>
      </w:rPr>
      <w:t>6</w:t>
    </w:r>
    <w:r w:rsidR="00C03EE8">
      <w:rPr>
        <w:rFonts w:ascii="Garamond" w:hAnsi="Garamond"/>
        <w:b/>
        <w:sz w:val="18"/>
      </w:rPr>
      <w:fldChar w:fldCharType="end"/>
    </w:r>
  </w:p>
  <w:p w14:paraId="001ED118" w14:textId="77777777" w:rsidR="002C1E94" w:rsidRDefault="002C1E94">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3F33" w14:textId="77777777" w:rsidR="00E53243" w:rsidRDefault="00E53243">
      <w:r>
        <w:separator/>
      </w:r>
    </w:p>
  </w:footnote>
  <w:footnote w:type="continuationSeparator" w:id="0">
    <w:p w14:paraId="2520C176" w14:textId="77777777" w:rsidR="00E53243" w:rsidRDefault="00E53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3493"/>
    <w:multiLevelType w:val="multilevel"/>
    <w:tmpl w:val="71507E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460A27"/>
    <w:multiLevelType w:val="multilevel"/>
    <w:tmpl w:val="579463CE"/>
    <w:lvl w:ilvl="0">
      <w:start w:val="1"/>
      <w:numFmt w:val="decimal"/>
      <w:lvlText w:val="%1."/>
      <w:lvlJc w:val="left"/>
      <w:pPr>
        <w:ind w:left="720" w:hanging="360"/>
      </w:pPr>
      <w:rPr>
        <w:rFonts w:ascii="Garamond" w:eastAsia="MS Mincho" w:hAnsi="Garamond" w:cs="Times New Roman"/>
        <w:b/>
        <w:sz w:val="22"/>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28C54011"/>
    <w:multiLevelType w:val="multilevel"/>
    <w:tmpl w:val="1A48992A"/>
    <w:lvl w:ilvl="0">
      <w:start w:val="1"/>
      <w:numFmt w:val="lowerLetter"/>
      <w:lvlText w:val="%1)"/>
      <w:lvlJc w:val="left"/>
      <w:pPr>
        <w:tabs>
          <w:tab w:val="num" w:pos="360"/>
        </w:tabs>
        <w:ind w:left="283" w:hanging="283"/>
      </w:pPr>
      <w:rPr>
        <w:rFonts w:ascii="Garamond" w:hAnsi="Garamond" w:cs="Times New Roman"/>
        <w:b w:val="0"/>
        <w:i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4"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0098135">
    <w:abstractNumId w:val="2"/>
  </w:num>
  <w:num w:numId="2" w16cid:durableId="599409564">
    <w:abstractNumId w:val="1"/>
  </w:num>
  <w:num w:numId="3" w16cid:durableId="1210454651">
    <w:abstractNumId w:val="0"/>
  </w:num>
  <w:num w:numId="4" w16cid:durableId="658580978">
    <w:abstractNumId w:val="5"/>
  </w:num>
  <w:num w:numId="5" w16cid:durableId="1323895065">
    <w:abstractNumId w:val="3"/>
    <w:lvlOverride w:ilvl="0">
      <w:startOverride w:val="1"/>
    </w:lvlOverride>
    <w:lvlOverride w:ilvl="1"/>
    <w:lvlOverride w:ilvl="2"/>
    <w:lvlOverride w:ilvl="3"/>
    <w:lvlOverride w:ilvl="4"/>
    <w:lvlOverride w:ilvl="5"/>
    <w:lvlOverride w:ilvl="6"/>
    <w:lvlOverride w:ilvl="7"/>
    <w:lvlOverride w:ilvl="8"/>
  </w:num>
  <w:num w:numId="6" w16cid:durableId="1865632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94"/>
    <w:rsid w:val="0002502F"/>
    <w:rsid w:val="00041123"/>
    <w:rsid w:val="000644A9"/>
    <w:rsid w:val="000E16CB"/>
    <w:rsid w:val="000F2098"/>
    <w:rsid w:val="00170611"/>
    <w:rsid w:val="001961E7"/>
    <w:rsid w:val="00234C15"/>
    <w:rsid w:val="0024284E"/>
    <w:rsid w:val="00243A62"/>
    <w:rsid w:val="002957DD"/>
    <w:rsid w:val="002C168E"/>
    <w:rsid w:val="002C1E94"/>
    <w:rsid w:val="00356E9C"/>
    <w:rsid w:val="003709E7"/>
    <w:rsid w:val="00374D36"/>
    <w:rsid w:val="0039546C"/>
    <w:rsid w:val="00400087"/>
    <w:rsid w:val="004151BB"/>
    <w:rsid w:val="00425FF6"/>
    <w:rsid w:val="00454F51"/>
    <w:rsid w:val="004C13A9"/>
    <w:rsid w:val="00570097"/>
    <w:rsid w:val="00570D2C"/>
    <w:rsid w:val="0057788A"/>
    <w:rsid w:val="0059477D"/>
    <w:rsid w:val="005B28E4"/>
    <w:rsid w:val="005E5D40"/>
    <w:rsid w:val="00611B2B"/>
    <w:rsid w:val="0062298D"/>
    <w:rsid w:val="006264F6"/>
    <w:rsid w:val="00646C6B"/>
    <w:rsid w:val="006D2BB9"/>
    <w:rsid w:val="006F450E"/>
    <w:rsid w:val="006F4956"/>
    <w:rsid w:val="00724E08"/>
    <w:rsid w:val="00724FA4"/>
    <w:rsid w:val="007541EB"/>
    <w:rsid w:val="0077091C"/>
    <w:rsid w:val="00774195"/>
    <w:rsid w:val="007751EC"/>
    <w:rsid w:val="00786B9C"/>
    <w:rsid w:val="00793D21"/>
    <w:rsid w:val="007D0385"/>
    <w:rsid w:val="007F12A8"/>
    <w:rsid w:val="008C243D"/>
    <w:rsid w:val="008C7771"/>
    <w:rsid w:val="008D1291"/>
    <w:rsid w:val="008E685E"/>
    <w:rsid w:val="00900EF6"/>
    <w:rsid w:val="00943532"/>
    <w:rsid w:val="00944E24"/>
    <w:rsid w:val="00974C54"/>
    <w:rsid w:val="00984231"/>
    <w:rsid w:val="00985181"/>
    <w:rsid w:val="00994ECA"/>
    <w:rsid w:val="00A21AD8"/>
    <w:rsid w:val="00A30F27"/>
    <w:rsid w:val="00AF2FBB"/>
    <w:rsid w:val="00AF4C05"/>
    <w:rsid w:val="00B2617D"/>
    <w:rsid w:val="00B4634F"/>
    <w:rsid w:val="00B87983"/>
    <w:rsid w:val="00BD3849"/>
    <w:rsid w:val="00BE2674"/>
    <w:rsid w:val="00C03EE8"/>
    <w:rsid w:val="00C26D3E"/>
    <w:rsid w:val="00C54090"/>
    <w:rsid w:val="00C95DA6"/>
    <w:rsid w:val="00D119C9"/>
    <w:rsid w:val="00D30CC0"/>
    <w:rsid w:val="00D74E53"/>
    <w:rsid w:val="00D817D7"/>
    <w:rsid w:val="00DA24B3"/>
    <w:rsid w:val="00DD0B9A"/>
    <w:rsid w:val="00E53243"/>
    <w:rsid w:val="00E72667"/>
    <w:rsid w:val="00E82A36"/>
    <w:rsid w:val="00ED5857"/>
    <w:rsid w:val="00F14F5D"/>
    <w:rsid w:val="00F24B6D"/>
    <w:rsid w:val="00F64107"/>
    <w:rsid w:val="00F93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AEAF"/>
  <w15:docId w15:val="{B22AAD9D-0F23-4122-A490-740A3959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link w:val="Nadpis1Char"/>
    <w:qFormat/>
    <w:rsid w:val="00937D4C"/>
    <w:pPr>
      <w:keepNext/>
      <w:jc w:val="center"/>
      <w:outlineLvl w:val="0"/>
    </w:pPr>
    <w:rPr>
      <w:b/>
      <w:sz w:val="20"/>
      <w:szCs w:val="28"/>
    </w:rPr>
  </w:style>
  <w:style w:type="paragraph" w:styleId="Nadpis2">
    <w:name w:val="heading 2"/>
    <w:basedOn w:val="Normln"/>
    <w:link w:val="Nadpis2Char"/>
    <w:qFormat/>
    <w:rsid w:val="00937D4C"/>
    <w:pPr>
      <w:keepNext/>
      <w:spacing w:before="240" w:after="60"/>
      <w:outlineLvl w:val="1"/>
    </w:pPr>
    <w:rPr>
      <w:rFonts w:ascii="Arial" w:hAnsi="Arial" w:cs="Arial"/>
      <w:b/>
      <w:bCs/>
      <w:iCs/>
      <w:sz w:val="28"/>
      <w:szCs w:val="28"/>
    </w:rPr>
  </w:style>
  <w:style w:type="paragraph" w:styleId="Nadpis3">
    <w:name w:val="heading 3"/>
    <w:basedOn w:val="Normln"/>
    <w:link w:val="Nadpis3Char"/>
    <w:qFormat/>
    <w:rsid w:val="00937D4C"/>
    <w:pPr>
      <w:keepNext/>
      <w:spacing w:before="240" w:after="60"/>
      <w:outlineLvl w:val="2"/>
    </w:pPr>
    <w:rPr>
      <w:rFonts w:ascii="Arial" w:hAnsi="Arial" w:cs="Arial"/>
      <w:b/>
      <w:bCs/>
      <w:szCs w:val="26"/>
    </w:rPr>
  </w:style>
  <w:style w:type="paragraph" w:styleId="Nadpis4">
    <w:name w:val="heading 4"/>
    <w:basedOn w:val="Normln"/>
    <w:link w:val="Nadpis4Char"/>
    <w:qFormat/>
    <w:rsid w:val="00937D4C"/>
    <w:pPr>
      <w:keepNext/>
      <w:spacing w:before="240" w:after="60"/>
      <w:outlineLvl w:val="3"/>
    </w:pPr>
    <w:rPr>
      <w:b/>
      <w:bCs/>
      <w:sz w:val="28"/>
      <w:szCs w:val="28"/>
    </w:rPr>
  </w:style>
  <w:style w:type="paragraph" w:styleId="Nadpis5">
    <w:name w:val="heading 5"/>
    <w:basedOn w:val="Normln"/>
    <w:link w:val="Nadpis5Char"/>
    <w:qFormat/>
    <w:rsid w:val="00937D4C"/>
    <w:pPr>
      <w:spacing w:before="240" w:after="60"/>
      <w:outlineLvl w:val="4"/>
    </w:pPr>
    <w:rPr>
      <w:b/>
      <w:bCs/>
      <w:i/>
      <w:iCs/>
      <w:sz w:val="26"/>
      <w:szCs w:val="26"/>
    </w:rPr>
  </w:style>
  <w:style w:type="paragraph" w:styleId="Nadpis6">
    <w:name w:val="heading 6"/>
    <w:basedOn w:val="Normln"/>
    <w:link w:val="Nadpis6Char"/>
    <w:qFormat/>
    <w:rsid w:val="00937D4C"/>
    <w:pPr>
      <w:spacing w:before="240" w:after="60"/>
      <w:outlineLvl w:val="5"/>
    </w:pPr>
    <w:rPr>
      <w:b/>
      <w:bCs/>
      <w:sz w:val="22"/>
      <w:szCs w:val="22"/>
    </w:rPr>
  </w:style>
  <w:style w:type="paragraph" w:styleId="Nadpis7">
    <w:name w:val="heading 7"/>
    <w:basedOn w:val="Normln"/>
    <w:link w:val="Nadpis7Char"/>
    <w:uiPriority w:val="99"/>
    <w:qFormat/>
    <w:rsid w:val="00937D4C"/>
    <w:pPr>
      <w:spacing w:before="240" w:after="60"/>
      <w:outlineLvl w:val="6"/>
    </w:pPr>
  </w:style>
  <w:style w:type="paragraph" w:styleId="Nadpis8">
    <w:name w:val="heading 8"/>
    <w:basedOn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25523F"/>
    <w:rPr>
      <w:rFonts w:asciiTheme="majorHAnsi" w:eastAsiaTheme="majorEastAsia" w:hAnsiTheme="majorHAnsi" w:cstheme="majorBidi"/>
      <w:b/>
      <w:bCs/>
      <w:kern w:val="2"/>
      <w:sz w:val="32"/>
      <w:szCs w:val="32"/>
    </w:rPr>
  </w:style>
  <w:style w:type="character" w:customStyle="1" w:styleId="Nadpis2Char">
    <w:name w:val="Nadpis 2 Char"/>
    <w:basedOn w:val="Standardnpsmoodstavce"/>
    <w:link w:val="Nadpis2"/>
    <w:uiPriority w:val="9"/>
    <w:semiHidden/>
    <w:qFormat/>
    <w:rsid w:val="0025523F"/>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qFormat/>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qFormat/>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qFormat/>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qFormat/>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qFormat/>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qFormat/>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qFormat/>
    <w:rsid w:val="0025523F"/>
    <w:rPr>
      <w:rFonts w:asciiTheme="majorHAnsi" w:eastAsiaTheme="majorEastAsia" w:hAnsiTheme="majorHAnsi" w:cstheme="majorBidi"/>
    </w:rPr>
  </w:style>
  <w:style w:type="character" w:customStyle="1" w:styleId="ZpatChar">
    <w:name w:val="Zápatí Char"/>
    <w:basedOn w:val="Standardnpsmoodstavce"/>
    <w:link w:val="Zpat"/>
    <w:uiPriority w:val="99"/>
    <w:qFormat/>
    <w:locked/>
    <w:rsid w:val="008D03E1"/>
    <w:rPr>
      <w:rFonts w:eastAsia="MS Mincho"/>
      <w:sz w:val="24"/>
    </w:rPr>
  </w:style>
  <w:style w:type="character" w:styleId="slostrnky">
    <w:name w:val="page number"/>
    <w:basedOn w:val="Standardnpsmoodstavce"/>
    <w:uiPriority w:val="99"/>
    <w:qFormat/>
    <w:rsid w:val="00937D4C"/>
    <w:rPr>
      <w:rFonts w:cs="Times New Roman"/>
    </w:rPr>
  </w:style>
  <w:style w:type="character" w:customStyle="1" w:styleId="Zkladntextodsazen2Char">
    <w:name w:val="Základní text odsazený 2 Char"/>
    <w:basedOn w:val="Standardnpsmoodstavce"/>
    <w:link w:val="Zkladntextodsazen2"/>
    <w:uiPriority w:val="99"/>
    <w:semiHidden/>
    <w:qFormat/>
    <w:rsid w:val="0025523F"/>
    <w:rPr>
      <w:rFonts w:eastAsia="MS Mincho"/>
      <w:sz w:val="24"/>
      <w:szCs w:val="24"/>
    </w:rPr>
  </w:style>
  <w:style w:type="character" w:customStyle="1" w:styleId="Internetovodkaz">
    <w:name w:val="Internetový odkaz"/>
    <w:basedOn w:val="Standardnpsmoodstavce"/>
    <w:uiPriority w:val="99"/>
    <w:rsid w:val="00937D4C"/>
    <w:rPr>
      <w:rFonts w:cs="Times New Roman"/>
      <w:color w:val="0000FF"/>
      <w:u w:val="single"/>
    </w:rPr>
  </w:style>
  <w:style w:type="character" w:customStyle="1" w:styleId="ZhlavChar1">
    <w:name w:val="Záhlaví Char1"/>
    <w:basedOn w:val="Standardnpsmoodstavce"/>
    <w:link w:val="Zhlav"/>
    <w:uiPriority w:val="99"/>
    <w:qFormat/>
    <w:locked/>
    <w:rsid w:val="0035457B"/>
    <w:rPr>
      <w:rFonts w:eastAsia="MS Mincho"/>
      <w:sz w:val="24"/>
      <w:lang w:val="cs-CZ" w:eastAsia="cs-CZ"/>
    </w:rPr>
  </w:style>
  <w:style w:type="character" w:styleId="Odkaznakoment">
    <w:name w:val="annotation reference"/>
    <w:basedOn w:val="Standardnpsmoodstavce"/>
    <w:uiPriority w:val="99"/>
    <w:qFormat/>
    <w:rsid w:val="00937D4C"/>
    <w:rPr>
      <w:rFonts w:cs="Times New Roman"/>
      <w:sz w:val="16"/>
    </w:rPr>
  </w:style>
  <w:style w:type="character" w:customStyle="1" w:styleId="TextkomenteChar">
    <w:name w:val="Text komentáře Char"/>
    <w:basedOn w:val="Standardnpsmoodstavce"/>
    <w:link w:val="Textkomente"/>
    <w:uiPriority w:val="99"/>
    <w:qFormat/>
    <w:locked/>
    <w:rsid w:val="00F5434A"/>
    <w:rPr>
      <w:rFonts w:eastAsia="MS Mincho"/>
    </w:rPr>
  </w:style>
  <w:style w:type="character" w:customStyle="1" w:styleId="PedmtkomenteChar">
    <w:name w:val="Předmět komentáře Char"/>
    <w:basedOn w:val="TextkomenteChar"/>
    <w:link w:val="Pedmtkomente"/>
    <w:uiPriority w:val="99"/>
    <w:semiHidden/>
    <w:qFormat/>
    <w:rsid w:val="0025523F"/>
    <w:rPr>
      <w:rFonts w:eastAsia="MS Mincho"/>
      <w:b/>
      <w:bCs/>
      <w:sz w:val="20"/>
      <w:szCs w:val="20"/>
    </w:rPr>
  </w:style>
  <w:style w:type="character" w:customStyle="1" w:styleId="TextbublinyChar">
    <w:name w:val="Text bubliny Char"/>
    <w:basedOn w:val="Standardnpsmoodstavce"/>
    <w:link w:val="Textbubliny"/>
    <w:qFormat/>
    <w:rsid w:val="0025523F"/>
    <w:rPr>
      <w:rFonts w:eastAsia="MS Mincho"/>
      <w:sz w:val="0"/>
      <w:szCs w:val="0"/>
    </w:rPr>
  </w:style>
  <w:style w:type="character" w:customStyle="1" w:styleId="ZkladntextChar">
    <w:name w:val="Základní text Char"/>
    <w:basedOn w:val="Standardnpsmoodstavce"/>
    <w:link w:val="Zkladntext"/>
    <w:uiPriority w:val="99"/>
    <w:qFormat/>
    <w:locked/>
    <w:rsid w:val="008C3271"/>
    <w:rPr>
      <w:rFonts w:eastAsia="MS Mincho" w:cs="Times New Roman"/>
      <w:sz w:val="24"/>
      <w:szCs w:val="24"/>
    </w:rPr>
  </w:style>
  <w:style w:type="character" w:customStyle="1" w:styleId="Zkladntext2Char">
    <w:name w:val="Základní text 2 Char"/>
    <w:basedOn w:val="Standardnpsmoodstavce"/>
    <w:link w:val="Zkladntext2"/>
    <w:uiPriority w:val="99"/>
    <w:qFormat/>
    <w:locked/>
    <w:rsid w:val="008C3271"/>
    <w:rPr>
      <w:rFonts w:eastAsia="MS Mincho" w:cs="Times New Roman"/>
      <w:sz w:val="24"/>
      <w:szCs w:val="24"/>
    </w:rPr>
  </w:style>
  <w:style w:type="character" w:customStyle="1" w:styleId="Zkladntext3Char">
    <w:name w:val="Základní text 3 Char"/>
    <w:basedOn w:val="Standardnpsmoodstavce"/>
    <w:link w:val="Zkladntext3"/>
    <w:uiPriority w:val="99"/>
    <w:semiHidden/>
    <w:qFormat/>
    <w:rsid w:val="0025523F"/>
    <w:rPr>
      <w:rFonts w:eastAsia="MS Mincho"/>
      <w:sz w:val="16"/>
      <w:szCs w:val="16"/>
    </w:rPr>
  </w:style>
  <w:style w:type="character" w:customStyle="1" w:styleId="MichalPetk">
    <w:name w:val="Michal Petřík"/>
    <w:uiPriority w:val="99"/>
    <w:semiHidden/>
    <w:qFormat/>
    <w:rsid w:val="00937D4C"/>
    <w:rPr>
      <w:rFonts w:ascii="Arial" w:hAnsi="Arial"/>
      <w:color w:val="auto"/>
      <w:sz w:val="20"/>
    </w:rPr>
  </w:style>
  <w:style w:type="character" w:customStyle="1" w:styleId="TextpoznpodarouChar">
    <w:name w:val="Text pozn. pod čarou Char"/>
    <w:basedOn w:val="Standardnpsmoodstavce"/>
    <w:link w:val="Textpoznpodarou"/>
    <w:uiPriority w:val="99"/>
    <w:qFormat/>
    <w:rsid w:val="0025523F"/>
    <w:rPr>
      <w:rFonts w:eastAsia="MS Mincho"/>
      <w:sz w:val="20"/>
      <w:szCs w:val="20"/>
    </w:rPr>
  </w:style>
  <w:style w:type="character" w:customStyle="1" w:styleId="Ukotvenpoznmkypodarou">
    <w:name w:val="Ukotvení poznámky pod čarou"/>
    <w:rsid w:val="00041123"/>
    <w:rPr>
      <w:rFonts w:cs="Times New Roman"/>
      <w:vertAlign w:val="superscript"/>
    </w:rPr>
  </w:style>
  <w:style w:type="character" w:customStyle="1" w:styleId="FootnoteCharacters">
    <w:name w:val="Footnote Characters"/>
    <w:basedOn w:val="Standardnpsmoodstavce"/>
    <w:uiPriority w:val="99"/>
    <w:qFormat/>
    <w:rsid w:val="00937D4C"/>
    <w:rPr>
      <w:rFonts w:cs="Times New Roman"/>
      <w:vertAlign w:val="superscript"/>
    </w:rPr>
  </w:style>
  <w:style w:type="character" w:customStyle="1" w:styleId="RozloendokumentuChar">
    <w:name w:val="Rozložení dokumentu Char"/>
    <w:basedOn w:val="Standardnpsmoodstavce"/>
    <w:link w:val="Rozloendokumentu"/>
    <w:uiPriority w:val="99"/>
    <w:semiHidden/>
    <w:qFormat/>
    <w:rsid w:val="0025523F"/>
    <w:rPr>
      <w:rFonts w:eastAsia="MS Mincho"/>
      <w:sz w:val="0"/>
      <w:szCs w:val="0"/>
    </w:rPr>
  </w:style>
  <w:style w:type="character" w:styleId="Sledovanodkaz">
    <w:name w:val="FollowedHyperlink"/>
    <w:basedOn w:val="Standardnpsmoodstavce"/>
    <w:uiPriority w:val="99"/>
    <w:qFormat/>
    <w:rsid w:val="00937D4C"/>
    <w:rPr>
      <w:rFonts w:cs="Times New Roman"/>
      <w:color w:val="800080"/>
      <w:u w:val="single"/>
    </w:rPr>
  </w:style>
  <w:style w:type="character" w:customStyle="1" w:styleId="Zkladntextodsazen3Char">
    <w:name w:val="Základní text odsazený 3 Char"/>
    <w:basedOn w:val="Standardnpsmoodstavce"/>
    <w:link w:val="Zkladntextodsazen3"/>
    <w:uiPriority w:val="99"/>
    <w:semiHidden/>
    <w:qFormat/>
    <w:rsid w:val="0025523F"/>
    <w:rPr>
      <w:rFonts w:eastAsia="MS Mincho"/>
      <w:sz w:val="16"/>
      <w:szCs w:val="16"/>
    </w:rPr>
  </w:style>
  <w:style w:type="character" w:customStyle="1" w:styleId="ZkladntextodsazenChar">
    <w:name w:val="Základní text odsazený Char"/>
    <w:basedOn w:val="Standardnpsmoodstavce"/>
    <w:link w:val="Zkladntextodsazen"/>
    <w:uiPriority w:val="99"/>
    <w:semiHidden/>
    <w:qFormat/>
    <w:rsid w:val="0025523F"/>
    <w:rPr>
      <w:rFonts w:eastAsia="MS Mincho"/>
      <w:sz w:val="24"/>
      <w:szCs w:val="24"/>
    </w:rPr>
  </w:style>
  <w:style w:type="character" w:customStyle="1" w:styleId="ZhlavChar">
    <w:name w:val="Záhlaví Char"/>
    <w:qFormat/>
    <w:locked/>
    <w:rsid w:val="00042C83"/>
    <w:rPr>
      <w:sz w:val="24"/>
      <w:lang w:val="cs-CZ" w:eastAsia="cs-CZ"/>
    </w:rPr>
  </w:style>
  <w:style w:type="character" w:customStyle="1" w:styleId="BodySingleChar1">
    <w:name w:val="Body Single Char1"/>
    <w:link w:val="BodySingle"/>
    <w:uiPriority w:val="99"/>
    <w:qFormat/>
    <w:locked/>
    <w:rsid w:val="00AE7D4C"/>
    <w:rPr>
      <w:rFonts w:ascii="Verdana" w:hAnsi="Verdana"/>
      <w:sz w:val="16"/>
      <w:lang w:val="cs-CZ" w:eastAsia="cs-CZ"/>
    </w:rPr>
  </w:style>
  <w:style w:type="character" w:customStyle="1" w:styleId="SeznamspismenyChar">
    <w:name w:val="Seznam s pismeny Char"/>
    <w:link w:val="Seznamspismeny"/>
    <w:uiPriority w:val="99"/>
    <w:qFormat/>
    <w:locked/>
    <w:rsid w:val="00AE7D4C"/>
    <w:rPr>
      <w:rFonts w:ascii="Verdana" w:hAnsi="Verdana"/>
      <w:sz w:val="16"/>
    </w:rPr>
  </w:style>
  <w:style w:type="character" w:customStyle="1" w:styleId="FormtovanvHTMLChar">
    <w:name w:val="Formátovaný v HTML Char"/>
    <w:basedOn w:val="Standardnpsmoodstavce"/>
    <w:link w:val="FormtovanvHTML"/>
    <w:uiPriority w:val="99"/>
    <w:qFormat/>
    <w:locked/>
    <w:rsid w:val="009E31F2"/>
    <w:rPr>
      <w:rFonts w:ascii="Courier New" w:hAnsi="Courier New"/>
    </w:rPr>
  </w:style>
  <w:style w:type="character" w:customStyle="1" w:styleId="platne1">
    <w:name w:val="platne1"/>
    <w:basedOn w:val="Standardnpsmoodstavce"/>
    <w:uiPriority w:val="99"/>
    <w:qFormat/>
    <w:rsid w:val="00F5434A"/>
    <w:rPr>
      <w:rFonts w:cs="Times New Roman"/>
    </w:rPr>
  </w:style>
  <w:style w:type="character" w:customStyle="1" w:styleId="AAOdstavecChar">
    <w:name w:val="AA_Odstavec Char"/>
    <w:link w:val="AAOdstavec"/>
    <w:uiPriority w:val="99"/>
    <w:qFormat/>
    <w:locked/>
    <w:rsid w:val="00201879"/>
    <w:rPr>
      <w:rFonts w:ascii="Arial" w:hAnsi="Arial"/>
      <w:lang w:val="cs-CZ" w:eastAsia="en-US"/>
    </w:rPr>
  </w:style>
  <w:style w:type="character" w:customStyle="1" w:styleId="upd1">
    <w:name w:val="upd1"/>
    <w:uiPriority w:val="99"/>
    <w:qFormat/>
    <w:rsid w:val="00A266F8"/>
    <w:rPr>
      <w:color w:val="9A0001"/>
    </w:rPr>
  </w:style>
  <w:style w:type="character" w:customStyle="1" w:styleId="CharChar3">
    <w:name w:val="Char Char3"/>
    <w:uiPriority w:val="99"/>
    <w:semiHidden/>
    <w:qFormat/>
    <w:rsid w:val="004E372D"/>
    <w:rPr>
      <w:rFonts w:eastAsia="MS Mincho"/>
    </w:r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qFormat/>
    <w:rsid w:val="00BB1163"/>
  </w:style>
  <w:style w:type="character" w:styleId="Zstupntext">
    <w:name w:val="Placeholder Text"/>
    <w:basedOn w:val="Standardnpsmoodstavce"/>
    <w:uiPriority w:val="99"/>
    <w:semiHidden/>
    <w:qFormat/>
    <w:rsid w:val="00265D6E"/>
    <w:rPr>
      <w:rFonts w:cs="Times New Roman"/>
      <w:color w:val="808080"/>
    </w:r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375FD2"/>
    <w:rPr>
      <w:sz w:val="24"/>
      <w:szCs w:val="24"/>
    </w:rPr>
  </w:style>
  <w:style w:type="character" w:customStyle="1" w:styleId="TextvysvtlivekChar">
    <w:name w:val="Text vysvětlivek Char"/>
    <w:basedOn w:val="Standardnpsmoodstavce"/>
    <w:link w:val="Textvysvtlivek"/>
    <w:uiPriority w:val="99"/>
    <w:semiHidden/>
    <w:qFormat/>
    <w:rsid w:val="00447185"/>
    <w:rPr>
      <w:rFonts w:eastAsia="MS Mincho"/>
      <w:sz w:val="20"/>
      <w:szCs w:val="20"/>
    </w:rPr>
  </w:style>
  <w:style w:type="character" w:customStyle="1" w:styleId="Ukotvenvysvtlivky">
    <w:name w:val="Ukotvení vysvětlivky"/>
    <w:rsid w:val="00041123"/>
    <w:rPr>
      <w:vertAlign w:val="superscript"/>
    </w:rPr>
  </w:style>
  <w:style w:type="character" w:customStyle="1" w:styleId="EndnoteCharacters">
    <w:name w:val="Endnote Characters"/>
    <w:basedOn w:val="Standardnpsmoodstavce"/>
    <w:uiPriority w:val="99"/>
    <w:semiHidden/>
    <w:unhideWhenUsed/>
    <w:qFormat/>
    <w:rsid w:val="00447185"/>
    <w:rPr>
      <w:vertAlign w:val="superscript"/>
    </w:rPr>
  </w:style>
  <w:style w:type="character" w:customStyle="1" w:styleId="StylArial11bTunZarovnatdoblokuPed6bChar">
    <w:name w:val="Styl Arial 11 b. Tučné Zarovnat do bloku Před:  6 b. Char"/>
    <w:link w:val="StylArial11bTunZarovnatdoblokuPed6b"/>
    <w:qFormat/>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character" w:customStyle="1" w:styleId="ProsttextChar">
    <w:name w:val="Prostý text Char"/>
    <w:basedOn w:val="Standardnpsmoodstavce"/>
    <w:link w:val="Prosttext"/>
    <w:qFormat/>
    <w:rsid w:val="00BF50D5"/>
    <w:rPr>
      <w:rFonts w:ascii="Courier New" w:hAnsi="Courier New" w:cs="Courier New"/>
      <w:sz w:val="20"/>
      <w:szCs w:val="20"/>
    </w:rPr>
  </w:style>
  <w:style w:type="character" w:customStyle="1" w:styleId="apple-style-span">
    <w:name w:val="apple-style-span"/>
    <w:basedOn w:val="Standardnpsmoodstavce"/>
    <w:qFormat/>
    <w:rsid w:val="00C22FFB"/>
  </w:style>
  <w:style w:type="character" w:styleId="Siln">
    <w:name w:val="Strong"/>
    <w:uiPriority w:val="22"/>
    <w:qFormat/>
    <w:locked/>
    <w:rsid w:val="00C22FFB"/>
    <w:rPr>
      <w:b/>
      <w:bCs/>
    </w:rPr>
  </w:style>
  <w:style w:type="character" w:customStyle="1" w:styleId="textta">
    <w:name w:val="text_ta"/>
    <w:basedOn w:val="Standardnpsmoodstavce"/>
    <w:qFormat/>
    <w:rsid w:val="00C22FFB"/>
  </w:style>
  <w:style w:type="character" w:customStyle="1" w:styleId="texttab">
    <w:name w:val="text_tab"/>
    <w:basedOn w:val="Standardnpsmoodstavce"/>
    <w:qFormat/>
    <w:rsid w:val="00C22FFB"/>
  </w:style>
  <w:style w:type="character" w:customStyle="1" w:styleId="ListLabel1">
    <w:name w:val="ListLabel 1"/>
    <w:qFormat/>
    <w:rsid w:val="00041123"/>
    <w:rPr>
      <w:rFonts w:cs="Times New Roman"/>
    </w:rPr>
  </w:style>
  <w:style w:type="character" w:customStyle="1" w:styleId="ListLabel2">
    <w:name w:val="ListLabel 2"/>
    <w:qFormat/>
    <w:rsid w:val="00041123"/>
    <w:rPr>
      <w:rFonts w:cs="Times New Roman"/>
    </w:rPr>
  </w:style>
  <w:style w:type="character" w:customStyle="1" w:styleId="ListLabel3">
    <w:name w:val="ListLabel 3"/>
    <w:qFormat/>
    <w:rsid w:val="00041123"/>
    <w:rPr>
      <w:rFonts w:cs="Times New Roman"/>
    </w:rPr>
  </w:style>
  <w:style w:type="character" w:customStyle="1" w:styleId="ListLabel4">
    <w:name w:val="ListLabel 4"/>
    <w:qFormat/>
    <w:rsid w:val="00041123"/>
    <w:rPr>
      <w:rFonts w:cs="Times New Roman"/>
    </w:rPr>
  </w:style>
  <w:style w:type="character" w:customStyle="1" w:styleId="ListLabel5">
    <w:name w:val="ListLabel 5"/>
    <w:qFormat/>
    <w:rsid w:val="00041123"/>
    <w:rPr>
      <w:rFonts w:cs="Times New Roman"/>
    </w:rPr>
  </w:style>
  <w:style w:type="character" w:customStyle="1" w:styleId="ListLabel6">
    <w:name w:val="ListLabel 6"/>
    <w:qFormat/>
    <w:rsid w:val="00041123"/>
    <w:rPr>
      <w:rFonts w:cs="Times New Roman"/>
    </w:rPr>
  </w:style>
  <w:style w:type="character" w:customStyle="1" w:styleId="ListLabel7">
    <w:name w:val="ListLabel 7"/>
    <w:qFormat/>
    <w:rsid w:val="00041123"/>
    <w:rPr>
      <w:rFonts w:cs="Times New Roman"/>
    </w:rPr>
  </w:style>
  <w:style w:type="character" w:customStyle="1" w:styleId="ListLabel8">
    <w:name w:val="ListLabel 8"/>
    <w:qFormat/>
    <w:rsid w:val="00041123"/>
    <w:rPr>
      <w:rFonts w:cs="Times New Roman"/>
    </w:rPr>
  </w:style>
  <w:style w:type="character" w:customStyle="1" w:styleId="ListLabel9">
    <w:name w:val="ListLabel 9"/>
    <w:qFormat/>
    <w:rsid w:val="00041123"/>
    <w:rPr>
      <w:rFonts w:cs="Times New Roman"/>
    </w:rPr>
  </w:style>
  <w:style w:type="character" w:customStyle="1" w:styleId="ListLabel10">
    <w:name w:val="ListLabel 10"/>
    <w:qFormat/>
    <w:rsid w:val="00041123"/>
    <w:rPr>
      <w:rFonts w:cs="Times New Roman"/>
    </w:rPr>
  </w:style>
  <w:style w:type="character" w:customStyle="1" w:styleId="ListLabel11">
    <w:name w:val="ListLabel 11"/>
    <w:qFormat/>
    <w:rsid w:val="00041123"/>
    <w:rPr>
      <w:rFonts w:cs="Times New Roman"/>
    </w:rPr>
  </w:style>
  <w:style w:type="character" w:customStyle="1" w:styleId="ListLabel12">
    <w:name w:val="ListLabel 12"/>
    <w:qFormat/>
    <w:rsid w:val="00041123"/>
    <w:rPr>
      <w:rFonts w:cs="Times New Roman"/>
    </w:rPr>
  </w:style>
  <w:style w:type="character" w:customStyle="1" w:styleId="ListLabel13">
    <w:name w:val="ListLabel 13"/>
    <w:qFormat/>
    <w:rsid w:val="00041123"/>
    <w:rPr>
      <w:rFonts w:cs="Times New Roman"/>
    </w:rPr>
  </w:style>
  <w:style w:type="character" w:customStyle="1" w:styleId="ListLabel14">
    <w:name w:val="ListLabel 14"/>
    <w:qFormat/>
    <w:rsid w:val="00041123"/>
    <w:rPr>
      <w:rFonts w:cs="Times New Roman"/>
    </w:rPr>
  </w:style>
  <w:style w:type="character" w:customStyle="1" w:styleId="ListLabel15">
    <w:name w:val="ListLabel 15"/>
    <w:qFormat/>
    <w:rsid w:val="00041123"/>
    <w:rPr>
      <w:rFonts w:cs="Times New Roman"/>
    </w:rPr>
  </w:style>
  <w:style w:type="character" w:customStyle="1" w:styleId="ListLabel16">
    <w:name w:val="ListLabel 16"/>
    <w:qFormat/>
    <w:rsid w:val="00041123"/>
    <w:rPr>
      <w:rFonts w:cs="Times New Roman"/>
    </w:rPr>
  </w:style>
  <w:style w:type="character" w:customStyle="1" w:styleId="ListLabel17">
    <w:name w:val="ListLabel 17"/>
    <w:qFormat/>
    <w:rsid w:val="00041123"/>
    <w:rPr>
      <w:rFonts w:cs="Times New Roman"/>
    </w:rPr>
  </w:style>
  <w:style w:type="character" w:customStyle="1" w:styleId="ListLabel18">
    <w:name w:val="ListLabel 18"/>
    <w:qFormat/>
    <w:rsid w:val="00041123"/>
    <w:rPr>
      <w:rFonts w:cs="Times New Roman"/>
    </w:rPr>
  </w:style>
  <w:style w:type="character" w:customStyle="1" w:styleId="ListLabel19">
    <w:name w:val="ListLabel 19"/>
    <w:qFormat/>
    <w:rsid w:val="00041123"/>
    <w:rPr>
      <w:rFonts w:cs="Times New Roman"/>
    </w:rPr>
  </w:style>
  <w:style w:type="character" w:customStyle="1" w:styleId="ListLabel20">
    <w:name w:val="ListLabel 20"/>
    <w:qFormat/>
    <w:rsid w:val="00041123"/>
    <w:rPr>
      <w:rFonts w:cs="Times New Roman"/>
    </w:rPr>
  </w:style>
  <w:style w:type="character" w:customStyle="1" w:styleId="ListLabel21">
    <w:name w:val="ListLabel 21"/>
    <w:qFormat/>
    <w:rsid w:val="00041123"/>
    <w:rPr>
      <w:rFonts w:cs="Times New Roman"/>
    </w:rPr>
  </w:style>
  <w:style w:type="character" w:customStyle="1" w:styleId="ListLabel22">
    <w:name w:val="ListLabel 22"/>
    <w:qFormat/>
    <w:rsid w:val="00041123"/>
    <w:rPr>
      <w:rFonts w:cs="Times New Roman"/>
    </w:rPr>
  </w:style>
  <w:style w:type="character" w:customStyle="1" w:styleId="ListLabel23">
    <w:name w:val="ListLabel 23"/>
    <w:qFormat/>
    <w:rsid w:val="00041123"/>
    <w:rPr>
      <w:rFonts w:cs="Times New Roman"/>
    </w:rPr>
  </w:style>
  <w:style w:type="character" w:customStyle="1" w:styleId="ListLabel24">
    <w:name w:val="ListLabel 24"/>
    <w:qFormat/>
    <w:rsid w:val="00041123"/>
    <w:rPr>
      <w:rFonts w:cs="Times New Roman"/>
    </w:rPr>
  </w:style>
  <w:style w:type="character" w:customStyle="1" w:styleId="ListLabel25">
    <w:name w:val="ListLabel 25"/>
    <w:qFormat/>
    <w:rsid w:val="00041123"/>
    <w:rPr>
      <w:rFonts w:cs="Times New Roman"/>
    </w:rPr>
  </w:style>
  <w:style w:type="character" w:customStyle="1" w:styleId="ListLabel26">
    <w:name w:val="ListLabel 26"/>
    <w:qFormat/>
    <w:rsid w:val="00041123"/>
    <w:rPr>
      <w:rFonts w:cs="Times New Roman"/>
    </w:rPr>
  </w:style>
  <w:style w:type="character" w:customStyle="1" w:styleId="ListLabel27">
    <w:name w:val="ListLabel 27"/>
    <w:qFormat/>
    <w:rsid w:val="00041123"/>
    <w:rPr>
      <w:rFonts w:cs="Times New Roman"/>
    </w:rPr>
  </w:style>
  <w:style w:type="character" w:customStyle="1" w:styleId="ListLabel28">
    <w:name w:val="ListLabel 28"/>
    <w:qFormat/>
    <w:rsid w:val="00041123"/>
    <w:rPr>
      <w:rFonts w:cs="Times New Roman"/>
    </w:rPr>
  </w:style>
  <w:style w:type="character" w:customStyle="1" w:styleId="ListLabel29">
    <w:name w:val="ListLabel 29"/>
    <w:qFormat/>
    <w:rsid w:val="00041123"/>
    <w:rPr>
      <w:rFonts w:cs="Times New Roman"/>
    </w:rPr>
  </w:style>
  <w:style w:type="character" w:customStyle="1" w:styleId="ListLabel30">
    <w:name w:val="ListLabel 30"/>
    <w:qFormat/>
    <w:rsid w:val="00041123"/>
    <w:rPr>
      <w:rFonts w:cs="Times New Roman"/>
    </w:rPr>
  </w:style>
  <w:style w:type="character" w:customStyle="1" w:styleId="ListLabel31">
    <w:name w:val="ListLabel 31"/>
    <w:qFormat/>
    <w:rsid w:val="00041123"/>
    <w:rPr>
      <w:rFonts w:cs="Times New Roman"/>
    </w:rPr>
  </w:style>
  <w:style w:type="character" w:customStyle="1" w:styleId="ListLabel32">
    <w:name w:val="ListLabel 32"/>
    <w:qFormat/>
    <w:rsid w:val="00041123"/>
    <w:rPr>
      <w:rFonts w:cs="Times New Roman"/>
    </w:rPr>
  </w:style>
  <w:style w:type="character" w:customStyle="1" w:styleId="ListLabel33">
    <w:name w:val="ListLabel 33"/>
    <w:qFormat/>
    <w:rsid w:val="00041123"/>
    <w:rPr>
      <w:rFonts w:cs="Times New Roman"/>
    </w:rPr>
  </w:style>
  <w:style w:type="character" w:customStyle="1" w:styleId="ListLabel34">
    <w:name w:val="ListLabel 34"/>
    <w:qFormat/>
    <w:rsid w:val="00041123"/>
    <w:rPr>
      <w:rFonts w:cs="Times New Roman"/>
    </w:rPr>
  </w:style>
  <w:style w:type="character" w:customStyle="1" w:styleId="ListLabel35">
    <w:name w:val="ListLabel 35"/>
    <w:qFormat/>
    <w:rsid w:val="00041123"/>
    <w:rPr>
      <w:rFonts w:cs="Times New Roman"/>
    </w:rPr>
  </w:style>
  <w:style w:type="character" w:customStyle="1" w:styleId="ListLabel36">
    <w:name w:val="ListLabel 36"/>
    <w:qFormat/>
    <w:rsid w:val="00041123"/>
    <w:rPr>
      <w:rFonts w:cs="Times New Roman"/>
    </w:rPr>
  </w:style>
  <w:style w:type="character" w:customStyle="1" w:styleId="ListLabel37">
    <w:name w:val="ListLabel 37"/>
    <w:qFormat/>
    <w:rsid w:val="00041123"/>
    <w:rPr>
      <w:rFonts w:cs="Times New Roman"/>
    </w:rPr>
  </w:style>
  <w:style w:type="character" w:customStyle="1" w:styleId="ListLabel38">
    <w:name w:val="ListLabel 38"/>
    <w:qFormat/>
    <w:rsid w:val="00041123"/>
    <w:rPr>
      <w:rFonts w:cs="Times New Roman"/>
    </w:rPr>
  </w:style>
  <w:style w:type="character" w:customStyle="1" w:styleId="ListLabel39">
    <w:name w:val="ListLabel 39"/>
    <w:qFormat/>
    <w:rsid w:val="00041123"/>
    <w:rPr>
      <w:rFonts w:cs="Times New Roman"/>
    </w:rPr>
  </w:style>
  <w:style w:type="character" w:customStyle="1" w:styleId="ListLabel40">
    <w:name w:val="ListLabel 40"/>
    <w:qFormat/>
    <w:rsid w:val="00041123"/>
    <w:rPr>
      <w:rFonts w:cs="Times New Roman"/>
    </w:rPr>
  </w:style>
  <w:style w:type="character" w:customStyle="1" w:styleId="ListLabel41">
    <w:name w:val="ListLabel 41"/>
    <w:qFormat/>
    <w:rsid w:val="00041123"/>
    <w:rPr>
      <w:rFonts w:cs="Times New Roman"/>
    </w:rPr>
  </w:style>
  <w:style w:type="character" w:customStyle="1" w:styleId="ListLabel42">
    <w:name w:val="ListLabel 42"/>
    <w:qFormat/>
    <w:rsid w:val="00041123"/>
    <w:rPr>
      <w:rFonts w:cs="Times New Roman"/>
    </w:rPr>
  </w:style>
  <w:style w:type="character" w:customStyle="1" w:styleId="ListLabel43">
    <w:name w:val="ListLabel 43"/>
    <w:qFormat/>
    <w:rsid w:val="00041123"/>
    <w:rPr>
      <w:rFonts w:cs="Times New Roman"/>
    </w:rPr>
  </w:style>
  <w:style w:type="character" w:customStyle="1" w:styleId="ListLabel44">
    <w:name w:val="ListLabel 44"/>
    <w:qFormat/>
    <w:rsid w:val="00041123"/>
    <w:rPr>
      <w:rFonts w:cs="Times New Roman"/>
    </w:rPr>
  </w:style>
  <w:style w:type="character" w:customStyle="1" w:styleId="ListLabel45">
    <w:name w:val="ListLabel 45"/>
    <w:qFormat/>
    <w:rsid w:val="00041123"/>
    <w:rPr>
      <w:rFonts w:cs="Times New Roman"/>
    </w:rPr>
  </w:style>
  <w:style w:type="character" w:customStyle="1" w:styleId="ListLabel46">
    <w:name w:val="ListLabel 46"/>
    <w:qFormat/>
    <w:rsid w:val="00041123"/>
    <w:rPr>
      <w:rFonts w:cs="Times New Roman"/>
    </w:rPr>
  </w:style>
  <w:style w:type="character" w:customStyle="1" w:styleId="ListLabel47">
    <w:name w:val="ListLabel 47"/>
    <w:qFormat/>
    <w:rsid w:val="00041123"/>
    <w:rPr>
      <w:rFonts w:cs="Times New Roman"/>
      <w:color w:val="B40000"/>
      <w:sz w:val="16"/>
      <w:szCs w:val="16"/>
    </w:rPr>
  </w:style>
  <w:style w:type="character" w:customStyle="1" w:styleId="ListLabel48">
    <w:name w:val="ListLabel 48"/>
    <w:qFormat/>
    <w:rsid w:val="00041123"/>
    <w:rPr>
      <w:color w:val="auto"/>
      <w:sz w:val="18"/>
    </w:rPr>
  </w:style>
  <w:style w:type="character" w:customStyle="1" w:styleId="ListLabel49">
    <w:name w:val="ListLabel 49"/>
    <w:qFormat/>
    <w:rsid w:val="00041123"/>
    <w:rPr>
      <w:sz w:val="18"/>
    </w:rPr>
  </w:style>
  <w:style w:type="character" w:customStyle="1" w:styleId="ListLabel50">
    <w:name w:val="ListLabel 50"/>
    <w:qFormat/>
    <w:rsid w:val="00041123"/>
    <w:rPr>
      <w:sz w:val="18"/>
    </w:rPr>
  </w:style>
  <w:style w:type="character" w:customStyle="1" w:styleId="ListLabel51">
    <w:name w:val="ListLabel 51"/>
    <w:qFormat/>
    <w:rsid w:val="00041123"/>
    <w:rPr>
      <w:sz w:val="18"/>
    </w:rPr>
  </w:style>
  <w:style w:type="character" w:customStyle="1" w:styleId="ListLabel52">
    <w:name w:val="ListLabel 52"/>
    <w:qFormat/>
    <w:rsid w:val="00041123"/>
    <w:rPr>
      <w:sz w:val="18"/>
    </w:rPr>
  </w:style>
  <w:style w:type="character" w:customStyle="1" w:styleId="ListLabel53">
    <w:name w:val="ListLabel 53"/>
    <w:qFormat/>
    <w:rsid w:val="00041123"/>
    <w:rPr>
      <w:sz w:val="18"/>
    </w:rPr>
  </w:style>
  <w:style w:type="character" w:customStyle="1" w:styleId="ListLabel54">
    <w:name w:val="ListLabel 54"/>
    <w:qFormat/>
    <w:rsid w:val="00041123"/>
    <w:rPr>
      <w:sz w:val="18"/>
    </w:rPr>
  </w:style>
  <w:style w:type="character" w:customStyle="1" w:styleId="ListLabel55">
    <w:name w:val="ListLabel 55"/>
    <w:qFormat/>
    <w:rsid w:val="00041123"/>
    <w:rPr>
      <w:sz w:val="18"/>
    </w:rPr>
  </w:style>
  <w:style w:type="character" w:customStyle="1" w:styleId="ListLabel56">
    <w:name w:val="ListLabel 56"/>
    <w:qFormat/>
    <w:rsid w:val="00041123"/>
    <w:rPr>
      <w:rFonts w:cs="Times New Roman"/>
    </w:rPr>
  </w:style>
  <w:style w:type="character" w:customStyle="1" w:styleId="ListLabel57">
    <w:name w:val="ListLabel 57"/>
    <w:qFormat/>
    <w:rsid w:val="00041123"/>
    <w:rPr>
      <w:rFonts w:cs="Times New Roman"/>
    </w:rPr>
  </w:style>
  <w:style w:type="character" w:customStyle="1" w:styleId="ListLabel58">
    <w:name w:val="ListLabel 58"/>
    <w:qFormat/>
    <w:rsid w:val="00041123"/>
    <w:rPr>
      <w:rFonts w:cs="Times New Roman"/>
    </w:rPr>
  </w:style>
  <w:style w:type="character" w:customStyle="1" w:styleId="ListLabel59">
    <w:name w:val="ListLabel 59"/>
    <w:qFormat/>
    <w:rsid w:val="00041123"/>
    <w:rPr>
      <w:rFonts w:cs="Times New Roman"/>
    </w:rPr>
  </w:style>
  <w:style w:type="character" w:customStyle="1" w:styleId="ListLabel60">
    <w:name w:val="ListLabel 60"/>
    <w:qFormat/>
    <w:rsid w:val="00041123"/>
    <w:rPr>
      <w:rFonts w:cs="Times New Roman"/>
    </w:rPr>
  </w:style>
  <w:style w:type="character" w:customStyle="1" w:styleId="ListLabel61">
    <w:name w:val="ListLabel 61"/>
    <w:qFormat/>
    <w:rsid w:val="00041123"/>
    <w:rPr>
      <w:rFonts w:cs="Times New Roman"/>
    </w:rPr>
  </w:style>
  <w:style w:type="character" w:customStyle="1" w:styleId="ListLabel62">
    <w:name w:val="ListLabel 62"/>
    <w:qFormat/>
    <w:rsid w:val="00041123"/>
    <w:rPr>
      <w:rFonts w:cs="Times New Roman"/>
    </w:rPr>
  </w:style>
  <w:style w:type="character" w:customStyle="1" w:styleId="ListLabel63">
    <w:name w:val="ListLabel 63"/>
    <w:qFormat/>
    <w:rsid w:val="00041123"/>
    <w:rPr>
      <w:rFonts w:cs="Times New Roman"/>
    </w:rPr>
  </w:style>
  <w:style w:type="character" w:customStyle="1" w:styleId="ListLabel64">
    <w:name w:val="ListLabel 64"/>
    <w:qFormat/>
    <w:rsid w:val="00041123"/>
    <w:rPr>
      <w:rFonts w:cs="Times New Roman"/>
    </w:rPr>
  </w:style>
  <w:style w:type="character" w:customStyle="1" w:styleId="ListLabel65">
    <w:name w:val="ListLabel 65"/>
    <w:qFormat/>
    <w:rsid w:val="00041123"/>
    <w:rPr>
      <w:rFonts w:cs="Times New Roman"/>
    </w:rPr>
  </w:style>
  <w:style w:type="character" w:customStyle="1" w:styleId="ListLabel66">
    <w:name w:val="ListLabel 66"/>
    <w:qFormat/>
    <w:rsid w:val="00041123"/>
    <w:rPr>
      <w:rFonts w:cs="Times New Roman"/>
      <w:sz w:val="22"/>
      <w:szCs w:val="22"/>
    </w:rPr>
  </w:style>
  <w:style w:type="character" w:customStyle="1" w:styleId="ListLabel67">
    <w:name w:val="ListLabel 67"/>
    <w:qFormat/>
    <w:rsid w:val="00041123"/>
    <w:rPr>
      <w:rFonts w:cs="Times New Roman"/>
    </w:rPr>
  </w:style>
  <w:style w:type="character" w:customStyle="1" w:styleId="ListLabel68">
    <w:name w:val="ListLabel 68"/>
    <w:qFormat/>
    <w:rsid w:val="00041123"/>
    <w:rPr>
      <w:rFonts w:cs="Times New Roman"/>
    </w:rPr>
  </w:style>
  <w:style w:type="character" w:customStyle="1" w:styleId="ListLabel69">
    <w:name w:val="ListLabel 69"/>
    <w:qFormat/>
    <w:rsid w:val="00041123"/>
    <w:rPr>
      <w:rFonts w:cs="Times New Roman"/>
    </w:rPr>
  </w:style>
  <w:style w:type="character" w:customStyle="1" w:styleId="ListLabel70">
    <w:name w:val="ListLabel 70"/>
    <w:qFormat/>
    <w:rsid w:val="00041123"/>
    <w:rPr>
      <w:rFonts w:cs="Times New Roman"/>
    </w:rPr>
  </w:style>
  <w:style w:type="character" w:customStyle="1" w:styleId="ListLabel71">
    <w:name w:val="ListLabel 71"/>
    <w:qFormat/>
    <w:rsid w:val="00041123"/>
    <w:rPr>
      <w:rFonts w:cs="Times New Roman"/>
    </w:rPr>
  </w:style>
  <w:style w:type="character" w:customStyle="1" w:styleId="ListLabel72">
    <w:name w:val="ListLabel 72"/>
    <w:qFormat/>
    <w:rsid w:val="00041123"/>
    <w:rPr>
      <w:rFonts w:cs="Times New Roman"/>
    </w:rPr>
  </w:style>
  <w:style w:type="character" w:customStyle="1" w:styleId="ListLabel73">
    <w:name w:val="ListLabel 73"/>
    <w:qFormat/>
    <w:rsid w:val="00041123"/>
    <w:rPr>
      <w:rFonts w:cs="Times New Roman"/>
    </w:rPr>
  </w:style>
  <w:style w:type="character" w:customStyle="1" w:styleId="ListLabel74">
    <w:name w:val="ListLabel 74"/>
    <w:qFormat/>
    <w:rsid w:val="00041123"/>
    <w:rPr>
      <w:rFonts w:cs="Times New Roman"/>
    </w:rPr>
  </w:style>
  <w:style w:type="character" w:customStyle="1" w:styleId="ListLabel75">
    <w:name w:val="ListLabel 75"/>
    <w:qFormat/>
    <w:rsid w:val="00041123"/>
    <w:rPr>
      <w:rFonts w:cs="Times New Roman"/>
    </w:rPr>
  </w:style>
  <w:style w:type="character" w:customStyle="1" w:styleId="ListLabel76">
    <w:name w:val="ListLabel 76"/>
    <w:qFormat/>
    <w:rsid w:val="00041123"/>
    <w:rPr>
      <w:rFonts w:cs="Times New Roman"/>
    </w:rPr>
  </w:style>
  <w:style w:type="character" w:customStyle="1" w:styleId="ListLabel77">
    <w:name w:val="ListLabel 77"/>
    <w:qFormat/>
    <w:rsid w:val="00041123"/>
    <w:rPr>
      <w:rFonts w:cs="Times New Roman"/>
    </w:rPr>
  </w:style>
  <w:style w:type="character" w:customStyle="1" w:styleId="ListLabel78">
    <w:name w:val="ListLabel 78"/>
    <w:qFormat/>
    <w:rsid w:val="00041123"/>
    <w:rPr>
      <w:rFonts w:cs="Times New Roman"/>
    </w:rPr>
  </w:style>
  <w:style w:type="character" w:customStyle="1" w:styleId="ListLabel79">
    <w:name w:val="ListLabel 79"/>
    <w:qFormat/>
    <w:rsid w:val="00041123"/>
    <w:rPr>
      <w:rFonts w:cs="Times New Roman"/>
    </w:rPr>
  </w:style>
  <w:style w:type="character" w:customStyle="1" w:styleId="ListLabel80">
    <w:name w:val="ListLabel 80"/>
    <w:qFormat/>
    <w:rsid w:val="00041123"/>
    <w:rPr>
      <w:rFonts w:cs="Times New Roman"/>
    </w:rPr>
  </w:style>
  <w:style w:type="character" w:customStyle="1" w:styleId="ListLabel81">
    <w:name w:val="ListLabel 81"/>
    <w:qFormat/>
    <w:rsid w:val="00041123"/>
    <w:rPr>
      <w:rFonts w:cs="Times New Roman"/>
    </w:rPr>
  </w:style>
  <w:style w:type="character" w:customStyle="1" w:styleId="ListLabel82">
    <w:name w:val="ListLabel 82"/>
    <w:qFormat/>
    <w:rsid w:val="00041123"/>
    <w:rPr>
      <w:rFonts w:cs="Times New Roman"/>
    </w:rPr>
  </w:style>
  <w:style w:type="character" w:customStyle="1" w:styleId="ListLabel83">
    <w:name w:val="ListLabel 83"/>
    <w:qFormat/>
    <w:rsid w:val="00041123"/>
    <w:rPr>
      <w:color w:val="984806"/>
      <w:sz w:val="28"/>
      <w:szCs w:val="28"/>
    </w:rPr>
  </w:style>
  <w:style w:type="character" w:customStyle="1" w:styleId="ListLabel84">
    <w:name w:val="ListLabel 84"/>
    <w:qFormat/>
    <w:rsid w:val="00041123"/>
    <w:rPr>
      <w:rFonts w:cs="Times New Roman"/>
    </w:rPr>
  </w:style>
  <w:style w:type="character" w:customStyle="1" w:styleId="ListLabel85">
    <w:name w:val="ListLabel 85"/>
    <w:qFormat/>
    <w:rsid w:val="00041123"/>
    <w:rPr>
      <w:rFonts w:cs="Times New Roman"/>
    </w:rPr>
  </w:style>
  <w:style w:type="character" w:customStyle="1" w:styleId="ListLabel86">
    <w:name w:val="ListLabel 86"/>
    <w:qFormat/>
    <w:rsid w:val="00041123"/>
    <w:rPr>
      <w:rFonts w:cs="Times New Roman"/>
    </w:rPr>
  </w:style>
  <w:style w:type="character" w:customStyle="1" w:styleId="ListLabel87">
    <w:name w:val="ListLabel 87"/>
    <w:qFormat/>
    <w:rsid w:val="00041123"/>
    <w:rPr>
      <w:rFonts w:cs="Times New Roman"/>
    </w:rPr>
  </w:style>
  <w:style w:type="character" w:customStyle="1" w:styleId="ListLabel88">
    <w:name w:val="ListLabel 88"/>
    <w:qFormat/>
    <w:rsid w:val="00041123"/>
    <w:rPr>
      <w:rFonts w:cs="Times New Roman"/>
    </w:rPr>
  </w:style>
  <w:style w:type="character" w:customStyle="1" w:styleId="ListLabel89">
    <w:name w:val="ListLabel 89"/>
    <w:qFormat/>
    <w:rsid w:val="00041123"/>
    <w:rPr>
      <w:rFonts w:cs="Times New Roman"/>
    </w:rPr>
  </w:style>
  <w:style w:type="character" w:customStyle="1" w:styleId="ListLabel90">
    <w:name w:val="ListLabel 90"/>
    <w:qFormat/>
    <w:rsid w:val="00041123"/>
    <w:rPr>
      <w:rFonts w:cs="Times New Roman"/>
    </w:rPr>
  </w:style>
  <w:style w:type="character" w:customStyle="1" w:styleId="ListLabel91">
    <w:name w:val="ListLabel 91"/>
    <w:qFormat/>
    <w:rsid w:val="00041123"/>
    <w:rPr>
      <w:rFonts w:cs="Times New Roman"/>
    </w:rPr>
  </w:style>
  <w:style w:type="character" w:customStyle="1" w:styleId="ListLabel92">
    <w:name w:val="ListLabel 92"/>
    <w:qFormat/>
    <w:rsid w:val="00041123"/>
    <w:rPr>
      <w:rFonts w:cs="Times New Roman"/>
    </w:rPr>
  </w:style>
  <w:style w:type="character" w:customStyle="1" w:styleId="ListLabel93">
    <w:name w:val="ListLabel 93"/>
    <w:qFormat/>
    <w:rsid w:val="00041123"/>
    <w:rPr>
      <w:rFonts w:ascii="Garamond" w:hAnsi="Garamond" w:cs="Times New Roman"/>
      <w:b w:val="0"/>
      <w:i w:val="0"/>
      <w:sz w:val="22"/>
      <w:szCs w:val="24"/>
    </w:rPr>
  </w:style>
  <w:style w:type="character" w:customStyle="1" w:styleId="ListLabel94">
    <w:name w:val="ListLabel 94"/>
    <w:qFormat/>
    <w:rsid w:val="00041123"/>
    <w:rPr>
      <w:rFonts w:eastAsia="MS Mincho" w:cs="Times New Roman"/>
      <w:sz w:val="24"/>
    </w:rPr>
  </w:style>
  <w:style w:type="character" w:customStyle="1" w:styleId="ListLabel95">
    <w:name w:val="ListLabel 95"/>
    <w:qFormat/>
    <w:rsid w:val="00041123"/>
    <w:rPr>
      <w:rFonts w:eastAsia="MS Mincho" w:cs="Times New Roman"/>
      <w:sz w:val="24"/>
    </w:rPr>
  </w:style>
  <w:style w:type="character" w:customStyle="1" w:styleId="ListLabel96">
    <w:name w:val="ListLabel 96"/>
    <w:qFormat/>
    <w:rsid w:val="00041123"/>
    <w:rPr>
      <w:rFonts w:eastAsia="MS Mincho" w:cs="Times New Roman"/>
      <w:sz w:val="24"/>
    </w:rPr>
  </w:style>
  <w:style w:type="character" w:customStyle="1" w:styleId="ListLabel97">
    <w:name w:val="ListLabel 97"/>
    <w:qFormat/>
    <w:rsid w:val="00041123"/>
    <w:rPr>
      <w:rFonts w:eastAsia="MS Mincho" w:cs="Times New Roman"/>
      <w:sz w:val="24"/>
    </w:rPr>
  </w:style>
  <w:style w:type="character" w:customStyle="1" w:styleId="ListLabel98">
    <w:name w:val="ListLabel 98"/>
    <w:qFormat/>
    <w:rsid w:val="00041123"/>
    <w:rPr>
      <w:rFonts w:eastAsia="MS Mincho" w:cs="Times New Roman"/>
      <w:sz w:val="24"/>
    </w:rPr>
  </w:style>
  <w:style w:type="character" w:customStyle="1" w:styleId="ListLabel99">
    <w:name w:val="ListLabel 99"/>
    <w:qFormat/>
    <w:rsid w:val="00041123"/>
    <w:rPr>
      <w:rFonts w:eastAsia="MS Mincho" w:cs="Times New Roman"/>
      <w:sz w:val="24"/>
    </w:rPr>
  </w:style>
  <w:style w:type="character" w:customStyle="1" w:styleId="ListLabel100">
    <w:name w:val="ListLabel 100"/>
    <w:qFormat/>
    <w:rsid w:val="00041123"/>
    <w:rPr>
      <w:rFonts w:eastAsia="MS Mincho" w:cs="Times New Roman"/>
      <w:sz w:val="24"/>
    </w:rPr>
  </w:style>
  <w:style w:type="character" w:customStyle="1" w:styleId="ListLabel101">
    <w:name w:val="ListLabel 101"/>
    <w:qFormat/>
    <w:rsid w:val="00041123"/>
    <w:rPr>
      <w:rFonts w:eastAsia="MS Mincho" w:cs="Times New Roman"/>
      <w:sz w:val="24"/>
    </w:rPr>
  </w:style>
  <w:style w:type="character" w:customStyle="1" w:styleId="ListLabel102">
    <w:name w:val="ListLabel 102"/>
    <w:qFormat/>
    <w:rsid w:val="00041123"/>
    <w:rPr>
      <w:rFonts w:eastAsia="MS Mincho" w:cs="Times New Roman"/>
      <w:sz w:val="24"/>
    </w:rPr>
  </w:style>
  <w:style w:type="character" w:customStyle="1" w:styleId="ListLabel103">
    <w:name w:val="ListLabel 103"/>
    <w:qFormat/>
    <w:rsid w:val="00041123"/>
    <w:rPr>
      <w:b w:val="0"/>
      <w:color w:val="auto"/>
    </w:rPr>
  </w:style>
  <w:style w:type="character" w:customStyle="1" w:styleId="ListLabel104">
    <w:name w:val="ListLabel 104"/>
    <w:qFormat/>
    <w:rsid w:val="00041123"/>
    <w:rPr>
      <w:rFonts w:ascii="Garamond" w:eastAsia="MS Mincho" w:hAnsi="Garamond" w:cs="Times New Roman"/>
      <w:b/>
      <w:sz w:val="22"/>
    </w:rPr>
  </w:style>
  <w:style w:type="character" w:customStyle="1" w:styleId="ListLabel105">
    <w:name w:val="ListLabel 105"/>
    <w:qFormat/>
    <w:rsid w:val="00041123"/>
    <w:rPr>
      <w:rFonts w:eastAsia="Calibri" w:cs="Arial"/>
    </w:rPr>
  </w:style>
  <w:style w:type="character" w:customStyle="1" w:styleId="ListLabel106">
    <w:name w:val="ListLabel 106"/>
    <w:qFormat/>
    <w:rsid w:val="00041123"/>
    <w:rPr>
      <w:rFonts w:cs="Courier New"/>
    </w:rPr>
  </w:style>
  <w:style w:type="character" w:customStyle="1" w:styleId="ListLabel107">
    <w:name w:val="ListLabel 107"/>
    <w:qFormat/>
    <w:rsid w:val="00041123"/>
    <w:rPr>
      <w:rFonts w:cs="Courier New"/>
    </w:rPr>
  </w:style>
  <w:style w:type="character" w:customStyle="1" w:styleId="ListLabel108">
    <w:name w:val="ListLabel 108"/>
    <w:qFormat/>
    <w:rsid w:val="00041123"/>
    <w:rPr>
      <w:rFonts w:cs="Courier New"/>
    </w:rPr>
  </w:style>
  <w:style w:type="character" w:customStyle="1" w:styleId="ListLabel109">
    <w:name w:val="ListLabel 109"/>
    <w:qFormat/>
    <w:rsid w:val="00041123"/>
    <w:rPr>
      <w:b/>
    </w:rPr>
  </w:style>
  <w:style w:type="character" w:customStyle="1" w:styleId="ListLabel110">
    <w:name w:val="ListLabel 110"/>
    <w:qFormat/>
    <w:rsid w:val="00041123"/>
    <w:rPr>
      <w:b w:val="0"/>
      <w:sz w:val="22"/>
      <w:szCs w:val="22"/>
    </w:rPr>
  </w:style>
  <w:style w:type="character" w:customStyle="1" w:styleId="ListLabel111">
    <w:name w:val="ListLabel 111"/>
    <w:qFormat/>
    <w:rsid w:val="00041123"/>
    <w:rPr>
      <w:sz w:val="20"/>
    </w:rPr>
  </w:style>
  <w:style w:type="character" w:customStyle="1" w:styleId="ListLabel112">
    <w:name w:val="ListLabel 112"/>
    <w:qFormat/>
    <w:rsid w:val="00041123"/>
    <w:rPr>
      <w:sz w:val="20"/>
    </w:rPr>
  </w:style>
  <w:style w:type="character" w:customStyle="1" w:styleId="ListLabel113">
    <w:name w:val="ListLabel 113"/>
    <w:qFormat/>
    <w:rsid w:val="00041123"/>
    <w:rPr>
      <w:sz w:val="20"/>
    </w:rPr>
  </w:style>
  <w:style w:type="character" w:customStyle="1" w:styleId="ListLabel114">
    <w:name w:val="ListLabel 114"/>
    <w:qFormat/>
    <w:rsid w:val="00041123"/>
    <w:rPr>
      <w:sz w:val="20"/>
    </w:rPr>
  </w:style>
  <w:style w:type="character" w:customStyle="1" w:styleId="ListLabel115">
    <w:name w:val="ListLabel 115"/>
    <w:qFormat/>
    <w:rsid w:val="00041123"/>
    <w:rPr>
      <w:sz w:val="20"/>
    </w:rPr>
  </w:style>
  <w:style w:type="character" w:customStyle="1" w:styleId="ListLabel116">
    <w:name w:val="ListLabel 116"/>
    <w:qFormat/>
    <w:rsid w:val="00041123"/>
    <w:rPr>
      <w:sz w:val="20"/>
    </w:rPr>
  </w:style>
  <w:style w:type="character" w:customStyle="1" w:styleId="ListLabel117">
    <w:name w:val="ListLabel 117"/>
    <w:qFormat/>
    <w:rsid w:val="00041123"/>
    <w:rPr>
      <w:sz w:val="20"/>
    </w:rPr>
  </w:style>
  <w:style w:type="character" w:customStyle="1" w:styleId="ListLabel118">
    <w:name w:val="ListLabel 118"/>
    <w:qFormat/>
    <w:rsid w:val="00041123"/>
    <w:rPr>
      <w:sz w:val="20"/>
    </w:rPr>
  </w:style>
  <w:style w:type="character" w:customStyle="1" w:styleId="ListLabel119">
    <w:name w:val="ListLabel 119"/>
    <w:qFormat/>
    <w:rsid w:val="00041123"/>
    <w:rPr>
      <w:sz w:val="20"/>
    </w:rPr>
  </w:style>
  <w:style w:type="character" w:customStyle="1" w:styleId="ListLabel120">
    <w:name w:val="ListLabel 120"/>
    <w:qFormat/>
    <w:rsid w:val="00041123"/>
    <w:rPr>
      <w:sz w:val="20"/>
    </w:rPr>
  </w:style>
  <w:style w:type="character" w:customStyle="1" w:styleId="ListLabel121">
    <w:name w:val="ListLabel 121"/>
    <w:qFormat/>
    <w:rsid w:val="00041123"/>
    <w:rPr>
      <w:sz w:val="20"/>
    </w:rPr>
  </w:style>
  <w:style w:type="character" w:customStyle="1" w:styleId="ListLabel122">
    <w:name w:val="ListLabel 122"/>
    <w:qFormat/>
    <w:rsid w:val="00041123"/>
    <w:rPr>
      <w:sz w:val="20"/>
    </w:rPr>
  </w:style>
  <w:style w:type="character" w:customStyle="1" w:styleId="ListLabel123">
    <w:name w:val="ListLabel 123"/>
    <w:qFormat/>
    <w:rsid w:val="00041123"/>
    <w:rPr>
      <w:sz w:val="20"/>
    </w:rPr>
  </w:style>
  <w:style w:type="character" w:customStyle="1" w:styleId="ListLabel124">
    <w:name w:val="ListLabel 124"/>
    <w:qFormat/>
    <w:rsid w:val="00041123"/>
    <w:rPr>
      <w:sz w:val="20"/>
    </w:rPr>
  </w:style>
  <w:style w:type="character" w:customStyle="1" w:styleId="ListLabel125">
    <w:name w:val="ListLabel 125"/>
    <w:qFormat/>
    <w:rsid w:val="00041123"/>
    <w:rPr>
      <w:sz w:val="20"/>
    </w:rPr>
  </w:style>
  <w:style w:type="character" w:customStyle="1" w:styleId="ListLabel126">
    <w:name w:val="ListLabel 126"/>
    <w:qFormat/>
    <w:rsid w:val="00041123"/>
    <w:rPr>
      <w:sz w:val="20"/>
    </w:rPr>
  </w:style>
  <w:style w:type="character" w:customStyle="1" w:styleId="ListLabel127">
    <w:name w:val="ListLabel 127"/>
    <w:qFormat/>
    <w:rsid w:val="00041123"/>
    <w:rPr>
      <w:sz w:val="20"/>
    </w:rPr>
  </w:style>
  <w:style w:type="character" w:customStyle="1" w:styleId="ListLabel128">
    <w:name w:val="ListLabel 128"/>
    <w:qFormat/>
    <w:rsid w:val="00041123"/>
    <w:rPr>
      <w:sz w:val="20"/>
    </w:rPr>
  </w:style>
  <w:style w:type="character" w:customStyle="1" w:styleId="ListLabel129">
    <w:name w:val="ListLabel 129"/>
    <w:qFormat/>
    <w:rsid w:val="00041123"/>
    <w:rPr>
      <w:sz w:val="20"/>
    </w:rPr>
  </w:style>
  <w:style w:type="character" w:customStyle="1" w:styleId="ListLabel130">
    <w:name w:val="ListLabel 130"/>
    <w:qFormat/>
    <w:rsid w:val="00041123"/>
    <w:rPr>
      <w:sz w:val="20"/>
    </w:rPr>
  </w:style>
  <w:style w:type="character" w:customStyle="1" w:styleId="ListLabel131">
    <w:name w:val="ListLabel 131"/>
    <w:qFormat/>
    <w:rsid w:val="00041123"/>
    <w:rPr>
      <w:sz w:val="20"/>
    </w:rPr>
  </w:style>
  <w:style w:type="character" w:customStyle="1" w:styleId="ListLabel132">
    <w:name w:val="ListLabel 132"/>
    <w:qFormat/>
    <w:rsid w:val="00041123"/>
    <w:rPr>
      <w:sz w:val="20"/>
    </w:rPr>
  </w:style>
  <w:style w:type="character" w:customStyle="1" w:styleId="ListLabel133">
    <w:name w:val="ListLabel 133"/>
    <w:qFormat/>
    <w:rsid w:val="00041123"/>
    <w:rPr>
      <w:sz w:val="20"/>
    </w:rPr>
  </w:style>
  <w:style w:type="character" w:customStyle="1" w:styleId="ListLabel134">
    <w:name w:val="ListLabel 134"/>
    <w:qFormat/>
    <w:rsid w:val="00041123"/>
    <w:rPr>
      <w:sz w:val="20"/>
    </w:rPr>
  </w:style>
  <w:style w:type="character" w:customStyle="1" w:styleId="ListLabel135">
    <w:name w:val="ListLabel 135"/>
    <w:qFormat/>
    <w:rsid w:val="00041123"/>
    <w:rPr>
      <w:sz w:val="20"/>
    </w:rPr>
  </w:style>
  <w:style w:type="character" w:customStyle="1" w:styleId="ListLabel136">
    <w:name w:val="ListLabel 136"/>
    <w:qFormat/>
    <w:rsid w:val="00041123"/>
    <w:rPr>
      <w:sz w:val="20"/>
    </w:rPr>
  </w:style>
  <w:style w:type="character" w:customStyle="1" w:styleId="ListLabel137">
    <w:name w:val="ListLabel 137"/>
    <w:qFormat/>
    <w:rsid w:val="00041123"/>
    <w:rPr>
      <w:sz w:val="20"/>
    </w:rPr>
  </w:style>
  <w:style w:type="character" w:customStyle="1" w:styleId="ListLabel138">
    <w:name w:val="ListLabel 138"/>
    <w:qFormat/>
    <w:rsid w:val="00041123"/>
    <w:rPr>
      <w:sz w:val="20"/>
    </w:rPr>
  </w:style>
  <w:style w:type="character" w:customStyle="1" w:styleId="ListLabel139">
    <w:name w:val="ListLabel 139"/>
    <w:qFormat/>
    <w:rsid w:val="00041123"/>
    <w:rPr>
      <w:sz w:val="20"/>
    </w:rPr>
  </w:style>
  <w:style w:type="character" w:customStyle="1" w:styleId="ListLabel140">
    <w:name w:val="ListLabel 140"/>
    <w:qFormat/>
    <w:rsid w:val="00041123"/>
    <w:rPr>
      <w:sz w:val="20"/>
    </w:rPr>
  </w:style>
  <w:style w:type="character" w:customStyle="1" w:styleId="ListLabel141">
    <w:name w:val="ListLabel 141"/>
    <w:qFormat/>
    <w:rsid w:val="00041123"/>
    <w:rPr>
      <w:sz w:val="20"/>
    </w:rPr>
  </w:style>
  <w:style w:type="character" w:customStyle="1" w:styleId="ListLabel142">
    <w:name w:val="ListLabel 142"/>
    <w:qFormat/>
    <w:rsid w:val="00041123"/>
    <w:rPr>
      <w:sz w:val="20"/>
    </w:rPr>
  </w:style>
  <w:style w:type="character" w:customStyle="1" w:styleId="ListLabel143">
    <w:name w:val="ListLabel 143"/>
    <w:qFormat/>
    <w:rsid w:val="00041123"/>
    <w:rPr>
      <w:sz w:val="20"/>
    </w:rPr>
  </w:style>
  <w:style w:type="character" w:customStyle="1" w:styleId="ListLabel144">
    <w:name w:val="ListLabel 144"/>
    <w:qFormat/>
    <w:rsid w:val="00041123"/>
    <w:rPr>
      <w:sz w:val="20"/>
    </w:rPr>
  </w:style>
  <w:style w:type="character" w:customStyle="1" w:styleId="ListLabel145">
    <w:name w:val="ListLabel 145"/>
    <w:qFormat/>
    <w:rsid w:val="00041123"/>
    <w:rPr>
      <w:sz w:val="20"/>
    </w:rPr>
  </w:style>
  <w:style w:type="character" w:customStyle="1" w:styleId="ListLabel146">
    <w:name w:val="ListLabel 146"/>
    <w:qFormat/>
    <w:rsid w:val="00041123"/>
    <w:rPr>
      <w:sz w:val="20"/>
    </w:rPr>
  </w:style>
  <w:style w:type="character" w:customStyle="1" w:styleId="ListLabel147">
    <w:name w:val="ListLabel 147"/>
    <w:qFormat/>
    <w:rsid w:val="00041123"/>
    <w:rPr>
      <w:sz w:val="20"/>
    </w:rPr>
  </w:style>
  <w:style w:type="character" w:customStyle="1" w:styleId="ListLabel148">
    <w:name w:val="ListLabel 148"/>
    <w:qFormat/>
    <w:rsid w:val="00041123"/>
    <w:rPr>
      <w:sz w:val="20"/>
    </w:rPr>
  </w:style>
  <w:style w:type="character" w:customStyle="1" w:styleId="ListLabel149">
    <w:name w:val="ListLabel 149"/>
    <w:qFormat/>
    <w:rsid w:val="00041123"/>
    <w:rPr>
      <w:sz w:val="20"/>
    </w:rPr>
  </w:style>
  <w:style w:type="character" w:customStyle="1" w:styleId="ListLabel150">
    <w:name w:val="ListLabel 150"/>
    <w:qFormat/>
    <w:rsid w:val="00041123"/>
    <w:rPr>
      <w:sz w:val="20"/>
    </w:rPr>
  </w:style>
  <w:style w:type="character" w:customStyle="1" w:styleId="ListLabel151">
    <w:name w:val="ListLabel 151"/>
    <w:qFormat/>
    <w:rsid w:val="00041123"/>
    <w:rPr>
      <w:sz w:val="20"/>
    </w:rPr>
  </w:style>
  <w:style w:type="character" w:customStyle="1" w:styleId="ListLabel152">
    <w:name w:val="ListLabel 152"/>
    <w:qFormat/>
    <w:rsid w:val="00041123"/>
    <w:rPr>
      <w:sz w:val="20"/>
    </w:rPr>
  </w:style>
  <w:style w:type="character" w:customStyle="1" w:styleId="ListLabel153">
    <w:name w:val="ListLabel 153"/>
    <w:qFormat/>
    <w:rsid w:val="00041123"/>
    <w:rPr>
      <w:sz w:val="20"/>
    </w:rPr>
  </w:style>
  <w:style w:type="character" w:customStyle="1" w:styleId="ListLabel154">
    <w:name w:val="ListLabel 154"/>
    <w:qFormat/>
    <w:rsid w:val="00041123"/>
    <w:rPr>
      <w:sz w:val="20"/>
    </w:rPr>
  </w:style>
  <w:style w:type="character" w:customStyle="1" w:styleId="ListLabel155">
    <w:name w:val="ListLabel 155"/>
    <w:qFormat/>
    <w:rsid w:val="00041123"/>
    <w:rPr>
      <w:sz w:val="20"/>
    </w:rPr>
  </w:style>
  <w:style w:type="character" w:customStyle="1" w:styleId="ListLabel156">
    <w:name w:val="ListLabel 156"/>
    <w:qFormat/>
    <w:rsid w:val="00041123"/>
    <w:rPr>
      <w:sz w:val="20"/>
    </w:rPr>
  </w:style>
  <w:style w:type="character" w:customStyle="1" w:styleId="ListLabel157">
    <w:name w:val="ListLabel 157"/>
    <w:qFormat/>
    <w:rsid w:val="00041123"/>
    <w:rPr>
      <w:sz w:val="20"/>
    </w:rPr>
  </w:style>
  <w:style w:type="character" w:customStyle="1" w:styleId="ListLabel158">
    <w:name w:val="ListLabel 158"/>
    <w:qFormat/>
    <w:rsid w:val="00041123"/>
    <w:rPr>
      <w:sz w:val="20"/>
    </w:rPr>
  </w:style>
  <w:style w:type="character" w:customStyle="1" w:styleId="ListLabel159">
    <w:name w:val="ListLabel 159"/>
    <w:qFormat/>
    <w:rsid w:val="00041123"/>
    <w:rPr>
      <w:sz w:val="20"/>
    </w:rPr>
  </w:style>
  <w:style w:type="character" w:customStyle="1" w:styleId="ListLabel160">
    <w:name w:val="ListLabel 160"/>
    <w:qFormat/>
    <w:rsid w:val="00041123"/>
    <w:rPr>
      <w:sz w:val="20"/>
    </w:rPr>
  </w:style>
  <w:style w:type="character" w:customStyle="1" w:styleId="ListLabel161">
    <w:name w:val="ListLabel 161"/>
    <w:qFormat/>
    <w:rsid w:val="00041123"/>
    <w:rPr>
      <w:sz w:val="20"/>
    </w:rPr>
  </w:style>
  <w:style w:type="character" w:customStyle="1" w:styleId="ListLabel162">
    <w:name w:val="ListLabel 162"/>
    <w:qFormat/>
    <w:rsid w:val="00041123"/>
    <w:rPr>
      <w:sz w:val="20"/>
    </w:rPr>
  </w:style>
  <w:style w:type="character" w:customStyle="1" w:styleId="ListLabel163">
    <w:name w:val="ListLabel 163"/>
    <w:qFormat/>
    <w:rsid w:val="00041123"/>
    <w:rPr>
      <w:sz w:val="20"/>
    </w:rPr>
  </w:style>
  <w:style w:type="character" w:customStyle="1" w:styleId="ListLabel164">
    <w:name w:val="ListLabel 164"/>
    <w:qFormat/>
    <w:rsid w:val="00041123"/>
    <w:rPr>
      <w:sz w:val="20"/>
    </w:rPr>
  </w:style>
  <w:style w:type="character" w:customStyle="1" w:styleId="ListLabel165">
    <w:name w:val="ListLabel 165"/>
    <w:qFormat/>
    <w:rsid w:val="00041123"/>
    <w:rPr>
      <w:sz w:val="20"/>
    </w:rPr>
  </w:style>
  <w:style w:type="character" w:customStyle="1" w:styleId="ListLabel166">
    <w:name w:val="ListLabel 166"/>
    <w:qFormat/>
    <w:rsid w:val="00041123"/>
    <w:rPr>
      <w:sz w:val="20"/>
    </w:rPr>
  </w:style>
  <w:style w:type="character" w:customStyle="1" w:styleId="ListLabel167">
    <w:name w:val="ListLabel 167"/>
    <w:qFormat/>
    <w:rsid w:val="00041123"/>
    <w:rPr>
      <w:sz w:val="20"/>
    </w:rPr>
  </w:style>
  <w:style w:type="character" w:customStyle="1" w:styleId="ListLabel168">
    <w:name w:val="ListLabel 168"/>
    <w:qFormat/>
    <w:rsid w:val="00041123"/>
    <w:rPr>
      <w:sz w:val="20"/>
    </w:rPr>
  </w:style>
  <w:style w:type="character" w:customStyle="1" w:styleId="ListLabel169">
    <w:name w:val="ListLabel 169"/>
    <w:qFormat/>
    <w:rsid w:val="00041123"/>
    <w:rPr>
      <w:sz w:val="20"/>
    </w:rPr>
  </w:style>
  <w:style w:type="character" w:customStyle="1" w:styleId="ListLabel170">
    <w:name w:val="ListLabel 170"/>
    <w:qFormat/>
    <w:rsid w:val="00041123"/>
    <w:rPr>
      <w:sz w:val="20"/>
    </w:rPr>
  </w:style>
  <w:style w:type="character" w:customStyle="1" w:styleId="ListLabel171">
    <w:name w:val="ListLabel 171"/>
    <w:qFormat/>
    <w:rsid w:val="00041123"/>
    <w:rPr>
      <w:sz w:val="20"/>
    </w:rPr>
  </w:style>
  <w:style w:type="character" w:customStyle="1" w:styleId="ListLabel172">
    <w:name w:val="ListLabel 172"/>
    <w:qFormat/>
    <w:rsid w:val="00041123"/>
    <w:rPr>
      <w:sz w:val="20"/>
    </w:rPr>
  </w:style>
  <w:style w:type="character" w:customStyle="1" w:styleId="ListLabel173">
    <w:name w:val="ListLabel 173"/>
    <w:qFormat/>
    <w:rsid w:val="00041123"/>
    <w:rPr>
      <w:sz w:val="20"/>
    </w:rPr>
  </w:style>
  <w:style w:type="character" w:customStyle="1" w:styleId="ListLabel174">
    <w:name w:val="ListLabel 174"/>
    <w:qFormat/>
    <w:rsid w:val="00041123"/>
    <w:rPr>
      <w:sz w:val="20"/>
    </w:rPr>
  </w:style>
  <w:style w:type="character" w:customStyle="1" w:styleId="ListLabel175">
    <w:name w:val="ListLabel 175"/>
    <w:qFormat/>
    <w:rsid w:val="00041123"/>
    <w:rPr>
      <w:sz w:val="20"/>
    </w:rPr>
  </w:style>
  <w:style w:type="character" w:customStyle="1" w:styleId="ListLabel176">
    <w:name w:val="ListLabel 176"/>
    <w:qFormat/>
    <w:rsid w:val="00041123"/>
    <w:rPr>
      <w:sz w:val="20"/>
    </w:rPr>
  </w:style>
  <w:style w:type="character" w:customStyle="1" w:styleId="ListLabel177">
    <w:name w:val="ListLabel 177"/>
    <w:qFormat/>
    <w:rsid w:val="00041123"/>
    <w:rPr>
      <w:sz w:val="20"/>
    </w:rPr>
  </w:style>
  <w:style w:type="character" w:customStyle="1" w:styleId="ListLabel178">
    <w:name w:val="ListLabel 178"/>
    <w:qFormat/>
    <w:rsid w:val="00041123"/>
    <w:rPr>
      <w:sz w:val="20"/>
    </w:rPr>
  </w:style>
  <w:style w:type="character" w:customStyle="1" w:styleId="ListLabel179">
    <w:name w:val="ListLabel 179"/>
    <w:qFormat/>
    <w:rsid w:val="00041123"/>
    <w:rPr>
      <w:sz w:val="20"/>
    </w:rPr>
  </w:style>
  <w:style w:type="character" w:customStyle="1" w:styleId="ListLabel180">
    <w:name w:val="ListLabel 180"/>
    <w:qFormat/>
    <w:rsid w:val="00041123"/>
    <w:rPr>
      <w:sz w:val="20"/>
    </w:rPr>
  </w:style>
  <w:style w:type="character" w:customStyle="1" w:styleId="ListLabel181">
    <w:name w:val="ListLabel 181"/>
    <w:qFormat/>
    <w:rsid w:val="00041123"/>
    <w:rPr>
      <w:sz w:val="20"/>
    </w:rPr>
  </w:style>
  <w:style w:type="character" w:customStyle="1" w:styleId="ListLabel182">
    <w:name w:val="ListLabel 182"/>
    <w:qFormat/>
    <w:rsid w:val="00041123"/>
    <w:rPr>
      <w:sz w:val="20"/>
    </w:rPr>
  </w:style>
  <w:style w:type="character" w:customStyle="1" w:styleId="ListLabel183">
    <w:name w:val="ListLabel 183"/>
    <w:qFormat/>
    <w:rsid w:val="00041123"/>
    <w:rPr>
      <w:sz w:val="20"/>
    </w:rPr>
  </w:style>
  <w:style w:type="character" w:customStyle="1" w:styleId="ListLabel184">
    <w:name w:val="ListLabel 184"/>
    <w:qFormat/>
    <w:rsid w:val="00041123"/>
    <w:rPr>
      <w:sz w:val="20"/>
    </w:rPr>
  </w:style>
  <w:style w:type="character" w:customStyle="1" w:styleId="ListLabel185">
    <w:name w:val="ListLabel 185"/>
    <w:qFormat/>
    <w:rsid w:val="00041123"/>
    <w:rPr>
      <w:sz w:val="20"/>
    </w:rPr>
  </w:style>
  <w:style w:type="character" w:customStyle="1" w:styleId="ListLabel186">
    <w:name w:val="ListLabel 186"/>
    <w:qFormat/>
    <w:rsid w:val="00041123"/>
    <w:rPr>
      <w:sz w:val="20"/>
    </w:rPr>
  </w:style>
  <w:style w:type="character" w:customStyle="1" w:styleId="ListLabel187">
    <w:name w:val="ListLabel 187"/>
    <w:qFormat/>
    <w:rsid w:val="00041123"/>
    <w:rPr>
      <w:sz w:val="20"/>
    </w:rPr>
  </w:style>
  <w:style w:type="character" w:customStyle="1" w:styleId="ListLabel188">
    <w:name w:val="ListLabel 188"/>
    <w:qFormat/>
    <w:rsid w:val="00041123"/>
    <w:rPr>
      <w:sz w:val="20"/>
    </w:rPr>
  </w:style>
  <w:style w:type="character" w:customStyle="1" w:styleId="ListLabel189">
    <w:name w:val="ListLabel 189"/>
    <w:qFormat/>
    <w:rsid w:val="00041123"/>
    <w:rPr>
      <w:sz w:val="20"/>
    </w:rPr>
  </w:style>
  <w:style w:type="character" w:customStyle="1" w:styleId="ListLabel190">
    <w:name w:val="ListLabel 190"/>
    <w:qFormat/>
    <w:rsid w:val="00041123"/>
    <w:rPr>
      <w:sz w:val="20"/>
    </w:rPr>
  </w:style>
  <w:style w:type="character" w:customStyle="1" w:styleId="ListLabel191">
    <w:name w:val="ListLabel 191"/>
    <w:qFormat/>
    <w:rsid w:val="00041123"/>
    <w:rPr>
      <w:sz w:val="20"/>
    </w:rPr>
  </w:style>
  <w:style w:type="character" w:customStyle="1" w:styleId="ListLabel192">
    <w:name w:val="ListLabel 192"/>
    <w:qFormat/>
    <w:rsid w:val="00041123"/>
    <w:rPr>
      <w:sz w:val="20"/>
    </w:rPr>
  </w:style>
  <w:style w:type="character" w:customStyle="1" w:styleId="ListLabel193">
    <w:name w:val="ListLabel 193"/>
    <w:qFormat/>
    <w:rsid w:val="00041123"/>
    <w:rPr>
      <w:sz w:val="20"/>
    </w:rPr>
  </w:style>
  <w:style w:type="character" w:customStyle="1" w:styleId="ListLabel194">
    <w:name w:val="ListLabel 194"/>
    <w:qFormat/>
    <w:rsid w:val="00041123"/>
    <w:rPr>
      <w:sz w:val="20"/>
    </w:rPr>
  </w:style>
  <w:style w:type="character" w:customStyle="1" w:styleId="ListLabel195">
    <w:name w:val="ListLabel 195"/>
    <w:qFormat/>
    <w:rsid w:val="00041123"/>
    <w:rPr>
      <w:sz w:val="20"/>
    </w:rPr>
  </w:style>
  <w:style w:type="character" w:customStyle="1" w:styleId="ListLabel196">
    <w:name w:val="ListLabel 196"/>
    <w:qFormat/>
    <w:rsid w:val="00041123"/>
    <w:rPr>
      <w:sz w:val="20"/>
    </w:rPr>
  </w:style>
  <w:style w:type="character" w:customStyle="1" w:styleId="ListLabel197">
    <w:name w:val="ListLabel 197"/>
    <w:qFormat/>
    <w:rsid w:val="00041123"/>
    <w:rPr>
      <w:sz w:val="20"/>
    </w:rPr>
  </w:style>
  <w:style w:type="character" w:customStyle="1" w:styleId="ListLabel198">
    <w:name w:val="ListLabel 198"/>
    <w:qFormat/>
    <w:rsid w:val="00041123"/>
    <w:rPr>
      <w:sz w:val="20"/>
    </w:rPr>
  </w:style>
  <w:style w:type="character" w:customStyle="1" w:styleId="ListLabel199">
    <w:name w:val="ListLabel 199"/>
    <w:qFormat/>
    <w:rsid w:val="00041123"/>
    <w:rPr>
      <w:sz w:val="20"/>
    </w:rPr>
  </w:style>
  <w:style w:type="character" w:customStyle="1" w:styleId="ListLabel200">
    <w:name w:val="ListLabel 200"/>
    <w:qFormat/>
    <w:rsid w:val="00041123"/>
    <w:rPr>
      <w:sz w:val="20"/>
    </w:rPr>
  </w:style>
  <w:style w:type="character" w:customStyle="1" w:styleId="ListLabel201">
    <w:name w:val="ListLabel 201"/>
    <w:qFormat/>
    <w:rsid w:val="00041123"/>
    <w:rPr>
      <w:sz w:val="20"/>
    </w:rPr>
  </w:style>
  <w:style w:type="character" w:customStyle="1" w:styleId="ListLabel202">
    <w:name w:val="ListLabel 202"/>
    <w:qFormat/>
    <w:rsid w:val="00041123"/>
    <w:rPr>
      <w:sz w:val="20"/>
    </w:rPr>
  </w:style>
  <w:style w:type="character" w:customStyle="1" w:styleId="ListLabel203">
    <w:name w:val="ListLabel 203"/>
    <w:qFormat/>
    <w:rsid w:val="00041123"/>
    <w:rPr>
      <w:sz w:val="20"/>
    </w:rPr>
  </w:style>
  <w:style w:type="character" w:customStyle="1" w:styleId="ListLabel204">
    <w:name w:val="ListLabel 204"/>
    <w:qFormat/>
    <w:rsid w:val="00041123"/>
    <w:rPr>
      <w:sz w:val="20"/>
    </w:rPr>
  </w:style>
  <w:style w:type="character" w:customStyle="1" w:styleId="ListLabel205">
    <w:name w:val="ListLabel 205"/>
    <w:qFormat/>
    <w:rsid w:val="00041123"/>
    <w:rPr>
      <w:sz w:val="20"/>
    </w:rPr>
  </w:style>
  <w:style w:type="character" w:customStyle="1" w:styleId="ListLabel206">
    <w:name w:val="ListLabel 206"/>
    <w:qFormat/>
    <w:rsid w:val="00041123"/>
    <w:rPr>
      <w:sz w:val="20"/>
    </w:rPr>
  </w:style>
  <w:style w:type="character" w:customStyle="1" w:styleId="ListLabel207">
    <w:name w:val="ListLabel 207"/>
    <w:qFormat/>
    <w:rsid w:val="00041123"/>
    <w:rPr>
      <w:sz w:val="20"/>
    </w:rPr>
  </w:style>
  <w:style w:type="character" w:customStyle="1" w:styleId="ListLabel208">
    <w:name w:val="ListLabel 208"/>
    <w:qFormat/>
    <w:rsid w:val="00041123"/>
    <w:rPr>
      <w:sz w:val="20"/>
    </w:rPr>
  </w:style>
  <w:style w:type="character" w:customStyle="1" w:styleId="ListLabel209">
    <w:name w:val="ListLabel 209"/>
    <w:qFormat/>
    <w:rsid w:val="00041123"/>
    <w:rPr>
      <w:sz w:val="20"/>
    </w:rPr>
  </w:style>
  <w:style w:type="character" w:customStyle="1" w:styleId="ListLabel210">
    <w:name w:val="ListLabel 210"/>
    <w:qFormat/>
    <w:rsid w:val="00041123"/>
    <w:rPr>
      <w:sz w:val="20"/>
    </w:rPr>
  </w:style>
  <w:style w:type="character" w:customStyle="1" w:styleId="ListLabel211">
    <w:name w:val="ListLabel 211"/>
    <w:qFormat/>
    <w:rsid w:val="00041123"/>
    <w:rPr>
      <w:sz w:val="20"/>
    </w:rPr>
  </w:style>
  <w:style w:type="character" w:customStyle="1" w:styleId="ListLabel212">
    <w:name w:val="ListLabel 212"/>
    <w:qFormat/>
    <w:rsid w:val="00041123"/>
    <w:rPr>
      <w:sz w:val="20"/>
    </w:rPr>
  </w:style>
  <w:style w:type="character" w:customStyle="1" w:styleId="ListLabel213">
    <w:name w:val="ListLabel 213"/>
    <w:qFormat/>
    <w:rsid w:val="00041123"/>
    <w:rPr>
      <w:sz w:val="20"/>
    </w:rPr>
  </w:style>
  <w:style w:type="character" w:customStyle="1" w:styleId="ListLabel214">
    <w:name w:val="ListLabel 214"/>
    <w:qFormat/>
    <w:rsid w:val="00041123"/>
    <w:rPr>
      <w:sz w:val="20"/>
    </w:rPr>
  </w:style>
  <w:style w:type="character" w:customStyle="1" w:styleId="ListLabel215">
    <w:name w:val="ListLabel 215"/>
    <w:qFormat/>
    <w:rsid w:val="00041123"/>
    <w:rPr>
      <w:sz w:val="20"/>
    </w:rPr>
  </w:style>
  <w:style w:type="character" w:customStyle="1" w:styleId="ListLabel216">
    <w:name w:val="ListLabel 216"/>
    <w:qFormat/>
    <w:rsid w:val="00041123"/>
    <w:rPr>
      <w:sz w:val="20"/>
    </w:rPr>
  </w:style>
  <w:style w:type="character" w:customStyle="1" w:styleId="ListLabel217">
    <w:name w:val="ListLabel 217"/>
    <w:qFormat/>
    <w:rsid w:val="00041123"/>
    <w:rPr>
      <w:sz w:val="20"/>
    </w:rPr>
  </w:style>
  <w:style w:type="character" w:customStyle="1" w:styleId="ListLabel218">
    <w:name w:val="ListLabel 218"/>
    <w:qFormat/>
    <w:rsid w:val="00041123"/>
    <w:rPr>
      <w:sz w:val="20"/>
    </w:rPr>
  </w:style>
  <w:style w:type="character" w:customStyle="1" w:styleId="ListLabel219">
    <w:name w:val="ListLabel 219"/>
    <w:qFormat/>
    <w:rsid w:val="00041123"/>
    <w:rPr>
      <w:sz w:val="20"/>
    </w:rPr>
  </w:style>
  <w:style w:type="character" w:customStyle="1" w:styleId="ListLabel220">
    <w:name w:val="ListLabel 220"/>
    <w:qFormat/>
    <w:rsid w:val="00041123"/>
    <w:rPr>
      <w:sz w:val="20"/>
    </w:rPr>
  </w:style>
  <w:style w:type="character" w:customStyle="1" w:styleId="ListLabel221">
    <w:name w:val="ListLabel 221"/>
    <w:qFormat/>
    <w:rsid w:val="00041123"/>
    <w:rPr>
      <w:sz w:val="20"/>
    </w:rPr>
  </w:style>
  <w:style w:type="character" w:customStyle="1" w:styleId="ListLabel222">
    <w:name w:val="ListLabel 222"/>
    <w:qFormat/>
    <w:rsid w:val="00041123"/>
    <w:rPr>
      <w:sz w:val="20"/>
    </w:rPr>
  </w:style>
  <w:style w:type="character" w:customStyle="1" w:styleId="ListLabel223">
    <w:name w:val="ListLabel 223"/>
    <w:qFormat/>
    <w:rsid w:val="00041123"/>
    <w:rPr>
      <w:sz w:val="20"/>
    </w:rPr>
  </w:style>
  <w:style w:type="character" w:customStyle="1" w:styleId="ListLabel224">
    <w:name w:val="ListLabel 224"/>
    <w:qFormat/>
    <w:rsid w:val="00041123"/>
    <w:rPr>
      <w:sz w:val="20"/>
    </w:rPr>
  </w:style>
  <w:style w:type="character" w:customStyle="1" w:styleId="ListLabel225">
    <w:name w:val="ListLabel 225"/>
    <w:qFormat/>
    <w:rsid w:val="00041123"/>
    <w:rPr>
      <w:sz w:val="20"/>
    </w:rPr>
  </w:style>
  <w:style w:type="character" w:customStyle="1" w:styleId="ListLabel226">
    <w:name w:val="ListLabel 226"/>
    <w:qFormat/>
    <w:rsid w:val="00041123"/>
    <w:rPr>
      <w:sz w:val="20"/>
    </w:rPr>
  </w:style>
  <w:style w:type="character" w:customStyle="1" w:styleId="ListLabel227">
    <w:name w:val="ListLabel 227"/>
    <w:qFormat/>
    <w:rsid w:val="00041123"/>
    <w:rPr>
      <w:sz w:val="20"/>
    </w:rPr>
  </w:style>
  <w:style w:type="character" w:customStyle="1" w:styleId="ListLabel228">
    <w:name w:val="ListLabel 228"/>
    <w:qFormat/>
    <w:rsid w:val="00041123"/>
    <w:rPr>
      <w:rFonts w:eastAsia="Times New Roman" w:cs="Arial"/>
    </w:rPr>
  </w:style>
  <w:style w:type="character" w:customStyle="1" w:styleId="ListLabel229">
    <w:name w:val="ListLabel 229"/>
    <w:qFormat/>
    <w:rsid w:val="00041123"/>
    <w:rPr>
      <w:rFonts w:cs="Courier New"/>
    </w:rPr>
  </w:style>
  <w:style w:type="character" w:customStyle="1" w:styleId="ListLabel230">
    <w:name w:val="ListLabel 230"/>
    <w:qFormat/>
    <w:rsid w:val="00041123"/>
    <w:rPr>
      <w:rFonts w:cs="Courier New"/>
    </w:rPr>
  </w:style>
  <w:style w:type="character" w:customStyle="1" w:styleId="ListLabel231">
    <w:name w:val="ListLabel 231"/>
    <w:qFormat/>
    <w:rsid w:val="00041123"/>
    <w:rPr>
      <w:rFonts w:cs="Courier New"/>
    </w:rPr>
  </w:style>
  <w:style w:type="character" w:customStyle="1" w:styleId="ListLabel232">
    <w:name w:val="ListLabel 232"/>
    <w:qFormat/>
    <w:rsid w:val="00041123"/>
    <w:rPr>
      <w:rFonts w:eastAsia="Times New Roman" w:cs="Arial"/>
    </w:rPr>
  </w:style>
  <w:style w:type="character" w:customStyle="1" w:styleId="ListLabel233">
    <w:name w:val="ListLabel 233"/>
    <w:qFormat/>
    <w:rsid w:val="00041123"/>
    <w:rPr>
      <w:rFonts w:cs="Courier New"/>
    </w:rPr>
  </w:style>
  <w:style w:type="character" w:customStyle="1" w:styleId="ListLabel234">
    <w:name w:val="ListLabel 234"/>
    <w:qFormat/>
    <w:rsid w:val="00041123"/>
    <w:rPr>
      <w:rFonts w:cs="Courier New"/>
    </w:rPr>
  </w:style>
  <w:style w:type="character" w:customStyle="1" w:styleId="ListLabel235">
    <w:name w:val="ListLabel 235"/>
    <w:qFormat/>
    <w:rsid w:val="00041123"/>
    <w:rPr>
      <w:rFonts w:cs="Courier New"/>
    </w:rPr>
  </w:style>
  <w:style w:type="character" w:customStyle="1" w:styleId="ListLabel236">
    <w:name w:val="ListLabel 236"/>
    <w:qFormat/>
    <w:rsid w:val="00041123"/>
    <w:rPr>
      <w:rFonts w:eastAsia="Times New Roman"/>
      <w:i w:val="0"/>
    </w:rPr>
  </w:style>
  <w:style w:type="character" w:customStyle="1" w:styleId="ListLabel237">
    <w:name w:val="ListLabel 237"/>
    <w:qFormat/>
    <w:rsid w:val="00041123"/>
    <w:rPr>
      <w:rFonts w:eastAsia="Times New Roman"/>
      <w:i w:val="0"/>
    </w:rPr>
  </w:style>
  <w:style w:type="character" w:customStyle="1" w:styleId="ListLabel238">
    <w:name w:val="ListLabel 238"/>
    <w:qFormat/>
    <w:rsid w:val="00041123"/>
    <w:rPr>
      <w:rFonts w:eastAsia="Times New Roman"/>
      <w:i w:val="0"/>
    </w:rPr>
  </w:style>
  <w:style w:type="character" w:customStyle="1" w:styleId="ListLabel239">
    <w:name w:val="ListLabel 239"/>
    <w:qFormat/>
    <w:rsid w:val="00041123"/>
    <w:rPr>
      <w:rFonts w:eastAsia="Times New Roman"/>
      <w:i w:val="0"/>
    </w:rPr>
  </w:style>
  <w:style w:type="character" w:customStyle="1" w:styleId="ListLabel240">
    <w:name w:val="ListLabel 240"/>
    <w:qFormat/>
    <w:rsid w:val="00041123"/>
    <w:rPr>
      <w:rFonts w:eastAsia="Times New Roman"/>
      <w:i w:val="0"/>
    </w:rPr>
  </w:style>
  <w:style w:type="character" w:customStyle="1" w:styleId="ListLabel241">
    <w:name w:val="ListLabel 241"/>
    <w:qFormat/>
    <w:rsid w:val="00041123"/>
    <w:rPr>
      <w:rFonts w:eastAsia="Times New Roman"/>
      <w:i w:val="0"/>
    </w:rPr>
  </w:style>
  <w:style w:type="character" w:customStyle="1" w:styleId="ListLabel242">
    <w:name w:val="ListLabel 242"/>
    <w:qFormat/>
    <w:rsid w:val="00041123"/>
    <w:rPr>
      <w:rFonts w:eastAsia="Times New Roman"/>
      <w:i w:val="0"/>
    </w:rPr>
  </w:style>
  <w:style w:type="character" w:customStyle="1" w:styleId="ListLabel243">
    <w:name w:val="ListLabel 243"/>
    <w:qFormat/>
    <w:rsid w:val="00041123"/>
    <w:rPr>
      <w:rFonts w:eastAsia="Times New Roman"/>
      <w:i w:val="0"/>
    </w:rPr>
  </w:style>
  <w:style w:type="character" w:customStyle="1" w:styleId="ListLabel244">
    <w:name w:val="ListLabel 244"/>
    <w:qFormat/>
    <w:rsid w:val="00041123"/>
    <w:rPr>
      <w:rFonts w:eastAsia="Times New Roman"/>
      <w:i w:val="0"/>
    </w:rPr>
  </w:style>
  <w:style w:type="paragraph" w:customStyle="1" w:styleId="Nadpis">
    <w:name w:val="Nadpis"/>
    <w:basedOn w:val="Normln"/>
    <w:next w:val="Zkladntext"/>
    <w:qFormat/>
    <w:rsid w:val="00041123"/>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qFormat/>
    <w:rsid w:val="00937D4C"/>
    <w:pPr>
      <w:spacing w:after="120"/>
    </w:pPr>
  </w:style>
  <w:style w:type="paragraph" w:styleId="Seznam">
    <w:name w:val="List"/>
    <w:basedOn w:val="Normln"/>
    <w:uiPriority w:val="99"/>
    <w:rsid w:val="00937D4C"/>
    <w:pPr>
      <w:ind w:left="283" w:hanging="283"/>
    </w:pPr>
  </w:style>
  <w:style w:type="paragraph" w:styleId="Titulek">
    <w:name w:val="caption"/>
    <w:basedOn w:val="Normln"/>
    <w:qFormat/>
    <w:rsid w:val="00041123"/>
    <w:pPr>
      <w:suppressLineNumbers/>
      <w:spacing w:before="120" w:after="120"/>
    </w:pPr>
    <w:rPr>
      <w:rFonts w:cs="Lohit Devanagari"/>
      <w:i/>
      <w:iCs/>
    </w:rPr>
  </w:style>
  <w:style w:type="paragraph" w:customStyle="1" w:styleId="Rejstk">
    <w:name w:val="Rejstřík"/>
    <w:basedOn w:val="Normln"/>
    <w:qFormat/>
    <w:rsid w:val="00041123"/>
    <w:pPr>
      <w:suppressLineNumbers/>
    </w:pPr>
    <w:rPr>
      <w:rFonts w:cs="Lohit Devanagari"/>
    </w:rPr>
  </w:style>
  <w:style w:type="paragraph" w:customStyle="1" w:styleId="E-rove1">
    <w:name w:val="E - úroveň 1"/>
    <w:basedOn w:val="Eodsazenfurt0"/>
    <w:autoRedefine/>
    <w:uiPriority w:val="99"/>
    <w:qFormat/>
    <w:rsid w:val="00937D4C"/>
    <w:pPr>
      <w:shd w:val="clear" w:color="auto" w:fill="CCFFFF"/>
      <w:ind w:left="540" w:hanging="540"/>
    </w:pPr>
    <w:rPr>
      <w:rFonts w:ascii="Arial" w:hAnsi="Arial" w:cs="Arial"/>
      <w:b/>
      <w:sz w:val="24"/>
      <w:szCs w:val="28"/>
    </w:rPr>
  </w:style>
  <w:style w:type="paragraph" w:customStyle="1" w:styleId="Eodsazenfurt0">
    <w:name w:val="E odsazení furt 0"/>
    <w:basedOn w:val="Normln"/>
    <w:uiPriority w:val="99"/>
    <w:qFormat/>
    <w:rsid w:val="00937D4C"/>
    <w:pPr>
      <w:ind w:left="284"/>
      <w:jc w:val="both"/>
    </w:pPr>
    <w:rPr>
      <w:sz w:val="20"/>
      <w:szCs w:val="20"/>
    </w:rPr>
  </w:style>
  <w:style w:type="paragraph" w:customStyle="1" w:styleId="Body">
    <w:name w:val="Body"/>
    <w:basedOn w:val="Normln"/>
    <w:uiPriority w:val="99"/>
    <w:qFormat/>
    <w:rsid w:val="00937D4C"/>
    <w:pPr>
      <w:spacing w:before="40"/>
      <w:jc w:val="both"/>
    </w:pPr>
    <w:rPr>
      <w:sz w:val="20"/>
      <w:szCs w:val="20"/>
    </w:rPr>
  </w:style>
  <w:style w:type="paragraph" w:customStyle="1" w:styleId="Body2">
    <w:name w:val="Body2"/>
    <w:basedOn w:val="Body"/>
    <w:uiPriority w:val="99"/>
    <w:qFormat/>
    <w:rsid w:val="00937D4C"/>
    <w:pPr>
      <w:spacing w:before="0"/>
    </w:pPr>
  </w:style>
  <w:style w:type="paragraph" w:styleId="Zpat">
    <w:name w:val="footer"/>
    <w:basedOn w:val="Normln"/>
    <w:link w:val="ZpatChar"/>
    <w:uiPriority w:val="99"/>
    <w:rsid w:val="00937D4C"/>
    <w:pPr>
      <w:tabs>
        <w:tab w:val="center" w:pos="4536"/>
        <w:tab w:val="right" w:pos="9072"/>
      </w:tabs>
    </w:pPr>
  </w:style>
  <w:style w:type="paragraph" w:styleId="Zkladntextodsazen2">
    <w:name w:val="Body Text Indent 2"/>
    <w:basedOn w:val="Normln"/>
    <w:link w:val="Zkladntextodsazen2Char"/>
    <w:uiPriority w:val="99"/>
    <w:qFormat/>
    <w:rsid w:val="00937D4C"/>
    <w:pPr>
      <w:ind w:left="283" w:firstLine="1"/>
      <w:jc w:val="both"/>
    </w:pPr>
    <w:rPr>
      <w:sz w:val="22"/>
      <w:szCs w:val="20"/>
    </w:rPr>
  </w:style>
  <w:style w:type="paragraph" w:styleId="Obsah1">
    <w:name w:val="toc 1"/>
    <w:basedOn w:val="Normln"/>
    <w:autoRedefine/>
    <w:uiPriority w:val="39"/>
    <w:rsid w:val="00B34F40"/>
    <w:pPr>
      <w:spacing w:before="120" w:after="120"/>
    </w:pPr>
    <w:rPr>
      <w:rFonts w:ascii="Calibri" w:hAnsi="Calibri" w:cs="Calibri"/>
      <w:b/>
      <w:bCs/>
      <w:caps/>
      <w:sz w:val="20"/>
      <w:szCs w:val="20"/>
    </w:rPr>
  </w:style>
  <w:style w:type="paragraph" w:styleId="Obsah2">
    <w:name w:val="toc 2"/>
    <w:basedOn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qFormat/>
    <w:rsid w:val="00937D4C"/>
    <w:pPr>
      <w:ind w:left="284"/>
      <w:jc w:val="both"/>
    </w:pPr>
    <w:rPr>
      <w:color w:val="000000"/>
      <w:sz w:val="20"/>
      <w:szCs w:val="20"/>
    </w:rPr>
  </w:style>
  <w:style w:type="paragraph" w:customStyle="1" w:styleId="OdrazkaIcislovana">
    <w:name w:val="Odrazka_I_cislovana"/>
    <w:basedOn w:val="Normln"/>
    <w:uiPriority w:val="99"/>
    <w:qFormat/>
    <w:rsid w:val="00937D4C"/>
    <w:pPr>
      <w:tabs>
        <w:tab w:val="left" w:pos="1666"/>
      </w:tabs>
      <w:spacing w:before="60" w:after="60"/>
      <w:jc w:val="both"/>
    </w:pPr>
    <w:rPr>
      <w:rFonts w:ascii="Arial" w:hAnsi="Arial" w:cs="Arial"/>
      <w:sz w:val="20"/>
      <w:szCs w:val="20"/>
    </w:rPr>
  </w:style>
  <w:style w:type="paragraph" w:styleId="Zhlav">
    <w:name w:val="header"/>
    <w:basedOn w:val="Normln"/>
    <w:link w:val="ZhlavChar1"/>
    <w:rsid w:val="00937D4C"/>
    <w:pPr>
      <w:tabs>
        <w:tab w:val="center" w:pos="4536"/>
        <w:tab w:val="right" w:pos="9072"/>
      </w:tabs>
    </w:pPr>
  </w:style>
  <w:style w:type="paragraph" w:styleId="Textkomente">
    <w:name w:val="annotation text"/>
    <w:basedOn w:val="Normln"/>
    <w:link w:val="TextkomenteChar"/>
    <w:uiPriority w:val="99"/>
    <w:qFormat/>
    <w:rsid w:val="00937D4C"/>
    <w:rPr>
      <w:sz w:val="20"/>
      <w:szCs w:val="20"/>
    </w:rPr>
  </w:style>
  <w:style w:type="paragraph" w:styleId="Pedmtkomente">
    <w:name w:val="annotation subject"/>
    <w:basedOn w:val="Textkomente"/>
    <w:link w:val="PedmtkomenteChar"/>
    <w:uiPriority w:val="99"/>
    <w:semiHidden/>
    <w:qFormat/>
    <w:rsid w:val="00937D4C"/>
    <w:rPr>
      <w:b/>
      <w:bCs/>
    </w:rPr>
  </w:style>
  <w:style w:type="paragraph" w:styleId="Textbubliny">
    <w:name w:val="Balloon Text"/>
    <w:basedOn w:val="Normln"/>
    <w:link w:val="TextbublinyChar"/>
    <w:qFormat/>
    <w:rsid w:val="00937D4C"/>
    <w:rPr>
      <w:rFonts w:ascii="Tahoma" w:hAnsi="Tahoma" w:cs="Tahoma"/>
      <w:sz w:val="16"/>
      <w:szCs w:val="16"/>
    </w:rPr>
  </w:style>
  <w:style w:type="paragraph" w:customStyle="1" w:styleId="Tiret1">
    <w:name w:val="Tiret 1"/>
    <w:basedOn w:val="Normln"/>
    <w:uiPriority w:val="99"/>
    <w:qFormat/>
    <w:rsid w:val="00937D4C"/>
    <w:pPr>
      <w:spacing w:before="120" w:after="120"/>
      <w:ind w:left="1418" w:hanging="567"/>
      <w:jc w:val="both"/>
      <w:textAlignment w:val="baseline"/>
    </w:pPr>
  </w:style>
  <w:style w:type="paragraph" w:styleId="Zkladntext2">
    <w:name w:val="Body Text 2"/>
    <w:basedOn w:val="Normln"/>
    <w:link w:val="Zkladntext2Char"/>
    <w:qFormat/>
    <w:rsid w:val="00937D4C"/>
    <w:pPr>
      <w:spacing w:after="120" w:line="480" w:lineRule="auto"/>
    </w:pPr>
  </w:style>
  <w:style w:type="paragraph" w:styleId="Zkladntext3">
    <w:name w:val="Body Text 3"/>
    <w:basedOn w:val="Normln"/>
    <w:link w:val="Zkladntext3Char"/>
    <w:qFormat/>
    <w:rsid w:val="00937D4C"/>
    <w:pPr>
      <w:spacing w:after="120"/>
    </w:pPr>
    <w:rPr>
      <w:sz w:val="16"/>
      <w:szCs w:val="16"/>
    </w:rPr>
  </w:style>
  <w:style w:type="paragraph" w:styleId="Textpoznpodarou">
    <w:name w:val="footnote text"/>
    <w:basedOn w:val="Normln"/>
    <w:link w:val="TextpoznpodarouChar"/>
    <w:uiPriority w:val="99"/>
    <w:rsid w:val="00937D4C"/>
    <w:rPr>
      <w:sz w:val="20"/>
      <w:szCs w:val="20"/>
    </w:rPr>
  </w:style>
  <w:style w:type="paragraph" w:customStyle="1" w:styleId="Zkladntextodsazen21">
    <w:name w:val="Základní text odsazený 21"/>
    <w:basedOn w:val="Normln"/>
    <w:uiPriority w:val="99"/>
    <w:qFormat/>
    <w:rsid w:val="00937D4C"/>
    <w:pPr>
      <w:suppressAutoHyphens/>
      <w:ind w:firstLine="708"/>
      <w:jc w:val="both"/>
    </w:pPr>
    <w:rPr>
      <w:b/>
      <w:szCs w:val="20"/>
      <w:lang w:eastAsia="ar-SA"/>
    </w:rPr>
  </w:style>
  <w:style w:type="paragraph" w:customStyle="1" w:styleId="ToR1">
    <w:name w:val="ToR 1"/>
    <w:basedOn w:val="Normln"/>
    <w:uiPriority w:val="99"/>
    <w:qFormat/>
    <w:rsid w:val="00937D4C"/>
    <w:rPr>
      <w:b/>
      <w:sz w:val="28"/>
      <w:szCs w:val="28"/>
    </w:rPr>
  </w:style>
  <w:style w:type="paragraph" w:customStyle="1" w:styleId="NormlnArial">
    <w:name w:val="Normální + Arial"/>
    <w:basedOn w:val="Normln"/>
    <w:uiPriority w:val="99"/>
    <w:qFormat/>
    <w:rsid w:val="00937D4C"/>
    <w:pPr>
      <w:tabs>
        <w:tab w:val="left" w:pos="540"/>
      </w:tabs>
      <w:jc w:val="both"/>
    </w:pPr>
    <w:rPr>
      <w:rFonts w:ascii="Arial" w:hAnsi="Arial" w:cs="Arial"/>
      <w:bCs/>
    </w:rPr>
  </w:style>
  <w:style w:type="paragraph" w:customStyle="1" w:styleId="ToR2">
    <w:name w:val="ToR 2"/>
    <w:basedOn w:val="ToR1"/>
    <w:uiPriority w:val="99"/>
    <w:qFormat/>
    <w:rsid w:val="00937D4C"/>
    <w:pPr>
      <w:tabs>
        <w:tab w:val="left" w:pos="540"/>
      </w:tabs>
      <w:ind w:left="360" w:hanging="780"/>
    </w:pPr>
    <w:rPr>
      <w:sz w:val="24"/>
      <w:szCs w:val="24"/>
    </w:rPr>
  </w:style>
  <w:style w:type="paragraph" w:customStyle="1" w:styleId="CM1">
    <w:name w:val="CM1"/>
    <w:basedOn w:val="Normln"/>
    <w:uiPriority w:val="99"/>
    <w:qFormat/>
    <w:rsid w:val="00937D4C"/>
    <w:pPr>
      <w:widowControl w:val="0"/>
      <w:spacing w:after="120"/>
      <w:jc w:val="both"/>
    </w:pPr>
    <w:rPr>
      <w:rFonts w:ascii="Arial" w:hAnsi="Arial"/>
      <w:sz w:val="18"/>
    </w:rPr>
  </w:style>
  <w:style w:type="paragraph" w:customStyle="1" w:styleId="CM15">
    <w:name w:val="CM15"/>
    <w:basedOn w:val="Normln"/>
    <w:uiPriority w:val="99"/>
    <w:qFormat/>
    <w:rsid w:val="00937D4C"/>
    <w:pPr>
      <w:widowControl w:val="0"/>
      <w:spacing w:after="118"/>
      <w:jc w:val="both"/>
    </w:pPr>
    <w:rPr>
      <w:rFonts w:ascii="Arial" w:hAnsi="Arial"/>
      <w:sz w:val="18"/>
    </w:rPr>
  </w:style>
  <w:style w:type="paragraph" w:styleId="Rozloendokumentu">
    <w:name w:val="Document Map"/>
    <w:basedOn w:val="Normln"/>
    <w:link w:val="RozloendokumentuChar"/>
    <w:uiPriority w:val="99"/>
    <w:semiHidden/>
    <w:qFormat/>
    <w:rsid w:val="00937D4C"/>
    <w:pPr>
      <w:shd w:val="clear" w:color="auto" w:fill="000080"/>
      <w:spacing w:after="120"/>
      <w:jc w:val="both"/>
    </w:pPr>
    <w:rPr>
      <w:rFonts w:ascii="Tahoma" w:hAnsi="Tahoma" w:cs="Tahoma"/>
      <w:sz w:val="18"/>
    </w:rPr>
  </w:style>
  <w:style w:type="paragraph" w:styleId="Normlnweb">
    <w:name w:val="Normal (Web)"/>
    <w:basedOn w:val="Normln"/>
    <w:uiPriority w:val="99"/>
    <w:qFormat/>
    <w:rsid w:val="00937D4C"/>
    <w:pPr>
      <w:spacing w:beforeAutospacing="1" w:afterAutospacing="1"/>
    </w:pPr>
  </w:style>
  <w:style w:type="paragraph" w:styleId="Zkladntextodsazen3">
    <w:name w:val="Body Text Indent 3"/>
    <w:basedOn w:val="Normln"/>
    <w:link w:val="Zkladntextodsazen3Char"/>
    <w:uiPriority w:val="99"/>
    <w:qFormat/>
    <w:rsid w:val="00937D4C"/>
    <w:pPr>
      <w:spacing w:after="120"/>
      <w:ind w:left="283"/>
    </w:pPr>
    <w:rPr>
      <w:sz w:val="16"/>
      <w:szCs w:val="16"/>
    </w:rPr>
  </w:style>
  <w:style w:type="paragraph" w:customStyle="1" w:styleId="Textpsmene">
    <w:name w:val="Text písmene"/>
    <w:basedOn w:val="Normln"/>
    <w:uiPriority w:val="99"/>
    <w:qFormat/>
    <w:rsid w:val="00937D4C"/>
    <w:pPr>
      <w:jc w:val="both"/>
      <w:outlineLvl w:val="7"/>
    </w:pPr>
  </w:style>
  <w:style w:type="paragraph" w:customStyle="1" w:styleId="Textodstavce">
    <w:name w:val="Text odstavce"/>
    <w:basedOn w:val="Normln"/>
    <w:uiPriority w:val="99"/>
    <w:qFormat/>
    <w:rsid w:val="00937D4C"/>
    <w:pPr>
      <w:tabs>
        <w:tab w:val="left" w:pos="851"/>
      </w:tabs>
      <w:spacing w:before="120" w:after="120"/>
      <w:jc w:val="both"/>
      <w:outlineLvl w:val="6"/>
    </w:pPr>
  </w:style>
  <w:style w:type="paragraph" w:customStyle="1" w:styleId="NormalJustified">
    <w:name w:val="Normal (Justified)"/>
    <w:basedOn w:val="Normln"/>
    <w:uiPriority w:val="99"/>
    <w:qFormat/>
    <w:rsid w:val="00937D4C"/>
    <w:pPr>
      <w:widowControl w:val="0"/>
      <w:jc w:val="both"/>
    </w:pPr>
    <w:rPr>
      <w:rFonts w:eastAsia="Times New Roman"/>
      <w:kern w:val="2"/>
      <w:szCs w:val="20"/>
    </w:rPr>
  </w:style>
  <w:style w:type="paragraph" w:styleId="Textvbloku">
    <w:name w:val="Block Text"/>
    <w:basedOn w:val="Normln"/>
    <w:qFormat/>
    <w:rsid w:val="00937D4C"/>
    <w:pPr>
      <w:ind w:left="480" w:right="-256"/>
      <w:jc w:val="both"/>
    </w:pPr>
    <w:rPr>
      <w:rFonts w:eastAsia="Times New Roman"/>
      <w:color w:val="000000"/>
      <w:sz w:val="22"/>
      <w:szCs w:val="13"/>
    </w:rPr>
  </w:style>
  <w:style w:type="paragraph" w:customStyle="1" w:styleId="Text1">
    <w:name w:val="Text 1"/>
    <w:basedOn w:val="Normln"/>
    <w:uiPriority w:val="99"/>
    <w:qFormat/>
    <w:rsid w:val="00937D4C"/>
    <w:pPr>
      <w:spacing w:after="240"/>
      <w:ind w:left="482"/>
      <w:jc w:val="both"/>
    </w:pPr>
    <w:rPr>
      <w:rFonts w:eastAsia="Times New Roman"/>
      <w:lang w:eastAsia="en-GB"/>
    </w:rPr>
  </w:style>
  <w:style w:type="paragraph" w:customStyle="1" w:styleId="Point1">
    <w:name w:val="Point 1"/>
    <w:basedOn w:val="Normln"/>
    <w:uiPriority w:val="99"/>
    <w:qFormat/>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qFormat/>
    <w:rsid w:val="00937D4C"/>
    <w:pPr>
      <w:keepNext/>
      <w:spacing w:before="240" w:after="60"/>
      <w:outlineLvl w:val="0"/>
    </w:pPr>
    <w:rPr>
      <w:rFonts w:ascii="Arial" w:eastAsia="Times New Roman" w:hAnsi="Arial" w:cs="Arial"/>
      <w:b/>
      <w:bCs/>
      <w:kern w:val="2"/>
      <w:sz w:val="22"/>
      <w:szCs w:val="22"/>
    </w:rPr>
  </w:style>
  <w:style w:type="paragraph" w:customStyle="1" w:styleId="Zkladntext31">
    <w:name w:val="Základní text 31"/>
    <w:basedOn w:val="Normln"/>
    <w:uiPriority w:val="99"/>
    <w:qFormat/>
    <w:rsid w:val="007136AF"/>
    <w:pPr>
      <w:jc w:val="both"/>
    </w:pPr>
    <w:rPr>
      <w:rFonts w:eastAsia="Times New Roman"/>
    </w:rPr>
  </w:style>
  <w:style w:type="paragraph" w:customStyle="1" w:styleId="StylArial11bTunZarovnatdoblokuPed6b">
    <w:name w:val="Styl Arial 11 b. Tučné Zarovnat do bloku Před:  6 b."/>
    <w:basedOn w:val="Nadpis3"/>
    <w:link w:val="StylArial11bTunZarovnatdoblokuPed6bChar"/>
    <w:qFormat/>
    <w:rsid w:val="00925B27"/>
    <w:pPr>
      <w:keepNext w:val="0"/>
      <w:widowControl w:val="0"/>
      <w:spacing w:before="120" w:after="240"/>
      <w:jc w:val="both"/>
    </w:pPr>
    <w:rPr>
      <w:rFonts w:eastAsia="Times New Roman" w:cs="Times New Roman"/>
      <w:b w:val="0"/>
      <w:sz w:val="22"/>
      <w:szCs w:val="20"/>
    </w:rPr>
  </w:style>
  <w:style w:type="paragraph" w:customStyle="1" w:styleId="MDSR">
    <w:name w:val="MDS ČR"/>
    <w:basedOn w:val="Normln"/>
    <w:uiPriority w:val="99"/>
    <w:qFormat/>
    <w:rsid w:val="00675C5C"/>
    <w:pPr>
      <w:suppressAutoHyphens/>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paragraph" w:customStyle="1" w:styleId="Styl">
    <w:name w:val="Styl"/>
    <w:uiPriority w:val="99"/>
    <w:qFormat/>
    <w:rsid w:val="00ED7AE5"/>
    <w:pPr>
      <w:widowControl w:val="0"/>
    </w:pPr>
    <w:rPr>
      <w:sz w:val="24"/>
      <w:szCs w:val="24"/>
    </w:rPr>
  </w:style>
  <w:style w:type="paragraph" w:customStyle="1" w:styleId="AAOdstavec">
    <w:name w:val="AA_Odstavec"/>
    <w:basedOn w:val="Normln"/>
    <w:link w:val="AAOdstavecChar"/>
    <w:uiPriority w:val="99"/>
    <w:qFormat/>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qFormat/>
    <w:rsid w:val="00ED7AE5"/>
    <w:rPr>
      <w:rFonts w:ascii="Times New Roman" w:hAnsi="Times New Roman"/>
    </w:rPr>
  </w:style>
  <w:style w:type="paragraph" w:styleId="Obsah4">
    <w:name w:val="toc 4"/>
    <w:basedOn w:val="Normln"/>
    <w:autoRedefine/>
    <w:uiPriority w:val="99"/>
    <w:rsid w:val="00302B4F"/>
    <w:pPr>
      <w:ind w:left="720"/>
    </w:pPr>
    <w:rPr>
      <w:rFonts w:ascii="Calibri" w:hAnsi="Calibri" w:cs="Calibri"/>
      <w:sz w:val="18"/>
      <w:szCs w:val="18"/>
    </w:rPr>
  </w:style>
  <w:style w:type="paragraph" w:styleId="Obsah5">
    <w:name w:val="toc 5"/>
    <w:basedOn w:val="Normln"/>
    <w:autoRedefine/>
    <w:uiPriority w:val="99"/>
    <w:rsid w:val="00302B4F"/>
    <w:pPr>
      <w:ind w:left="960"/>
    </w:pPr>
    <w:rPr>
      <w:rFonts w:ascii="Calibri" w:hAnsi="Calibri" w:cs="Calibri"/>
      <w:sz w:val="18"/>
      <w:szCs w:val="18"/>
    </w:rPr>
  </w:style>
  <w:style w:type="paragraph" w:styleId="Obsah6">
    <w:name w:val="toc 6"/>
    <w:basedOn w:val="Normln"/>
    <w:autoRedefine/>
    <w:uiPriority w:val="99"/>
    <w:rsid w:val="00302B4F"/>
    <w:pPr>
      <w:ind w:left="1200"/>
    </w:pPr>
    <w:rPr>
      <w:rFonts w:ascii="Calibri" w:hAnsi="Calibri" w:cs="Calibri"/>
      <w:sz w:val="18"/>
      <w:szCs w:val="18"/>
    </w:rPr>
  </w:style>
  <w:style w:type="paragraph" w:styleId="Obsah7">
    <w:name w:val="toc 7"/>
    <w:basedOn w:val="Normln"/>
    <w:autoRedefine/>
    <w:uiPriority w:val="99"/>
    <w:rsid w:val="00302B4F"/>
    <w:pPr>
      <w:ind w:left="1440"/>
    </w:pPr>
    <w:rPr>
      <w:rFonts w:ascii="Calibri" w:hAnsi="Calibri" w:cs="Calibri"/>
      <w:sz w:val="18"/>
      <w:szCs w:val="18"/>
    </w:rPr>
  </w:style>
  <w:style w:type="paragraph" w:styleId="Obsah8">
    <w:name w:val="toc 8"/>
    <w:basedOn w:val="Normln"/>
    <w:autoRedefine/>
    <w:uiPriority w:val="99"/>
    <w:rsid w:val="00302B4F"/>
    <w:pPr>
      <w:ind w:left="1680"/>
    </w:pPr>
    <w:rPr>
      <w:rFonts w:ascii="Calibri" w:hAnsi="Calibri" w:cs="Calibri"/>
      <w:sz w:val="18"/>
      <w:szCs w:val="18"/>
    </w:rPr>
  </w:style>
  <w:style w:type="paragraph" w:styleId="Obsah9">
    <w:name w:val="toc 9"/>
    <w:basedOn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qFormat/>
    <w:rsid w:val="00C264C4"/>
    <w:pPr>
      <w:keepLines/>
      <w:spacing w:after="0"/>
    </w:pPr>
    <w:rPr>
      <w:rFonts w:eastAsia="Times New Roman"/>
      <w:szCs w:val="20"/>
    </w:rPr>
  </w:style>
  <w:style w:type="paragraph" w:customStyle="1" w:styleId="Aodsazen">
    <w:name w:val="A_odsazení"/>
    <w:basedOn w:val="Normln"/>
    <w:uiPriority w:val="99"/>
    <w:qFormat/>
    <w:rsid w:val="00042C83"/>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qFormat/>
    <w:rsid w:val="00AE7D4C"/>
    <w:pPr>
      <w:spacing w:before="80" w:line="240" w:lineRule="exact"/>
      <w:jc w:val="both"/>
    </w:pPr>
    <w:rPr>
      <w:rFonts w:ascii="Verdana" w:eastAsia="Times New Roman" w:hAnsi="Verdana"/>
      <w:sz w:val="16"/>
      <w:szCs w:val="16"/>
    </w:rPr>
  </w:style>
  <w:style w:type="paragraph" w:styleId="Seznamsodrkami2">
    <w:name w:val="List Bullet 2"/>
    <w:basedOn w:val="Normln"/>
    <w:uiPriority w:val="99"/>
    <w:qFormat/>
    <w:rsid w:val="00AE7D4C"/>
    <w:p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qFormat/>
    <w:rsid w:val="00AE7D4C"/>
    <w:pPr>
      <w:spacing w:before="60" w:after="60" w:line="240" w:lineRule="exact"/>
      <w:jc w:val="both"/>
    </w:pPr>
    <w:rPr>
      <w:rFonts w:ascii="Verdana" w:eastAsia="Times New Roman" w:hAnsi="Verdana"/>
      <w:sz w:val="16"/>
    </w:rPr>
  </w:style>
  <w:style w:type="paragraph" w:styleId="Seznamsodrkami4">
    <w:name w:val="List Bullet 4"/>
    <w:basedOn w:val="Normln"/>
    <w:uiPriority w:val="99"/>
    <w:qFormat/>
    <w:rsid w:val="00AE7D4C"/>
    <w:p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qFormat/>
    <w:rsid w:val="00AE7D4C"/>
    <w:pPr>
      <w:spacing w:before="60" w:after="290" w:line="360" w:lineRule="auto"/>
      <w:jc w:val="both"/>
    </w:pPr>
    <w:rPr>
      <w:rFonts w:ascii="Verdana" w:eastAsia="Times New Roman" w:hAnsi="Verdana"/>
      <w:sz w:val="16"/>
    </w:rPr>
  </w:style>
  <w:style w:type="paragraph" w:customStyle="1" w:styleId="Nadpis2PPP">
    <w:name w:val="Nadpis 2 PPP"/>
    <w:basedOn w:val="Nadpis2"/>
    <w:uiPriority w:val="99"/>
    <w:qFormat/>
    <w:rsid w:val="00AE7D4C"/>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qFormat/>
    <w:rsid w:val="00AE7D4C"/>
    <w:pPr>
      <w:spacing w:before="80" w:after="60" w:line="240" w:lineRule="exact"/>
      <w:jc w:val="both"/>
    </w:pPr>
    <w:rPr>
      <w:rFonts w:ascii="Verdana" w:eastAsia="Times New Roman" w:hAnsi="Verdana"/>
      <w:bCs/>
      <w:sz w:val="16"/>
      <w:szCs w:val="16"/>
    </w:rPr>
  </w:style>
  <w:style w:type="paragraph" w:styleId="Seznamsodrkami">
    <w:name w:val="List Bullet"/>
    <w:basedOn w:val="Normln"/>
    <w:uiPriority w:val="99"/>
    <w:qFormat/>
    <w:rsid w:val="00AE7D4C"/>
    <w:pPr>
      <w:tabs>
        <w:tab w:val="left" w:pos="720"/>
      </w:tabs>
      <w:ind w:left="720" w:hanging="360"/>
    </w:pPr>
  </w:style>
  <w:style w:type="paragraph" w:customStyle="1" w:styleId="NadpisZD1">
    <w:name w:val="Nadpis ZD 1"/>
    <w:basedOn w:val="Normln"/>
    <w:uiPriority w:val="99"/>
    <w:qFormat/>
    <w:rsid w:val="00034199"/>
    <w:pPr>
      <w:tabs>
        <w:tab w:val="left" w:pos="510"/>
      </w:tabs>
      <w:spacing w:before="440" w:after="220"/>
    </w:pPr>
    <w:rPr>
      <w:rFonts w:ascii="Verdana" w:eastAsia="Times New Roman" w:hAnsi="Verdana"/>
      <w:b/>
      <w:caps/>
      <w:sz w:val="22"/>
    </w:rPr>
  </w:style>
  <w:style w:type="paragraph" w:customStyle="1" w:styleId="Default">
    <w:name w:val="Default"/>
    <w:qFormat/>
    <w:rsid w:val="006A3E4A"/>
    <w:rPr>
      <w:rFonts w:ascii="Verdana" w:hAnsi="Verdana" w:cs="Verdana"/>
      <w:color w:val="000000"/>
      <w:sz w:val="24"/>
      <w:szCs w:val="24"/>
    </w:rPr>
  </w:style>
  <w:style w:type="paragraph" w:customStyle="1" w:styleId="Odstavecseseznamem1">
    <w:name w:val="Odstavec se seznamem1"/>
    <w:basedOn w:val="Normln"/>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qFormat/>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aliases w:val="nad 1,Název grafu,Nad,Odstavec_muj,Odstavec cíl se seznamem"/>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qFormat/>
    <w:rsid w:val="00F5434A"/>
    <w:pPr>
      <w:keepNext/>
      <w:spacing w:before="360" w:after="120"/>
    </w:pPr>
    <w:rPr>
      <w:rFonts w:eastAsia="Times New Roman"/>
      <w:b/>
      <w:bCs/>
    </w:rPr>
  </w:style>
  <w:style w:type="paragraph" w:customStyle="1" w:styleId="Odstavec11">
    <w:name w:val="Odstavec 1.1"/>
    <w:basedOn w:val="Normln"/>
    <w:uiPriority w:val="99"/>
    <w:qFormat/>
    <w:rsid w:val="00F5434A"/>
    <w:pPr>
      <w:spacing w:before="120"/>
    </w:pPr>
    <w:rPr>
      <w:rFonts w:eastAsia="Times New Roman"/>
      <w:sz w:val="20"/>
    </w:rPr>
  </w:style>
  <w:style w:type="paragraph" w:styleId="Revize">
    <w:name w:val="Revision"/>
    <w:uiPriority w:val="99"/>
    <w:semiHidden/>
    <w:qFormat/>
    <w:rsid w:val="00F815D0"/>
    <w:rPr>
      <w:rFonts w:eastAsia="MS Mincho"/>
      <w:sz w:val="24"/>
      <w:szCs w:val="24"/>
    </w:rPr>
  </w:style>
  <w:style w:type="paragraph" w:styleId="Nadpisobsahu">
    <w:name w:val="TOC Heading"/>
    <w:basedOn w:val="Nadpis1"/>
    <w:uiPriority w:val="99"/>
    <w:qFormat/>
    <w:rsid w:val="003E768A"/>
    <w:pPr>
      <w:keepLines/>
      <w:spacing w:before="480" w:line="276" w:lineRule="auto"/>
      <w:jc w:val="left"/>
    </w:pPr>
    <w:rPr>
      <w:rFonts w:ascii="Cambria" w:eastAsia="Times New Roman" w:hAnsi="Cambria"/>
      <w:bCs/>
      <w:color w:val="365F91"/>
      <w:sz w:val="28"/>
    </w:rPr>
  </w:style>
  <w:style w:type="paragraph" w:customStyle="1" w:styleId="ZD1">
    <w:name w:val="ZD 1"/>
    <w:basedOn w:val="Nadpis1"/>
    <w:uiPriority w:val="99"/>
    <w:qFormat/>
    <w:rsid w:val="008C3271"/>
    <w:pPr>
      <w:tabs>
        <w:tab w:val="left" w:pos="284"/>
      </w:tabs>
      <w:ind w:left="720"/>
      <w:jc w:val="both"/>
    </w:pPr>
    <w:rPr>
      <w:rFonts w:ascii="Garamond" w:hAnsi="Garamond"/>
      <w:color w:val="984806"/>
      <w:sz w:val="36"/>
      <w:szCs w:val="40"/>
    </w:rPr>
  </w:style>
  <w:style w:type="paragraph" w:customStyle="1" w:styleId="ZDNadpis2">
    <w:name w:val="ZD Nadpis 2"/>
    <w:basedOn w:val="Normln"/>
    <w:qFormat/>
    <w:rsid w:val="00AB370F"/>
  </w:style>
  <w:style w:type="paragraph" w:styleId="Textvysvtlivek">
    <w:name w:val="endnote text"/>
    <w:basedOn w:val="Normln"/>
    <w:link w:val="TextvysvtlivekChar"/>
    <w:uiPriority w:val="99"/>
    <w:semiHidden/>
    <w:unhideWhenUsed/>
    <w:rsid w:val="00447185"/>
    <w:rPr>
      <w:sz w:val="20"/>
      <w:szCs w:val="20"/>
    </w:rPr>
  </w:style>
  <w:style w:type="paragraph" w:customStyle="1" w:styleId="StylLatinkaArialSloitArial10bPed0cm">
    <w:name w:val="Styl (Latinka) Arial (Složité) Arial 10 b. Před:  0 cm"/>
    <w:basedOn w:val="Normln"/>
    <w:uiPriority w:val="99"/>
    <w:qFormat/>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qFormat/>
    <w:rsid w:val="00DB0BC3"/>
    <w:pPr>
      <w:widowControl w:val="0"/>
      <w:jc w:val="both"/>
    </w:pPr>
    <w:rPr>
      <w:rFonts w:eastAsia="Times New Roman"/>
      <w:sz w:val="22"/>
      <w:szCs w:val="20"/>
    </w:rPr>
  </w:style>
  <w:style w:type="paragraph" w:styleId="Prosttext">
    <w:name w:val="Plain Text"/>
    <w:basedOn w:val="Normln"/>
    <w:link w:val="ProsttextChar"/>
    <w:qFormat/>
    <w:rsid w:val="00BF50D5"/>
    <w:rPr>
      <w:rFonts w:ascii="Courier New" w:eastAsia="Times New Roman" w:hAnsi="Courier New" w:cs="Courier New"/>
      <w:sz w:val="20"/>
      <w:szCs w:val="20"/>
    </w:rPr>
  </w:style>
  <w:style w:type="paragraph" w:customStyle="1" w:styleId="SubjectName-ContractCzechRadio">
    <w:name w:val="Subject Name - Contract (Czech Radio)"/>
    <w:basedOn w:val="Normln"/>
    <w:uiPriority w:val="9"/>
    <w:qFormat/>
    <w:rsid w:val="004D429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b/>
      <w:color w:val="000F37"/>
      <w:sz w:val="20"/>
      <w:szCs w:val="22"/>
      <w:lang w:eastAsia="en-US"/>
    </w:rPr>
  </w:style>
  <w:style w:type="paragraph" w:styleId="slovanseznam">
    <w:name w:val="List Number"/>
    <w:basedOn w:val="Normln"/>
    <w:uiPriority w:val="99"/>
    <w:semiHidden/>
    <w:unhideWhenUsed/>
    <w:qFormat/>
    <w:rsid w:val="004B659D"/>
    <w:pPr>
      <w:contextualSpacing/>
    </w:pPr>
  </w:style>
  <w:style w:type="paragraph" w:customStyle="1" w:styleId="Nzev1">
    <w:name w:val="Název1"/>
    <w:basedOn w:val="Normln"/>
    <w:uiPriority w:val="99"/>
    <w:qFormat/>
    <w:rsid w:val="00217BF6"/>
    <w:pPr>
      <w:spacing w:after="120" w:line="288" w:lineRule="auto"/>
      <w:ind w:firstLine="709"/>
    </w:pPr>
    <w:rPr>
      <w:rFonts w:eastAsia="Times New Roman"/>
      <w:szCs w:val="20"/>
    </w:rPr>
  </w:style>
  <w:style w:type="paragraph" w:customStyle="1" w:styleId="Odstavec">
    <w:name w:val="Odstavec~"/>
    <w:basedOn w:val="Normln"/>
    <w:qFormat/>
    <w:rsid w:val="00250DE8"/>
    <w:pPr>
      <w:suppressAutoHyphens/>
      <w:spacing w:after="115" w:line="276" w:lineRule="auto"/>
      <w:ind w:firstLine="480"/>
      <w:jc w:val="both"/>
      <w:textAlignment w:val="baseline"/>
    </w:pPr>
    <w:rPr>
      <w:rFonts w:ascii="Arial" w:eastAsia="Times New Roman" w:hAnsi="Arial"/>
      <w:szCs w:val="20"/>
      <w:lang w:eastAsia="ar-SA"/>
    </w:rPr>
  </w:style>
  <w:style w:type="paragraph" w:customStyle="1" w:styleId="Odstavecseseznamem2">
    <w:name w:val="Odstavec se seznamem2"/>
    <w:basedOn w:val="Normln"/>
    <w:uiPriority w:val="99"/>
    <w:qFormat/>
    <w:rsid w:val="000F6C3D"/>
    <w:pPr>
      <w:spacing w:line="264" w:lineRule="auto"/>
      <w:ind w:left="720"/>
      <w:jc w:val="both"/>
    </w:pPr>
    <w:rPr>
      <w:rFonts w:eastAsia="Times New Roman"/>
      <w:lang w:eastAsia="ar-SA"/>
    </w:rPr>
  </w:style>
  <w:style w:type="numbering" w:styleId="111111">
    <w:name w:val="Outline List 2"/>
    <w:uiPriority w:val="99"/>
    <w:semiHidden/>
    <w:unhideWhenUsed/>
    <w:qFormat/>
    <w:rsid w:val="0025523F"/>
  </w:style>
  <w:style w:type="numbering" w:customStyle="1" w:styleId="StylToR3Arial12Tun">
    <w:name w:val="Styl ToR 3 Arial 12 + Tučné"/>
    <w:qFormat/>
    <w:rsid w:val="0025523F"/>
  </w:style>
  <w:style w:type="table" w:styleId="Mkatabulky">
    <w:name w:val="Table Grid"/>
    <w:basedOn w:val="Normlntabulka"/>
    <w:uiPriority w:val="39"/>
    <w:rsid w:val="00937D4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1">
    <w:name w:val="Table Colorful 1"/>
    <w:basedOn w:val="Normlntabulka"/>
    <w:uiPriority w:val="99"/>
    <w:rsid w:val="00D9421F"/>
    <w:rPr>
      <w:color w:val="FFFFFF"/>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92441">
      <w:bodyDiv w:val="1"/>
      <w:marLeft w:val="0"/>
      <w:marRight w:val="0"/>
      <w:marTop w:val="0"/>
      <w:marBottom w:val="0"/>
      <w:divBdr>
        <w:top w:val="none" w:sz="0" w:space="0" w:color="auto"/>
        <w:left w:val="none" w:sz="0" w:space="0" w:color="auto"/>
        <w:bottom w:val="none" w:sz="0" w:space="0" w:color="auto"/>
        <w:right w:val="none" w:sz="0" w:space="0" w:color="auto"/>
      </w:divBdr>
    </w:div>
    <w:div w:id="212090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838D9-32B6-4D21-9CA2-0A70E540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12377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2025-04-30T10:17:00Z</cp:lastPrinted>
  <dcterms:created xsi:type="dcterms:W3CDTF">2025-05-13T09:32:00Z</dcterms:created>
  <dcterms:modified xsi:type="dcterms:W3CDTF">2025-05-13T09:32:00Z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ZCU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