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5FE" w:rsidRDefault="003F35FE" w:rsidP="004B61FC">
      <w:pPr>
        <w:pStyle w:val="Nzev"/>
        <w:rPr>
          <w:rFonts w:asciiTheme="minorHAnsi" w:hAnsiTheme="minorHAnsi" w:cs="Arial"/>
          <w:sz w:val="32"/>
          <w:szCs w:val="32"/>
          <w:lang w:val="cs-CZ"/>
        </w:rPr>
      </w:pPr>
      <w:r>
        <w:rPr>
          <w:rFonts w:asciiTheme="minorHAnsi" w:hAnsiTheme="minorHAnsi" w:cs="Arial"/>
          <w:sz w:val="32"/>
          <w:szCs w:val="32"/>
          <w:lang w:val="cs-CZ"/>
        </w:rPr>
        <w:t>D O D A T E K  Č.  1</w:t>
      </w:r>
    </w:p>
    <w:p w:rsidR="004B61FC" w:rsidRDefault="003F35FE" w:rsidP="004B61FC">
      <w:pPr>
        <w:pStyle w:val="Nzev"/>
        <w:rPr>
          <w:rFonts w:asciiTheme="minorHAnsi" w:hAnsiTheme="minorHAnsi" w:cs="Arial"/>
          <w:sz w:val="32"/>
          <w:szCs w:val="32"/>
          <w:lang w:val="cs-CZ"/>
        </w:rPr>
      </w:pPr>
      <w:r>
        <w:rPr>
          <w:rFonts w:asciiTheme="minorHAnsi" w:hAnsiTheme="minorHAnsi" w:cs="Arial"/>
          <w:sz w:val="32"/>
          <w:szCs w:val="32"/>
          <w:lang w:val="cs-CZ"/>
        </w:rPr>
        <w:t>S M L O U V Y</w:t>
      </w:r>
      <w:r w:rsidR="004B61FC" w:rsidRPr="005E6046">
        <w:rPr>
          <w:rFonts w:asciiTheme="minorHAnsi" w:hAnsiTheme="minorHAnsi" w:cs="Arial"/>
          <w:sz w:val="32"/>
          <w:szCs w:val="32"/>
          <w:lang w:val="cs-CZ"/>
        </w:rPr>
        <w:t xml:space="preserve">   O    D Í L O</w:t>
      </w:r>
    </w:p>
    <w:p w:rsidR="003F35FE" w:rsidRPr="003F35FE" w:rsidRDefault="003F35FE" w:rsidP="004B61FC">
      <w:pPr>
        <w:pStyle w:val="Nzev"/>
        <w:rPr>
          <w:rFonts w:asciiTheme="minorHAnsi" w:hAnsiTheme="minorHAnsi" w:cs="Arial"/>
          <w:sz w:val="24"/>
          <w:szCs w:val="24"/>
          <w:lang w:val="cs-CZ"/>
        </w:rPr>
      </w:pPr>
      <w:r w:rsidRPr="003F35FE">
        <w:rPr>
          <w:rFonts w:asciiTheme="minorHAnsi" w:hAnsiTheme="minorHAnsi" w:cs="Arial"/>
          <w:sz w:val="24"/>
          <w:szCs w:val="24"/>
          <w:lang w:val="cs-CZ"/>
        </w:rPr>
        <w:t xml:space="preserve">ze dne </w:t>
      </w:r>
      <w:r w:rsidR="00402E38">
        <w:rPr>
          <w:rFonts w:asciiTheme="minorHAnsi" w:hAnsiTheme="minorHAnsi" w:cs="Arial"/>
          <w:sz w:val="24"/>
          <w:szCs w:val="24"/>
          <w:lang w:val="cs-CZ"/>
        </w:rPr>
        <w:t>21. března 2025</w:t>
      </w:r>
    </w:p>
    <w:p w:rsidR="00BD4DF6" w:rsidRPr="005E6046" w:rsidRDefault="00BD4DF6" w:rsidP="00BD4DF6">
      <w:pPr>
        <w:pStyle w:val="Nzev"/>
        <w:rPr>
          <w:rFonts w:asciiTheme="minorHAnsi" w:hAnsiTheme="minorHAnsi" w:cs="Arial"/>
          <w:sz w:val="24"/>
          <w:szCs w:val="24"/>
          <w:lang w:val="cs-CZ"/>
        </w:rPr>
      </w:pPr>
      <w:r w:rsidRPr="005E6046">
        <w:rPr>
          <w:rFonts w:asciiTheme="minorHAnsi" w:hAnsiTheme="minorHAnsi" w:cs="Arial"/>
          <w:sz w:val="24"/>
          <w:szCs w:val="24"/>
          <w:lang w:val="cs-CZ"/>
        </w:rPr>
        <w:t>číslo zhotovitele</w:t>
      </w:r>
      <w:r>
        <w:rPr>
          <w:rFonts w:asciiTheme="minorHAnsi" w:hAnsiTheme="minorHAnsi" w:cs="Arial"/>
          <w:sz w:val="24"/>
          <w:szCs w:val="24"/>
          <w:lang w:val="cs-CZ"/>
        </w:rPr>
        <w:t xml:space="preserve"> 202507</w:t>
      </w:r>
    </w:p>
    <w:p w:rsidR="004B61FC" w:rsidRPr="005E6046" w:rsidRDefault="004B61FC" w:rsidP="004B61FC">
      <w:pPr>
        <w:pStyle w:val="Nzev"/>
        <w:rPr>
          <w:rFonts w:asciiTheme="minorHAnsi" w:hAnsiTheme="minorHAnsi" w:cs="Arial"/>
          <w:bCs/>
          <w:sz w:val="24"/>
          <w:szCs w:val="24"/>
          <w:lang w:val="cs-CZ"/>
        </w:rPr>
      </w:pPr>
      <w:r w:rsidRPr="005E6046">
        <w:rPr>
          <w:rFonts w:asciiTheme="minorHAnsi" w:hAnsiTheme="minorHAnsi" w:cs="Arial"/>
          <w:bCs/>
          <w:sz w:val="24"/>
          <w:szCs w:val="24"/>
          <w:lang w:val="cs-CZ"/>
        </w:rPr>
        <w:t>na dílo </w:t>
      </w:r>
      <w:r w:rsidR="00462908">
        <w:rPr>
          <w:rFonts w:asciiTheme="minorHAnsi" w:hAnsiTheme="minorHAnsi" w:cs="Arial"/>
          <w:bCs/>
          <w:sz w:val="24"/>
          <w:szCs w:val="24"/>
          <w:lang w:val="cs-CZ"/>
        </w:rPr>
        <w:t xml:space="preserve">Stavební úpravy Alžbětiny Lázně </w:t>
      </w:r>
    </w:p>
    <w:p w:rsidR="004B61FC" w:rsidRPr="005E6046" w:rsidRDefault="004B61FC" w:rsidP="004B61FC">
      <w:pPr>
        <w:jc w:val="center"/>
        <w:rPr>
          <w:rFonts w:asciiTheme="minorHAnsi" w:hAnsiTheme="minorHAnsi" w:cs="Arial"/>
        </w:rPr>
      </w:pPr>
      <w:r w:rsidRPr="005E6046">
        <w:rPr>
          <w:rFonts w:asciiTheme="minorHAnsi" w:hAnsiTheme="minorHAnsi" w:cs="Arial"/>
        </w:rPr>
        <w:t xml:space="preserve">uzavřená podle </w:t>
      </w:r>
      <w:r w:rsidR="00E03646" w:rsidRPr="005E6046">
        <w:rPr>
          <w:rFonts w:asciiTheme="minorHAnsi" w:hAnsiTheme="minorHAnsi" w:cs="Arial"/>
        </w:rPr>
        <w:t>§ 2586 a násl. zákona č. 89/2012Sb., občanský zákoník</w:t>
      </w:r>
      <w:r w:rsidRPr="005E6046">
        <w:rPr>
          <w:rFonts w:asciiTheme="minorHAnsi" w:hAnsiTheme="minorHAnsi" w:cs="Arial"/>
        </w:rPr>
        <w:t xml:space="preserve">, </w:t>
      </w:r>
    </w:p>
    <w:p w:rsidR="00B97BAC" w:rsidRPr="00D95FB8" w:rsidRDefault="00B97BAC" w:rsidP="00B97BAC">
      <w:pPr>
        <w:jc w:val="center"/>
        <w:rPr>
          <w:rFonts w:ascii="Calibri" w:hAnsi="Calibri" w:cs="Arial"/>
          <w:sz w:val="20"/>
        </w:rPr>
      </w:pPr>
      <w:r w:rsidRPr="00D95FB8">
        <w:rPr>
          <w:rFonts w:ascii="Calibri" w:hAnsi="Calibri" w:cs="Arial"/>
          <w:sz w:val="20"/>
        </w:rPr>
        <w:t>(dále jen "NOZ")</w:t>
      </w:r>
    </w:p>
    <w:p w:rsidR="004B61FC" w:rsidRDefault="004B61FC" w:rsidP="004B61FC">
      <w:pPr>
        <w:jc w:val="both"/>
        <w:rPr>
          <w:rFonts w:asciiTheme="minorHAnsi" w:hAnsiTheme="minorHAnsi" w:cs="Arial"/>
        </w:rPr>
      </w:pPr>
    </w:p>
    <w:p w:rsidR="00EF4ACA" w:rsidRPr="005E6046" w:rsidRDefault="00EF4ACA" w:rsidP="004B61FC">
      <w:pPr>
        <w:jc w:val="both"/>
        <w:rPr>
          <w:rFonts w:asciiTheme="minorHAnsi" w:hAnsiTheme="minorHAnsi" w:cs="Arial"/>
        </w:rPr>
      </w:pPr>
    </w:p>
    <w:p w:rsidR="004B61FC" w:rsidRPr="005E6046" w:rsidRDefault="004B61FC" w:rsidP="004B61FC">
      <w:pPr>
        <w:tabs>
          <w:tab w:val="num" w:pos="720"/>
        </w:tabs>
        <w:ind w:left="360" w:hanging="360"/>
        <w:jc w:val="center"/>
        <w:rPr>
          <w:rFonts w:asciiTheme="minorHAnsi" w:hAnsiTheme="minorHAnsi" w:cs="Arial"/>
          <w:b/>
        </w:rPr>
      </w:pPr>
      <w:r w:rsidRPr="005E6046">
        <w:rPr>
          <w:rFonts w:asciiTheme="minorHAnsi" w:hAnsiTheme="minorHAnsi" w:cs="Arial"/>
          <w:b/>
        </w:rPr>
        <w:t>I.</w:t>
      </w:r>
    </w:p>
    <w:p w:rsidR="004B61FC" w:rsidRPr="005E6046" w:rsidRDefault="004B61FC" w:rsidP="004B61FC">
      <w:pPr>
        <w:pStyle w:val="Nadpis1"/>
        <w:ind w:left="0"/>
        <w:jc w:val="center"/>
        <w:rPr>
          <w:rFonts w:asciiTheme="minorHAnsi" w:hAnsiTheme="minorHAnsi" w:cs="Arial"/>
          <w:i w:val="0"/>
          <w:sz w:val="22"/>
          <w:szCs w:val="22"/>
          <w:u w:val="single"/>
        </w:rPr>
      </w:pPr>
      <w:r w:rsidRPr="005E6046">
        <w:rPr>
          <w:rFonts w:asciiTheme="minorHAnsi" w:hAnsiTheme="minorHAnsi" w:cs="Arial"/>
          <w:i w:val="0"/>
          <w:sz w:val="22"/>
          <w:szCs w:val="22"/>
          <w:u w:val="single"/>
        </w:rPr>
        <w:t>Smluvní strany</w:t>
      </w:r>
    </w:p>
    <w:p w:rsidR="0090436C" w:rsidRDefault="0090436C" w:rsidP="00B97BAC">
      <w:pPr>
        <w:jc w:val="both"/>
        <w:rPr>
          <w:rFonts w:asciiTheme="minorHAnsi" w:hAnsiTheme="minorHAnsi" w:cs="Arial"/>
          <w:b/>
        </w:rPr>
      </w:pPr>
    </w:p>
    <w:p w:rsidR="00B97BAC" w:rsidRPr="00FE50DC" w:rsidRDefault="000E02F9" w:rsidP="00B97BAC">
      <w:pPr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</w:rPr>
        <w:t>Alžbětiny Lázně, a.s.</w:t>
      </w:r>
    </w:p>
    <w:p w:rsidR="00F44EAA" w:rsidRPr="00FE50DC" w:rsidRDefault="0090436C" w:rsidP="00B97BAC">
      <w:pPr>
        <w:jc w:val="both"/>
        <w:rPr>
          <w:rFonts w:asciiTheme="minorHAnsi" w:hAnsiTheme="minorHAnsi" w:cs="Arial"/>
          <w:bCs/>
        </w:rPr>
      </w:pPr>
      <w:r w:rsidRPr="00FE50DC">
        <w:rPr>
          <w:rFonts w:asciiTheme="minorHAnsi" w:hAnsiTheme="minorHAnsi" w:cs="Arial"/>
          <w:bCs/>
        </w:rPr>
        <w:t>se sídlem:</w:t>
      </w:r>
      <w:r w:rsidR="00D75265" w:rsidRPr="00FE50DC">
        <w:rPr>
          <w:rFonts w:asciiTheme="minorHAnsi" w:hAnsiTheme="minorHAnsi" w:cs="Arial"/>
          <w:bCs/>
        </w:rPr>
        <w:t xml:space="preserve"> </w:t>
      </w:r>
      <w:r w:rsidR="00246A70">
        <w:rPr>
          <w:rFonts w:asciiTheme="minorHAnsi" w:hAnsiTheme="minorHAnsi" w:cs="Arial"/>
          <w:bCs/>
        </w:rPr>
        <w:tab/>
      </w:r>
      <w:r w:rsidR="00246A70">
        <w:rPr>
          <w:rFonts w:asciiTheme="minorHAnsi" w:hAnsiTheme="minorHAnsi" w:cs="Arial"/>
          <w:bCs/>
        </w:rPr>
        <w:tab/>
      </w:r>
      <w:r w:rsidR="00691753">
        <w:rPr>
          <w:rFonts w:asciiTheme="minorHAnsi" w:hAnsiTheme="minorHAnsi" w:cs="Arial"/>
          <w:bCs/>
        </w:rPr>
        <w:t xml:space="preserve">Smetanovy sady 1145/1, Karlovy Vary 360 01 </w:t>
      </w:r>
      <w:r w:rsidRPr="00FE50DC">
        <w:rPr>
          <w:rFonts w:asciiTheme="minorHAnsi" w:hAnsiTheme="minorHAnsi" w:cs="Arial"/>
          <w:bCs/>
        </w:rPr>
        <w:tab/>
      </w:r>
    </w:p>
    <w:p w:rsidR="00B97BAC" w:rsidRDefault="00B97BAC" w:rsidP="00B97BAC">
      <w:pPr>
        <w:jc w:val="both"/>
        <w:rPr>
          <w:rFonts w:asciiTheme="minorHAnsi" w:hAnsiTheme="minorHAnsi" w:cs="Arial"/>
          <w:bCs/>
        </w:rPr>
      </w:pPr>
      <w:r w:rsidRPr="00FE50DC">
        <w:rPr>
          <w:rFonts w:asciiTheme="minorHAnsi" w:hAnsiTheme="minorHAnsi" w:cs="Arial"/>
          <w:bCs/>
        </w:rPr>
        <w:t xml:space="preserve">IČ: </w:t>
      </w:r>
      <w:r w:rsidR="00246A70">
        <w:rPr>
          <w:rFonts w:asciiTheme="minorHAnsi" w:hAnsiTheme="minorHAnsi" w:cs="Arial"/>
          <w:bCs/>
        </w:rPr>
        <w:tab/>
      </w:r>
      <w:r w:rsidR="00246A70">
        <w:rPr>
          <w:rFonts w:asciiTheme="minorHAnsi" w:hAnsiTheme="minorHAnsi" w:cs="Arial"/>
          <w:bCs/>
        </w:rPr>
        <w:tab/>
      </w:r>
      <w:r w:rsidR="00246A70">
        <w:rPr>
          <w:rFonts w:asciiTheme="minorHAnsi" w:hAnsiTheme="minorHAnsi" w:cs="Arial"/>
          <w:bCs/>
        </w:rPr>
        <w:tab/>
      </w:r>
      <w:r w:rsidR="00675C96">
        <w:rPr>
          <w:rFonts w:asciiTheme="minorHAnsi" w:hAnsiTheme="minorHAnsi" w:cs="Arial"/>
          <w:bCs/>
        </w:rPr>
        <w:t>263</w:t>
      </w:r>
      <w:r w:rsidR="00EE052B">
        <w:rPr>
          <w:rFonts w:asciiTheme="minorHAnsi" w:hAnsiTheme="minorHAnsi" w:cs="Arial"/>
          <w:bCs/>
        </w:rPr>
        <w:t xml:space="preserve"> </w:t>
      </w:r>
      <w:r w:rsidR="00675C96">
        <w:rPr>
          <w:rFonts w:asciiTheme="minorHAnsi" w:hAnsiTheme="minorHAnsi" w:cs="Arial"/>
          <w:bCs/>
        </w:rPr>
        <w:t>42</w:t>
      </w:r>
      <w:r w:rsidR="00EE052B">
        <w:rPr>
          <w:rFonts w:asciiTheme="minorHAnsi" w:hAnsiTheme="minorHAnsi" w:cs="Arial"/>
          <w:bCs/>
        </w:rPr>
        <w:t xml:space="preserve"> </w:t>
      </w:r>
      <w:r w:rsidR="00675C96">
        <w:rPr>
          <w:rFonts w:asciiTheme="minorHAnsi" w:hAnsiTheme="minorHAnsi" w:cs="Arial"/>
          <w:bCs/>
        </w:rPr>
        <w:t>421</w:t>
      </w:r>
    </w:p>
    <w:p w:rsidR="00675C96" w:rsidRDefault="00675C96" w:rsidP="00B97BAC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DIČ: </w:t>
      </w:r>
      <w:r w:rsidR="00246A70">
        <w:rPr>
          <w:rFonts w:asciiTheme="minorHAnsi" w:hAnsiTheme="minorHAnsi" w:cs="Arial"/>
          <w:bCs/>
        </w:rPr>
        <w:tab/>
      </w:r>
      <w:r w:rsidR="00246A70">
        <w:rPr>
          <w:rFonts w:asciiTheme="minorHAnsi" w:hAnsiTheme="minorHAnsi" w:cs="Arial"/>
          <w:bCs/>
        </w:rPr>
        <w:tab/>
      </w:r>
      <w:r w:rsidR="00246A70"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>CZ26342421</w:t>
      </w:r>
    </w:p>
    <w:p w:rsidR="00675C96" w:rsidRPr="00FE50DC" w:rsidRDefault="00257E8D" w:rsidP="00B97BAC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Vedená </w:t>
      </w:r>
      <w:r w:rsidR="007869C2">
        <w:rPr>
          <w:rFonts w:asciiTheme="minorHAnsi" w:hAnsiTheme="minorHAnsi" w:cs="Arial"/>
          <w:bCs/>
        </w:rPr>
        <w:t xml:space="preserve">u </w:t>
      </w:r>
      <w:r w:rsidR="007869C2" w:rsidRPr="00675C96">
        <w:rPr>
          <w:rFonts w:asciiTheme="minorHAnsi" w:hAnsiTheme="minorHAnsi" w:cs="Arial"/>
          <w:bCs/>
        </w:rPr>
        <w:t>Krajského</w:t>
      </w:r>
      <w:r w:rsidR="00675C96" w:rsidRPr="00675C96">
        <w:rPr>
          <w:rFonts w:asciiTheme="minorHAnsi" w:hAnsiTheme="minorHAnsi" w:cs="Arial"/>
          <w:bCs/>
        </w:rPr>
        <w:t xml:space="preserve"> soud</w:t>
      </w:r>
      <w:r>
        <w:rPr>
          <w:rFonts w:asciiTheme="minorHAnsi" w:hAnsiTheme="minorHAnsi" w:cs="Arial"/>
          <w:bCs/>
        </w:rPr>
        <w:t>u</w:t>
      </w:r>
      <w:r w:rsidR="00675C96" w:rsidRPr="00675C96">
        <w:rPr>
          <w:rFonts w:asciiTheme="minorHAnsi" w:hAnsiTheme="minorHAnsi" w:cs="Arial"/>
          <w:bCs/>
        </w:rPr>
        <w:t xml:space="preserve"> v Plzni, oddíl B, vložka 968</w:t>
      </w:r>
    </w:p>
    <w:p w:rsidR="00246A70" w:rsidRDefault="00246A70" w:rsidP="00246A70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osoby oprávněné jednat ve věcech:</w:t>
      </w:r>
    </w:p>
    <w:p w:rsidR="00D217DA" w:rsidRPr="001A4447" w:rsidRDefault="001A4447" w:rsidP="003F35FE">
      <w:pPr>
        <w:ind w:left="2127" w:hanging="2127"/>
        <w:jc w:val="both"/>
        <w:rPr>
          <w:rFonts w:asciiTheme="minorHAnsi" w:hAnsiTheme="minorHAnsi" w:cs="Arial"/>
          <w:bCs/>
          <w:highlight w:val="yellow"/>
        </w:rPr>
      </w:pPr>
      <w:r w:rsidRPr="001A4447">
        <w:rPr>
          <w:rFonts w:asciiTheme="minorHAnsi" w:hAnsiTheme="minorHAnsi" w:cs="Arial"/>
          <w:bCs/>
        </w:rPr>
        <w:t>smluvních</w:t>
      </w:r>
      <w:r w:rsidR="00675C96">
        <w:rPr>
          <w:rFonts w:asciiTheme="minorHAnsi" w:hAnsiTheme="minorHAnsi" w:cs="Arial"/>
          <w:bCs/>
        </w:rPr>
        <w:t>:</w:t>
      </w:r>
      <w:r w:rsidR="00B62639">
        <w:rPr>
          <w:rFonts w:asciiTheme="minorHAnsi" w:hAnsiTheme="minorHAnsi" w:cs="Arial"/>
          <w:bCs/>
        </w:rPr>
        <w:t xml:space="preserve"> </w:t>
      </w:r>
      <w:r w:rsidR="007869C2">
        <w:rPr>
          <w:rFonts w:asciiTheme="minorHAnsi" w:hAnsiTheme="minorHAnsi" w:cs="Arial"/>
          <w:bCs/>
        </w:rPr>
        <w:tab/>
      </w:r>
      <w:r w:rsidR="003F35FE">
        <w:rPr>
          <w:rFonts w:asciiTheme="minorHAnsi" w:hAnsiTheme="minorHAnsi" w:cs="Arial"/>
          <w:bCs/>
        </w:rPr>
        <w:t xml:space="preserve">MUDr.  Petr Myšák, předseda představenstva a Miroslav Vaněk, člen představenstva </w:t>
      </w:r>
      <w:r w:rsidR="00945829" w:rsidRPr="00FE50DC">
        <w:rPr>
          <w:rFonts w:asciiTheme="minorHAnsi" w:hAnsiTheme="minorHAnsi" w:cs="Arial"/>
          <w:bCs/>
        </w:rPr>
        <w:tab/>
      </w:r>
      <w:r w:rsidR="00945829" w:rsidRPr="00FE50DC">
        <w:rPr>
          <w:rFonts w:asciiTheme="minorHAnsi" w:hAnsiTheme="minorHAnsi" w:cs="Arial"/>
          <w:bCs/>
        </w:rPr>
        <w:tab/>
      </w:r>
    </w:p>
    <w:p w:rsidR="003E5CC0" w:rsidRPr="003E5CC0" w:rsidRDefault="003E5CC0" w:rsidP="003E5CC0">
      <w:pPr>
        <w:jc w:val="both"/>
        <w:rPr>
          <w:rFonts w:asciiTheme="minorHAnsi" w:hAnsiTheme="minorHAnsi" w:cs="Arial"/>
          <w:bCs/>
        </w:rPr>
      </w:pPr>
      <w:r w:rsidRPr="003E5CC0">
        <w:rPr>
          <w:rFonts w:asciiTheme="minorHAnsi" w:hAnsiTheme="minorHAnsi" w:cs="Arial"/>
          <w:bCs/>
        </w:rPr>
        <w:t xml:space="preserve">Číslo účtu: </w:t>
      </w:r>
      <w:r w:rsidR="007869C2">
        <w:rPr>
          <w:rFonts w:asciiTheme="minorHAnsi" w:hAnsiTheme="minorHAnsi" w:cs="Arial"/>
          <w:bCs/>
        </w:rPr>
        <w:tab/>
      </w:r>
      <w:r w:rsidR="007869C2">
        <w:rPr>
          <w:rFonts w:asciiTheme="minorHAnsi" w:hAnsiTheme="minorHAnsi" w:cs="Arial"/>
          <w:bCs/>
        </w:rPr>
        <w:tab/>
      </w:r>
      <w:r w:rsidRPr="003E5CC0">
        <w:rPr>
          <w:rFonts w:asciiTheme="minorHAnsi" w:hAnsiTheme="minorHAnsi" w:cs="Arial"/>
          <w:bCs/>
        </w:rPr>
        <w:t>2108400953/2700</w:t>
      </w:r>
      <w:r>
        <w:rPr>
          <w:rFonts w:asciiTheme="minorHAnsi" w:hAnsiTheme="minorHAnsi" w:cs="Arial"/>
          <w:bCs/>
        </w:rPr>
        <w:t xml:space="preserve"> UCB</w:t>
      </w:r>
    </w:p>
    <w:p w:rsidR="00BF6346" w:rsidRPr="001A4447" w:rsidRDefault="00945829" w:rsidP="004B61FC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</w:r>
    </w:p>
    <w:p w:rsidR="004B61FC" w:rsidRPr="005E6046" w:rsidRDefault="004B61FC" w:rsidP="004B61FC">
      <w:pPr>
        <w:jc w:val="both"/>
        <w:rPr>
          <w:rFonts w:asciiTheme="minorHAnsi" w:hAnsiTheme="minorHAnsi" w:cs="Arial"/>
          <w:b/>
        </w:rPr>
      </w:pPr>
      <w:r w:rsidRPr="005E6046">
        <w:rPr>
          <w:rFonts w:asciiTheme="minorHAnsi" w:hAnsiTheme="minorHAnsi" w:cs="Arial"/>
          <w:b/>
        </w:rPr>
        <w:t xml:space="preserve">jako objednatel na straně jedné </w:t>
      </w:r>
    </w:p>
    <w:p w:rsidR="004B61FC" w:rsidRPr="005E6046" w:rsidRDefault="004B61FC" w:rsidP="004B61FC">
      <w:pPr>
        <w:jc w:val="both"/>
        <w:rPr>
          <w:rFonts w:asciiTheme="minorHAnsi" w:hAnsiTheme="minorHAnsi" w:cs="Arial"/>
          <w:b/>
        </w:rPr>
      </w:pPr>
    </w:p>
    <w:p w:rsidR="004B61FC" w:rsidRPr="005E6046" w:rsidRDefault="004B61FC" w:rsidP="004B61FC">
      <w:pPr>
        <w:jc w:val="both"/>
        <w:rPr>
          <w:rFonts w:asciiTheme="minorHAnsi" w:hAnsiTheme="minorHAnsi" w:cs="Arial"/>
        </w:rPr>
      </w:pPr>
      <w:r w:rsidRPr="005E6046">
        <w:rPr>
          <w:rFonts w:asciiTheme="minorHAnsi" w:hAnsiTheme="minorHAnsi" w:cs="Arial"/>
          <w:b/>
        </w:rPr>
        <w:t>a</w:t>
      </w:r>
    </w:p>
    <w:p w:rsidR="004B61FC" w:rsidRPr="005E6046" w:rsidRDefault="004B61FC" w:rsidP="004B61FC">
      <w:pPr>
        <w:ind w:left="1440"/>
        <w:jc w:val="both"/>
        <w:rPr>
          <w:rFonts w:asciiTheme="minorHAnsi" w:hAnsiTheme="minorHAnsi" w:cs="Arial"/>
        </w:rPr>
      </w:pPr>
    </w:p>
    <w:p w:rsidR="007D5863" w:rsidRPr="005E6046" w:rsidRDefault="007D5863" w:rsidP="007D5863">
      <w:pPr>
        <w:jc w:val="both"/>
        <w:rPr>
          <w:rFonts w:asciiTheme="minorHAnsi" w:hAnsiTheme="minorHAnsi" w:cs="Arial"/>
          <w:b/>
          <w:bCs/>
        </w:rPr>
      </w:pPr>
      <w:r w:rsidRPr="005E6046">
        <w:rPr>
          <w:rFonts w:asciiTheme="minorHAnsi" w:hAnsiTheme="minorHAnsi" w:cs="Arial"/>
          <w:b/>
          <w:bCs/>
        </w:rPr>
        <w:t>BAUING KV s.r.o.</w:t>
      </w:r>
    </w:p>
    <w:p w:rsidR="007D5863" w:rsidRPr="005E6046" w:rsidRDefault="007D5863" w:rsidP="007D5863">
      <w:pPr>
        <w:jc w:val="both"/>
        <w:rPr>
          <w:rFonts w:asciiTheme="minorHAnsi" w:hAnsiTheme="minorHAnsi" w:cs="Arial"/>
        </w:rPr>
      </w:pPr>
      <w:r w:rsidRPr="005E6046">
        <w:rPr>
          <w:rFonts w:asciiTheme="minorHAnsi" w:hAnsiTheme="minorHAnsi" w:cs="Arial"/>
        </w:rPr>
        <w:t>se sídlem:</w:t>
      </w:r>
      <w:r w:rsidRPr="005E6046">
        <w:rPr>
          <w:rFonts w:asciiTheme="minorHAnsi" w:hAnsiTheme="minorHAnsi" w:cs="Arial"/>
        </w:rPr>
        <w:tab/>
      </w:r>
      <w:r w:rsidRPr="005E6046">
        <w:rPr>
          <w:rFonts w:asciiTheme="minorHAnsi" w:hAnsiTheme="minorHAnsi" w:cs="Arial"/>
        </w:rPr>
        <w:tab/>
      </w:r>
      <w:r w:rsidR="0060709A">
        <w:rPr>
          <w:rFonts w:asciiTheme="minorHAnsi" w:hAnsiTheme="minorHAnsi" w:cs="Arial"/>
        </w:rPr>
        <w:t>V Březinkách 185, 360 01 Otovice</w:t>
      </w:r>
    </w:p>
    <w:p w:rsidR="007D5863" w:rsidRPr="005E6046" w:rsidRDefault="007D5863" w:rsidP="007D5863">
      <w:pPr>
        <w:jc w:val="both"/>
        <w:rPr>
          <w:rFonts w:asciiTheme="minorHAnsi" w:hAnsiTheme="minorHAnsi" w:cs="Arial"/>
          <w:bCs/>
        </w:rPr>
      </w:pPr>
      <w:r w:rsidRPr="005E6046">
        <w:rPr>
          <w:rFonts w:asciiTheme="minorHAnsi" w:hAnsiTheme="minorHAnsi" w:cs="Arial"/>
          <w:bCs/>
        </w:rPr>
        <w:t xml:space="preserve">za kterou </w:t>
      </w:r>
      <w:r w:rsidR="00D1308A" w:rsidRPr="005E6046">
        <w:rPr>
          <w:rFonts w:asciiTheme="minorHAnsi" w:hAnsiTheme="minorHAnsi" w:cs="Arial"/>
          <w:bCs/>
        </w:rPr>
        <w:t>jedná:</w:t>
      </w:r>
      <w:r w:rsidRPr="005E6046">
        <w:rPr>
          <w:rFonts w:asciiTheme="minorHAnsi" w:hAnsiTheme="minorHAnsi" w:cs="Arial"/>
          <w:bCs/>
        </w:rPr>
        <w:t xml:space="preserve"> </w:t>
      </w:r>
      <w:r w:rsidRPr="005E6046">
        <w:rPr>
          <w:rFonts w:asciiTheme="minorHAnsi" w:hAnsiTheme="minorHAnsi" w:cs="Arial"/>
          <w:bCs/>
        </w:rPr>
        <w:tab/>
        <w:t>Ing. Jiří Sára, jednatel společnosti</w:t>
      </w:r>
    </w:p>
    <w:p w:rsidR="007D5863" w:rsidRPr="005E6046" w:rsidRDefault="007D5863" w:rsidP="007D5863">
      <w:pPr>
        <w:jc w:val="both"/>
        <w:rPr>
          <w:rFonts w:asciiTheme="minorHAnsi" w:hAnsiTheme="minorHAnsi" w:cs="Arial"/>
          <w:bCs/>
        </w:rPr>
      </w:pPr>
      <w:r w:rsidRPr="005E6046">
        <w:rPr>
          <w:rFonts w:asciiTheme="minorHAnsi" w:hAnsiTheme="minorHAnsi" w:cs="Arial"/>
          <w:bCs/>
        </w:rPr>
        <w:t xml:space="preserve">IČ: </w:t>
      </w:r>
      <w:r w:rsidRPr="005E6046">
        <w:rPr>
          <w:rFonts w:asciiTheme="minorHAnsi" w:hAnsiTheme="minorHAnsi" w:cs="Arial"/>
          <w:bCs/>
        </w:rPr>
        <w:tab/>
      </w:r>
      <w:r w:rsidRPr="005E6046">
        <w:rPr>
          <w:rFonts w:asciiTheme="minorHAnsi" w:hAnsiTheme="minorHAnsi" w:cs="Arial"/>
          <w:bCs/>
        </w:rPr>
        <w:tab/>
      </w:r>
      <w:r w:rsidRPr="005E6046">
        <w:rPr>
          <w:rFonts w:asciiTheme="minorHAnsi" w:hAnsiTheme="minorHAnsi" w:cs="Arial"/>
          <w:bCs/>
        </w:rPr>
        <w:tab/>
        <w:t>294 14 075</w:t>
      </w:r>
    </w:p>
    <w:p w:rsidR="007D5863" w:rsidRPr="005E6046" w:rsidRDefault="007D5863" w:rsidP="007D5863">
      <w:pPr>
        <w:jc w:val="both"/>
        <w:rPr>
          <w:rFonts w:asciiTheme="minorHAnsi" w:hAnsiTheme="minorHAnsi" w:cs="Arial"/>
          <w:bCs/>
        </w:rPr>
      </w:pPr>
      <w:r w:rsidRPr="005E6046">
        <w:rPr>
          <w:rFonts w:asciiTheme="minorHAnsi" w:hAnsiTheme="minorHAnsi" w:cs="Arial"/>
          <w:bCs/>
        </w:rPr>
        <w:t xml:space="preserve">DIČ: </w:t>
      </w:r>
      <w:r w:rsidRPr="005E6046">
        <w:rPr>
          <w:rFonts w:asciiTheme="minorHAnsi" w:hAnsiTheme="minorHAnsi" w:cs="Arial"/>
          <w:bCs/>
        </w:rPr>
        <w:tab/>
      </w:r>
      <w:r w:rsidRPr="005E6046">
        <w:rPr>
          <w:rFonts w:asciiTheme="minorHAnsi" w:hAnsiTheme="minorHAnsi" w:cs="Arial"/>
          <w:bCs/>
        </w:rPr>
        <w:tab/>
      </w:r>
      <w:r w:rsidRPr="005E6046">
        <w:rPr>
          <w:rFonts w:asciiTheme="minorHAnsi" w:hAnsiTheme="minorHAnsi" w:cs="Arial"/>
          <w:bCs/>
        </w:rPr>
        <w:tab/>
        <w:t>CZ29414075</w:t>
      </w:r>
    </w:p>
    <w:p w:rsidR="005C1110" w:rsidRDefault="005C1110" w:rsidP="007D5863">
      <w:pPr>
        <w:jc w:val="both"/>
        <w:rPr>
          <w:rFonts w:asciiTheme="minorHAnsi" w:hAnsiTheme="minorHAnsi" w:cs="Arial"/>
          <w:bCs/>
        </w:rPr>
      </w:pPr>
      <w:r w:rsidRPr="005C1110">
        <w:rPr>
          <w:rFonts w:asciiTheme="minorHAnsi" w:hAnsiTheme="minorHAnsi" w:cs="Arial"/>
          <w:bCs/>
        </w:rPr>
        <w:t>zapsána u Krajského soudu v Plzni, oddíl C, vložka 42805</w:t>
      </w:r>
    </w:p>
    <w:p w:rsidR="00D217DA" w:rsidRDefault="00D217DA" w:rsidP="007D5863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osoby oprávněné jednat ve věcech:</w:t>
      </w:r>
    </w:p>
    <w:p w:rsidR="00D217DA" w:rsidRDefault="00D217DA" w:rsidP="007D5863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smluvních:</w:t>
      </w: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  <w:t>Ing. Jiří Sára</w:t>
      </w:r>
      <w:r w:rsidR="00F44EAA">
        <w:rPr>
          <w:rFonts w:asciiTheme="minorHAnsi" w:hAnsiTheme="minorHAnsi" w:cs="Arial"/>
          <w:bCs/>
        </w:rPr>
        <w:t>, jednatel</w:t>
      </w:r>
    </w:p>
    <w:p w:rsidR="00992C73" w:rsidRPr="005E6046" w:rsidRDefault="00992C73" w:rsidP="007D5863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č. účtu: </w:t>
      </w: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  <w:t>2113318479/2700</w:t>
      </w:r>
      <w:r w:rsidR="008C25E6">
        <w:rPr>
          <w:rFonts w:asciiTheme="minorHAnsi" w:hAnsiTheme="minorHAnsi" w:cs="Arial"/>
          <w:bCs/>
        </w:rPr>
        <w:t xml:space="preserve"> UCB</w:t>
      </w:r>
    </w:p>
    <w:p w:rsidR="004E3B80" w:rsidRPr="005E6046" w:rsidRDefault="004E3B80" w:rsidP="004B61FC">
      <w:pPr>
        <w:jc w:val="both"/>
        <w:rPr>
          <w:rFonts w:asciiTheme="minorHAnsi" w:hAnsiTheme="minorHAnsi" w:cs="Arial"/>
          <w:b/>
        </w:rPr>
      </w:pPr>
    </w:p>
    <w:p w:rsidR="004B61FC" w:rsidRPr="005E6046" w:rsidRDefault="004B61FC" w:rsidP="004B61FC">
      <w:pPr>
        <w:jc w:val="both"/>
        <w:rPr>
          <w:rFonts w:asciiTheme="minorHAnsi" w:hAnsiTheme="minorHAnsi" w:cs="Arial"/>
        </w:rPr>
      </w:pPr>
      <w:r w:rsidRPr="005E6046">
        <w:rPr>
          <w:rFonts w:asciiTheme="minorHAnsi" w:hAnsiTheme="minorHAnsi" w:cs="Arial"/>
          <w:b/>
        </w:rPr>
        <w:t>jako zhotovitel na straně druhé</w:t>
      </w:r>
    </w:p>
    <w:p w:rsidR="004B61FC" w:rsidRPr="005E6046" w:rsidRDefault="004B61FC" w:rsidP="004B61FC">
      <w:pPr>
        <w:ind w:left="1440"/>
        <w:jc w:val="both"/>
        <w:rPr>
          <w:rFonts w:asciiTheme="minorHAnsi" w:hAnsiTheme="minorHAnsi" w:cs="Arial"/>
        </w:rPr>
      </w:pPr>
    </w:p>
    <w:p w:rsidR="004B61FC" w:rsidRPr="005E6046" w:rsidRDefault="004B61FC" w:rsidP="004B61FC">
      <w:pPr>
        <w:rPr>
          <w:rFonts w:asciiTheme="minorHAnsi" w:hAnsiTheme="minorHAnsi" w:cs="Arial"/>
        </w:rPr>
      </w:pPr>
      <w:r w:rsidRPr="005E6046">
        <w:rPr>
          <w:rFonts w:asciiTheme="minorHAnsi" w:hAnsiTheme="minorHAnsi" w:cs="Arial"/>
        </w:rPr>
        <w:t xml:space="preserve">uzavřely na základě podkladů dále uvedených v článku II. </w:t>
      </w:r>
      <w:r w:rsidR="000716AF">
        <w:rPr>
          <w:rFonts w:asciiTheme="minorHAnsi" w:hAnsiTheme="minorHAnsi" w:cs="Arial"/>
        </w:rPr>
        <w:t xml:space="preserve">tento Dodatek č. 1 Smlouvy o dílo ze dne </w:t>
      </w:r>
      <w:r w:rsidR="00BD4DF6">
        <w:rPr>
          <w:rFonts w:asciiTheme="minorHAnsi" w:hAnsiTheme="minorHAnsi" w:cs="Arial"/>
        </w:rPr>
        <w:t>21. března 2025</w:t>
      </w:r>
    </w:p>
    <w:p w:rsidR="004B61FC" w:rsidRPr="005E6046" w:rsidRDefault="004B61FC" w:rsidP="004B61FC">
      <w:pPr>
        <w:jc w:val="both"/>
        <w:rPr>
          <w:rFonts w:asciiTheme="minorHAnsi" w:hAnsiTheme="minorHAnsi" w:cs="Arial"/>
        </w:rPr>
      </w:pPr>
    </w:p>
    <w:p w:rsidR="004B61FC" w:rsidRDefault="004B61FC" w:rsidP="004B61FC">
      <w:pPr>
        <w:jc w:val="both"/>
        <w:rPr>
          <w:rFonts w:asciiTheme="minorHAnsi" w:hAnsiTheme="minorHAnsi" w:cs="Arial"/>
          <w:color w:val="800000"/>
        </w:rPr>
      </w:pPr>
    </w:p>
    <w:p w:rsidR="000716AF" w:rsidRDefault="000716AF" w:rsidP="004B61FC">
      <w:pPr>
        <w:jc w:val="both"/>
        <w:rPr>
          <w:rFonts w:asciiTheme="minorHAnsi" w:hAnsiTheme="minorHAnsi" w:cs="Arial"/>
          <w:color w:val="800000"/>
        </w:rPr>
      </w:pPr>
    </w:p>
    <w:p w:rsidR="000716AF" w:rsidRDefault="000716AF" w:rsidP="004B61FC">
      <w:pPr>
        <w:jc w:val="both"/>
        <w:rPr>
          <w:rFonts w:asciiTheme="minorHAnsi" w:hAnsiTheme="minorHAnsi" w:cs="Arial"/>
          <w:color w:val="800000"/>
        </w:rPr>
      </w:pPr>
    </w:p>
    <w:p w:rsidR="00EF4ACA" w:rsidRPr="005E6046" w:rsidRDefault="00EF4ACA" w:rsidP="004B61FC">
      <w:pPr>
        <w:jc w:val="both"/>
        <w:rPr>
          <w:rFonts w:asciiTheme="minorHAnsi" w:hAnsiTheme="minorHAnsi" w:cs="Arial"/>
          <w:color w:val="800000"/>
        </w:rPr>
      </w:pPr>
    </w:p>
    <w:p w:rsidR="004B61FC" w:rsidRPr="005E6046" w:rsidRDefault="004B61FC" w:rsidP="004B61FC">
      <w:pPr>
        <w:jc w:val="center"/>
        <w:rPr>
          <w:rFonts w:asciiTheme="minorHAnsi" w:hAnsiTheme="minorHAnsi" w:cs="Arial"/>
          <w:b/>
          <w:bCs/>
        </w:rPr>
      </w:pPr>
      <w:r w:rsidRPr="005E6046">
        <w:rPr>
          <w:rFonts w:asciiTheme="minorHAnsi" w:hAnsiTheme="minorHAnsi" w:cs="Arial"/>
          <w:b/>
          <w:bCs/>
        </w:rPr>
        <w:t>II.</w:t>
      </w:r>
    </w:p>
    <w:p w:rsidR="004B61FC" w:rsidRPr="005E6046" w:rsidRDefault="004B61FC" w:rsidP="00DF3880">
      <w:pPr>
        <w:jc w:val="center"/>
        <w:rPr>
          <w:rFonts w:asciiTheme="minorHAnsi" w:hAnsiTheme="minorHAnsi" w:cs="Arial"/>
          <w:b/>
          <w:bCs/>
          <w:u w:val="single"/>
        </w:rPr>
      </w:pPr>
      <w:r w:rsidRPr="005E6046">
        <w:rPr>
          <w:rFonts w:asciiTheme="minorHAnsi" w:hAnsiTheme="minorHAnsi" w:cs="Arial"/>
          <w:b/>
          <w:bCs/>
          <w:u w:val="single"/>
        </w:rPr>
        <w:t xml:space="preserve">Podklady pro uzavření </w:t>
      </w:r>
      <w:r w:rsidR="000716AF">
        <w:rPr>
          <w:rFonts w:asciiTheme="minorHAnsi" w:hAnsiTheme="minorHAnsi" w:cs="Arial"/>
          <w:b/>
          <w:bCs/>
          <w:u w:val="single"/>
        </w:rPr>
        <w:t>Dodatku č. 1</w:t>
      </w:r>
    </w:p>
    <w:p w:rsidR="004B61FC" w:rsidRPr="005E6046" w:rsidRDefault="004B61FC" w:rsidP="00DF3880">
      <w:pPr>
        <w:jc w:val="center"/>
        <w:rPr>
          <w:rFonts w:asciiTheme="minorHAnsi" w:hAnsiTheme="minorHAnsi" w:cs="Arial"/>
          <w:b/>
          <w:bCs/>
        </w:rPr>
      </w:pPr>
    </w:p>
    <w:p w:rsidR="00021933" w:rsidRDefault="00021933" w:rsidP="00021933">
      <w:pPr>
        <w:pStyle w:val="Odstavecseseznamem"/>
        <w:numPr>
          <w:ilvl w:val="0"/>
          <w:numId w:val="38"/>
        </w:numPr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Rozpočet stavebních víceprací (sestávající z rekapitulace a změnových listů ZL 1, ZL 2, ZL 3, ZL 4, ZL 5, ZL 6, ZL 7 a ZL 8), k</w:t>
      </w:r>
      <w:r w:rsidR="001411C0">
        <w:rPr>
          <w:rFonts w:asciiTheme="minorHAnsi" w:hAnsiTheme="minorHAnsi" w:cs="Arial"/>
          <w:b/>
          <w:bCs/>
        </w:rPr>
        <w:t>dy tyto stavební vícepráce znějí</w:t>
      </w:r>
      <w:r>
        <w:rPr>
          <w:rFonts w:asciiTheme="minorHAnsi" w:hAnsiTheme="minorHAnsi" w:cs="Arial"/>
          <w:b/>
          <w:bCs/>
        </w:rPr>
        <w:t xml:space="preserve"> na celkovou částku 539.560,59 Kč bez DPH;</w:t>
      </w:r>
    </w:p>
    <w:p w:rsidR="00021933" w:rsidRPr="00021933" w:rsidRDefault="00021933" w:rsidP="00021933">
      <w:pPr>
        <w:pStyle w:val="Odstavecseseznamem"/>
        <w:numPr>
          <w:ilvl w:val="0"/>
          <w:numId w:val="38"/>
        </w:numPr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Rozpočet víceprací elektro</w:t>
      </w:r>
      <w:r w:rsidR="003A1135">
        <w:rPr>
          <w:rFonts w:asciiTheme="minorHAnsi" w:hAnsiTheme="minorHAnsi" w:cs="Arial"/>
          <w:b/>
          <w:bCs/>
        </w:rPr>
        <w:t xml:space="preserve"> (slaboproud)</w:t>
      </w:r>
      <w:r>
        <w:rPr>
          <w:rFonts w:asciiTheme="minorHAnsi" w:hAnsiTheme="minorHAnsi" w:cs="Arial"/>
          <w:b/>
          <w:bCs/>
        </w:rPr>
        <w:t xml:space="preserve"> znějící na celkovou částku 138.237,21 Kč. </w:t>
      </w:r>
    </w:p>
    <w:p w:rsidR="003312A0" w:rsidRDefault="003312A0" w:rsidP="004B61FC">
      <w:pPr>
        <w:jc w:val="center"/>
        <w:rPr>
          <w:rFonts w:asciiTheme="minorHAnsi" w:hAnsiTheme="minorHAnsi" w:cs="Arial"/>
          <w:b/>
          <w:bCs/>
        </w:rPr>
      </w:pPr>
    </w:p>
    <w:p w:rsidR="003312A0" w:rsidRDefault="003312A0" w:rsidP="004B61FC">
      <w:pPr>
        <w:jc w:val="center"/>
        <w:rPr>
          <w:rFonts w:asciiTheme="minorHAnsi" w:hAnsiTheme="minorHAnsi" w:cs="Arial"/>
          <w:b/>
          <w:bCs/>
        </w:rPr>
      </w:pPr>
    </w:p>
    <w:p w:rsidR="004B61FC" w:rsidRPr="005E6046" w:rsidRDefault="004B61FC" w:rsidP="004B61FC">
      <w:pPr>
        <w:jc w:val="center"/>
        <w:rPr>
          <w:rFonts w:asciiTheme="minorHAnsi" w:hAnsiTheme="minorHAnsi" w:cs="Arial"/>
          <w:b/>
          <w:bCs/>
        </w:rPr>
      </w:pPr>
      <w:r w:rsidRPr="005E6046">
        <w:rPr>
          <w:rFonts w:asciiTheme="minorHAnsi" w:hAnsiTheme="minorHAnsi" w:cs="Arial"/>
          <w:b/>
          <w:bCs/>
        </w:rPr>
        <w:t>III.</w:t>
      </w:r>
    </w:p>
    <w:p w:rsidR="004B61FC" w:rsidRDefault="004B61FC" w:rsidP="00DF3880">
      <w:pPr>
        <w:jc w:val="center"/>
        <w:rPr>
          <w:rFonts w:asciiTheme="minorHAnsi" w:hAnsiTheme="minorHAnsi" w:cs="Arial"/>
          <w:b/>
          <w:bCs/>
          <w:u w:val="single"/>
        </w:rPr>
      </w:pPr>
      <w:r w:rsidRPr="005E6046">
        <w:rPr>
          <w:rFonts w:asciiTheme="minorHAnsi" w:hAnsiTheme="minorHAnsi" w:cs="Arial"/>
          <w:b/>
          <w:bCs/>
          <w:u w:val="single"/>
        </w:rPr>
        <w:t>Předmět</w:t>
      </w:r>
      <w:r w:rsidR="004D18CF" w:rsidRPr="005E6046">
        <w:rPr>
          <w:rFonts w:asciiTheme="minorHAnsi" w:hAnsiTheme="minorHAnsi" w:cs="Arial"/>
          <w:b/>
          <w:bCs/>
          <w:u w:val="single"/>
        </w:rPr>
        <w:t xml:space="preserve"> </w:t>
      </w:r>
      <w:r w:rsidR="00BF4616">
        <w:rPr>
          <w:rFonts w:asciiTheme="minorHAnsi" w:hAnsiTheme="minorHAnsi" w:cs="Arial"/>
          <w:b/>
          <w:bCs/>
          <w:u w:val="single"/>
        </w:rPr>
        <w:t>Dodatku č. 1</w:t>
      </w:r>
    </w:p>
    <w:p w:rsidR="00BF4616" w:rsidRDefault="00BF4616" w:rsidP="00DF3880">
      <w:pPr>
        <w:jc w:val="center"/>
        <w:rPr>
          <w:rFonts w:asciiTheme="minorHAnsi" w:hAnsiTheme="minorHAnsi" w:cs="Arial"/>
          <w:b/>
          <w:bCs/>
          <w:u w:val="single"/>
        </w:rPr>
      </w:pPr>
    </w:p>
    <w:p w:rsidR="00BF4616" w:rsidRDefault="00BF4616" w:rsidP="00BF4616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="Arial"/>
          <w:b/>
          <w:bCs/>
          <w:u w:val="single"/>
        </w:rPr>
      </w:pPr>
      <w:r>
        <w:rPr>
          <w:rFonts w:asciiTheme="minorHAnsi" w:hAnsiTheme="minorHAnsi" w:cs="Arial"/>
          <w:b/>
          <w:bCs/>
          <w:u w:val="single"/>
        </w:rPr>
        <w:t xml:space="preserve">Smluvní strany se výslovně na základě ustanovení čl. III. odst. 2 ve spojení s ustanovením </w:t>
      </w:r>
      <w:r w:rsidR="002F03D3">
        <w:rPr>
          <w:rFonts w:asciiTheme="minorHAnsi" w:hAnsiTheme="minorHAnsi" w:cs="Arial"/>
          <w:b/>
          <w:bCs/>
          <w:u w:val="single"/>
        </w:rPr>
        <w:t xml:space="preserve">                </w:t>
      </w:r>
      <w:r>
        <w:rPr>
          <w:rFonts w:asciiTheme="minorHAnsi" w:hAnsiTheme="minorHAnsi" w:cs="Arial"/>
          <w:b/>
          <w:bCs/>
          <w:u w:val="single"/>
        </w:rPr>
        <w:t xml:space="preserve">čl. XVII odst. 1 Smlouvy ze dne </w:t>
      </w:r>
      <w:r w:rsidR="00A23550">
        <w:rPr>
          <w:rFonts w:asciiTheme="minorHAnsi" w:hAnsiTheme="minorHAnsi" w:cs="Arial"/>
          <w:b/>
          <w:bCs/>
          <w:u w:val="single"/>
        </w:rPr>
        <w:t>21. března 2025</w:t>
      </w:r>
      <w:r>
        <w:rPr>
          <w:rFonts w:asciiTheme="minorHAnsi" w:hAnsiTheme="minorHAnsi" w:cs="Arial"/>
          <w:b/>
          <w:bCs/>
          <w:u w:val="single"/>
        </w:rPr>
        <w:t xml:space="preserve"> dohodly, že </w:t>
      </w:r>
      <w:r w:rsidR="00DD0973">
        <w:rPr>
          <w:rFonts w:asciiTheme="minorHAnsi" w:hAnsiTheme="minorHAnsi" w:cs="Arial"/>
          <w:b/>
          <w:bCs/>
          <w:u w:val="single"/>
        </w:rPr>
        <w:t>dílo bude rozšířeno o stavební práce</w:t>
      </w:r>
      <w:r w:rsidR="000F07CF">
        <w:rPr>
          <w:rFonts w:asciiTheme="minorHAnsi" w:hAnsiTheme="minorHAnsi" w:cs="Arial"/>
          <w:b/>
          <w:bCs/>
          <w:u w:val="single"/>
        </w:rPr>
        <w:t xml:space="preserve"> a elektro práce</w:t>
      </w:r>
      <w:r w:rsidR="00DD0973">
        <w:rPr>
          <w:rFonts w:asciiTheme="minorHAnsi" w:hAnsiTheme="minorHAnsi" w:cs="Arial"/>
          <w:b/>
          <w:bCs/>
          <w:u w:val="single"/>
        </w:rPr>
        <w:t xml:space="preserve">, které jsou </w:t>
      </w:r>
      <w:r w:rsidR="003A1135">
        <w:rPr>
          <w:rFonts w:asciiTheme="minorHAnsi" w:hAnsiTheme="minorHAnsi" w:cs="Arial"/>
          <w:b/>
          <w:bCs/>
          <w:u w:val="single"/>
        </w:rPr>
        <w:t xml:space="preserve">specifikovány: </w:t>
      </w:r>
    </w:p>
    <w:p w:rsidR="003A1135" w:rsidRDefault="003A1135" w:rsidP="003A1135">
      <w:pPr>
        <w:pStyle w:val="Odstavecseseznamem"/>
        <w:numPr>
          <w:ilvl w:val="0"/>
          <w:numId w:val="39"/>
        </w:numPr>
        <w:jc w:val="both"/>
        <w:rPr>
          <w:rFonts w:asciiTheme="minorHAnsi" w:hAnsiTheme="minorHAnsi" w:cs="Arial"/>
          <w:b/>
          <w:bCs/>
          <w:u w:val="single"/>
        </w:rPr>
      </w:pPr>
      <w:r>
        <w:rPr>
          <w:rFonts w:asciiTheme="minorHAnsi" w:hAnsiTheme="minorHAnsi" w:cs="Arial"/>
          <w:b/>
          <w:bCs/>
          <w:u w:val="single"/>
        </w:rPr>
        <w:t>položkovým rozpočtem stavebních víceprací (sestávající z rekapitulace a změnových listů ZL 1, ZL 2, ZL 3, ZL 4, ZL 5, ZL 6, ZL 7 a ZL 8);</w:t>
      </w:r>
    </w:p>
    <w:p w:rsidR="003A1135" w:rsidRDefault="003A1135" w:rsidP="003A1135">
      <w:pPr>
        <w:pStyle w:val="Odstavecseseznamem"/>
        <w:numPr>
          <w:ilvl w:val="0"/>
          <w:numId w:val="39"/>
        </w:numPr>
        <w:jc w:val="both"/>
        <w:rPr>
          <w:rFonts w:asciiTheme="minorHAnsi" w:hAnsiTheme="minorHAnsi" w:cs="Arial"/>
          <w:b/>
          <w:bCs/>
          <w:u w:val="single"/>
        </w:rPr>
      </w:pPr>
      <w:r>
        <w:rPr>
          <w:rFonts w:asciiTheme="minorHAnsi" w:hAnsiTheme="minorHAnsi" w:cs="Arial"/>
          <w:b/>
          <w:bCs/>
          <w:u w:val="single"/>
        </w:rPr>
        <w:t xml:space="preserve">položkovým rozpočtem víceprací elektro (slaboproud). </w:t>
      </w:r>
    </w:p>
    <w:p w:rsidR="00DD0973" w:rsidRDefault="00DD0973" w:rsidP="00DD0973">
      <w:pPr>
        <w:pStyle w:val="Odstavecseseznamem"/>
        <w:jc w:val="both"/>
        <w:rPr>
          <w:rFonts w:asciiTheme="minorHAnsi" w:hAnsiTheme="minorHAnsi" w:cs="Arial"/>
          <w:b/>
          <w:bCs/>
          <w:u w:val="single"/>
        </w:rPr>
      </w:pPr>
    </w:p>
    <w:p w:rsidR="00DD0973" w:rsidRDefault="00DD0973" w:rsidP="00DD0973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="Arial"/>
          <w:b/>
          <w:bCs/>
          <w:u w:val="single"/>
        </w:rPr>
      </w:pPr>
      <w:r>
        <w:rPr>
          <w:rFonts w:asciiTheme="minorHAnsi" w:hAnsiTheme="minorHAnsi" w:cs="Arial"/>
          <w:b/>
          <w:bCs/>
          <w:u w:val="single"/>
        </w:rPr>
        <w:t xml:space="preserve">Smluvní strany se výslovně na základě ustanovení čl. III. odst. 2 ve spojení s ustanovením </w:t>
      </w:r>
      <w:r w:rsidR="002F03D3">
        <w:rPr>
          <w:rFonts w:asciiTheme="minorHAnsi" w:hAnsiTheme="minorHAnsi" w:cs="Arial"/>
          <w:b/>
          <w:bCs/>
          <w:u w:val="single"/>
        </w:rPr>
        <w:t xml:space="preserve">               </w:t>
      </w:r>
      <w:r>
        <w:rPr>
          <w:rFonts w:asciiTheme="minorHAnsi" w:hAnsiTheme="minorHAnsi" w:cs="Arial"/>
          <w:b/>
          <w:bCs/>
          <w:u w:val="single"/>
        </w:rPr>
        <w:t xml:space="preserve">čl. XVII odst. 1 Smlouvy ze dne </w:t>
      </w:r>
      <w:r w:rsidR="003A1135">
        <w:rPr>
          <w:rFonts w:asciiTheme="minorHAnsi" w:hAnsiTheme="minorHAnsi" w:cs="Arial"/>
          <w:b/>
          <w:bCs/>
          <w:u w:val="single"/>
        </w:rPr>
        <w:t>21. března 2025</w:t>
      </w:r>
      <w:r>
        <w:rPr>
          <w:rFonts w:asciiTheme="minorHAnsi" w:hAnsiTheme="minorHAnsi" w:cs="Arial"/>
          <w:b/>
          <w:bCs/>
          <w:u w:val="single"/>
        </w:rPr>
        <w:t xml:space="preserve"> dohodly, že vícepráce, </w:t>
      </w:r>
      <w:proofErr w:type="gramStart"/>
      <w:r>
        <w:rPr>
          <w:rFonts w:asciiTheme="minorHAnsi" w:hAnsiTheme="minorHAnsi" w:cs="Arial"/>
          <w:b/>
          <w:bCs/>
          <w:u w:val="single"/>
        </w:rPr>
        <w:t>které</w:t>
      </w:r>
      <w:proofErr w:type="gramEnd"/>
      <w:r>
        <w:rPr>
          <w:rFonts w:asciiTheme="minorHAnsi" w:hAnsiTheme="minorHAnsi" w:cs="Arial"/>
          <w:b/>
          <w:bCs/>
          <w:u w:val="single"/>
        </w:rPr>
        <w:t xml:space="preserve"> jsou předmětem tohoto Dodatku č. 1</w:t>
      </w:r>
      <w:r w:rsidR="000F07CF">
        <w:rPr>
          <w:rFonts w:asciiTheme="minorHAnsi" w:hAnsiTheme="minorHAnsi" w:cs="Arial"/>
          <w:b/>
          <w:bCs/>
          <w:u w:val="single"/>
        </w:rPr>
        <w:t>,</w:t>
      </w:r>
      <w:r>
        <w:rPr>
          <w:rFonts w:asciiTheme="minorHAnsi" w:hAnsiTheme="minorHAnsi" w:cs="Arial"/>
          <w:b/>
          <w:bCs/>
          <w:u w:val="single"/>
        </w:rPr>
        <w:t xml:space="preserve"> budou provedeny takto: </w:t>
      </w:r>
    </w:p>
    <w:p w:rsidR="00DD0973" w:rsidRPr="00DD0973" w:rsidRDefault="00DD0973" w:rsidP="00DD0973">
      <w:pPr>
        <w:pStyle w:val="Odstavecseseznamem"/>
        <w:rPr>
          <w:rFonts w:asciiTheme="minorHAnsi" w:hAnsiTheme="minorHAnsi" w:cs="Arial"/>
          <w:b/>
          <w:bCs/>
          <w:u w:val="single"/>
        </w:rPr>
      </w:pPr>
    </w:p>
    <w:p w:rsidR="00DD0973" w:rsidRDefault="00DD0973" w:rsidP="00DD0973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="Arial"/>
          <w:b/>
          <w:bCs/>
          <w:u w:val="single"/>
        </w:rPr>
      </w:pPr>
      <w:r>
        <w:rPr>
          <w:rFonts w:asciiTheme="minorHAnsi" w:hAnsiTheme="minorHAnsi" w:cs="Arial"/>
          <w:b/>
          <w:bCs/>
          <w:u w:val="single"/>
        </w:rPr>
        <w:t>zahájení prací: Dnem účinnosti tohoto Dodatku č. 1</w:t>
      </w:r>
    </w:p>
    <w:p w:rsidR="00DD0973" w:rsidRDefault="00DD0973" w:rsidP="00DD0973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="Arial"/>
          <w:b/>
          <w:bCs/>
          <w:u w:val="single"/>
        </w:rPr>
      </w:pPr>
      <w:r>
        <w:rPr>
          <w:rFonts w:asciiTheme="minorHAnsi" w:hAnsiTheme="minorHAnsi" w:cs="Arial"/>
          <w:b/>
          <w:bCs/>
          <w:u w:val="single"/>
        </w:rPr>
        <w:t>dokončení prací: do 2 týdnů od data účinnosti Dodatku č. 1</w:t>
      </w:r>
    </w:p>
    <w:p w:rsidR="00EF4ACA" w:rsidRPr="00BF4616" w:rsidRDefault="00EF4ACA" w:rsidP="00EF4ACA">
      <w:pPr>
        <w:pStyle w:val="Odstavecseseznamem"/>
        <w:ind w:left="1080"/>
        <w:jc w:val="both"/>
        <w:rPr>
          <w:rFonts w:asciiTheme="minorHAnsi" w:hAnsiTheme="minorHAnsi" w:cs="Arial"/>
          <w:b/>
          <w:bCs/>
          <w:u w:val="single"/>
        </w:rPr>
      </w:pPr>
    </w:p>
    <w:p w:rsidR="004B61FC" w:rsidRPr="005E6046" w:rsidRDefault="004B61FC" w:rsidP="004B61FC">
      <w:pPr>
        <w:jc w:val="both"/>
        <w:rPr>
          <w:rFonts w:asciiTheme="minorHAnsi" w:hAnsiTheme="minorHAnsi" w:cs="Arial"/>
        </w:rPr>
      </w:pPr>
    </w:p>
    <w:p w:rsidR="00DD0973" w:rsidRPr="005E6046" w:rsidRDefault="00DD0973" w:rsidP="00852C29">
      <w:pPr>
        <w:ind w:left="426"/>
        <w:jc w:val="both"/>
        <w:rPr>
          <w:rFonts w:asciiTheme="minorHAnsi" w:hAnsiTheme="minorHAnsi" w:cs="Arial"/>
        </w:rPr>
      </w:pPr>
      <w:r w:rsidRPr="005E6046">
        <w:rPr>
          <w:rFonts w:asciiTheme="minorHAnsi" w:hAnsiTheme="minorHAnsi" w:cs="Arial"/>
        </w:rPr>
        <w:t>Tato doba dokončení</w:t>
      </w:r>
      <w:r w:rsidR="00852C29">
        <w:rPr>
          <w:rFonts w:asciiTheme="minorHAnsi" w:hAnsiTheme="minorHAnsi" w:cs="Arial"/>
        </w:rPr>
        <w:t xml:space="preserve"> shora sjednaných</w:t>
      </w:r>
      <w:r w:rsidRPr="005E6046">
        <w:rPr>
          <w:rFonts w:asciiTheme="minorHAnsi" w:hAnsiTheme="minorHAnsi" w:cs="Arial"/>
        </w:rPr>
        <w:t xml:space="preserve"> </w:t>
      </w:r>
      <w:r w:rsidR="00852C29">
        <w:rPr>
          <w:rFonts w:asciiTheme="minorHAnsi" w:hAnsiTheme="minorHAnsi" w:cs="Arial"/>
        </w:rPr>
        <w:t>víceprací se</w:t>
      </w:r>
      <w:r w:rsidRPr="005E6046">
        <w:rPr>
          <w:rFonts w:asciiTheme="minorHAnsi" w:hAnsiTheme="minorHAnsi" w:cs="Arial"/>
        </w:rPr>
        <w:t xml:space="preserve"> prodlužuje v</w:t>
      </w:r>
      <w:r w:rsidR="00852C29">
        <w:rPr>
          <w:rFonts w:asciiTheme="minorHAnsi" w:hAnsiTheme="minorHAnsi" w:cs="Arial"/>
        </w:rPr>
        <w:t> </w:t>
      </w:r>
      <w:r w:rsidRPr="005E6046">
        <w:rPr>
          <w:rFonts w:asciiTheme="minorHAnsi" w:hAnsiTheme="minorHAnsi" w:cs="Arial"/>
        </w:rPr>
        <w:t>případě</w:t>
      </w:r>
      <w:r w:rsidR="00852C29">
        <w:rPr>
          <w:rFonts w:asciiTheme="minorHAnsi" w:hAnsiTheme="minorHAnsi" w:cs="Arial"/>
        </w:rPr>
        <w:t xml:space="preserve"> dalších</w:t>
      </w:r>
      <w:r w:rsidRPr="005E6046">
        <w:rPr>
          <w:rFonts w:asciiTheme="minorHAnsi" w:hAnsiTheme="minorHAnsi" w:cs="Arial"/>
        </w:rPr>
        <w:t xml:space="preserve"> vzniklých víceprací odsouhlasených oběma stranami o dobu přiměřenou rozsahu</w:t>
      </w:r>
      <w:r w:rsidR="00852C29">
        <w:rPr>
          <w:rFonts w:asciiTheme="minorHAnsi" w:hAnsiTheme="minorHAnsi" w:cs="Arial"/>
        </w:rPr>
        <w:t xml:space="preserve"> těchto dalších</w:t>
      </w:r>
      <w:r w:rsidRPr="005E6046">
        <w:rPr>
          <w:rFonts w:asciiTheme="minorHAnsi" w:hAnsiTheme="minorHAnsi" w:cs="Arial"/>
        </w:rPr>
        <w:t xml:space="preserve"> víceprací, která bude vzájemně odsouhlasena oběma stranami v</w:t>
      </w:r>
      <w:r w:rsidR="00304B05">
        <w:rPr>
          <w:rFonts w:asciiTheme="minorHAnsi" w:hAnsiTheme="minorHAnsi" w:cs="Arial"/>
        </w:rPr>
        <w:t> </w:t>
      </w:r>
      <w:r w:rsidRPr="005E6046">
        <w:rPr>
          <w:rFonts w:asciiTheme="minorHAnsi" w:hAnsiTheme="minorHAnsi" w:cs="Arial"/>
        </w:rPr>
        <w:t>případném</w:t>
      </w:r>
      <w:r w:rsidR="00304B05">
        <w:rPr>
          <w:rFonts w:asciiTheme="minorHAnsi" w:hAnsiTheme="minorHAnsi" w:cs="Arial"/>
        </w:rPr>
        <w:t xml:space="preserve"> dalším</w:t>
      </w:r>
      <w:r w:rsidRPr="005E6046">
        <w:rPr>
          <w:rFonts w:asciiTheme="minorHAnsi" w:hAnsiTheme="minorHAnsi" w:cs="Arial"/>
        </w:rPr>
        <w:t xml:space="preserve"> písemném dodatku </w:t>
      </w:r>
      <w:r w:rsidR="002F03D3">
        <w:rPr>
          <w:rFonts w:asciiTheme="minorHAnsi" w:hAnsiTheme="minorHAnsi" w:cs="Arial"/>
        </w:rPr>
        <w:t xml:space="preserve">                 </w:t>
      </w:r>
      <w:r w:rsidR="00304B05">
        <w:rPr>
          <w:rFonts w:asciiTheme="minorHAnsi" w:hAnsiTheme="minorHAnsi" w:cs="Arial"/>
        </w:rPr>
        <w:t xml:space="preserve">ke smlouvě. </w:t>
      </w:r>
    </w:p>
    <w:p w:rsidR="00DD0973" w:rsidRPr="005E6046" w:rsidRDefault="00DD0973" w:rsidP="00DD0973">
      <w:pPr>
        <w:ind w:firstLine="426"/>
        <w:jc w:val="both"/>
        <w:rPr>
          <w:rFonts w:asciiTheme="minorHAnsi" w:hAnsiTheme="minorHAnsi" w:cs="Arial"/>
        </w:rPr>
      </w:pPr>
    </w:p>
    <w:p w:rsidR="00DD0973" w:rsidRPr="00D93267" w:rsidRDefault="00DD0973" w:rsidP="00852C29">
      <w:pPr>
        <w:pStyle w:val="Odstavecseseznamem"/>
        <w:ind w:left="426"/>
        <w:jc w:val="both"/>
        <w:rPr>
          <w:rFonts w:asciiTheme="minorHAnsi" w:hAnsiTheme="minorHAnsi" w:cs="Arial"/>
        </w:rPr>
      </w:pPr>
      <w:r w:rsidRPr="00D93267">
        <w:rPr>
          <w:rFonts w:asciiTheme="minorHAnsi" w:hAnsiTheme="minorHAnsi" w:cs="Arial"/>
        </w:rPr>
        <w:t xml:space="preserve">Doba plnění, uvedená v předchozím odstavci se prodlužuje o dny, ve kterých prokazatelně objednatel znemožnil zhotoviteli </w:t>
      </w:r>
      <w:r w:rsidR="00304B05">
        <w:rPr>
          <w:rFonts w:asciiTheme="minorHAnsi" w:hAnsiTheme="minorHAnsi" w:cs="Arial"/>
        </w:rPr>
        <w:t>vícepráce</w:t>
      </w:r>
      <w:r w:rsidRPr="00D93267">
        <w:rPr>
          <w:rFonts w:asciiTheme="minorHAnsi" w:hAnsiTheme="minorHAnsi" w:cs="Arial"/>
        </w:rPr>
        <w:t xml:space="preserve"> provádět nebo provádění </w:t>
      </w:r>
      <w:r w:rsidR="00304B05">
        <w:rPr>
          <w:rFonts w:asciiTheme="minorHAnsi" w:hAnsiTheme="minorHAnsi" w:cs="Arial"/>
        </w:rPr>
        <w:t>víceprací</w:t>
      </w:r>
      <w:r w:rsidRPr="00D93267">
        <w:rPr>
          <w:rFonts w:asciiTheme="minorHAnsi" w:hAnsiTheme="minorHAnsi" w:cs="Arial"/>
        </w:rPr>
        <w:t xml:space="preserve"> bylo znemožněno extrémními klimatickými podmínkami nebo jinými nepředvídatelnými přírodními vlivy (vyšší moc), avšak jen tehdy, pokud o tom byl pořízen souhlasný zápis ve stavebním deníku.</w:t>
      </w:r>
    </w:p>
    <w:p w:rsidR="00DD0973" w:rsidRPr="005E6046" w:rsidRDefault="00DD0973" w:rsidP="00DD0973">
      <w:pPr>
        <w:ind w:firstLine="426"/>
        <w:jc w:val="both"/>
        <w:rPr>
          <w:rFonts w:asciiTheme="minorHAnsi" w:hAnsiTheme="minorHAnsi" w:cs="Arial"/>
        </w:rPr>
      </w:pPr>
    </w:p>
    <w:p w:rsidR="001B62A2" w:rsidRDefault="00304B05" w:rsidP="00304B05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Celková cena za sjednané vícepráce dle tohoto Dodatku č. 1 byla dohodnuta takto: </w:t>
      </w:r>
    </w:p>
    <w:p w:rsidR="00304B05" w:rsidRDefault="00304B05" w:rsidP="00304B05">
      <w:pPr>
        <w:jc w:val="both"/>
        <w:rPr>
          <w:rFonts w:asciiTheme="minorHAnsi" w:hAnsiTheme="minorHAnsi" w:cs="Arial"/>
          <w:b/>
          <w:bCs/>
        </w:rPr>
      </w:pPr>
    </w:p>
    <w:p w:rsidR="00294522" w:rsidRDefault="00304B05" w:rsidP="00294522">
      <w:pPr>
        <w:ind w:left="709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Cena za sjednané vícepráce celkem </w:t>
      </w:r>
      <w:r w:rsidR="00397140">
        <w:rPr>
          <w:rFonts w:asciiTheme="minorHAnsi" w:hAnsiTheme="minorHAnsi" w:cs="Arial"/>
          <w:b/>
          <w:bCs/>
        </w:rPr>
        <w:t>677.797,8</w:t>
      </w:r>
      <w:r w:rsidR="009568C6">
        <w:rPr>
          <w:rFonts w:asciiTheme="minorHAnsi" w:hAnsiTheme="minorHAnsi" w:cs="Arial"/>
          <w:b/>
          <w:bCs/>
        </w:rPr>
        <w:t xml:space="preserve"> Kč bez DPH</w:t>
      </w:r>
      <w:r w:rsidR="00285566">
        <w:rPr>
          <w:rFonts w:asciiTheme="minorHAnsi" w:hAnsiTheme="minorHAnsi" w:cs="Arial"/>
          <w:b/>
          <w:bCs/>
        </w:rPr>
        <w:t xml:space="preserve"> (slovy: </w:t>
      </w:r>
      <w:r w:rsidR="00397140">
        <w:rPr>
          <w:rFonts w:asciiTheme="minorHAnsi" w:hAnsiTheme="minorHAnsi" w:cs="Arial"/>
          <w:b/>
          <w:bCs/>
        </w:rPr>
        <w:t>šest set sedmdesát sedm tisíc sedm set devadesát sedm korun českých a osmdesát haléřů</w:t>
      </w:r>
      <w:r w:rsidR="00294522">
        <w:rPr>
          <w:rFonts w:asciiTheme="minorHAnsi" w:hAnsiTheme="minorHAnsi" w:cs="Arial"/>
          <w:b/>
          <w:bCs/>
        </w:rPr>
        <w:t>) bez DPH, kdy k této ceně bude připočtena DPH v</w:t>
      </w:r>
      <w:r w:rsidR="003D327A">
        <w:rPr>
          <w:rFonts w:asciiTheme="minorHAnsi" w:hAnsiTheme="minorHAnsi" w:cs="Arial"/>
          <w:b/>
          <w:bCs/>
        </w:rPr>
        <w:t xml:space="preserve"> zákonem stanovené výši. </w:t>
      </w:r>
    </w:p>
    <w:p w:rsidR="00EF4ACA" w:rsidRDefault="00EF4ACA" w:rsidP="00294522">
      <w:pPr>
        <w:ind w:left="709"/>
        <w:jc w:val="both"/>
        <w:rPr>
          <w:rFonts w:asciiTheme="minorHAnsi" w:hAnsiTheme="minorHAnsi" w:cs="Arial"/>
          <w:b/>
          <w:bCs/>
        </w:rPr>
      </w:pPr>
    </w:p>
    <w:p w:rsidR="00EF4ACA" w:rsidRDefault="00EF4ACA" w:rsidP="00294522">
      <w:pPr>
        <w:ind w:left="709"/>
        <w:jc w:val="both"/>
        <w:rPr>
          <w:rFonts w:asciiTheme="minorHAnsi" w:hAnsiTheme="minorHAnsi" w:cs="Arial"/>
          <w:b/>
          <w:bCs/>
        </w:rPr>
      </w:pPr>
    </w:p>
    <w:p w:rsidR="00EF4ACA" w:rsidRPr="00304B05" w:rsidRDefault="00EF4ACA" w:rsidP="00294522">
      <w:pPr>
        <w:ind w:left="709"/>
        <w:jc w:val="both"/>
        <w:rPr>
          <w:rFonts w:asciiTheme="minorHAnsi" w:hAnsiTheme="minorHAnsi" w:cs="Arial"/>
          <w:b/>
          <w:bCs/>
        </w:rPr>
      </w:pPr>
    </w:p>
    <w:p w:rsidR="005B74BB" w:rsidRDefault="005B74BB" w:rsidP="004B61FC">
      <w:pPr>
        <w:jc w:val="center"/>
        <w:rPr>
          <w:rFonts w:asciiTheme="minorHAnsi" w:hAnsiTheme="minorHAnsi" w:cs="Arial"/>
          <w:b/>
          <w:bCs/>
        </w:rPr>
      </w:pPr>
    </w:p>
    <w:p w:rsidR="00C62CD8" w:rsidRPr="00F15A7A" w:rsidRDefault="00EF57CD" w:rsidP="00C254BB">
      <w:pPr>
        <w:pStyle w:val="Zkladntext3"/>
        <w:jc w:val="both"/>
        <w:rPr>
          <w:rFonts w:asciiTheme="minorHAnsi" w:hAnsiTheme="minorHAnsi" w:cs="Arial"/>
          <w:sz w:val="22"/>
          <w:szCs w:val="22"/>
        </w:rPr>
      </w:pPr>
      <w:r w:rsidRPr="00F15A7A">
        <w:rPr>
          <w:rFonts w:asciiTheme="minorHAnsi" w:hAnsiTheme="minorHAnsi" w:cs="Arial"/>
          <w:sz w:val="22"/>
          <w:szCs w:val="22"/>
        </w:rPr>
        <w:t>Cena</w:t>
      </w:r>
      <w:r w:rsidR="00057999">
        <w:rPr>
          <w:rFonts w:asciiTheme="minorHAnsi" w:hAnsiTheme="minorHAnsi" w:cs="Arial"/>
          <w:sz w:val="22"/>
          <w:szCs w:val="22"/>
        </w:rPr>
        <w:t xml:space="preserve"> za vícepráce</w:t>
      </w:r>
      <w:r w:rsidRPr="00F15A7A">
        <w:rPr>
          <w:rFonts w:asciiTheme="minorHAnsi" w:hAnsiTheme="minorHAnsi" w:cs="Arial"/>
          <w:sz w:val="22"/>
          <w:szCs w:val="22"/>
        </w:rPr>
        <w:t xml:space="preserve"> je dohodnuta jako pevná ve smyslu rozsahu a výměry prací a jednotkových cen</w:t>
      </w:r>
      <w:r w:rsidR="005B378D" w:rsidRPr="00F15A7A">
        <w:rPr>
          <w:rFonts w:asciiTheme="minorHAnsi" w:hAnsiTheme="minorHAnsi" w:cs="Arial"/>
          <w:sz w:val="22"/>
          <w:szCs w:val="22"/>
        </w:rPr>
        <w:t xml:space="preserve"> </w:t>
      </w:r>
      <w:r w:rsidR="00D75265" w:rsidRPr="00F15A7A">
        <w:rPr>
          <w:rFonts w:asciiTheme="minorHAnsi" w:hAnsiTheme="minorHAnsi" w:cs="Arial"/>
          <w:sz w:val="22"/>
          <w:szCs w:val="22"/>
        </w:rPr>
        <w:t>rozpočtu</w:t>
      </w:r>
      <w:r w:rsidRPr="00F15A7A">
        <w:rPr>
          <w:rFonts w:asciiTheme="minorHAnsi" w:hAnsiTheme="minorHAnsi" w:cs="Arial"/>
          <w:sz w:val="22"/>
          <w:szCs w:val="22"/>
        </w:rPr>
        <w:t xml:space="preserve">. Případné rozdíly v rozsahu prací (případné více nebo méně práce) budou oceněny dle položkového rozpočtu z nabídky zhotovitele, který je nedílnou součástí </w:t>
      </w:r>
      <w:r w:rsidR="002F03D3">
        <w:rPr>
          <w:rFonts w:asciiTheme="minorHAnsi" w:hAnsiTheme="minorHAnsi" w:cs="Arial"/>
          <w:sz w:val="22"/>
          <w:szCs w:val="22"/>
        </w:rPr>
        <w:t>Dodatku č. 1.</w:t>
      </w:r>
      <w:r w:rsidRPr="00F15A7A">
        <w:rPr>
          <w:rFonts w:asciiTheme="minorHAnsi" w:hAnsiTheme="minorHAnsi" w:cs="Arial"/>
          <w:sz w:val="22"/>
          <w:szCs w:val="22"/>
        </w:rPr>
        <w:t xml:space="preserve"> </w:t>
      </w:r>
    </w:p>
    <w:p w:rsidR="00D93267" w:rsidRPr="00C62CD8" w:rsidRDefault="004E3AE0" w:rsidP="00057999">
      <w:pPr>
        <w:pStyle w:val="Zkladntext3"/>
        <w:jc w:val="both"/>
        <w:rPr>
          <w:rFonts w:asciiTheme="minorHAnsi" w:hAnsiTheme="minorHAnsi" w:cs="Arial"/>
          <w:sz w:val="22"/>
          <w:szCs w:val="22"/>
        </w:rPr>
      </w:pPr>
      <w:r w:rsidRPr="00C62CD8">
        <w:rPr>
          <w:rFonts w:asciiTheme="minorHAnsi" w:hAnsiTheme="minorHAnsi" w:cs="Arial"/>
          <w:sz w:val="22"/>
          <w:szCs w:val="22"/>
        </w:rPr>
        <w:t>Zhotovitel potvrzuje, že sjednaná cena</w:t>
      </w:r>
      <w:r w:rsidR="00057999">
        <w:rPr>
          <w:rFonts w:asciiTheme="minorHAnsi" w:hAnsiTheme="minorHAnsi" w:cs="Arial"/>
          <w:sz w:val="22"/>
          <w:szCs w:val="22"/>
        </w:rPr>
        <w:t xml:space="preserve"> víceprací</w:t>
      </w:r>
      <w:r w:rsidRPr="00C62CD8">
        <w:rPr>
          <w:rFonts w:asciiTheme="minorHAnsi" w:hAnsiTheme="minorHAnsi" w:cs="Arial"/>
          <w:sz w:val="22"/>
          <w:szCs w:val="22"/>
        </w:rPr>
        <w:t xml:space="preserve"> obsahuje veškeré </w:t>
      </w:r>
      <w:r w:rsidR="005555AE">
        <w:rPr>
          <w:rFonts w:asciiTheme="minorHAnsi" w:hAnsiTheme="minorHAnsi" w:cs="Arial"/>
          <w:sz w:val="22"/>
          <w:szCs w:val="22"/>
        </w:rPr>
        <w:t>náklady související s</w:t>
      </w:r>
      <w:r w:rsidRPr="00C62CD8">
        <w:rPr>
          <w:rFonts w:asciiTheme="minorHAnsi" w:hAnsiTheme="minorHAnsi" w:cs="Arial"/>
          <w:sz w:val="22"/>
          <w:szCs w:val="22"/>
        </w:rPr>
        <w:t xml:space="preserve"> provedením </w:t>
      </w:r>
      <w:bookmarkStart w:id="0" w:name="_GoBack"/>
      <w:bookmarkEnd w:id="0"/>
      <w:r w:rsidR="00057999">
        <w:rPr>
          <w:rFonts w:asciiTheme="minorHAnsi" w:hAnsiTheme="minorHAnsi" w:cs="Arial"/>
          <w:sz w:val="22"/>
          <w:szCs w:val="22"/>
        </w:rPr>
        <w:t>víceprací sjednaných v tomto Dodatku č. 1 (mimo vlastní vícepráce</w:t>
      </w:r>
      <w:r w:rsidRPr="00C62CD8">
        <w:rPr>
          <w:rFonts w:asciiTheme="minorHAnsi" w:hAnsiTheme="minorHAnsi" w:cs="Arial"/>
          <w:sz w:val="22"/>
          <w:szCs w:val="22"/>
        </w:rPr>
        <w:t xml:space="preserve"> i např. </w:t>
      </w:r>
      <w:r w:rsidR="00C50EF2" w:rsidRPr="00C62CD8">
        <w:rPr>
          <w:rFonts w:asciiTheme="minorHAnsi" w:hAnsiTheme="minorHAnsi" w:cs="Arial"/>
          <w:sz w:val="22"/>
          <w:szCs w:val="22"/>
        </w:rPr>
        <w:t xml:space="preserve">náklady na </w:t>
      </w:r>
      <w:r w:rsidRPr="00C62CD8">
        <w:rPr>
          <w:rFonts w:asciiTheme="minorHAnsi" w:hAnsiTheme="minorHAnsi" w:cs="Arial"/>
          <w:sz w:val="22"/>
          <w:szCs w:val="22"/>
        </w:rPr>
        <w:t>zabezpečení bezpečnosti a hygieny práce, opatření k ochraně životního prostředí, náklady na sjednaná pojištění, náklady na zajištění veškerých příslušných a normami či vyhláškami stano</w:t>
      </w:r>
      <w:r w:rsidR="005555AE">
        <w:rPr>
          <w:rFonts w:asciiTheme="minorHAnsi" w:hAnsiTheme="minorHAnsi" w:cs="Arial"/>
          <w:sz w:val="22"/>
          <w:szCs w:val="22"/>
        </w:rPr>
        <w:t>vených zkoušek, měření a atestů</w:t>
      </w:r>
      <w:r w:rsidR="001923D8" w:rsidRPr="00C62CD8">
        <w:rPr>
          <w:rFonts w:asciiTheme="minorHAnsi" w:hAnsiTheme="minorHAnsi" w:cs="Arial"/>
          <w:sz w:val="22"/>
          <w:szCs w:val="22"/>
        </w:rPr>
        <w:t>,</w:t>
      </w:r>
      <w:r w:rsidRPr="00C62CD8">
        <w:rPr>
          <w:rFonts w:asciiTheme="minorHAnsi" w:hAnsiTheme="minorHAnsi" w:cs="Arial"/>
          <w:sz w:val="22"/>
          <w:szCs w:val="22"/>
        </w:rPr>
        <w:t xml:space="preserve"> apod.) a zisk zhotovitele, nutné k řádné realiza</w:t>
      </w:r>
      <w:r w:rsidR="002F03D3">
        <w:rPr>
          <w:rFonts w:asciiTheme="minorHAnsi" w:hAnsiTheme="minorHAnsi" w:cs="Arial"/>
          <w:sz w:val="22"/>
          <w:szCs w:val="22"/>
        </w:rPr>
        <w:t>ci díla v rozsahu dle čl. III. S</w:t>
      </w:r>
      <w:r w:rsidRPr="00C62CD8">
        <w:rPr>
          <w:rFonts w:asciiTheme="minorHAnsi" w:hAnsiTheme="minorHAnsi" w:cs="Arial"/>
          <w:sz w:val="22"/>
          <w:szCs w:val="22"/>
        </w:rPr>
        <w:t xml:space="preserve">mlouvy. </w:t>
      </w:r>
    </w:p>
    <w:p w:rsidR="00294522" w:rsidRDefault="00294522" w:rsidP="00294522">
      <w:pPr>
        <w:jc w:val="both"/>
        <w:rPr>
          <w:rFonts w:asciiTheme="minorHAnsi" w:hAnsiTheme="minorHAnsi" w:cs="Arial"/>
        </w:rPr>
      </w:pPr>
    </w:p>
    <w:p w:rsidR="00294522" w:rsidRPr="003D327A" w:rsidRDefault="00294522" w:rsidP="00294522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="Arial"/>
          <w:b/>
        </w:rPr>
      </w:pPr>
      <w:r w:rsidRPr="00294522">
        <w:rPr>
          <w:rFonts w:asciiTheme="minorHAnsi" w:hAnsiTheme="minorHAnsi" w:cs="Arial"/>
          <w:b/>
        </w:rPr>
        <w:t>S</w:t>
      </w:r>
      <w:r w:rsidR="003D327A">
        <w:rPr>
          <w:rFonts w:asciiTheme="minorHAnsi" w:hAnsiTheme="minorHAnsi" w:cs="Arial"/>
          <w:b/>
        </w:rPr>
        <w:t xml:space="preserve">mluvní strany se výslovně na základě ustanovení čl. IV. odst. 1 ve spojení s ustanovením čl. </w:t>
      </w:r>
      <w:r w:rsidR="003D327A" w:rsidRPr="003D327A">
        <w:rPr>
          <w:rFonts w:asciiTheme="minorHAnsi" w:hAnsiTheme="minorHAnsi" w:cs="Arial"/>
          <w:b/>
          <w:bCs/>
        </w:rPr>
        <w:t>XVII odst. 1 Smlouvy ze dne 21. března 2025 dohodly</w:t>
      </w:r>
      <w:r w:rsidR="003D327A">
        <w:rPr>
          <w:rFonts w:asciiTheme="minorHAnsi" w:hAnsiTheme="minorHAnsi" w:cs="Arial"/>
          <w:b/>
          <w:bCs/>
        </w:rPr>
        <w:t xml:space="preserve">, že ustanovení čl. IV „Doba plnění“ odst. 1 se mění tak, že uvedené ustanovení nově zní takto: </w:t>
      </w:r>
    </w:p>
    <w:p w:rsidR="003D327A" w:rsidRDefault="003D327A" w:rsidP="003D327A">
      <w:pPr>
        <w:jc w:val="both"/>
        <w:rPr>
          <w:rFonts w:asciiTheme="minorHAnsi" w:hAnsiTheme="minorHAnsi" w:cs="Arial"/>
          <w:b/>
        </w:rPr>
      </w:pPr>
    </w:p>
    <w:p w:rsidR="003D327A" w:rsidRPr="005E6046" w:rsidRDefault="003D327A" w:rsidP="003D327A">
      <w:pPr>
        <w:numPr>
          <w:ilvl w:val="0"/>
          <w:numId w:val="1"/>
        </w:numPr>
        <w:tabs>
          <w:tab w:val="clear" w:pos="1069"/>
        </w:tabs>
        <w:ind w:left="0" w:firstLine="426"/>
        <w:jc w:val="both"/>
        <w:rPr>
          <w:rFonts w:asciiTheme="minorHAnsi" w:hAnsiTheme="minorHAnsi" w:cs="Arial"/>
        </w:rPr>
      </w:pPr>
      <w:r w:rsidRPr="005E6046">
        <w:rPr>
          <w:rFonts w:asciiTheme="minorHAnsi" w:hAnsiTheme="minorHAnsi" w:cs="Arial"/>
        </w:rPr>
        <w:t>Zhotovitel se zavazuje dílo specifikované v článku III. této smlouvy:</w:t>
      </w:r>
    </w:p>
    <w:p w:rsidR="003D327A" w:rsidRPr="004B5216" w:rsidRDefault="003D327A" w:rsidP="003D327A">
      <w:pPr>
        <w:ind w:firstLine="426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ab/>
      </w:r>
      <w:r w:rsidRPr="004B5216">
        <w:rPr>
          <w:rFonts w:asciiTheme="minorHAnsi" w:hAnsiTheme="minorHAnsi" w:cs="Arial"/>
        </w:rPr>
        <w:t>Zahájit:</w:t>
      </w:r>
      <w:r w:rsidRPr="004B5216">
        <w:rPr>
          <w:rFonts w:asciiTheme="minorHAnsi" w:hAnsiTheme="minorHAnsi" w:cs="Arial"/>
        </w:rPr>
        <w:tab/>
      </w:r>
      <w:r w:rsidRPr="004B5216">
        <w:rPr>
          <w:rFonts w:asciiTheme="minorHAnsi" w:hAnsiTheme="minorHAnsi" w:cs="Arial"/>
        </w:rPr>
        <w:tab/>
      </w:r>
      <w:r w:rsidRPr="00407CF0">
        <w:rPr>
          <w:rFonts w:asciiTheme="minorHAnsi" w:hAnsiTheme="minorHAnsi" w:cs="Arial"/>
        </w:rPr>
        <w:t>dnem podpisu této smlouvy</w:t>
      </w:r>
      <w:r w:rsidRPr="004B5216">
        <w:rPr>
          <w:rFonts w:asciiTheme="minorHAnsi" w:hAnsiTheme="minorHAnsi" w:cs="Arial"/>
        </w:rPr>
        <w:t xml:space="preserve"> </w:t>
      </w:r>
    </w:p>
    <w:p w:rsidR="003D327A" w:rsidRDefault="003D327A" w:rsidP="003D327A">
      <w:pPr>
        <w:ind w:firstLine="426"/>
        <w:jc w:val="both"/>
        <w:rPr>
          <w:rFonts w:asciiTheme="minorHAnsi" w:hAnsiTheme="minorHAnsi" w:cs="Arial"/>
        </w:rPr>
      </w:pPr>
      <w:r w:rsidRPr="004B5216">
        <w:rPr>
          <w:rFonts w:asciiTheme="minorHAnsi" w:hAnsiTheme="minorHAnsi" w:cs="Arial"/>
        </w:rPr>
        <w:tab/>
        <w:t>Dokončit:</w:t>
      </w:r>
      <w:r w:rsidRPr="004B5216">
        <w:rPr>
          <w:rFonts w:asciiTheme="minorHAnsi" w:hAnsiTheme="minorHAnsi" w:cs="Arial"/>
        </w:rPr>
        <w:tab/>
      </w:r>
      <w:r w:rsidRPr="00407CF0">
        <w:rPr>
          <w:rFonts w:asciiTheme="minorHAnsi" w:hAnsiTheme="minorHAnsi" w:cs="Arial"/>
        </w:rPr>
        <w:t xml:space="preserve">do </w:t>
      </w:r>
      <w:r>
        <w:rPr>
          <w:rFonts w:asciiTheme="minorHAnsi" w:hAnsiTheme="minorHAnsi" w:cs="Arial"/>
        </w:rPr>
        <w:t>6</w:t>
      </w:r>
      <w:r w:rsidRPr="00407CF0">
        <w:rPr>
          <w:rFonts w:asciiTheme="minorHAnsi" w:hAnsiTheme="minorHAnsi" w:cs="Arial"/>
        </w:rPr>
        <w:t xml:space="preserve"> týdnů od podpisu této smlouvy</w:t>
      </w:r>
      <w:r>
        <w:rPr>
          <w:rFonts w:asciiTheme="minorHAnsi" w:hAnsiTheme="minorHAnsi" w:cs="Arial"/>
        </w:rPr>
        <w:t xml:space="preserve"> </w:t>
      </w:r>
    </w:p>
    <w:p w:rsidR="003D327A" w:rsidRPr="005E6046" w:rsidRDefault="003D327A" w:rsidP="003D327A">
      <w:pPr>
        <w:jc w:val="both"/>
        <w:rPr>
          <w:rFonts w:asciiTheme="minorHAnsi" w:hAnsiTheme="minorHAnsi" w:cs="Arial"/>
          <w:b/>
        </w:rPr>
      </w:pPr>
    </w:p>
    <w:p w:rsidR="003D327A" w:rsidRPr="005E6046" w:rsidRDefault="003D327A" w:rsidP="003D327A">
      <w:pPr>
        <w:ind w:firstLine="426"/>
        <w:jc w:val="both"/>
        <w:rPr>
          <w:rFonts w:asciiTheme="minorHAnsi" w:hAnsiTheme="minorHAnsi" w:cs="Arial"/>
        </w:rPr>
      </w:pPr>
      <w:r w:rsidRPr="005E6046">
        <w:rPr>
          <w:rFonts w:asciiTheme="minorHAnsi" w:hAnsiTheme="minorHAnsi" w:cs="Arial"/>
        </w:rPr>
        <w:tab/>
        <w:t xml:space="preserve">Tato doba dokončení díla se prodlužuje v případě vzniklých víceprací odsouhlasených oběma stranami o dobu přiměřenou rozsahu víceprací, která bude vzájemně odsouhlasena oběma stranami v případném písemném dodatku k této smlouvě. </w:t>
      </w:r>
    </w:p>
    <w:p w:rsidR="003D327A" w:rsidRPr="003D327A" w:rsidRDefault="003D327A" w:rsidP="003D327A">
      <w:pPr>
        <w:jc w:val="both"/>
        <w:rPr>
          <w:rFonts w:asciiTheme="minorHAnsi" w:hAnsiTheme="minorHAnsi" w:cs="Arial"/>
          <w:b/>
        </w:rPr>
      </w:pPr>
    </w:p>
    <w:p w:rsidR="00294522" w:rsidRPr="00294522" w:rsidRDefault="00294522" w:rsidP="0029452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</w:p>
    <w:p w:rsidR="004B61FC" w:rsidRPr="00294522" w:rsidRDefault="00057999" w:rsidP="00294522">
      <w:pPr>
        <w:pStyle w:val="Odstavecseseznamem"/>
        <w:numPr>
          <w:ilvl w:val="0"/>
          <w:numId w:val="36"/>
        </w:numPr>
        <w:rPr>
          <w:rFonts w:asciiTheme="minorHAnsi" w:hAnsiTheme="minorHAnsi" w:cs="Arial"/>
          <w:b/>
          <w:bCs/>
        </w:rPr>
      </w:pPr>
      <w:r w:rsidRPr="00294522">
        <w:rPr>
          <w:rFonts w:asciiTheme="minorHAnsi" w:hAnsiTheme="minorHAnsi" w:cs="Arial"/>
          <w:b/>
          <w:bCs/>
        </w:rPr>
        <w:t xml:space="preserve">V ostatním se plně nebo analogicky použije Smlouva o dílo ze dne </w:t>
      </w:r>
      <w:r w:rsidR="00294522">
        <w:rPr>
          <w:rFonts w:asciiTheme="minorHAnsi" w:hAnsiTheme="minorHAnsi" w:cs="Arial"/>
          <w:b/>
          <w:bCs/>
        </w:rPr>
        <w:t>21. března 2025</w:t>
      </w:r>
    </w:p>
    <w:p w:rsidR="005E6046" w:rsidRDefault="005E6046">
      <w:pPr>
        <w:spacing w:after="200" w:line="276" w:lineRule="auto"/>
        <w:rPr>
          <w:rFonts w:asciiTheme="minorHAnsi" w:hAnsiTheme="minorHAnsi" w:cs="Arial"/>
          <w:b/>
          <w:bCs/>
        </w:rPr>
      </w:pPr>
    </w:p>
    <w:p w:rsidR="004B61FC" w:rsidRPr="005E6046" w:rsidRDefault="00057999" w:rsidP="00DF3880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I</w:t>
      </w:r>
      <w:r w:rsidR="004B61FC" w:rsidRPr="005E6046">
        <w:rPr>
          <w:rFonts w:asciiTheme="minorHAnsi" w:hAnsiTheme="minorHAnsi" w:cs="Arial"/>
          <w:b/>
          <w:bCs/>
        </w:rPr>
        <w:t>V.</w:t>
      </w:r>
    </w:p>
    <w:p w:rsidR="004B61FC" w:rsidRPr="005E6046" w:rsidRDefault="004B61FC" w:rsidP="009A6D58">
      <w:pPr>
        <w:pStyle w:val="Import2"/>
        <w:tabs>
          <w:tab w:val="clear" w:pos="4104"/>
          <w:tab w:val="clear" w:pos="5112"/>
        </w:tabs>
        <w:jc w:val="center"/>
        <w:rPr>
          <w:rFonts w:asciiTheme="minorHAnsi" w:hAnsiTheme="minorHAnsi" w:cs="Arial"/>
          <w:sz w:val="22"/>
          <w:szCs w:val="22"/>
          <w:u w:val="single"/>
          <w:lang w:val="cs-CZ"/>
        </w:rPr>
      </w:pPr>
      <w:r w:rsidRPr="005E6046">
        <w:rPr>
          <w:rFonts w:asciiTheme="minorHAnsi" w:hAnsiTheme="minorHAnsi" w:cs="Arial"/>
          <w:b/>
          <w:bCs/>
          <w:sz w:val="22"/>
          <w:szCs w:val="22"/>
          <w:u w:val="single"/>
          <w:lang w:val="cs-CZ"/>
        </w:rPr>
        <w:t>Závěrečná ustanovení</w:t>
      </w:r>
    </w:p>
    <w:p w:rsidR="004B61FC" w:rsidRPr="005E6046" w:rsidRDefault="004B61FC" w:rsidP="004B61FC">
      <w:pPr>
        <w:pStyle w:val="Import2"/>
        <w:tabs>
          <w:tab w:val="clear" w:pos="4104"/>
          <w:tab w:val="clear" w:pos="5112"/>
        </w:tabs>
        <w:ind w:firstLine="709"/>
        <w:rPr>
          <w:rFonts w:asciiTheme="minorHAnsi" w:hAnsiTheme="minorHAnsi" w:cs="Arial"/>
          <w:sz w:val="22"/>
          <w:szCs w:val="22"/>
          <w:lang w:val="cs-CZ"/>
        </w:rPr>
      </w:pPr>
    </w:p>
    <w:p w:rsidR="004542CE" w:rsidRDefault="004542CE" w:rsidP="004542CE">
      <w:pPr>
        <w:pStyle w:val="Import2"/>
        <w:tabs>
          <w:tab w:val="clear" w:pos="4104"/>
          <w:tab w:val="clear" w:pos="5112"/>
        </w:tabs>
        <w:ind w:left="426"/>
        <w:rPr>
          <w:rFonts w:asciiTheme="minorHAnsi" w:hAnsiTheme="minorHAnsi" w:cs="Arial"/>
          <w:sz w:val="22"/>
          <w:szCs w:val="22"/>
          <w:lang w:val="cs-CZ"/>
        </w:rPr>
      </w:pPr>
    </w:p>
    <w:p w:rsidR="004542CE" w:rsidRDefault="00EA5DE3" w:rsidP="00EF4ACA">
      <w:pPr>
        <w:pStyle w:val="Import2"/>
        <w:numPr>
          <w:ilvl w:val="0"/>
          <w:numId w:val="29"/>
        </w:numPr>
        <w:tabs>
          <w:tab w:val="clear" w:pos="4104"/>
          <w:tab w:val="clear" w:pos="5112"/>
        </w:tabs>
        <w:ind w:left="709" w:hanging="283"/>
        <w:rPr>
          <w:rFonts w:asciiTheme="minorHAnsi" w:hAnsiTheme="minorHAnsi" w:cs="Arial"/>
          <w:sz w:val="22"/>
          <w:szCs w:val="22"/>
          <w:lang w:val="cs-CZ"/>
        </w:rPr>
      </w:pPr>
      <w:r>
        <w:rPr>
          <w:rFonts w:asciiTheme="minorHAnsi" w:hAnsiTheme="minorHAnsi" w:cs="Arial"/>
          <w:sz w:val="22"/>
          <w:szCs w:val="22"/>
          <w:lang w:val="cs-CZ"/>
        </w:rPr>
        <w:t xml:space="preserve">Tento Dodatek č. 1 je </w:t>
      </w:r>
      <w:r w:rsidR="002F03D3">
        <w:rPr>
          <w:rFonts w:asciiTheme="minorHAnsi" w:hAnsiTheme="minorHAnsi" w:cs="Arial"/>
          <w:sz w:val="22"/>
          <w:szCs w:val="22"/>
          <w:lang w:val="cs-CZ"/>
        </w:rPr>
        <w:t>vyhotoven</w:t>
      </w:r>
      <w:r w:rsidR="004B61FC" w:rsidRPr="004542CE">
        <w:rPr>
          <w:rFonts w:asciiTheme="minorHAnsi" w:hAnsiTheme="minorHAnsi" w:cs="Arial"/>
          <w:sz w:val="22"/>
          <w:szCs w:val="22"/>
          <w:lang w:val="cs-CZ"/>
        </w:rPr>
        <w:t xml:space="preserve"> ve dvou výtiscích, každý s platností originálu, z nichž každá ze smluvních stran obdrží po jednom. </w:t>
      </w:r>
      <w:r>
        <w:rPr>
          <w:rFonts w:asciiTheme="minorHAnsi" w:hAnsiTheme="minorHAnsi" w:cs="Arial"/>
          <w:sz w:val="22"/>
          <w:szCs w:val="22"/>
          <w:lang w:val="cs-CZ"/>
        </w:rPr>
        <w:t xml:space="preserve">Dodatek č. 1 nabývá platnosti dnem podpisu smluvních stran, resp. jejich oprávněných zástupců a účinnosti uveřejněním v Registru smluv dle zákona </w:t>
      </w:r>
      <w:r w:rsidR="006061A3">
        <w:rPr>
          <w:rFonts w:asciiTheme="minorHAnsi" w:hAnsiTheme="minorHAnsi" w:cs="Arial"/>
          <w:sz w:val="22"/>
          <w:szCs w:val="22"/>
          <w:lang w:val="cs-CZ"/>
        </w:rPr>
        <w:t xml:space="preserve">                                   </w:t>
      </w:r>
      <w:r>
        <w:rPr>
          <w:rFonts w:asciiTheme="minorHAnsi" w:hAnsiTheme="minorHAnsi" w:cs="Arial"/>
          <w:sz w:val="22"/>
          <w:szCs w:val="22"/>
          <w:lang w:val="cs-CZ"/>
        </w:rPr>
        <w:t>č. 340/2015</w:t>
      </w:r>
      <w:r w:rsidR="006061A3">
        <w:rPr>
          <w:rFonts w:asciiTheme="minorHAnsi" w:hAnsiTheme="minorHAnsi" w:cs="Arial"/>
          <w:sz w:val="22"/>
          <w:szCs w:val="22"/>
          <w:lang w:val="cs-CZ"/>
        </w:rPr>
        <w:t xml:space="preserve"> </w:t>
      </w:r>
      <w:r w:rsidR="00371E36">
        <w:rPr>
          <w:rFonts w:asciiTheme="minorHAnsi" w:hAnsiTheme="minorHAnsi" w:cs="Arial"/>
          <w:sz w:val="22"/>
          <w:szCs w:val="22"/>
          <w:lang w:val="cs-CZ"/>
        </w:rPr>
        <w:t xml:space="preserve">o zvláštních podmínkách účinnosti některých smluv, uveřejňování těchto smluv </w:t>
      </w:r>
      <w:r w:rsidR="002F03D3">
        <w:rPr>
          <w:rFonts w:asciiTheme="minorHAnsi" w:hAnsiTheme="minorHAnsi" w:cs="Arial"/>
          <w:sz w:val="22"/>
          <w:szCs w:val="22"/>
          <w:lang w:val="cs-CZ"/>
        </w:rPr>
        <w:t xml:space="preserve">                    </w:t>
      </w:r>
      <w:r w:rsidR="00371E36">
        <w:rPr>
          <w:rFonts w:asciiTheme="minorHAnsi" w:hAnsiTheme="minorHAnsi" w:cs="Arial"/>
          <w:sz w:val="22"/>
          <w:szCs w:val="22"/>
          <w:lang w:val="cs-CZ"/>
        </w:rPr>
        <w:t xml:space="preserve">a o registru smluv (zákon o registru smluv), ve znění pozdějších předpisů. Uveřejnění Dodatku </w:t>
      </w:r>
      <w:r w:rsidR="002F03D3">
        <w:rPr>
          <w:rFonts w:asciiTheme="minorHAnsi" w:hAnsiTheme="minorHAnsi" w:cs="Arial"/>
          <w:sz w:val="22"/>
          <w:szCs w:val="22"/>
          <w:lang w:val="cs-CZ"/>
        </w:rPr>
        <w:t xml:space="preserve">                     </w:t>
      </w:r>
      <w:r w:rsidR="00371E36">
        <w:rPr>
          <w:rFonts w:asciiTheme="minorHAnsi" w:hAnsiTheme="minorHAnsi" w:cs="Arial"/>
          <w:sz w:val="22"/>
          <w:szCs w:val="22"/>
          <w:lang w:val="cs-CZ"/>
        </w:rPr>
        <w:t xml:space="preserve">č. 1 v Registru smluv zajistí Objednatel za plné součinnosti Zhotovitele. </w:t>
      </w:r>
      <w:r w:rsidR="006061A3">
        <w:rPr>
          <w:rFonts w:asciiTheme="minorHAnsi" w:hAnsiTheme="minorHAnsi" w:cs="Arial"/>
          <w:sz w:val="22"/>
          <w:szCs w:val="22"/>
          <w:lang w:val="cs-CZ"/>
        </w:rPr>
        <w:t xml:space="preserve">   </w:t>
      </w:r>
    </w:p>
    <w:p w:rsidR="004542CE" w:rsidRDefault="004542CE" w:rsidP="004542CE">
      <w:pPr>
        <w:pStyle w:val="Import2"/>
        <w:tabs>
          <w:tab w:val="clear" w:pos="4104"/>
          <w:tab w:val="clear" w:pos="5112"/>
        </w:tabs>
        <w:ind w:left="426"/>
        <w:rPr>
          <w:rFonts w:asciiTheme="minorHAnsi" w:hAnsiTheme="minorHAnsi" w:cs="Arial"/>
          <w:sz w:val="22"/>
          <w:szCs w:val="22"/>
          <w:lang w:val="cs-CZ"/>
        </w:rPr>
      </w:pPr>
    </w:p>
    <w:p w:rsidR="002E45BC" w:rsidRPr="00FC77A3" w:rsidRDefault="004B61FC" w:rsidP="00FC77A3">
      <w:pPr>
        <w:pStyle w:val="Import2"/>
        <w:numPr>
          <w:ilvl w:val="0"/>
          <w:numId w:val="29"/>
        </w:numPr>
        <w:tabs>
          <w:tab w:val="clear" w:pos="4104"/>
          <w:tab w:val="clear" w:pos="5112"/>
        </w:tabs>
        <w:ind w:left="0" w:firstLine="426"/>
        <w:rPr>
          <w:rFonts w:asciiTheme="minorHAnsi" w:hAnsiTheme="minorHAnsi" w:cs="Arial"/>
          <w:sz w:val="22"/>
          <w:szCs w:val="22"/>
          <w:lang w:val="cs-CZ"/>
        </w:rPr>
      </w:pPr>
      <w:r w:rsidRPr="004542CE">
        <w:rPr>
          <w:rFonts w:asciiTheme="minorHAnsi" w:hAnsiTheme="minorHAnsi" w:cs="Arial"/>
          <w:sz w:val="22"/>
          <w:szCs w:val="22"/>
          <w:lang w:val="cs-CZ"/>
        </w:rPr>
        <w:t xml:space="preserve">Nedílnou součástí </w:t>
      </w:r>
      <w:r w:rsidR="00371E36">
        <w:rPr>
          <w:rFonts w:asciiTheme="minorHAnsi" w:hAnsiTheme="minorHAnsi" w:cs="Arial"/>
          <w:sz w:val="22"/>
          <w:szCs w:val="22"/>
          <w:lang w:val="cs-CZ"/>
        </w:rPr>
        <w:t>tohoto Dodatku č. 1</w:t>
      </w:r>
      <w:r w:rsidRPr="004542CE">
        <w:rPr>
          <w:rFonts w:asciiTheme="minorHAnsi" w:hAnsiTheme="minorHAnsi" w:cs="Arial"/>
          <w:sz w:val="22"/>
          <w:szCs w:val="22"/>
          <w:lang w:val="cs-CZ"/>
        </w:rPr>
        <w:t xml:space="preserve"> jsou následující přílohy:</w:t>
      </w:r>
    </w:p>
    <w:p w:rsidR="003B4FD0" w:rsidRDefault="00DF3880" w:rsidP="00371E36">
      <w:pPr>
        <w:pStyle w:val="Odstavecseseznamem"/>
        <w:ind w:left="426"/>
        <w:jc w:val="both"/>
        <w:rPr>
          <w:rFonts w:asciiTheme="minorHAnsi" w:hAnsiTheme="minorHAnsi" w:cs="Arial"/>
          <w:b/>
        </w:rPr>
      </w:pPr>
      <w:r w:rsidRPr="005E6046">
        <w:rPr>
          <w:rFonts w:asciiTheme="minorHAnsi" w:hAnsiTheme="minorHAnsi" w:cs="Arial"/>
          <w:b/>
        </w:rPr>
        <w:tab/>
      </w:r>
    </w:p>
    <w:p w:rsidR="00EF4ACA" w:rsidRPr="00EF4ACA" w:rsidRDefault="00371E36" w:rsidP="00EF4ACA">
      <w:pPr>
        <w:pStyle w:val="Odstavecseseznamem"/>
        <w:jc w:val="both"/>
        <w:rPr>
          <w:rFonts w:asciiTheme="minorHAnsi" w:hAnsiTheme="minorHAnsi" w:cs="Arial"/>
          <w:bCs/>
        </w:rPr>
      </w:pPr>
      <w:r w:rsidRPr="00371E36">
        <w:rPr>
          <w:rFonts w:asciiTheme="minorHAnsi" w:hAnsiTheme="minorHAnsi" w:cs="Arial"/>
          <w:b/>
        </w:rPr>
        <w:t>Příloha č. 1</w:t>
      </w:r>
      <w:r w:rsidRPr="00EF4ACA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</w:t>
      </w:r>
      <w:r w:rsidR="003D327A" w:rsidRPr="00EF4ACA">
        <w:rPr>
          <w:rFonts w:asciiTheme="minorHAnsi" w:hAnsiTheme="minorHAnsi" w:cs="Arial"/>
        </w:rPr>
        <w:t xml:space="preserve">Položkový rozpočet </w:t>
      </w:r>
      <w:r w:rsidR="00EF4ACA" w:rsidRPr="00EF4ACA">
        <w:rPr>
          <w:rFonts w:asciiTheme="minorHAnsi" w:hAnsiTheme="minorHAnsi" w:cs="Arial"/>
          <w:bCs/>
        </w:rPr>
        <w:t>stavebních víceprací (sestávající z rekapitulace a změnových listů ZL 1, ZL 2, ZL 3, ZL 4, ZL 5, ZL 6, ZL 7 a ZL 8</w:t>
      </w:r>
      <w:r w:rsidR="00EF4ACA">
        <w:rPr>
          <w:rFonts w:asciiTheme="minorHAnsi" w:hAnsiTheme="minorHAnsi" w:cs="Arial"/>
          <w:bCs/>
        </w:rPr>
        <w:t>)</w:t>
      </w:r>
    </w:p>
    <w:p w:rsidR="00371E36" w:rsidRDefault="00371E36" w:rsidP="003D327A">
      <w:pPr>
        <w:pStyle w:val="Odstavecseseznamem"/>
        <w:ind w:left="426"/>
        <w:jc w:val="both"/>
        <w:rPr>
          <w:rFonts w:asciiTheme="minorHAnsi" w:hAnsiTheme="minorHAnsi" w:cs="Arial"/>
        </w:rPr>
      </w:pPr>
    </w:p>
    <w:p w:rsidR="00371E36" w:rsidRDefault="00EF4ACA" w:rsidP="00EF4ACA">
      <w:pPr>
        <w:pStyle w:val="Odstavecseseznamem"/>
        <w:jc w:val="both"/>
        <w:rPr>
          <w:rFonts w:asciiTheme="minorHAnsi" w:hAnsiTheme="minorHAnsi" w:cs="Arial"/>
          <w:bCs/>
        </w:rPr>
      </w:pPr>
      <w:r w:rsidRPr="00EF4ACA">
        <w:rPr>
          <w:rFonts w:asciiTheme="minorHAnsi" w:hAnsiTheme="minorHAnsi" w:cs="Arial"/>
          <w:b/>
        </w:rPr>
        <w:t>P</w:t>
      </w:r>
      <w:r>
        <w:rPr>
          <w:rFonts w:asciiTheme="minorHAnsi" w:hAnsiTheme="minorHAnsi" w:cs="Arial"/>
          <w:b/>
        </w:rPr>
        <w:t>říloha č. 2</w:t>
      </w:r>
      <w:r w:rsidRPr="00EF4ACA">
        <w:rPr>
          <w:rFonts w:asciiTheme="minorHAnsi" w:hAnsiTheme="minorHAnsi" w:cs="Arial"/>
          <w:b/>
        </w:rPr>
        <w:t xml:space="preserve">: </w:t>
      </w:r>
      <w:r w:rsidRPr="00EF4ACA">
        <w:rPr>
          <w:rFonts w:asciiTheme="minorHAnsi" w:hAnsiTheme="minorHAnsi" w:cs="Arial"/>
          <w:bCs/>
        </w:rPr>
        <w:t xml:space="preserve">Rozpočet víceprací elektro (slaboproud) </w:t>
      </w:r>
    </w:p>
    <w:p w:rsidR="00EF4ACA" w:rsidRDefault="00EF4ACA" w:rsidP="00EF4ACA">
      <w:pPr>
        <w:pStyle w:val="Odstavecseseznamem"/>
        <w:jc w:val="both"/>
        <w:rPr>
          <w:rFonts w:asciiTheme="minorHAnsi" w:hAnsiTheme="minorHAnsi" w:cs="Arial"/>
        </w:rPr>
      </w:pPr>
    </w:p>
    <w:p w:rsidR="00EF4ACA" w:rsidRDefault="00EF4ACA" w:rsidP="00EF4ACA">
      <w:pPr>
        <w:pStyle w:val="Odstavecseseznamem"/>
        <w:jc w:val="both"/>
        <w:rPr>
          <w:rFonts w:asciiTheme="minorHAnsi" w:hAnsiTheme="minorHAnsi" w:cs="Arial"/>
        </w:rPr>
      </w:pPr>
    </w:p>
    <w:p w:rsidR="00EF4ACA" w:rsidRDefault="00EF4ACA" w:rsidP="00EF4ACA">
      <w:pPr>
        <w:pStyle w:val="Odstavecseseznamem"/>
        <w:jc w:val="both"/>
        <w:rPr>
          <w:rFonts w:asciiTheme="minorHAnsi" w:hAnsiTheme="minorHAnsi" w:cs="Arial"/>
        </w:rPr>
      </w:pPr>
    </w:p>
    <w:p w:rsidR="00EF4ACA" w:rsidRPr="009550B4" w:rsidRDefault="00EF4ACA" w:rsidP="00EF4ACA">
      <w:pPr>
        <w:pStyle w:val="Odstavecseseznamem"/>
        <w:jc w:val="both"/>
        <w:rPr>
          <w:rFonts w:asciiTheme="minorHAnsi" w:hAnsiTheme="minorHAnsi" w:cs="Arial"/>
        </w:rPr>
      </w:pPr>
    </w:p>
    <w:p w:rsidR="004B61FC" w:rsidRPr="005E6046" w:rsidRDefault="004B61FC" w:rsidP="00371E36">
      <w:pPr>
        <w:pStyle w:val="Import2"/>
        <w:numPr>
          <w:ilvl w:val="0"/>
          <w:numId w:val="29"/>
        </w:numPr>
        <w:tabs>
          <w:tab w:val="clear" w:pos="4104"/>
          <w:tab w:val="clear" w:pos="5112"/>
        </w:tabs>
        <w:ind w:left="426" w:firstLine="0"/>
        <w:rPr>
          <w:rFonts w:asciiTheme="minorHAnsi" w:hAnsiTheme="minorHAnsi" w:cs="Arial"/>
          <w:sz w:val="22"/>
          <w:szCs w:val="22"/>
          <w:lang w:val="cs-CZ"/>
        </w:rPr>
      </w:pPr>
      <w:r w:rsidRPr="005E6046">
        <w:rPr>
          <w:rFonts w:asciiTheme="minorHAnsi" w:hAnsiTheme="minorHAnsi" w:cs="Arial"/>
          <w:sz w:val="22"/>
          <w:szCs w:val="22"/>
          <w:lang w:val="cs-CZ"/>
        </w:rPr>
        <w:t xml:space="preserve">Obě smluvní strany prohlašují společně, že </w:t>
      </w:r>
      <w:r w:rsidR="00371E36">
        <w:rPr>
          <w:rFonts w:asciiTheme="minorHAnsi" w:hAnsiTheme="minorHAnsi" w:cs="Arial"/>
          <w:sz w:val="22"/>
          <w:szCs w:val="22"/>
          <w:lang w:val="cs-CZ"/>
        </w:rPr>
        <w:t>tento Dodatek č. 1</w:t>
      </w:r>
      <w:r w:rsidRPr="005E6046">
        <w:rPr>
          <w:rFonts w:asciiTheme="minorHAnsi" w:hAnsiTheme="minorHAnsi" w:cs="Arial"/>
          <w:sz w:val="22"/>
          <w:szCs w:val="22"/>
          <w:lang w:val="cs-CZ"/>
        </w:rPr>
        <w:t xml:space="preserve"> je projevem jejich svobodné vůle a že si </w:t>
      </w:r>
      <w:r w:rsidR="006841CC">
        <w:rPr>
          <w:rFonts w:asciiTheme="minorHAnsi" w:hAnsiTheme="minorHAnsi" w:cs="Arial"/>
          <w:sz w:val="22"/>
          <w:szCs w:val="22"/>
          <w:lang w:val="cs-CZ"/>
        </w:rPr>
        <w:t>jeho</w:t>
      </w:r>
      <w:r w:rsidRPr="005E6046">
        <w:rPr>
          <w:rFonts w:asciiTheme="minorHAnsi" w:hAnsiTheme="minorHAnsi" w:cs="Arial"/>
          <w:sz w:val="22"/>
          <w:szCs w:val="22"/>
          <w:lang w:val="cs-CZ"/>
        </w:rPr>
        <w:t xml:space="preserve"> obsah přečetly a bezvýhradně s ním souhlasí, což stvrzují svými vlastnoručními podpisy.</w:t>
      </w:r>
    </w:p>
    <w:p w:rsidR="00A26BAB" w:rsidRDefault="00A26BAB" w:rsidP="004B61FC">
      <w:pPr>
        <w:pStyle w:val="Import2"/>
        <w:tabs>
          <w:tab w:val="clear" w:pos="4104"/>
          <w:tab w:val="clear" w:pos="5112"/>
        </w:tabs>
        <w:ind w:firstLine="709"/>
        <w:rPr>
          <w:rFonts w:asciiTheme="minorHAnsi" w:hAnsiTheme="minorHAnsi" w:cs="Arial"/>
          <w:sz w:val="22"/>
          <w:szCs w:val="22"/>
          <w:lang w:val="cs-CZ"/>
        </w:rPr>
      </w:pPr>
    </w:p>
    <w:p w:rsidR="005E6046" w:rsidRDefault="005E6046" w:rsidP="004B61FC">
      <w:pPr>
        <w:pStyle w:val="Import2"/>
        <w:tabs>
          <w:tab w:val="clear" w:pos="4104"/>
          <w:tab w:val="clear" w:pos="5112"/>
        </w:tabs>
        <w:ind w:firstLine="709"/>
        <w:rPr>
          <w:rFonts w:asciiTheme="minorHAnsi" w:hAnsiTheme="minorHAnsi" w:cs="Arial"/>
          <w:sz w:val="22"/>
          <w:szCs w:val="22"/>
          <w:lang w:val="cs-CZ"/>
        </w:rPr>
      </w:pPr>
    </w:p>
    <w:p w:rsidR="00EF4ACA" w:rsidRPr="005E6046" w:rsidRDefault="00EF4ACA" w:rsidP="004B61FC">
      <w:pPr>
        <w:pStyle w:val="Import2"/>
        <w:tabs>
          <w:tab w:val="clear" w:pos="4104"/>
          <w:tab w:val="clear" w:pos="5112"/>
        </w:tabs>
        <w:ind w:firstLine="709"/>
        <w:rPr>
          <w:rFonts w:asciiTheme="minorHAnsi" w:hAnsiTheme="minorHAnsi" w:cs="Arial"/>
          <w:sz w:val="22"/>
          <w:szCs w:val="22"/>
          <w:lang w:val="cs-CZ"/>
        </w:rPr>
      </w:pPr>
    </w:p>
    <w:p w:rsidR="004B61FC" w:rsidRPr="005E6046" w:rsidRDefault="004B61FC" w:rsidP="004B61FC">
      <w:pPr>
        <w:tabs>
          <w:tab w:val="left" w:pos="5040"/>
        </w:tabs>
        <w:jc w:val="both"/>
        <w:rPr>
          <w:rFonts w:asciiTheme="minorHAnsi" w:hAnsiTheme="minorHAnsi" w:cs="Arial"/>
        </w:rPr>
      </w:pPr>
      <w:r w:rsidRPr="005E6046">
        <w:rPr>
          <w:rFonts w:asciiTheme="minorHAnsi" w:hAnsiTheme="minorHAnsi" w:cs="Arial"/>
        </w:rPr>
        <w:t>Dne:</w:t>
      </w:r>
      <w:r w:rsidRPr="005E6046">
        <w:rPr>
          <w:rFonts w:asciiTheme="minorHAnsi" w:hAnsiTheme="minorHAnsi" w:cs="Arial"/>
        </w:rPr>
        <w:tab/>
        <w:t xml:space="preserve">Dne: </w:t>
      </w:r>
    </w:p>
    <w:p w:rsidR="00FD63AE" w:rsidRDefault="00FD63AE" w:rsidP="004B61FC">
      <w:pPr>
        <w:pStyle w:val="Zkladntext3"/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</w:p>
    <w:p w:rsidR="00EF4ACA" w:rsidRPr="005E6046" w:rsidRDefault="00EF4ACA" w:rsidP="004B61FC">
      <w:pPr>
        <w:pStyle w:val="Zkladntext3"/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</w:p>
    <w:p w:rsidR="004B61FC" w:rsidRPr="006841CC" w:rsidRDefault="004B61FC" w:rsidP="004B61FC">
      <w:pPr>
        <w:pStyle w:val="Zkladntext3"/>
        <w:tabs>
          <w:tab w:val="left" w:pos="5040"/>
        </w:tabs>
        <w:rPr>
          <w:rFonts w:asciiTheme="minorHAnsi" w:hAnsiTheme="minorHAnsi" w:cs="Arial"/>
          <w:b/>
          <w:sz w:val="22"/>
          <w:szCs w:val="22"/>
        </w:rPr>
      </w:pPr>
      <w:r w:rsidRPr="006841CC">
        <w:rPr>
          <w:rFonts w:asciiTheme="minorHAnsi" w:hAnsiTheme="minorHAnsi" w:cs="Arial"/>
          <w:b/>
          <w:sz w:val="22"/>
          <w:szCs w:val="22"/>
        </w:rPr>
        <w:t>Za objednatele:</w:t>
      </w:r>
      <w:r w:rsidRPr="006841CC">
        <w:rPr>
          <w:rFonts w:asciiTheme="minorHAnsi" w:hAnsiTheme="minorHAnsi" w:cs="Arial"/>
          <w:b/>
          <w:sz w:val="22"/>
          <w:szCs w:val="22"/>
        </w:rPr>
        <w:tab/>
        <w:t>Za zhotovitele:</w:t>
      </w:r>
    </w:p>
    <w:p w:rsidR="00FD63AE" w:rsidRDefault="00FD63AE" w:rsidP="004B61FC">
      <w:pPr>
        <w:pStyle w:val="Zkladntext3"/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</w:p>
    <w:p w:rsidR="00EF4ACA" w:rsidRDefault="00EF4ACA" w:rsidP="004B61FC">
      <w:pPr>
        <w:pStyle w:val="Zkladntext3"/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</w:p>
    <w:p w:rsidR="00BD3F1B" w:rsidRDefault="00BD3F1B" w:rsidP="004B61FC">
      <w:pPr>
        <w:pStyle w:val="Zkladntext3"/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</w:p>
    <w:p w:rsidR="00BD3F1B" w:rsidRDefault="00371E36" w:rsidP="006841CC">
      <w:pPr>
        <w:pStyle w:val="Zkladntext3"/>
        <w:tabs>
          <w:tab w:val="left" w:pos="5040"/>
        </w:tabs>
        <w:spacing w:after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MUDr. Petr Myšák </w:t>
      </w:r>
      <w:r w:rsidR="00041B2D">
        <w:rPr>
          <w:rFonts w:asciiTheme="minorHAnsi" w:hAnsiTheme="minorHAnsi" w:cs="Arial"/>
          <w:sz w:val="22"/>
          <w:szCs w:val="22"/>
        </w:rPr>
        <w:tab/>
        <w:t>Ing. Jiří Sára</w:t>
      </w:r>
    </w:p>
    <w:p w:rsidR="00041B2D" w:rsidRDefault="00371E36" w:rsidP="006841CC">
      <w:pPr>
        <w:pStyle w:val="Zkladntext3"/>
        <w:tabs>
          <w:tab w:val="left" w:pos="5040"/>
        </w:tabs>
        <w:spacing w:after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předseda</w:t>
      </w:r>
      <w:r w:rsidR="00041B2D">
        <w:rPr>
          <w:rFonts w:asciiTheme="minorHAnsi" w:hAnsiTheme="minorHAnsi" w:cs="Arial"/>
          <w:sz w:val="22"/>
          <w:szCs w:val="22"/>
        </w:rPr>
        <w:t xml:space="preserve"> představenstva</w:t>
      </w:r>
      <w:r w:rsidR="00041B2D">
        <w:rPr>
          <w:rFonts w:asciiTheme="minorHAnsi" w:hAnsiTheme="minorHAnsi" w:cs="Arial"/>
          <w:sz w:val="22"/>
          <w:szCs w:val="22"/>
        </w:rPr>
        <w:tab/>
        <w:t xml:space="preserve">jednatel společnosti </w:t>
      </w:r>
    </w:p>
    <w:p w:rsidR="00041B2D" w:rsidRDefault="00041B2D" w:rsidP="006841CC">
      <w:pPr>
        <w:pStyle w:val="Zkladntext3"/>
        <w:tabs>
          <w:tab w:val="left" w:pos="5040"/>
        </w:tabs>
        <w:spacing w:after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</w:t>
      </w:r>
    </w:p>
    <w:p w:rsidR="00041B2D" w:rsidRDefault="00041B2D" w:rsidP="006841CC">
      <w:pPr>
        <w:pStyle w:val="Zkladntext3"/>
        <w:tabs>
          <w:tab w:val="left" w:pos="5040"/>
        </w:tabs>
        <w:spacing w:after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Miroslav Vaněk </w:t>
      </w:r>
    </w:p>
    <w:p w:rsidR="00041B2D" w:rsidRPr="005E6046" w:rsidRDefault="00041B2D" w:rsidP="006841CC">
      <w:pPr>
        <w:pStyle w:val="Zkladntext3"/>
        <w:tabs>
          <w:tab w:val="left" w:pos="5040"/>
        </w:tabs>
        <w:spacing w:after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člen představenstva </w:t>
      </w:r>
    </w:p>
    <w:sectPr w:rsidR="00041B2D" w:rsidRPr="005E6046" w:rsidSect="00976051">
      <w:headerReference w:type="default" r:id="rId8"/>
      <w:footerReference w:type="default" r:id="rId9"/>
      <w:pgSz w:w="11906" w:h="16838"/>
      <w:pgMar w:top="1985" w:right="1417" w:bottom="2269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A56" w:rsidRDefault="00BE4A56" w:rsidP="007C1281">
      <w:r>
        <w:separator/>
      </w:r>
    </w:p>
  </w:endnote>
  <w:endnote w:type="continuationSeparator" w:id="0">
    <w:p w:rsidR="00BE4A56" w:rsidRDefault="00BE4A56" w:rsidP="007C1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051" w:rsidRPr="00881962" w:rsidRDefault="00976051" w:rsidP="00976051">
    <w:pPr>
      <w:pStyle w:val="Zpat"/>
      <w:tabs>
        <w:tab w:val="clear" w:pos="4536"/>
        <w:tab w:val="clear" w:pos="9072"/>
        <w:tab w:val="left" w:pos="3686"/>
        <w:tab w:val="left" w:pos="6521"/>
      </w:tabs>
      <w:ind w:left="-1134" w:right="360" w:firstLine="567"/>
      <w:rPr>
        <w:rFonts w:ascii="Helvetica" w:hAnsi="Helvetica" w:cs="Tahoma"/>
        <w:sz w:val="16"/>
        <w:szCs w:val="16"/>
      </w:rPr>
    </w:pPr>
    <w:r w:rsidRPr="00881962">
      <w:rPr>
        <w:rFonts w:ascii="Helvetica" w:hAnsi="Helvetica" w:cs="Tahoma"/>
        <w:sz w:val="16"/>
        <w:szCs w:val="16"/>
      </w:rPr>
      <w:t>BAUING KV s.r.o.</w:t>
    </w:r>
    <w:r w:rsidRPr="00881962">
      <w:rPr>
        <w:rFonts w:ascii="Helvetica" w:hAnsi="Helvetica" w:cs="Tahoma"/>
        <w:sz w:val="16"/>
        <w:szCs w:val="16"/>
      </w:rPr>
      <w:tab/>
      <w:t>tel.: 353 22 96 36</w:t>
    </w:r>
    <w:r w:rsidRPr="00881962">
      <w:rPr>
        <w:rFonts w:ascii="Helvetica" w:hAnsi="Helvetica" w:cs="Tahoma"/>
        <w:sz w:val="16"/>
        <w:szCs w:val="16"/>
      </w:rPr>
      <w:tab/>
      <w:t>bankovní spojení:</w:t>
    </w:r>
  </w:p>
  <w:p w:rsidR="00976051" w:rsidRDefault="00976051" w:rsidP="00976051">
    <w:pPr>
      <w:pStyle w:val="Zpat"/>
      <w:tabs>
        <w:tab w:val="clear" w:pos="4536"/>
        <w:tab w:val="left" w:pos="3686"/>
        <w:tab w:val="left" w:pos="6521"/>
      </w:tabs>
      <w:ind w:left="-1134" w:firstLine="567"/>
      <w:rPr>
        <w:rFonts w:ascii="Helvetica" w:hAnsi="Helvetica" w:cs="Tahoma"/>
        <w:sz w:val="16"/>
        <w:szCs w:val="16"/>
      </w:rPr>
    </w:pPr>
    <w:r>
      <w:rPr>
        <w:rFonts w:ascii="Helvetica" w:hAnsi="Helvetica" w:cs="Tahoma"/>
        <w:sz w:val="16"/>
        <w:szCs w:val="16"/>
      </w:rPr>
      <w:t>V Březinkách 185, 36001 Otovice</w:t>
    </w:r>
    <w:r w:rsidRPr="00881962">
      <w:rPr>
        <w:rFonts w:ascii="Helvetica" w:hAnsi="Helvetica" w:cs="Tahoma"/>
        <w:sz w:val="16"/>
        <w:szCs w:val="16"/>
      </w:rPr>
      <w:tab/>
      <w:t>email: info@bauing.cz</w:t>
    </w:r>
    <w:r w:rsidRPr="00881962">
      <w:rPr>
        <w:rFonts w:ascii="Helvetica" w:hAnsi="Helvetica" w:cs="Tahoma"/>
        <w:sz w:val="16"/>
        <w:szCs w:val="16"/>
      </w:rPr>
      <w:tab/>
    </w:r>
    <w:r>
      <w:rPr>
        <w:rFonts w:ascii="Helvetica" w:hAnsi="Helvetica" w:cs="Tahoma"/>
        <w:sz w:val="16"/>
        <w:szCs w:val="16"/>
      </w:rPr>
      <w:t>FIO banka</w:t>
    </w:r>
    <w:r>
      <w:rPr>
        <w:rFonts w:ascii="Helvetica" w:hAnsi="Helvetica" w:cs="Tahoma"/>
        <w:sz w:val="16"/>
        <w:szCs w:val="16"/>
      </w:rPr>
      <w:tab/>
    </w:r>
    <w:bookmarkStart w:id="1" w:name="OLE_LINK1"/>
    <w:bookmarkStart w:id="2" w:name="OLE_LINK2"/>
    <w:bookmarkStart w:id="3" w:name="OLE_LINK3"/>
    <w:r w:rsidRPr="00C53A17">
      <w:rPr>
        <w:rFonts w:ascii="Helvetica" w:hAnsi="Helvetica" w:cs="Tahoma"/>
        <w:sz w:val="16"/>
        <w:szCs w:val="16"/>
      </w:rPr>
      <w:t>2300431004/2010</w:t>
    </w:r>
    <w:bookmarkEnd w:id="1"/>
    <w:bookmarkEnd w:id="2"/>
    <w:bookmarkEnd w:id="3"/>
  </w:p>
  <w:p w:rsidR="00C62CD8" w:rsidRDefault="00976051" w:rsidP="00976051">
    <w:pPr>
      <w:pStyle w:val="Zpat"/>
      <w:tabs>
        <w:tab w:val="clear" w:pos="4536"/>
        <w:tab w:val="left" w:pos="3686"/>
        <w:tab w:val="left" w:pos="6521"/>
      </w:tabs>
      <w:ind w:left="-1134" w:firstLine="567"/>
      <w:rPr>
        <w:rFonts w:ascii="Helvetica" w:hAnsi="Helvetica" w:cs="Tahoma"/>
        <w:sz w:val="16"/>
        <w:szCs w:val="16"/>
      </w:rPr>
    </w:pPr>
    <w:r w:rsidRPr="00C53A17">
      <w:rPr>
        <w:rFonts w:ascii="Helvetica" w:hAnsi="Helvetica" w:cs="Tahoma"/>
        <w:sz w:val="16"/>
        <w:szCs w:val="16"/>
      </w:rPr>
      <w:t>IČO: 29414075    DIČ: CZ29414075</w:t>
    </w:r>
    <w:r w:rsidRPr="00C53A17">
      <w:rPr>
        <w:rFonts w:ascii="Helvetica" w:hAnsi="Helvetica" w:cs="Tahoma"/>
        <w:sz w:val="16"/>
        <w:szCs w:val="16"/>
      </w:rPr>
      <w:tab/>
      <w:t>http://www.bauing.cz</w:t>
    </w:r>
    <w:r w:rsidRPr="00C53A17">
      <w:rPr>
        <w:rFonts w:ascii="Helvetica" w:hAnsi="Helvetica" w:cs="Tahoma"/>
        <w:sz w:val="16"/>
        <w:szCs w:val="16"/>
      </w:rPr>
      <w:tab/>
    </w:r>
    <w:proofErr w:type="spellStart"/>
    <w:r w:rsidRPr="00C53A17">
      <w:rPr>
        <w:rFonts w:ascii="Helvetica" w:hAnsi="Helvetica" w:cs="Tahoma"/>
        <w:sz w:val="16"/>
        <w:szCs w:val="16"/>
      </w:rPr>
      <w:t>UniCredit</w:t>
    </w:r>
    <w:proofErr w:type="spellEnd"/>
    <w:r w:rsidRPr="00C53A17">
      <w:rPr>
        <w:rFonts w:ascii="Helvetica" w:hAnsi="Helvetica" w:cs="Tahoma"/>
        <w:sz w:val="16"/>
        <w:szCs w:val="16"/>
      </w:rPr>
      <w:t xml:space="preserve"> bank    2113318479/2700</w:t>
    </w:r>
  </w:p>
  <w:p w:rsidR="00976051" w:rsidRDefault="00976051" w:rsidP="00976051">
    <w:pPr>
      <w:pStyle w:val="Zpat"/>
      <w:tabs>
        <w:tab w:val="clear" w:pos="4536"/>
        <w:tab w:val="left" w:pos="3686"/>
        <w:tab w:val="left" w:pos="6521"/>
      </w:tabs>
      <w:ind w:left="-1134" w:firstLine="567"/>
      <w:rPr>
        <w:rFonts w:ascii="Helvetica" w:hAnsi="Helvetica" w:cs="Tahoma"/>
        <w:sz w:val="16"/>
        <w:szCs w:val="16"/>
      </w:rPr>
    </w:pPr>
  </w:p>
  <w:p w:rsidR="00976051" w:rsidRPr="00976051" w:rsidRDefault="00976051" w:rsidP="00976051">
    <w:pPr>
      <w:pStyle w:val="Zpat"/>
      <w:tabs>
        <w:tab w:val="clear" w:pos="4536"/>
        <w:tab w:val="clear" w:pos="9072"/>
        <w:tab w:val="left" w:pos="3686"/>
        <w:tab w:val="left" w:pos="6804"/>
      </w:tabs>
      <w:ind w:left="-1134" w:firstLine="1134"/>
      <w:jc w:val="center"/>
      <w:rPr>
        <w:rFonts w:ascii="Helvetica" w:hAnsi="Helvetica" w:cs="Tahoma"/>
        <w:sz w:val="16"/>
        <w:szCs w:val="16"/>
      </w:rPr>
    </w:pPr>
    <w:r w:rsidRPr="00881962">
      <w:rPr>
        <w:rFonts w:ascii="Helvetica" w:hAnsi="Helvetica" w:cs="Tahoma"/>
        <w:sz w:val="16"/>
        <w:szCs w:val="16"/>
      </w:rPr>
      <w:t xml:space="preserve">společnost je zapsána v obchodním rejstříku vedeném </w:t>
    </w:r>
    <w:r>
      <w:rPr>
        <w:rFonts w:ascii="Helvetica" w:hAnsi="Helvetica" w:cs="Tahoma"/>
        <w:sz w:val="16"/>
        <w:szCs w:val="16"/>
      </w:rPr>
      <w:t>Krajským</w:t>
    </w:r>
    <w:r w:rsidRPr="00881962">
      <w:rPr>
        <w:rFonts w:ascii="Helvetica" w:hAnsi="Helvetica" w:cs="Tahoma"/>
        <w:sz w:val="16"/>
        <w:szCs w:val="16"/>
      </w:rPr>
      <w:t xml:space="preserve"> soudem v P</w:t>
    </w:r>
    <w:r>
      <w:rPr>
        <w:rFonts w:ascii="Helvetica" w:hAnsi="Helvetica" w:cs="Tahoma"/>
        <w:sz w:val="16"/>
        <w:szCs w:val="16"/>
      </w:rPr>
      <w:t>lzni</w:t>
    </w:r>
    <w:r w:rsidRPr="00881962">
      <w:rPr>
        <w:rFonts w:ascii="Helvetica" w:hAnsi="Helvetica" w:cs="Tahoma"/>
        <w:sz w:val="16"/>
        <w:szCs w:val="16"/>
      </w:rPr>
      <w:t xml:space="preserve">, oddíl C, vložka </w:t>
    </w:r>
    <w:r>
      <w:rPr>
        <w:rFonts w:ascii="Helvetica" w:hAnsi="Helvetica" w:cs="Tahoma"/>
        <w:sz w:val="16"/>
        <w:szCs w:val="16"/>
      </w:rPr>
      <w:t>42805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A56" w:rsidRDefault="00BE4A56" w:rsidP="007C1281">
      <w:r>
        <w:separator/>
      </w:r>
    </w:p>
  </w:footnote>
  <w:footnote w:type="continuationSeparator" w:id="0">
    <w:p w:rsidR="00BE4A56" w:rsidRDefault="00BE4A56" w:rsidP="007C1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05232"/>
      <w:docPartObj>
        <w:docPartGallery w:val="Page Numbers (Top of Page)"/>
        <w:docPartUnique/>
      </w:docPartObj>
    </w:sdtPr>
    <w:sdtEndPr/>
    <w:sdtContent>
      <w:p w:rsidR="00C62CD8" w:rsidRDefault="00C62CD8">
        <w:pPr>
          <w:pStyle w:val="Zhlav"/>
          <w:jc w:val="right"/>
        </w:pPr>
        <w:r w:rsidRPr="00DF3880">
          <w:rPr>
            <w:sz w:val="14"/>
            <w:szCs w:val="14"/>
          </w:rPr>
          <w:fldChar w:fldCharType="begin"/>
        </w:r>
        <w:r w:rsidRPr="00DF3880">
          <w:rPr>
            <w:sz w:val="14"/>
            <w:szCs w:val="14"/>
          </w:rPr>
          <w:instrText xml:space="preserve"> PAGE   \* MERGEFORMAT </w:instrText>
        </w:r>
        <w:r w:rsidRPr="00DF3880">
          <w:rPr>
            <w:sz w:val="14"/>
            <w:szCs w:val="14"/>
          </w:rPr>
          <w:fldChar w:fldCharType="separate"/>
        </w:r>
        <w:r w:rsidR="00D13828">
          <w:rPr>
            <w:noProof/>
            <w:sz w:val="14"/>
            <w:szCs w:val="14"/>
          </w:rPr>
          <w:t>4</w:t>
        </w:r>
        <w:r w:rsidRPr="00DF3880">
          <w:rPr>
            <w:sz w:val="14"/>
            <w:szCs w:val="14"/>
          </w:rPr>
          <w:fldChar w:fldCharType="end"/>
        </w:r>
      </w:p>
    </w:sdtContent>
  </w:sdt>
  <w:p w:rsidR="00C62CD8" w:rsidRDefault="00C62CD8" w:rsidP="007C1281">
    <w:pPr>
      <w:pStyle w:val="Zhlav"/>
      <w:jc w:val="center"/>
    </w:pPr>
    <w:r w:rsidRPr="00A26BAB">
      <w:rPr>
        <w:noProof/>
        <w:lang w:eastAsia="cs-CZ"/>
      </w:rPr>
      <w:drawing>
        <wp:inline distT="0" distB="0" distL="0" distR="0" wp14:anchorId="21E6FD75" wp14:editId="359641E7">
          <wp:extent cx="476885" cy="516890"/>
          <wp:effectExtent l="1905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16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128"/>
        </w:tabs>
        <w:ind w:left="1128" w:hanging="360"/>
      </w:pPr>
      <w:rPr>
        <w:rFonts w:ascii="Symbol" w:hAnsi="Symbol"/>
        <w:color w:val="auto"/>
      </w:rPr>
    </w:lvl>
  </w:abstractNum>
  <w:abstractNum w:abstractNumId="1" w15:restartNumberingAfterBreak="0">
    <w:nsid w:val="08C06122"/>
    <w:multiLevelType w:val="hybridMultilevel"/>
    <w:tmpl w:val="30D0F656"/>
    <w:lvl w:ilvl="0" w:tplc="E1DAEF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52525"/>
    <w:multiLevelType w:val="hybridMultilevel"/>
    <w:tmpl w:val="8B628F58"/>
    <w:lvl w:ilvl="0" w:tplc="E702B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7504DD"/>
    <w:multiLevelType w:val="hybridMultilevel"/>
    <w:tmpl w:val="816CA594"/>
    <w:lvl w:ilvl="0" w:tplc="A36615E2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0D098E"/>
    <w:multiLevelType w:val="hybridMultilevel"/>
    <w:tmpl w:val="EEB683A2"/>
    <w:lvl w:ilvl="0" w:tplc="87A67A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C347F1"/>
    <w:multiLevelType w:val="hybridMultilevel"/>
    <w:tmpl w:val="C2DABA26"/>
    <w:lvl w:ilvl="0" w:tplc="9A1E1A5C">
      <w:start w:val="1"/>
      <w:numFmt w:val="decimal"/>
      <w:lvlText w:val="(%1)"/>
      <w:lvlJc w:val="left"/>
      <w:pPr>
        <w:ind w:left="27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93" w:hanging="360"/>
      </w:pPr>
    </w:lvl>
    <w:lvl w:ilvl="2" w:tplc="0405001B" w:tentative="1">
      <w:start w:val="1"/>
      <w:numFmt w:val="lowerRoman"/>
      <w:lvlText w:val="%3."/>
      <w:lvlJc w:val="right"/>
      <w:pPr>
        <w:ind w:left="4213" w:hanging="180"/>
      </w:pPr>
    </w:lvl>
    <w:lvl w:ilvl="3" w:tplc="0405000F" w:tentative="1">
      <w:start w:val="1"/>
      <w:numFmt w:val="decimal"/>
      <w:lvlText w:val="%4."/>
      <w:lvlJc w:val="left"/>
      <w:pPr>
        <w:ind w:left="4933" w:hanging="360"/>
      </w:pPr>
    </w:lvl>
    <w:lvl w:ilvl="4" w:tplc="04050019" w:tentative="1">
      <w:start w:val="1"/>
      <w:numFmt w:val="lowerLetter"/>
      <w:lvlText w:val="%5."/>
      <w:lvlJc w:val="left"/>
      <w:pPr>
        <w:ind w:left="5653" w:hanging="360"/>
      </w:pPr>
    </w:lvl>
    <w:lvl w:ilvl="5" w:tplc="0405001B" w:tentative="1">
      <w:start w:val="1"/>
      <w:numFmt w:val="lowerRoman"/>
      <w:lvlText w:val="%6."/>
      <w:lvlJc w:val="right"/>
      <w:pPr>
        <w:ind w:left="6373" w:hanging="180"/>
      </w:pPr>
    </w:lvl>
    <w:lvl w:ilvl="6" w:tplc="0405000F" w:tentative="1">
      <w:start w:val="1"/>
      <w:numFmt w:val="decimal"/>
      <w:lvlText w:val="%7."/>
      <w:lvlJc w:val="left"/>
      <w:pPr>
        <w:ind w:left="7093" w:hanging="360"/>
      </w:pPr>
    </w:lvl>
    <w:lvl w:ilvl="7" w:tplc="04050019" w:tentative="1">
      <w:start w:val="1"/>
      <w:numFmt w:val="lowerLetter"/>
      <w:lvlText w:val="%8."/>
      <w:lvlJc w:val="left"/>
      <w:pPr>
        <w:ind w:left="7813" w:hanging="360"/>
      </w:pPr>
    </w:lvl>
    <w:lvl w:ilvl="8" w:tplc="0405001B" w:tentative="1">
      <w:start w:val="1"/>
      <w:numFmt w:val="lowerRoman"/>
      <w:lvlText w:val="%9."/>
      <w:lvlJc w:val="right"/>
      <w:pPr>
        <w:ind w:left="8533" w:hanging="180"/>
      </w:pPr>
    </w:lvl>
  </w:abstractNum>
  <w:abstractNum w:abstractNumId="6" w15:restartNumberingAfterBreak="0">
    <w:nsid w:val="117D0A88"/>
    <w:multiLevelType w:val="hybridMultilevel"/>
    <w:tmpl w:val="8A0690E0"/>
    <w:lvl w:ilvl="0" w:tplc="A36615E2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931E5F"/>
    <w:multiLevelType w:val="hybridMultilevel"/>
    <w:tmpl w:val="806EA0C6"/>
    <w:lvl w:ilvl="0" w:tplc="A36615E2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B554D47"/>
    <w:multiLevelType w:val="hybridMultilevel"/>
    <w:tmpl w:val="B66AAD08"/>
    <w:lvl w:ilvl="0" w:tplc="4694EFEC">
      <w:start w:val="1"/>
      <w:numFmt w:val="decimal"/>
      <w:lvlText w:val="(%1)"/>
      <w:lvlJc w:val="left"/>
      <w:pPr>
        <w:ind w:left="5102" w:hanging="9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92" w:hanging="360"/>
      </w:p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9" w15:restartNumberingAfterBreak="0">
    <w:nsid w:val="267A6267"/>
    <w:multiLevelType w:val="hybridMultilevel"/>
    <w:tmpl w:val="C2C23038"/>
    <w:lvl w:ilvl="0" w:tplc="A36615E2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7DE20C3"/>
    <w:multiLevelType w:val="multilevel"/>
    <w:tmpl w:val="7E8E9F4E"/>
    <w:lvl w:ilvl="0">
      <w:start w:val="1"/>
      <w:numFmt w:val="decimal"/>
      <w:lvlText w:val="%1."/>
      <w:lvlJc w:val="left"/>
      <w:pPr>
        <w:ind w:left="720" w:hanging="720"/>
      </w:pPr>
      <w:rPr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b w:val="0"/>
        <w:i w:val="0"/>
        <w:color w:val="auto"/>
      </w:rPr>
    </w:lvl>
    <w:lvl w:ilvl="2">
      <w:start w:val="1"/>
      <w:numFmt w:val="lowerLetter"/>
      <w:lvlText w:val="[%3]"/>
      <w:lvlJc w:val="left"/>
      <w:pPr>
        <w:tabs>
          <w:tab w:val="num" w:pos="1134"/>
        </w:tabs>
        <w:ind w:left="1004" w:hanging="436"/>
      </w:pPr>
      <w:rPr>
        <w:b w:val="0"/>
        <w:bCs w:val="0"/>
        <w:color w:val="000000" w:themeColor="text1"/>
      </w:rPr>
    </w:lvl>
    <w:lvl w:ilvl="3">
      <w:start w:val="1"/>
      <w:numFmt w:val="lowerRoman"/>
      <w:lvlText w:val="[%4]"/>
      <w:lvlJc w:val="left"/>
      <w:pPr>
        <w:ind w:left="1304" w:hanging="452"/>
      </w:pPr>
      <w:rPr>
        <w:b w:val="0"/>
        <w:i w:val="0"/>
        <w:sz w:val="22"/>
        <w:szCs w:val="22"/>
        <w:vertAlign w:val="baseline"/>
      </w:rPr>
    </w:lvl>
    <w:lvl w:ilvl="4">
      <w:start w:val="1"/>
      <w:numFmt w:val="none"/>
      <w:lvlText w:val=""/>
      <w:lvlJc w:val="left"/>
      <w:pPr>
        <w:ind w:left="1856" w:hanging="720"/>
      </w:pPr>
      <w:rPr>
        <w:b/>
        <w:sz w:val="22"/>
        <w:szCs w:val="22"/>
        <w:vertAlign w:val="baseline"/>
      </w:rPr>
    </w:lvl>
    <w:lvl w:ilvl="5">
      <w:start w:val="1"/>
      <w:numFmt w:val="none"/>
      <w:lvlText w:val=""/>
      <w:lvlJc w:val="left"/>
      <w:pPr>
        <w:ind w:left="2140" w:hanging="720"/>
      </w:pPr>
    </w:lvl>
    <w:lvl w:ilvl="6">
      <w:start w:val="1"/>
      <w:numFmt w:val="none"/>
      <w:lvlText w:val=""/>
      <w:lvlJc w:val="left"/>
      <w:pPr>
        <w:ind w:left="2424" w:hanging="720"/>
      </w:pPr>
    </w:lvl>
    <w:lvl w:ilvl="7">
      <w:start w:val="1"/>
      <w:numFmt w:val="none"/>
      <w:lvlText w:val=""/>
      <w:lvlJc w:val="left"/>
      <w:pPr>
        <w:ind w:left="2708" w:hanging="720"/>
      </w:pPr>
    </w:lvl>
    <w:lvl w:ilvl="8">
      <w:start w:val="1"/>
      <w:numFmt w:val="none"/>
      <w:lvlText w:val=""/>
      <w:lvlJc w:val="right"/>
      <w:pPr>
        <w:ind w:left="2992" w:hanging="720"/>
      </w:pPr>
    </w:lvl>
  </w:abstractNum>
  <w:abstractNum w:abstractNumId="11" w15:restartNumberingAfterBreak="0">
    <w:nsid w:val="29C40D17"/>
    <w:multiLevelType w:val="hybridMultilevel"/>
    <w:tmpl w:val="961A125C"/>
    <w:lvl w:ilvl="0" w:tplc="A36615E2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AE24B84"/>
    <w:multiLevelType w:val="hybridMultilevel"/>
    <w:tmpl w:val="E31E771A"/>
    <w:lvl w:ilvl="0" w:tplc="D89A1CBC">
      <w:start w:val="7"/>
      <w:numFmt w:val="bullet"/>
      <w:lvlText w:val="-"/>
      <w:lvlJc w:val="left"/>
      <w:pPr>
        <w:ind w:left="1069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BF75A30"/>
    <w:multiLevelType w:val="hybridMultilevel"/>
    <w:tmpl w:val="7E641FD6"/>
    <w:lvl w:ilvl="0" w:tplc="A36615E2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F551E7E"/>
    <w:multiLevelType w:val="hybridMultilevel"/>
    <w:tmpl w:val="88861F80"/>
    <w:lvl w:ilvl="0" w:tplc="7D162F80">
      <w:start w:val="2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9AE7B74"/>
    <w:multiLevelType w:val="hybridMultilevel"/>
    <w:tmpl w:val="E4D8E3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0B7100"/>
    <w:multiLevelType w:val="hybridMultilevel"/>
    <w:tmpl w:val="A97A3F3A"/>
    <w:lvl w:ilvl="0" w:tplc="643CB964">
      <w:start w:val="5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D061D1"/>
    <w:multiLevelType w:val="hybridMultilevel"/>
    <w:tmpl w:val="1D56AFAC"/>
    <w:lvl w:ilvl="0" w:tplc="FFDEB11C">
      <w:start w:val="1"/>
      <w:numFmt w:val="decimal"/>
      <w:lvlText w:val="(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46D9302A"/>
    <w:multiLevelType w:val="hybridMultilevel"/>
    <w:tmpl w:val="BFE651CA"/>
    <w:lvl w:ilvl="0" w:tplc="0405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C05E6"/>
    <w:multiLevelType w:val="hybridMultilevel"/>
    <w:tmpl w:val="0C687574"/>
    <w:lvl w:ilvl="0" w:tplc="A36615E2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DE476B0"/>
    <w:multiLevelType w:val="hybridMultilevel"/>
    <w:tmpl w:val="1E6EB510"/>
    <w:lvl w:ilvl="0" w:tplc="A36615E2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0B73F2C"/>
    <w:multiLevelType w:val="hybridMultilevel"/>
    <w:tmpl w:val="27880350"/>
    <w:lvl w:ilvl="0" w:tplc="FA38F686">
      <w:start w:val="1"/>
      <w:numFmt w:val="decimal"/>
      <w:lvlText w:val="(%1)"/>
      <w:lvlJc w:val="left"/>
      <w:pPr>
        <w:ind w:left="1789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10E3B2F"/>
    <w:multiLevelType w:val="hybridMultilevel"/>
    <w:tmpl w:val="DB54A0D4"/>
    <w:lvl w:ilvl="0" w:tplc="4694EFEC">
      <w:start w:val="1"/>
      <w:numFmt w:val="decimal"/>
      <w:lvlText w:val="(%1)"/>
      <w:lvlJc w:val="left"/>
      <w:pPr>
        <w:ind w:left="5811" w:hanging="990"/>
      </w:pPr>
      <w:rPr>
        <w:rFonts w:hint="default"/>
      </w:rPr>
    </w:lvl>
    <w:lvl w:ilvl="1" w:tplc="A36615E2">
      <w:start w:val="1"/>
      <w:numFmt w:val="decimal"/>
      <w:lvlText w:val="(%2)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B115742"/>
    <w:multiLevelType w:val="hybridMultilevel"/>
    <w:tmpl w:val="3134DF34"/>
    <w:lvl w:ilvl="0" w:tplc="D5F0FF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AB2AA0"/>
    <w:multiLevelType w:val="hybridMultilevel"/>
    <w:tmpl w:val="C8F4AD60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E6C1EC3"/>
    <w:multiLevelType w:val="hybridMultilevel"/>
    <w:tmpl w:val="4F829868"/>
    <w:lvl w:ilvl="0" w:tplc="A36615E2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50832FE"/>
    <w:multiLevelType w:val="hybridMultilevel"/>
    <w:tmpl w:val="073E48B6"/>
    <w:lvl w:ilvl="0" w:tplc="A36615E2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5BB7806"/>
    <w:multiLevelType w:val="hybridMultilevel"/>
    <w:tmpl w:val="2138C82A"/>
    <w:lvl w:ilvl="0" w:tplc="D444AFD6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 w15:restartNumberingAfterBreak="0">
    <w:nsid w:val="69C85EB2"/>
    <w:multiLevelType w:val="hybridMultilevel"/>
    <w:tmpl w:val="616856DA"/>
    <w:lvl w:ilvl="0" w:tplc="35509254">
      <w:start w:val="1"/>
      <w:numFmt w:val="decimal"/>
      <w:lvlText w:val="(%1)"/>
      <w:lvlJc w:val="left"/>
      <w:pPr>
        <w:ind w:left="1699" w:hanging="99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B404667"/>
    <w:multiLevelType w:val="hybridMultilevel"/>
    <w:tmpl w:val="5F94335E"/>
    <w:lvl w:ilvl="0" w:tplc="A36615E2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6C8B57A4"/>
    <w:multiLevelType w:val="hybridMultilevel"/>
    <w:tmpl w:val="B93E0260"/>
    <w:lvl w:ilvl="0" w:tplc="1826C1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B228C"/>
    <w:multiLevelType w:val="hybridMultilevel"/>
    <w:tmpl w:val="4B4613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352E2E"/>
    <w:multiLevelType w:val="hybridMultilevel"/>
    <w:tmpl w:val="0332E4DE"/>
    <w:lvl w:ilvl="0" w:tplc="01DA664C">
      <w:start w:val="4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 w15:restartNumberingAfterBreak="0">
    <w:nsid w:val="765B593E"/>
    <w:multiLevelType w:val="hybridMultilevel"/>
    <w:tmpl w:val="D1FA0A3C"/>
    <w:lvl w:ilvl="0" w:tplc="D89A1CBC">
      <w:start w:val="7"/>
      <w:numFmt w:val="bullet"/>
      <w:lvlText w:val="-"/>
      <w:lvlJc w:val="left"/>
      <w:pPr>
        <w:ind w:left="1004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6D63C70"/>
    <w:multiLevelType w:val="hybridMultilevel"/>
    <w:tmpl w:val="7FD23590"/>
    <w:lvl w:ilvl="0" w:tplc="67F6C0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6F7322E"/>
    <w:multiLevelType w:val="hybridMultilevel"/>
    <w:tmpl w:val="A9BAC3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97793"/>
    <w:multiLevelType w:val="hybridMultilevel"/>
    <w:tmpl w:val="04600F82"/>
    <w:lvl w:ilvl="0" w:tplc="35509254">
      <w:start w:val="1"/>
      <w:numFmt w:val="decimal"/>
      <w:lvlText w:val="(%1)"/>
      <w:lvlJc w:val="left"/>
      <w:pPr>
        <w:ind w:left="2408" w:hanging="9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98F45A4"/>
    <w:multiLevelType w:val="hybridMultilevel"/>
    <w:tmpl w:val="4F829868"/>
    <w:lvl w:ilvl="0" w:tplc="A36615E2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A4B600E"/>
    <w:multiLevelType w:val="multilevel"/>
    <w:tmpl w:val="8AB22EC2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ascii="Verdana" w:eastAsiaTheme="minorHAnsi" w:hAnsi="Verdana" w:cs="Calibri"/>
        <w:b w:val="0"/>
        <w:i w:val="0"/>
        <w:strike w:val="0"/>
        <w:sz w:val="17"/>
        <w:szCs w:val="17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B361B1E"/>
    <w:multiLevelType w:val="hybridMultilevel"/>
    <w:tmpl w:val="266C7EFC"/>
    <w:lvl w:ilvl="0" w:tplc="A8C0375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054F3"/>
    <w:multiLevelType w:val="hybridMultilevel"/>
    <w:tmpl w:val="71F40B3E"/>
    <w:lvl w:ilvl="0" w:tplc="A36615E2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9"/>
  </w:num>
  <w:num w:numId="2">
    <w:abstractNumId w:val="27"/>
  </w:num>
  <w:num w:numId="3">
    <w:abstractNumId w:val="17"/>
  </w:num>
  <w:num w:numId="4">
    <w:abstractNumId w:val="32"/>
  </w:num>
  <w:num w:numId="5">
    <w:abstractNumId w:val="15"/>
  </w:num>
  <w:num w:numId="6">
    <w:abstractNumId w:val="16"/>
  </w:num>
  <w:num w:numId="7">
    <w:abstractNumId w:val="5"/>
  </w:num>
  <w:num w:numId="8">
    <w:abstractNumId w:val="0"/>
  </w:num>
  <w:num w:numId="9">
    <w:abstractNumId w:val="23"/>
  </w:num>
  <w:num w:numId="10">
    <w:abstractNumId w:val="12"/>
  </w:num>
  <w:num w:numId="11">
    <w:abstractNumId w:val="7"/>
  </w:num>
  <w:num w:numId="12">
    <w:abstractNumId w:val="37"/>
  </w:num>
  <w:num w:numId="13">
    <w:abstractNumId w:val="40"/>
  </w:num>
  <w:num w:numId="14">
    <w:abstractNumId w:val="25"/>
  </w:num>
  <w:num w:numId="15">
    <w:abstractNumId w:val="3"/>
  </w:num>
  <w:num w:numId="16">
    <w:abstractNumId w:val="20"/>
  </w:num>
  <w:num w:numId="17">
    <w:abstractNumId w:val="19"/>
  </w:num>
  <w:num w:numId="18">
    <w:abstractNumId w:val="11"/>
  </w:num>
  <w:num w:numId="19">
    <w:abstractNumId w:val="21"/>
  </w:num>
  <w:num w:numId="20">
    <w:abstractNumId w:val="33"/>
  </w:num>
  <w:num w:numId="21">
    <w:abstractNumId w:val="34"/>
  </w:num>
  <w:num w:numId="22">
    <w:abstractNumId w:val="24"/>
  </w:num>
  <w:num w:numId="23">
    <w:abstractNumId w:val="13"/>
  </w:num>
  <w:num w:numId="24">
    <w:abstractNumId w:val="6"/>
  </w:num>
  <w:num w:numId="25">
    <w:abstractNumId w:val="9"/>
  </w:num>
  <w:num w:numId="26">
    <w:abstractNumId w:val="8"/>
  </w:num>
  <w:num w:numId="27">
    <w:abstractNumId w:val="22"/>
  </w:num>
  <w:num w:numId="28">
    <w:abstractNumId w:val="26"/>
  </w:num>
  <w:num w:numId="29">
    <w:abstractNumId w:val="28"/>
  </w:num>
  <w:num w:numId="30">
    <w:abstractNumId w:val="36"/>
  </w:num>
  <w:num w:numId="31">
    <w:abstractNumId w:val="38"/>
  </w:num>
  <w:num w:numId="32">
    <w:abstractNumId w:val="1"/>
  </w:num>
  <w:num w:numId="33">
    <w:abstractNumId w:val="30"/>
  </w:num>
  <w:num w:numId="34">
    <w:abstractNumId w:val="10"/>
  </w:num>
  <w:num w:numId="35">
    <w:abstractNumId w:val="14"/>
  </w:num>
  <w:num w:numId="36">
    <w:abstractNumId w:val="39"/>
  </w:num>
  <w:num w:numId="37">
    <w:abstractNumId w:val="4"/>
  </w:num>
  <w:num w:numId="38">
    <w:abstractNumId w:val="31"/>
  </w:num>
  <w:num w:numId="39">
    <w:abstractNumId w:val="2"/>
  </w:num>
  <w:num w:numId="40">
    <w:abstractNumId w:val="18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81"/>
    <w:rsid w:val="000157C5"/>
    <w:rsid w:val="000205F5"/>
    <w:rsid w:val="00021933"/>
    <w:rsid w:val="00025454"/>
    <w:rsid w:val="00030A3A"/>
    <w:rsid w:val="00031FB2"/>
    <w:rsid w:val="000339DC"/>
    <w:rsid w:val="0003441B"/>
    <w:rsid w:val="00035AC5"/>
    <w:rsid w:val="00037C14"/>
    <w:rsid w:val="00041B2D"/>
    <w:rsid w:val="00044688"/>
    <w:rsid w:val="000540AC"/>
    <w:rsid w:val="00055DED"/>
    <w:rsid w:val="00057999"/>
    <w:rsid w:val="00061881"/>
    <w:rsid w:val="00063472"/>
    <w:rsid w:val="000716AF"/>
    <w:rsid w:val="0007384B"/>
    <w:rsid w:val="00074E80"/>
    <w:rsid w:val="000757F1"/>
    <w:rsid w:val="000952AC"/>
    <w:rsid w:val="000A58F7"/>
    <w:rsid w:val="000A7F05"/>
    <w:rsid w:val="000B1752"/>
    <w:rsid w:val="000C3C73"/>
    <w:rsid w:val="000C4CA6"/>
    <w:rsid w:val="000D2A8D"/>
    <w:rsid w:val="000D408C"/>
    <w:rsid w:val="000D471A"/>
    <w:rsid w:val="000D57FF"/>
    <w:rsid w:val="000E02F9"/>
    <w:rsid w:val="000E05D0"/>
    <w:rsid w:val="000F07CF"/>
    <w:rsid w:val="000F3E29"/>
    <w:rsid w:val="00106153"/>
    <w:rsid w:val="00116F17"/>
    <w:rsid w:val="001278F3"/>
    <w:rsid w:val="00141077"/>
    <w:rsid w:val="001411C0"/>
    <w:rsid w:val="00152129"/>
    <w:rsid w:val="00156190"/>
    <w:rsid w:val="0016264C"/>
    <w:rsid w:val="0016463C"/>
    <w:rsid w:val="00177282"/>
    <w:rsid w:val="001923D8"/>
    <w:rsid w:val="00194CFD"/>
    <w:rsid w:val="00195D97"/>
    <w:rsid w:val="001A0166"/>
    <w:rsid w:val="001A1092"/>
    <w:rsid w:val="001A2EFA"/>
    <w:rsid w:val="001A4447"/>
    <w:rsid w:val="001A56C7"/>
    <w:rsid w:val="001B4F70"/>
    <w:rsid w:val="001B62A2"/>
    <w:rsid w:val="001C2510"/>
    <w:rsid w:val="001C2DC7"/>
    <w:rsid w:val="001D2D0E"/>
    <w:rsid w:val="001F5F60"/>
    <w:rsid w:val="00201C64"/>
    <w:rsid w:val="00205005"/>
    <w:rsid w:val="002138BF"/>
    <w:rsid w:val="00215BB9"/>
    <w:rsid w:val="002236DE"/>
    <w:rsid w:val="0023097C"/>
    <w:rsid w:val="00246A70"/>
    <w:rsid w:val="00251502"/>
    <w:rsid w:val="00257E8D"/>
    <w:rsid w:val="00261391"/>
    <w:rsid w:val="00270D6C"/>
    <w:rsid w:val="002720BF"/>
    <w:rsid w:val="0027502C"/>
    <w:rsid w:val="00281712"/>
    <w:rsid w:val="00284924"/>
    <w:rsid w:val="00285566"/>
    <w:rsid w:val="00286B10"/>
    <w:rsid w:val="00294522"/>
    <w:rsid w:val="002A4C2D"/>
    <w:rsid w:val="002C2DD8"/>
    <w:rsid w:val="002C3697"/>
    <w:rsid w:val="002E45BC"/>
    <w:rsid w:val="002F03D3"/>
    <w:rsid w:val="0030361B"/>
    <w:rsid w:val="00304B05"/>
    <w:rsid w:val="00307A62"/>
    <w:rsid w:val="00316B68"/>
    <w:rsid w:val="003255B0"/>
    <w:rsid w:val="00326C8C"/>
    <w:rsid w:val="003312A0"/>
    <w:rsid w:val="00332277"/>
    <w:rsid w:val="0035389F"/>
    <w:rsid w:val="00355574"/>
    <w:rsid w:val="0036493E"/>
    <w:rsid w:val="00371E36"/>
    <w:rsid w:val="00372F35"/>
    <w:rsid w:val="00376D61"/>
    <w:rsid w:val="003843B6"/>
    <w:rsid w:val="00394D42"/>
    <w:rsid w:val="00397140"/>
    <w:rsid w:val="003A1135"/>
    <w:rsid w:val="003A4AFF"/>
    <w:rsid w:val="003B0D90"/>
    <w:rsid w:val="003B33FE"/>
    <w:rsid w:val="003B4FD0"/>
    <w:rsid w:val="003B7D75"/>
    <w:rsid w:val="003D327A"/>
    <w:rsid w:val="003D739E"/>
    <w:rsid w:val="003E1480"/>
    <w:rsid w:val="003E5CC0"/>
    <w:rsid w:val="003F35FE"/>
    <w:rsid w:val="003F5333"/>
    <w:rsid w:val="00402E38"/>
    <w:rsid w:val="004145BC"/>
    <w:rsid w:val="0042233C"/>
    <w:rsid w:val="00437903"/>
    <w:rsid w:val="00440718"/>
    <w:rsid w:val="0044550F"/>
    <w:rsid w:val="00452F02"/>
    <w:rsid w:val="004542CE"/>
    <w:rsid w:val="00462908"/>
    <w:rsid w:val="00464B1B"/>
    <w:rsid w:val="00471462"/>
    <w:rsid w:val="0047451B"/>
    <w:rsid w:val="00477886"/>
    <w:rsid w:val="00490737"/>
    <w:rsid w:val="00495546"/>
    <w:rsid w:val="004A6415"/>
    <w:rsid w:val="004A6DFB"/>
    <w:rsid w:val="004B1F17"/>
    <w:rsid w:val="004B5216"/>
    <w:rsid w:val="004B61FC"/>
    <w:rsid w:val="004C231B"/>
    <w:rsid w:val="004D18CF"/>
    <w:rsid w:val="004E36D5"/>
    <w:rsid w:val="004E3AE0"/>
    <w:rsid w:val="004E3B80"/>
    <w:rsid w:val="005013B6"/>
    <w:rsid w:val="00506560"/>
    <w:rsid w:val="00517CAB"/>
    <w:rsid w:val="00527FFD"/>
    <w:rsid w:val="0053248A"/>
    <w:rsid w:val="005353B4"/>
    <w:rsid w:val="00540E06"/>
    <w:rsid w:val="005429E4"/>
    <w:rsid w:val="00552515"/>
    <w:rsid w:val="005555AE"/>
    <w:rsid w:val="00574841"/>
    <w:rsid w:val="00577F6C"/>
    <w:rsid w:val="00595C6B"/>
    <w:rsid w:val="005A4302"/>
    <w:rsid w:val="005A7331"/>
    <w:rsid w:val="005B378D"/>
    <w:rsid w:val="005B3E68"/>
    <w:rsid w:val="005B74BB"/>
    <w:rsid w:val="005C1110"/>
    <w:rsid w:val="005C797B"/>
    <w:rsid w:val="005C7B98"/>
    <w:rsid w:val="005D07D4"/>
    <w:rsid w:val="005D707C"/>
    <w:rsid w:val="005E571B"/>
    <w:rsid w:val="005E6046"/>
    <w:rsid w:val="005E76C6"/>
    <w:rsid w:val="00602CC4"/>
    <w:rsid w:val="006061A3"/>
    <w:rsid w:val="0060709A"/>
    <w:rsid w:val="00610F84"/>
    <w:rsid w:val="006360FE"/>
    <w:rsid w:val="0064220B"/>
    <w:rsid w:val="00653CAB"/>
    <w:rsid w:val="00675C96"/>
    <w:rsid w:val="006841CC"/>
    <w:rsid w:val="00691753"/>
    <w:rsid w:val="006A35A2"/>
    <w:rsid w:val="006C1C33"/>
    <w:rsid w:val="006E7D92"/>
    <w:rsid w:val="006F114E"/>
    <w:rsid w:val="007166F0"/>
    <w:rsid w:val="00734835"/>
    <w:rsid w:val="00764387"/>
    <w:rsid w:val="007755D9"/>
    <w:rsid w:val="007825B9"/>
    <w:rsid w:val="007869C2"/>
    <w:rsid w:val="00791FB4"/>
    <w:rsid w:val="00795771"/>
    <w:rsid w:val="007B79ED"/>
    <w:rsid w:val="007C1281"/>
    <w:rsid w:val="007C253E"/>
    <w:rsid w:val="007D5863"/>
    <w:rsid w:val="007D6C39"/>
    <w:rsid w:val="007F6B7C"/>
    <w:rsid w:val="00803372"/>
    <w:rsid w:val="00805868"/>
    <w:rsid w:val="00815114"/>
    <w:rsid w:val="00825FAE"/>
    <w:rsid w:val="00831D4C"/>
    <w:rsid w:val="00847B54"/>
    <w:rsid w:val="00852090"/>
    <w:rsid w:val="00852C29"/>
    <w:rsid w:val="00877C9D"/>
    <w:rsid w:val="00885975"/>
    <w:rsid w:val="0089044A"/>
    <w:rsid w:val="008963B1"/>
    <w:rsid w:val="008B1EBD"/>
    <w:rsid w:val="008C25E6"/>
    <w:rsid w:val="008D71E8"/>
    <w:rsid w:val="008E6488"/>
    <w:rsid w:val="0090190C"/>
    <w:rsid w:val="0090436C"/>
    <w:rsid w:val="00905E31"/>
    <w:rsid w:val="009112DF"/>
    <w:rsid w:val="009226DD"/>
    <w:rsid w:val="00930817"/>
    <w:rsid w:val="00931140"/>
    <w:rsid w:val="0093309F"/>
    <w:rsid w:val="00945829"/>
    <w:rsid w:val="009550B4"/>
    <w:rsid w:val="009568C6"/>
    <w:rsid w:val="009627BE"/>
    <w:rsid w:val="00976051"/>
    <w:rsid w:val="00992C73"/>
    <w:rsid w:val="009950BA"/>
    <w:rsid w:val="009A262E"/>
    <w:rsid w:val="009A6D58"/>
    <w:rsid w:val="009B5346"/>
    <w:rsid w:val="009B6829"/>
    <w:rsid w:val="009C1536"/>
    <w:rsid w:val="009D2E5A"/>
    <w:rsid w:val="009D47E6"/>
    <w:rsid w:val="009D7689"/>
    <w:rsid w:val="009E29C3"/>
    <w:rsid w:val="00A068E5"/>
    <w:rsid w:val="00A14C5C"/>
    <w:rsid w:val="00A15DD6"/>
    <w:rsid w:val="00A21A6B"/>
    <w:rsid w:val="00A23550"/>
    <w:rsid w:val="00A26BAB"/>
    <w:rsid w:val="00A310F0"/>
    <w:rsid w:val="00A418F3"/>
    <w:rsid w:val="00A41F60"/>
    <w:rsid w:val="00A6034C"/>
    <w:rsid w:val="00A7044C"/>
    <w:rsid w:val="00A96330"/>
    <w:rsid w:val="00AA2A72"/>
    <w:rsid w:val="00AC6330"/>
    <w:rsid w:val="00AD1DBE"/>
    <w:rsid w:val="00AD7858"/>
    <w:rsid w:val="00AE06E5"/>
    <w:rsid w:val="00AF66DA"/>
    <w:rsid w:val="00B04BC5"/>
    <w:rsid w:val="00B13D45"/>
    <w:rsid w:val="00B414C6"/>
    <w:rsid w:val="00B52F47"/>
    <w:rsid w:val="00B53529"/>
    <w:rsid w:val="00B62639"/>
    <w:rsid w:val="00B62AE4"/>
    <w:rsid w:val="00B677AE"/>
    <w:rsid w:val="00B7763C"/>
    <w:rsid w:val="00B83B01"/>
    <w:rsid w:val="00B84E73"/>
    <w:rsid w:val="00B91455"/>
    <w:rsid w:val="00B930B8"/>
    <w:rsid w:val="00B97BAC"/>
    <w:rsid w:val="00BA4CC7"/>
    <w:rsid w:val="00BB15A0"/>
    <w:rsid w:val="00BB63C2"/>
    <w:rsid w:val="00BD3F1B"/>
    <w:rsid w:val="00BD4DF6"/>
    <w:rsid w:val="00BE44C8"/>
    <w:rsid w:val="00BE4A56"/>
    <w:rsid w:val="00BE6A1B"/>
    <w:rsid w:val="00BF4616"/>
    <w:rsid w:val="00BF6346"/>
    <w:rsid w:val="00C00B0F"/>
    <w:rsid w:val="00C0614D"/>
    <w:rsid w:val="00C254BB"/>
    <w:rsid w:val="00C273B5"/>
    <w:rsid w:val="00C32927"/>
    <w:rsid w:val="00C3431C"/>
    <w:rsid w:val="00C34AD3"/>
    <w:rsid w:val="00C355E8"/>
    <w:rsid w:val="00C50EF2"/>
    <w:rsid w:val="00C51578"/>
    <w:rsid w:val="00C6046A"/>
    <w:rsid w:val="00C61EF5"/>
    <w:rsid w:val="00C62CD8"/>
    <w:rsid w:val="00C84437"/>
    <w:rsid w:val="00C90FA6"/>
    <w:rsid w:val="00CA7D74"/>
    <w:rsid w:val="00CC19CE"/>
    <w:rsid w:val="00CC4EAB"/>
    <w:rsid w:val="00CE712C"/>
    <w:rsid w:val="00CF0566"/>
    <w:rsid w:val="00D0181F"/>
    <w:rsid w:val="00D11362"/>
    <w:rsid w:val="00D1204A"/>
    <w:rsid w:val="00D12F86"/>
    <w:rsid w:val="00D1308A"/>
    <w:rsid w:val="00D13828"/>
    <w:rsid w:val="00D170BC"/>
    <w:rsid w:val="00D217DA"/>
    <w:rsid w:val="00D430AC"/>
    <w:rsid w:val="00D456D3"/>
    <w:rsid w:val="00D75265"/>
    <w:rsid w:val="00D93267"/>
    <w:rsid w:val="00D9636C"/>
    <w:rsid w:val="00DB024A"/>
    <w:rsid w:val="00DB534D"/>
    <w:rsid w:val="00DC604D"/>
    <w:rsid w:val="00DD0973"/>
    <w:rsid w:val="00DD09E8"/>
    <w:rsid w:val="00DD5CD3"/>
    <w:rsid w:val="00DE2743"/>
    <w:rsid w:val="00DE4E37"/>
    <w:rsid w:val="00DF3880"/>
    <w:rsid w:val="00DF5C37"/>
    <w:rsid w:val="00DF7B3F"/>
    <w:rsid w:val="00E03646"/>
    <w:rsid w:val="00E04184"/>
    <w:rsid w:val="00E10A9C"/>
    <w:rsid w:val="00E16B8D"/>
    <w:rsid w:val="00E27038"/>
    <w:rsid w:val="00E27E69"/>
    <w:rsid w:val="00E31505"/>
    <w:rsid w:val="00E33392"/>
    <w:rsid w:val="00E46188"/>
    <w:rsid w:val="00E554F3"/>
    <w:rsid w:val="00E56978"/>
    <w:rsid w:val="00E61F41"/>
    <w:rsid w:val="00E63904"/>
    <w:rsid w:val="00E72CFC"/>
    <w:rsid w:val="00E73E6D"/>
    <w:rsid w:val="00E950E1"/>
    <w:rsid w:val="00E96955"/>
    <w:rsid w:val="00EA5DE3"/>
    <w:rsid w:val="00EC41EC"/>
    <w:rsid w:val="00ED332A"/>
    <w:rsid w:val="00ED4880"/>
    <w:rsid w:val="00EE052B"/>
    <w:rsid w:val="00EF4ACA"/>
    <w:rsid w:val="00EF5191"/>
    <w:rsid w:val="00EF57CD"/>
    <w:rsid w:val="00F020A6"/>
    <w:rsid w:val="00F055B4"/>
    <w:rsid w:val="00F0650D"/>
    <w:rsid w:val="00F1369F"/>
    <w:rsid w:val="00F15A7A"/>
    <w:rsid w:val="00F1754B"/>
    <w:rsid w:val="00F27E43"/>
    <w:rsid w:val="00F3202F"/>
    <w:rsid w:val="00F44EAA"/>
    <w:rsid w:val="00F51D0B"/>
    <w:rsid w:val="00F7281E"/>
    <w:rsid w:val="00F73BB5"/>
    <w:rsid w:val="00F823FC"/>
    <w:rsid w:val="00F910BA"/>
    <w:rsid w:val="00F92C75"/>
    <w:rsid w:val="00FA00A3"/>
    <w:rsid w:val="00FC77A3"/>
    <w:rsid w:val="00FD63AE"/>
    <w:rsid w:val="00FE3F3F"/>
    <w:rsid w:val="00FE50DC"/>
    <w:rsid w:val="00FF4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B2F2C"/>
  <w15:docId w15:val="{447A9B60-7698-474D-AA92-53183786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61FC"/>
    <w:pPr>
      <w:spacing w:after="0" w:line="240" w:lineRule="auto"/>
    </w:pPr>
    <w:rPr>
      <w:rFonts w:ascii="Arial" w:eastAsia="Times New Roman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4B61FC"/>
    <w:pPr>
      <w:keepNext/>
      <w:ind w:left="708"/>
      <w:outlineLvl w:val="0"/>
    </w:pPr>
    <w:rPr>
      <w:rFonts w:ascii="Times New Roman" w:hAnsi="Times New Roman"/>
      <w:b/>
      <w:bCs/>
      <w:i/>
      <w:iCs/>
      <w:sz w:val="32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4B61FC"/>
    <w:pPr>
      <w:keepNext/>
      <w:spacing w:before="240" w:after="60"/>
      <w:outlineLvl w:val="2"/>
    </w:pPr>
    <w:rPr>
      <w:rFonts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B61F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4B61FC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12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1281"/>
  </w:style>
  <w:style w:type="paragraph" w:styleId="Zpat">
    <w:name w:val="footer"/>
    <w:basedOn w:val="Normln"/>
    <w:link w:val="ZpatChar"/>
    <w:uiPriority w:val="99"/>
    <w:unhideWhenUsed/>
    <w:rsid w:val="007C12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1281"/>
  </w:style>
  <w:style w:type="paragraph" w:styleId="Textbubliny">
    <w:name w:val="Balloon Text"/>
    <w:basedOn w:val="Normln"/>
    <w:link w:val="TextbublinyChar"/>
    <w:uiPriority w:val="99"/>
    <w:semiHidden/>
    <w:unhideWhenUsed/>
    <w:rsid w:val="007C12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C1281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4B61FC"/>
    <w:rPr>
      <w:rFonts w:ascii="Times New Roman" w:eastAsia="Times New Roman" w:hAnsi="Times New Roman" w:cs="Times New Roman"/>
      <w:b/>
      <w:bCs/>
      <w:i/>
      <w:iCs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4B61FC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4B61F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4B61FC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3">
    <w:name w:val="Body Text 3"/>
    <w:basedOn w:val="Normln"/>
    <w:link w:val="Zkladntext3Char"/>
    <w:rsid w:val="004B61F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4B61FC"/>
    <w:rPr>
      <w:rFonts w:ascii="Arial" w:eastAsia="Times New Roman" w:hAnsi="Arial" w:cs="Times New Roman"/>
      <w:sz w:val="16"/>
      <w:szCs w:val="16"/>
    </w:rPr>
  </w:style>
  <w:style w:type="paragraph" w:styleId="Zkladntext">
    <w:name w:val="Body Text"/>
    <w:basedOn w:val="Normln"/>
    <w:link w:val="ZkladntextChar"/>
    <w:rsid w:val="004B61F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B61FC"/>
    <w:rPr>
      <w:rFonts w:ascii="Arial" w:eastAsia="Times New Roman" w:hAnsi="Arial" w:cs="Times New Roman"/>
    </w:rPr>
  </w:style>
  <w:style w:type="paragraph" w:styleId="Nzev">
    <w:name w:val="Title"/>
    <w:basedOn w:val="Normln"/>
    <w:link w:val="NzevChar"/>
    <w:qFormat/>
    <w:rsid w:val="004B61FC"/>
    <w:pPr>
      <w:spacing w:before="120" w:after="120"/>
      <w:jc w:val="center"/>
    </w:pPr>
    <w:rPr>
      <w:b/>
      <w:snapToGrid w:val="0"/>
      <w:sz w:val="28"/>
      <w:szCs w:val="20"/>
      <w:lang w:val="fr-BE"/>
    </w:rPr>
  </w:style>
  <w:style w:type="character" w:customStyle="1" w:styleId="NzevChar">
    <w:name w:val="Název Char"/>
    <w:basedOn w:val="Standardnpsmoodstavce"/>
    <w:link w:val="Nzev"/>
    <w:rsid w:val="004B61FC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Import2">
    <w:name w:val="Import 2"/>
    <w:rsid w:val="004B61FC"/>
    <w:pPr>
      <w:tabs>
        <w:tab w:val="left" w:pos="4104"/>
        <w:tab w:val="left" w:pos="5112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styleId="Zkladntextodsazen">
    <w:name w:val="Body Text Indent"/>
    <w:basedOn w:val="Normln"/>
    <w:link w:val="ZkladntextodsazenChar"/>
    <w:rsid w:val="004B61F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B61FC"/>
    <w:rPr>
      <w:rFonts w:ascii="Arial" w:eastAsia="Times New Roman" w:hAnsi="Arial" w:cs="Times New Roman"/>
    </w:rPr>
  </w:style>
  <w:style w:type="paragraph" w:customStyle="1" w:styleId="import20">
    <w:name w:val="import2"/>
    <w:basedOn w:val="Normln"/>
    <w:rsid w:val="004B61FC"/>
    <w:pPr>
      <w:jc w:val="both"/>
    </w:pPr>
    <w:rPr>
      <w:rFonts w:ascii="Avinion" w:hAnsi="Avinion"/>
      <w:sz w:val="24"/>
      <w:szCs w:val="24"/>
      <w:lang w:eastAsia="cs-CZ"/>
    </w:rPr>
  </w:style>
  <w:style w:type="paragraph" w:customStyle="1" w:styleId="1">
    <w:name w:val="1)"/>
    <w:basedOn w:val="Normln"/>
    <w:rsid w:val="004B61F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autoSpaceDE w:val="0"/>
      <w:autoSpaceDN w:val="0"/>
      <w:adjustRightInd w:val="0"/>
      <w:spacing w:before="120"/>
      <w:ind w:left="567" w:hanging="567"/>
      <w:jc w:val="both"/>
    </w:pPr>
    <w:rPr>
      <w:rFonts w:ascii="Times New Roman" w:hAnsi="Times New Roman"/>
      <w:sz w:val="20"/>
      <w:szCs w:val="20"/>
      <w:lang w:eastAsia="cs-CZ"/>
    </w:rPr>
  </w:style>
  <w:style w:type="paragraph" w:customStyle="1" w:styleId="Text1">
    <w:name w:val="Text (1)"/>
    <w:basedOn w:val="1"/>
    <w:rsid w:val="004B61FC"/>
    <w:pPr>
      <w:tabs>
        <w:tab w:val="clear" w:pos="10206"/>
        <w:tab w:val="left" w:pos="567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right" w:pos="9923"/>
      </w:tabs>
      <w:suppressAutoHyphens/>
      <w:spacing w:before="0"/>
      <w:ind w:firstLine="0"/>
      <w:textAlignment w:val="center"/>
    </w:pPr>
    <w:rPr>
      <w:color w:val="000000"/>
    </w:rPr>
  </w:style>
  <w:style w:type="paragraph" w:styleId="Odstavecseseznamem">
    <w:name w:val="List Paragraph"/>
    <w:basedOn w:val="Normln"/>
    <w:uiPriority w:val="34"/>
    <w:qFormat/>
    <w:rsid w:val="004B61F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D09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09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09E8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09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09E8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Zkladntextodsazen31">
    <w:name w:val="Základní text odsazený 31"/>
    <w:basedOn w:val="Normln"/>
    <w:rsid w:val="00376D61"/>
    <w:pPr>
      <w:suppressAutoHyphens/>
      <w:ind w:left="567" w:hanging="567"/>
      <w:jc w:val="both"/>
    </w:pPr>
    <w:rPr>
      <w:rFonts w:ascii="Times New Roman" w:hAnsi="Times New Roman"/>
      <w:szCs w:val="20"/>
      <w:lang w:eastAsia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6F1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6F17"/>
    <w:rPr>
      <w:rFonts w:ascii="Arial" w:eastAsia="Times New Roman" w:hAnsi="Arial" w:cs="Times New Roman"/>
      <w:sz w:val="16"/>
      <w:szCs w:val="16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0757F1"/>
    <w:pPr>
      <w:keepNext/>
      <w:numPr>
        <w:numId w:val="31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0757F1"/>
    <w:pPr>
      <w:numPr>
        <w:ilvl w:val="1"/>
        <w:numId w:val="31"/>
      </w:numPr>
      <w:spacing w:before="120" w:after="120" w:line="312" w:lineRule="auto"/>
      <w:contextualSpacing w:val="0"/>
      <w:jc w:val="both"/>
    </w:pPr>
    <w:rPr>
      <w:rFonts w:ascii="Verdana" w:hAnsi="Verdana"/>
      <w:sz w:val="18"/>
      <w:szCs w:val="24"/>
      <w:lang w:eastAsia="cs-CZ"/>
    </w:rPr>
  </w:style>
  <w:style w:type="character" w:customStyle="1" w:styleId="rove2-slovantextChar">
    <w:name w:val="Úroveň 2 - číslovaný text Char"/>
    <w:link w:val="rove2-slovantext"/>
    <w:uiPriority w:val="99"/>
    <w:rsid w:val="000757F1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uiPriority w:val="99"/>
    <w:qFormat/>
    <w:rsid w:val="000757F1"/>
    <w:pPr>
      <w:numPr>
        <w:ilvl w:val="2"/>
        <w:numId w:val="31"/>
      </w:numPr>
      <w:spacing w:before="120" w:after="120" w:line="312" w:lineRule="auto"/>
      <w:contextualSpacing w:val="0"/>
      <w:jc w:val="both"/>
    </w:pPr>
    <w:rPr>
      <w:rFonts w:ascii="Verdana" w:hAnsi="Verdana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9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20401-EACC-4305-B3BB-F1361BE1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863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sara@bauing.cz</dc:creator>
  <cp:lastModifiedBy>Murčo Michal</cp:lastModifiedBy>
  <cp:revision>82</cp:revision>
  <cp:lastPrinted>2025-05-02T14:32:00Z</cp:lastPrinted>
  <dcterms:created xsi:type="dcterms:W3CDTF">2025-01-21T11:59:00Z</dcterms:created>
  <dcterms:modified xsi:type="dcterms:W3CDTF">2025-05-02T14:39:00Z</dcterms:modified>
</cp:coreProperties>
</file>