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59C0D3" w14:textId="77777777" w:rsidR="00E15458" w:rsidRDefault="00000000">
      <w:pPr>
        <w:pStyle w:val="ParagraphStyle0"/>
        <w:framePr w:w="4535" w:h="907" w:hRule="exact" w:wrap="none" w:vAnchor="page" w:hAnchor="margin" w:x="170" w:y="864"/>
        <w:rPr>
          <w:rStyle w:val="FakeCharacterStyle"/>
        </w:rPr>
      </w:pPr>
      <w:r>
        <w:rPr>
          <w:noProof/>
        </w:rPr>
        <w:drawing>
          <wp:inline distT="0" distB="0" distL="0" distR="0" wp14:anchorId="1405DC0B" wp14:editId="3FD73DFB">
            <wp:extent cx="287591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47381D" w14:textId="77777777" w:rsidR="00E15458" w:rsidRDefault="00E15458">
      <w:pPr>
        <w:pStyle w:val="ParagraphStyle1"/>
        <w:framePr w:w="3112" w:h="216" w:hRule="exact" w:wrap="none" w:vAnchor="page" w:hAnchor="margin" w:x="5053" w:y="1555"/>
        <w:rPr>
          <w:rStyle w:val="CharacterStyle0"/>
        </w:rPr>
      </w:pPr>
    </w:p>
    <w:p w14:paraId="3140AC18" w14:textId="77777777" w:rsidR="00E15458" w:rsidRDefault="00000000">
      <w:pPr>
        <w:pStyle w:val="ParagraphStyle2"/>
        <w:framePr w:w="10325" w:h="130" w:hRule="exact" w:wrap="none" w:vAnchor="page" w:hAnchor="margin" w:x="115" w:y="1800"/>
        <w:rPr>
          <w:rStyle w:val="FakeCharacterStyle"/>
        </w:rPr>
      </w:pPr>
      <w:r>
        <w:rPr>
          <w:noProof/>
        </w:rPr>
        <w:drawing>
          <wp:inline distT="0" distB="0" distL="0" distR="0" wp14:anchorId="3F719190" wp14:editId="02EA10D1">
            <wp:extent cx="6553200" cy="85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16DC6E" w14:textId="77777777" w:rsidR="00E15458" w:rsidRDefault="00000000">
      <w:pPr>
        <w:pStyle w:val="ParagraphStyle3"/>
        <w:framePr w:w="8972" w:h="276" w:hRule="exact" w:wrap="none" w:vAnchor="page" w:hAnchor="margin" w:x="748" w:y="1980"/>
        <w:rPr>
          <w:rStyle w:val="CharacterStyle1"/>
        </w:rPr>
      </w:pPr>
      <w:r>
        <w:rPr>
          <w:rStyle w:val="CharacterStyle1"/>
        </w:rPr>
        <w:t>Správa silnic Olomouckého kraje, příspěvková organizace</w:t>
      </w:r>
    </w:p>
    <w:p w14:paraId="1D1314EC" w14:textId="77777777" w:rsidR="00E15458" w:rsidRDefault="00000000">
      <w:pPr>
        <w:pStyle w:val="ParagraphStyle4"/>
        <w:framePr w:w="5878" w:h="231" w:hRule="exact" w:wrap="none" w:vAnchor="page" w:hAnchor="margin" w:x="2346" w:y="2256"/>
        <w:rPr>
          <w:rStyle w:val="CharacterStyle2"/>
        </w:rPr>
      </w:pPr>
      <w:r>
        <w:rPr>
          <w:rStyle w:val="CharacterStyle2"/>
        </w:rPr>
        <w:t xml:space="preserve"> Lipenská 753/120, 779 00 Olomouc - Hodolany</w:t>
      </w:r>
    </w:p>
    <w:p w14:paraId="0016549D" w14:textId="77777777" w:rsidR="00E15458" w:rsidRDefault="00000000">
      <w:pPr>
        <w:pStyle w:val="ParagraphStyle1"/>
        <w:framePr w:w="9059" w:h="216" w:hRule="exact" w:wrap="none" w:vAnchor="page" w:hAnchor="margin" w:x="748" w:y="2580"/>
        <w:rPr>
          <w:rStyle w:val="CharacterStyle0"/>
        </w:rPr>
      </w:pPr>
      <w:r>
        <w:rPr>
          <w:rStyle w:val="CharacterStyle0"/>
        </w:rPr>
        <w:t>Organizace je zapsaná v obchodním rejstříku, vedeném Krajským soudem v Ostravě v oddíle Pr, vložka 100 dnem 14.11.2002</w:t>
      </w:r>
    </w:p>
    <w:p w14:paraId="73B8CB52" w14:textId="77777777" w:rsidR="00E15458" w:rsidRDefault="00000000">
      <w:pPr>
        <w:pStyle w:val="ParagraphStyle5"/>
        <w:framePr w:w="4019" w:h="298" w:hRule="exact" w:wrap="none" w:vAnchor="page" w:hAnchor="margin" w:x="3138" w:y="3026"/>
        <w:rPr>
          <w:rStyle w:val="CharacterStyle3"/>
        </w:rPr>
      </w:pPr>
      <w:r>
        <w:rPr>
          <w:rStyle w:val="CharacterStyle3"/>
        </w:rPr>
        <w:t>Prodejní objednávka č.: 190250013</w:t>
      </w:r>
    </w:p>
    <w:p w14:paraId="135D0327" w14:textId="77777777" w:rsidR="00E15458" w:rsidRDefault="00000000">
      <w:pPr>
        <w:pStyle w:val="ParagraphStyle6"/>
        <w:framePr w:w="1384" w:h="248" w:hRule="exact" w:wrap="none" w:vAnchor="page" w:hAnchor="margin" w:x="389" w:y="3834"/>
        <w:rPr>
          <w:rStyle w:val="CharacterStyle4"/>
        </w:rPr>
      </w:pPr>
      <w:r>
        <w:rPr>
          <w:rStyle w:val="CharacterStyle4"/>
        </w:rPr>
        <w:t>Dodavatel:</w:t>
      </w:r>
    </w:p>
    <w:p w14:paraId="724EA1BE" w14:textId="77777777" w:rsidR="00E15458" w:rsidRDefault="00000000">
      <w:pPr>
        <w:pStyle w:val="ParagraphStyle6"/>
        <w:framePr w:w="1384" w:h="248" w:hRule="exact" w:wrap="none" w:vAnchor="page" w:hAnchor="margin" w:x="5329" w:y="3834"/>
        <w:rPr>
          <w:rStyle w:val="CharacterStyle4"/>
        </w:rPr>
      </w:pPr>
      <w:r>
        <w:rPr>
          <w:rStyle w:val="CharacterStyle4"/>
        </w:rPr>
        <w:t>Objednatel:</w:t>
      </w:r>
    </w:p>
    <w:p w14:paraId="4D9FE72A" w14:textId="77777777" w:rsidR="00E15458" w:rsidRDefault="00000000">
      <w:pPr>
        <w:pStyle w:val="ParagraphStyle6"/>
        <w:framePr w:w="4883" w:h="248" w:hRule="exact" w:wrap="none" w:vAnchor="page" w:hAnchor="margin" w:x="5313" w:y="4082"/>
        <w:rPr>
          <w:rStyle w:val="CharacterStyle4"/>
        </w:rPr>
      </w:pPr>
      <w:r>
        <w:rPr>
          <w:rStyle w:val="CharacterStyle4"/>
        </w:rPr>
        <w:t>Rally klub Šternberk v AČR</w:t>
      </w:r>
    </w:p>
    <w:p w14:paraId="0A741AE4" w14:textId="77777777" w:rsidR="00E15458" w:rsidRDefault="00000000">
      <w:pPr>
        <w:pStyle w:val="ParagraphStyle7"/>
        <w:framePr w:w="4304" w:h="270" w:hRule="exact" w:wrap="none" w:vAnchor="page" w:hAnchor="margin" w:x="373" w:y="4122"/>
        <w:rPr>
          <w:rStyle w:val="CharacterStyle5"/>
        </w:rPr>
      </w:pPr>
      <w:r>
        <w:rPr>
          <w:rStyle w:val="CharacterStyle5"/>
        </w:rPr>
        <w:t>Správa silnic Olomouckého kraje, p.o.</w:t>
      </w:r>
    </w:p>
    <w:p w14:paraId="23384E22" w14:textId="77777777" w:rsidR="00E15458" w:rsidRDefault="00000000">
      <w:pPr>
        <w:pStyle w:val="ParagraphStyle8"/>
        <w:framePr w:w="4883" w:h="248" w:hRule="exact" w:wrap="none" w:vAnchor="page" w:hAnchor="margin" w:x="5313" w:y="4330"/>
        <w:rPr>
          <w:rStyle w:val="CharacterStyle6"/>
        </w:rPr>
      </w:pPr>
      <w:r>
        <w:rPr>
          <w:rStyle w:val="CharacterStyle6"/>
        </w:rPr>
        <w:t>Žižkova 1546/4</w:t>
      </w:r>
    </w:p>
    <w:p w14:paraId="421A35C2" w14:textId="77777777" w:rsidR="00E15458" w:rsidRDefault="00000000">
      <w:pPr>
        <w:pStyle w:val="ParagraphStyle8"/>
        <w:framePr w:w="4279" w:h="285" w:hRule="exact" w:wrap="none" w:vAnchor="page" w:hAnchor="margin" w:x="388" w:y="4392"/>
        <w:rPr>
          <w:rStyle w:val="CharacterStyle6"/>
        </w:rPr>
      </w:pPr>
      <w:r>
        <w:rPr>
          <w:rStyle w:val="CharacterStyle6"/>
        </w:rPr>
        <w:t>Lipenská 753/120. 779 00 Olomouc-Hodolany</w:t>
      </w:r>
    </w:p>
    <w:p w14:paraId="028D314A" w14:textId="77777777" w:rsidR="00E15458" w:rsidRDefault="00000000">
      <w:pPr>
        <w:pStyle w:val="ParagraphStyle8"/>
        <w:framePr w:w="779" w:h="248" w:hRule="exact" w:wrap="none" w:vAnchor="page" w:hAnchor="margin" w:x="5313" w:y="4577"/>
        <w:rPr>
          <w:rStyle w:val="CharacterStyle6"/>
        </w:rPr>
      </w:pPr>
      <w:r>
        <w:rPr>
          <w:rStyle w:val="CharacterStyle6"/>
        </w:rPr>
        <w:t>78501</w:t>
      </w:r>
    </w:p>
    <w:p w14:paraId="7DA8A73D" w14:textId="77777777" w:rsidR="00E15458" w:rsidRDefault="00000000">
      <w:pPr>
        <w:pStyle w:val="ParagraphStyle8"/>
        <w:framePr w:w="4047" w:h="248" w:hRule="exact" w:wrap="none" w:vAnchor="page" w:hAnchor="margin" w:x="6148" w:y="4577"/>
        <w:rPr>
          <w:rStyle w:val="CharacterStyle6"/>
        </w:rPr>
      </w:pPr>
      <w:r>
        <w:rPr>
          <w:rStyle w:val="CharacterStyle6"/>
        </w:rPr>
        <w:t>Šternberk</w:t>
      </w:r>
    </w:p>
    <w:p w14:paraId="4A24DAAE" w14:textId="77777777" w:rsidR="00E15458" w:rsidRDefault="00000000">
      <w:pPr>
        <w:pStyle w:val="ParagraphStyle8"/>
        <w:framePr w:w="448" w:h="255" w:hRule="exact" w:wrap="none" w:vAnchor="page" w:hAnchor="margin" w:x="389" w:y="4802"/>
        <w:rPr>
          <w:rStyle w:val="CharacterStyle6"/>
        </w:rPr>
      </w:pPr>
      <w:r>
        <w:rPr>
          <w:rStyle w:val="CharacterStyle6"/>
        </w:rPr>
        <w:t>IČO:</w:t>
      </w:r>
    </w:p>
    <w:p w14:paraId="02E61803" w14:textId="77777777" w:rsidR="00E15458" w:rsidRDefault="00000000">
      <w:pPr>
        <w:pStyle w:val="ParagraphStyle8"/>
        <w:framePr w:w="1384" w:h="255" w:hRule="exact" w:wrap="none" w:vAnchor="page" w:hAnchor="margin" w:x="899" w:y="4802"/>
        <w:rPr>
          <w:rStyle w:val="CharacterStyle6"/>
        </w:rPr>
      </w:pPr>
      <w:r>
        <w:rPr>
          <w:rStyle w:val="CharacterStyle6"/>
        </w:rPr>
        <w:t>70960399</w:t>
      </w:r>
    </w:p>
    <w:p w14:paraId="5033D38D" w14:textId="77777777" w:rsidR="00E15458" w:rsidRDefault="00000000">
      <w:pPr>
        <w:pStyle w:val="ParagraphStyle8"/>
        <w:framePr w:w="2824" w:h="248" w:hRule="exact" w:wrap="none" w:vAnchor="page" w:hAnchor="margin" w:x="5313" w:y="4835"/>
        <w:rPr>
          <w:rStyle w:val="CharacterStyle6"/>
        </w:rPr>
      </w:pPr>
      <w:r>
        <w:rPr>
          <w:rStyle w:val="CharacterStyle6"/>
        </w:rPr>
        <w:t>IČO: 08631603</w:t>
      </w:r>
    </w:p>
    <w:p w14:paraId="6F47A55C" w14:textId="77777777" w:rsidR="00E15458" w:rsidRDefault="00000000">
      <w:pPr>
        <w:pStyle w:val="ParagraphStyle8"/>
        <w:framePr w:w="454" w:h="255" w:hRule="exact" w:wrap="none" w:vAnchor="page" w:hAnchor="margin" w:x="389" w:y="5057"/>
        <w:rPr>
          <w:rStyle w:val="CharacterStyle6"/>
        </w:rPr>
      </w:pPr>
      <w:r>
        <w:rPr>
          <w:rStyle w:val="CharacterStyle6"/>
        </w:rPr>
        <w:t>DIČ:</w:t>
      </w:r>
    </w:p>
    <w:p w14:paraId="2A9FA2CC" w14:textId="77777777" w:rsidR="00E15458" w:rsidRDefault="00000000">
      <w:pPr>
        <w:pStyle w:val="ParagraphStyle8"/>
        <w:framePr w:w="1384" w:h="255" w:hRule="exact" w:wrap="none" w:vAnchor="page" w:hAnchor="margin" w:x="899" w:y="5057"/>
        <w:rPr>
          <w:rStyle w:val="CharacterStyle6"/>
        </w:rPr>
      </w:pPr>
      <w:r>
        <w:rPr>
          <w:rStyle w:val="CharacterStyle6"/>
        </w:rPr>
        <w:t>CZ70960399</w:t>
      </w:r>
    </w:p>
    <w:p w14:paraId="493546FF" w14:textId="77777777" w:rsidR="00E15458" w:rsidRDefault="00000000">
      <w:pPr>
        <w:pStyle w:val="ParagraphStyle8"/>
        <w:framePr w:w="2824" w:h="248" w:hRule="exact" w:wrap="none" w:vAnchor="page" w:hAnchor="margin" w:x="5313" w:y="5083"/>
        <w:rPr>
          <w:rStyle w:val="CharacterStyle6"/>
        </w:rPr>
      </w:pPr>
      <w:r>
        <w:rPr>
          <w:rStyle w:val="CharacterStyle6"/>
        </w:rPr>
        <w:t>DIČ: CZ08631603</w:t>
      </w:r>
    </w:p>
    <w:p w14:paraId="1BF18B24" w14:textId="77777777" w:rsidR="00E15458" w:rsidRDefault="00000000">
      <w:pPr>
        <w:pStyle w:val="ParagraphStyle9"/>
        <w:framePr w:w="1643" w:h="248" w:hRule="exact" w:wrap="none" w:vAnchor="page" w:hAnchor="margin" w:x="258" w:y="5487"/>
        <w:rPr>
          <w:rStyle w:val="CharacterStyle7"/>
        </w:rPr>
      </w:pPr>
      <w:r>
        <w:rPr>
          <w:rStyle w:val="CharacterStyle7"/>
        </w:rPr>
        <w:t>Dodací lhůta</w:t>
      </w:r>
    </w:p>
    <w:p w14:paraId="1C73AA23" w14:textId="77777777" w:rsidR="00E15458" w:rsidRDefault="00E15458">
      <w:pPr>
        <w:pStyle w:val="ParagraphStyle9"/>
        <w:framePr w:w="2118" w:h="248" w:hRule="exact" w:wrap="none" w:vAnchor="page" w:hAnchor="margin" w:x="1943" w:y="5487"/>
        <w:rPr>
          <w:rStyle w:val="CharacterStyle7"/>
        </w:rPr>
      </w:pPr>
    </w:p>
    <w:p w14:paraId="1C52D430" w14:textId="77777777" w:rsidR="00E15458" w:rsidRDefault="00000000">
      <w:pPr>
        <w:pStyle w:val="ParagraphStyle9"/>
        <w:framePr w:w="1643" w:h="248" w:hRule="exact" w:wrap="none" w:vAnchor="page" w:hAnchor="margin" w:x="258" w:y="5734"/>
        <w:rPr>
          <w:rStyle w:val="CharacterStyle7"/>
        </w:rPr>
      </w:pPr>
      <w:r>
        <w:rPr>
          <w:rStyle w:val="CharacterStyle7"/>
        </w:rPr>
        <w:t>Způsob dopravy</w:t>
      </w:r>
    </w:p>
    <w:p w14:paraId="30A2F640" w14:textId="77777777" w:rsidR="00E15458" w:rsidRDefault="00E15458">
      <w:pPr>
        <w:pStyle w:val="ParagraphStyle9"/>
        <w:framePr w:w="2118" w:h="248" w:hRule="exact" w:wrap="none" w:vAnchor="page" w:hAnchor="margin" w:x="1943" w:y="5734"/>
        <w:rPr>
          <w:rStyle w:val="CharacterStyle7"/>
        </w:rPr>
      </w:pPr>
    </w:p>
    <w:p w14:paraId="76CDD3A8" w14:textId="77777777" w:rsidR="00E15458" w:rsidRDefault="00000000">
      <w:pPr>
        <w:pStyle w:val="ParagraphStyle9"/>
        <w:framePr w:w="1643" w:h="248" w:hRule="exact" w:wrap="none" w:vAnchor="page" w:hAnchor="margin" w:x="258" w:y="5982"/>
        <w:rPr>
          <w:rStyle w:val="CharacterStyle7"/>
        </w:rPr>
      </w:pPr>
      <w:r>
        <w:rPr>
          <w:rStyle w:val="CharacterStyle7"/>
        </w:rPr>
        <w:t>Vyřizuje</w:t>
      </w:r>
    </w:p>
    <w:p w14:paraId="513DCF23" w14:textId="77777777" w:rsidR="00E15458" w:rsidRDefault="00E15458">
      <w:pPr>
        <w:pStyle w:val="ParagraphStyle9"/>
        <w:framePr w:w="2118" w:h="248" w:hRule="exact" w:wrap="none" w:vAnchor="page" w:hAnchor="margin" w:x="1943" w:y="5982"/>
        <w:rPr>
          <w:rStyle w:val="CharacterStyle7"/>
        </w:rPr>
      </w:pPr>
    </w:p>
    <w:p w14:paraId="4B405C56" w14:textId="77777777" w:rsidR="00E15458" w:rsidRDefault="00000000">
      <w:pPr>
        <w:pStyle w:val="ParagraphStyle9"/>
        <w:framePr w:w="1643" w:h="248" w:hRule="exact" w:wrap="none" w:vAnchor="page" w:hAnchor="margin" w:x="258" w:y="6230"/>
        <w:rPr>
          <w:rStyle w:val="CharacterStyle7"/>
        </w:rPr>
      </w:pPr>
      <w:r>
        <w:rPr>
          <w:rStyle w:val="CharacterStyle7"/>
        </w:rPr>
        <w:t>Splatnost</w:t>
      </w:r>
    </w:p>
    <w:p w14:paraId="7F233B49" w14:textId="77777777" w:rsidR="00E15458" w:rsidRDefault="00000000">
      <w:pPr>
        <w:pStyle w:val="ParagraphStyle9"/>
        <w:framePr w:w="2118" w:h="248" w:hRule="exact" w:wrap="none" w:vAnchor="page" w:hAnchor="margin" w:x="1943" w:y="6230"/>
        <w:rPr>
          <w:rStyle w:val="CharacterStyle7"/>
        </w:rPr>
      </w:pPr>
      <w:r>
        <w:rPr>
          <w:rStyle w:val="CharacterStyle7"/>
        </w:rPr>
        <w:t>30</w:t>
      </w:r>
    </w:p>
    <w:p w14:paraId="05A65CE1" w14:textId="77777777" w:rsidR="00E15458" w:rsidRDefault="00000000">
      <w:pPr>
        <w:pStyle w:val="ParagraphStyle9"/>
        <w:framePr w:w="1643" w:h="248" w:hRule="exact" w:wrap="none" w:vAnchor="page" w:hAnchor="margin" w:x="258" w:y="6478"/>
        <w:rPr>
          <w:rStyle w:val="CharacterStyle7"/>
        </w:rPr>
      </w:pPr>
      <w:r>
        <w:rPr>
          <w:rStyle w:val="CharacterStyle7"/>
        </w:rPr>
        <w:t>Rozpočet</w:t>
      </w:r>
    </w:p>
    <w:p w14:paraId="5A45D2DE" w14:textId="77777777" w:rsidR="00E15458" w:rsidRDefault="00E15458">
      <w:pPr>
        <w:pStyle w:val="ParagraphStyle9"/>
        <w:framePr w:w="2118" w:h="248" w:hRule="exact" w:wrap="none" w:vAnchor="page" w:hAnchor="margin" w:x="1943" w:y="6478"/>
        <w:rPr>
          <w:rStyle w:val="CharacterStyle7"/>
        </w:rPr>
      </w:pPr>
    </w:p>
    <w:p w14:paraId="43B77227" w14:textId="77777777" w:rsidR="00E15458" w:rsidRDefault="00000000">
      <w:pPr>
        <w:pStyle w:val="ParagraphStyle2"/>
        <w:framePr w:w="10325" w:h="130" w:hRule="exact" w:wrap="none" w:vAnchor="page" w:hAnchor="margin" w:x="44" w:y="6804"/>
        <w:rPr>
          <w:rStyle w:val="FakeCharacterStyle"/>
        </w:rPr>
      </w:pPr>
      <w:r>
        <w:rPr>
          <w:noProof/>
        </w:rPr>
        <w:drawing>
          <wp:inline distT="0" distB="0" distL="0" distR="0" wp14:anchorId="6893CAAF" wp14:editId="08D39497">
            <wp:extent cx="6553200" cy="857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A32465" w14:textId="77777777" w:rsidR="00E15458" w:rsidRDefault="00000000">
      <w:pPr>
        <w:pStyle w:val="ParagraphStyle7"/>
        <w:framePr w:w="1989" w:h="248" w:hRule="exact" w:wrap="none" w:vAnchor="page" w:hAnchor="margin" w:x="130" w:y="7035"/>
        <w:rPr>
          <w:rStyle w:val="CharacterStyle5"/>
        </w:rPr>
      </w:pPr>
      <w:r>
        <w:rPr>
          <w:rStyle w:val="CharacterStyle5"/>
        </w:rPr>
        <w:t>Dodací adresa:</w:t>
      </w:r>
    </w:p>
    <w:p w14:paraId="60B83BEA" w14:textId="77777777" w:rsidR="00E15458" w:rsidRDefault="00000000">
      <w:pPr>
        <w:pStyle w:val="ParagraphStyle7"/>
        <w:framePr w:w="2425" w:h="248" w:hRule="exact" w:wrap="none" w:vAnchor="page" w:hAnchor="margin" w:x="5112" w:y="7035"/>
        <w:rPr>
          <w:rStyle w:val="CharacterStyle5"/>
        </w:rPr>
      </w:pPr>
      <w:r>
        <w:rPr>
          <w:rStyle w:val="CharacterStyle5"/>
        </w:rPr>
        <w:t>Korespondenční adresa:</w:t>
      </w:r>
    </w:p>
    <w:p w14:paraId="16DF585A" w14:textId="77777777" w:rsidR="00E15458" w:rsidRDefault="00E15458">
      <w:pPr>
        <w:pStyle w:val="ParagraphStyle8"/>
        <w:framePr w:w="4739" w:h="245" w:hRule="exact" w:wrap="none" w:vAnchor="page" w:hAnchor="margin" w:x="318" w:y="7282"/>
        <w:rPr>
          <w:rStyle w:val="CharacterStyle6"/>
        </w:rPr>
      </w:pPr>
    </w:p>
    <w:p w14:paraId="114D2E18" w14:textId="77777777" w:rsidR="00E15458" w:rsidRDefault="00000000">
      <w:pPr>
        <w:pStyle w:val="ParagraphStyle10"/>
        <w:framePr w:w="4953" w:h="231" w:hRule="exact" w:wrap="none" w:vAnchor="page" w:hAnchor="margin" w:x="5329" w:y="7282"/>
        <w:rPr>
          <w:rStyle w:val="CharacterStyle8"/>
        </w:rPr>
      </w:pPr>
      <w:r>
        <w:rPr>
          <w:rStyle w:val="CharacterStyle8"/>
        </w:rPr>
        <w:t>Správa silnic Olomouckého kraje, příspěvková organizace</w:t>
      </w:r>
    </w:p>
    <w:p w14:paraId="58EE0770" w14:textId="77777777" w:rsidR="00E15458" w:rsidRDefault="00000000">
      <w:pPr>
        <w:pStyle w:val="ParagraphStyle8"/>
        <w:framePr w:w="2824" w:h="248" w:hRule="exact" w:wrap="none" w:vAnchor="page" w:hAnchor="margin" w:x="5329" w:y="7514"/>
        <w:rPr>
          <w:rStyle w:val="CharacterStyle6"/>
        </w:rPr>
      </w:pPr>
      <w:r>
        <w:rPr>
          <w:rStyle w:val="CharacterStyle6"/>
        </w:rPr>
        <w:t>Lipenská 753/120</w:t>
      </w:r>
    </w:p>
    <w:p w14:paraId="3EA040C9" w14:textId="77777777" w:rsidR="00E15458" w:rsidRDefault="00E15458">
      <w:pPr>
        <w:pStyle w:val="ParagraphStyle8"/>
        <w:framePr w:w="664" w:h="245" w:hRule="exact" w:wrap="none" w:vAnchor="page" w:hAnchor="margin" w:x="8209" w:y="7514"/>
        <w:rPr>
          <w:rStyle w:val="CharacterStyle6"/>
        </w:rPr>
      </w:pPr>
    </w:p>
    <w:p w14:paraId="24E2247B" w14:textId="77777777" w:rsidR="00E15458" w:rsidRDefault="00E15458">
      <w:pPr>
        <w:pStyle w:val="ParagraphStyle8"/>
        <w:framePr w:w="779" w:h="245" w:hRule="exact" w:wrap="none" w:vAnchor="page" w:hAnchor="margin" w:x="3083" w:y="7527"/>
        <w:rPr>
          <w:rStyle w:val="CharacterStyle6"/>
        </w:rPr>
      </w:pPr>
    </w:p>
    <w:p w14:paraId="129E44C6" w14:textId="77777777" w:rsidR="00E15458" w:rsidRDefault="00000000">
      <w:pPr>
        <w:pStyle w:val="ParagraphStyle8"/>
        <w:framePr w:w="779" w:h="248" w:hRule="exact" w:wrap="none" w:vAnchor="page" w:hAnchor="margin" w:x="5329" w:y="7761"/>
        <w:rPr>
          <w:rStyle w:val="CharacterStyle6"/>
        </w:rPr>
      </w:pPr>
      <w:r>
        <w:rPr>
          <w:rStyle w:val="CharacterStyle6"/>
        </w:rPr>
        <w:t>779 00</w:t>
      </w:r>
    </w:p>
    <w:p w14:paraId="5CC11B59" w14:textId="77777777" w:rsidR="00E15458" w:rsidRDefault="00000000">
      <w:pPr>
        <w:pStyle w:val="ParagraphStyle8"/>
        <w:framePr w:w="2709" w:h="248" w:hRule="exact" w:wrap="none" w:vAnchor="page" w:hAnchor="margin" w:x="6164" w:y="7761"/>
        <w:rPr>
          <w:rStyle w:val="CharacterStyle6"/>
        </w:rPr>
      </w:pPr>
      <w:r>
        <w:rPr>
          <w:rStyle w:val="CharacterStyle6"/>
        </w:rPr>
        <w:t>Olomouc-Hodolany</w:t>
      </w:r>
    </w:p>
    <w:p w14:paraId="774300BE" w14:textId="77777777" w:rsidR="00E15458" w:rsidRDefault="00E15458">
      <w:pPr>
        <w:pStyle w:val="ParagraphStyle8"/>
        <w:framePr w:w="909" w:h="245" w:hRule="exact" w:wrap="none" w:vAnchor="page" w:hAnchor="margin" w:x="318" w:y="7772"/>
        <w:rPr>
          <w:rStyle w:val="CharacterStyle6"/>
        </w:rPr>
      </w:pPr>
    </w:p>
    <w:p w14:paraId="608069F0" w14:textId="77777777" w:rsidR="00E15458" w:rsidRDefault="00E15458">
      <w:pPr>
        <w:pStyle w:val="ParagraphStyle8"/>
        <w:framePr w:w="2565" w:h="245" w:hRule="exact" w:wrap="none" w:vAnchor="page" w:hAnchor="margin" w:x="1283" w:y="7772"/>
        <w:rPr>
          <w:rStyle w:val="CharacterStyle6"/>
        </w:rPr>
      </w:pPr>
    </w:p>
    <w:p w14:paraId="396D1233" w14:textId="77777777" w:rsidR="00E15458" w:rsidRDefault="00000000">
      <w:pPr>
        <w:pStyle w:val="ParagraphStyle2"/>
        <w:framePr w:w="10325" w:h="130" w:hRule="exact" w:wrap="none" w:vAnchor="page" w:hAnchor="margin" w:x="44" w:y="8067"/>
        <w:rPr>
          <w:rStyle w:val="FakeCharacterStyle"/>
        </w:rPr>
      </w:pPr>
      <w:r>
        <w:rPr>
          <w:noProof/>
        </w:rPr>
        <w:drawing>
          <wp:inline distT="0" distB="0" distL="0" distR="0" wp14:anchorId="37F81662" wp14:editId="437F89EA">
            <wp:extent cx="6553200" cy="857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600B97" w14:textId="77777777" w:rsidR="00E15458" w:rsidRDefault="00000000">
      <w:pPr>
        <w:framePr w:w="10195" w:h="538" w:hRule="exact" w:wrap="none" w:vAnchor="page" w:hAnchor="margin" w:x="115" w:y="8197"/>
      </w:pPr>
      <w:r>
        <w:rPr>
          <w:lang w:bidi="cs-CZ"/>
        </w:rPr>
        <w:t xml:space="preserve">Oprava poničeného povrchu silnic III/44417 Paseka-Huzová a III/44434 Domašov u </w:t>
      </w:r>
      <w:proofErr w:type="spellStart"/>
      <w:r>
        <w:rPr>
          <w:lang w:bidi="cs-CZ"/>
        </w:rPr>
        <w:t>Štbk</w:t>
      </w:r>
      <w:proofErr w:type="spellEnd"/>
      <w:r>
        <w:rPr>
          <w:lang w:bidi="cs-CZ"/>
        </w:rPr>
        <w:t xml:space="preserve">-Jívová po </w:t>
      </w:r>
      <w:proofErr w:type="spellStart"/>
      <w:r>
        <w:rPr>
          <w:lang w:bidi="cs-CZ"/>
        </w:rPr>
        <w:t>Rally</w:t>
      </w:r>
      <w:proofErr w:type="spellEnd"/>
      <w:r>
        <w:rPr>
          <w:lang w:bidi="cs-CZ"/>
        </w:rPr>
        <w:t xml:space="preserve"> Morava konané 12.4.2025</w:t>
      </w:r>
    </w:p>
    <w:p w14:paraId="07A96A43" w14:textId="77777777" w:rsidR="00E15458" w:rsidRDefault="00E15458">
      <w:pPr>
        <w:pStyle w:val="ParagraphStyle11"/>
        <w:framePr w:w="4950" w:h="475" w:hRule="exact" w:wrap="none" w:vAnchor="page" w:hAnchor="margin" w:x="160" w:y="8864"/>
        <w:rPr>
          <w:rStyle w:val="FakeCharacterStyle"/>
        </w:rPr>
      </w:pPr>
    </w:p>
    <w:p w14:paraId="095E4DFB" w14:textId="77777777" w:rsidR="00E15458" w:rsidRDefault="00000000">
      <w:pPr>
        <w:pStyle w:val="ParagraphStyle12"/>
        <w:framePr w:w="4954" w:h="403" w:hRule="exact" w:wrap="none" w:vAnchor="page" w:hAnchor="margin" w:x="158" w:y="8907"/>
        <w:rPr>
          <w:rStyle w:val="CharacterStyle9"/>
        </w:rPr>
      </w:pPr>
      <w:r>
        <w:rPr>
          <w:rStyle w:val="CharacterStyle9"/>
        </w:rPr>
        <w:t>Popis</w:t>
      </w:r>
    </w:p>
    <w:p w14:paraId="01E24E29" w14:textId="77777777" w:rsidR="00E15458" w:rsidRDefault="00E15458">
      <w:pPr>
        <w:pStyle w:val="ParagraphStyle13"/>
        <w:framePr w:w="790" w:h="475" w:hRule="exact" w:wrap="none" w:vAnchor="page" w:hAnchor="margin" w:x="5155" w:y="8864"/>
        <w:rPr>
          <w:rStyle w:val="FakeCharacterStyle"/>
        </w:rPr>
      </w:pPr>
    </w:p>
    <w:p w14:paraId="61DD224E" w14:textId="77777777" w:rsidR="00E15458" w:rsidRDefault="00000000">
      <w:pPr>
        <w:pStyle w:val="ParagraphStyle14"/>
        <w:framePr w:w="764" w:h="403" w:hRule="exact" w:wrap="none" w:vAnchor="page" w:hAnchor="margin" w:x="5183" w:y="8907"/>
        <w:rPr>
          <w:rStyle w:val="CharacterStyle10"/>
        </w:rPr>
      </w:pPr>
      <w:r>
        <w:rPr>
          <w:rStyle w:val="CharacterStyle10"/>
        </w:rPr>
        <w:t>Počet</w:t>
      </w:r>
    </w:p>
    <w:p w14:paraId="7B79F901" w14:textId="77777777" w:rsidR="00E15458" w:rsidRDefault="00E15458">
      <w:pPr>
        <w:pStyle w:val="ParagraphStyle13"/>
        <w:framePr w:w="315" w:h="475" w:hRule="exact" w:wrap="none" w:vAnchor="page" w:hAnchor="margin" w:x="5990" w:y="8864"/>
        <w:rPr>
          <w:rStyle w:val="FakeCharacterStyle"/>
        </w:rPr>
      </w:pPr>
    </w:p>
    <w:p w14:paraId="11529713" w14:textId="77777777" w:rsidR="00E15458" w:rsidRDefault="00000000">
      <w:pPr>
        <w:pStyle w:val="ParagraphStyle14"/>
        <w:framePr w:w="289" w:h="403" w:hRule="exact" w:wrap="none" w:vAnchor="page" w:hAnchor="margin" w:x="6018" w:y="8907"/>
        <w:rPr>
          <w:rStyle w:val="CharacterStyle10"/>
        </w:rPr>
      </w:pPr>
      <w:r>
        <w:rPr>
          <w:rStyle w:val="CharacterStyle10"/>
        </w:rPr>
        <w:t>MJ</w:t>
      </w:r>
    </w:p>
    <w:p w14:paraId="287A632F" w14:textId="77777777" w:rsidR="00E15458" w:rsidRDefault="00E15458">
      <w:pPr>
        <w:pStyle w:val="ParagraphStyle15"/>
        <w:framePr w:w="790" w:h="475" w:hRule="exact" w:wrap="none" w:vAnchor="page" w:hAnchor="margin" w:x="6350" w:y="8864"/>
        <w:rPr>
          <w:rStyle w:val="FakeCharacterStyle"/>
        </w:rPr>
      </w:pPr>
    </w:p>
    <w:p w14:paraId="7A3BCD26" w14:textId="77777777" w:rsidR="00E15458" w:rsidRDefault="00000000">
      <w:pPr>
        <w:pStyle w:val="ParagraphStyle16"/>
        <w:framePr w:w="764" w:h="403" w:hRule="exact" w:wrap="none" w:vAnchor="page" w:hAnchor="margin" w:x="6378" w:y="8907"/>
        <w:rPr>
          <w:rStyle w:val="CharacterStyle11"/>
        </w:rPr>
      </w:pPr>
      <w:r>
        <w:rPr>
          <w:rStyle w:val="CharacterStyle11"/>
        </w:rPr>
        <w:t>Cena MJ</w:t>
      </w:r>
    </w:p>
    <w:p w14:paraId="633A2B28" w14:textId="77777777" w:rsidR="00E15458" w:rsidRDefault="00E15458">
      <w:pPr>
        <w:pStyle w:val="ParagraphStyle17"/>
        <w:framePr w:w="934" w:h="475" w:hRule="exact" w:wrap="none" w:vAnchor="page" w:hAnchor="margin" w:x="7186" w:y="8864"/>
        <w:rPr>
          <w:rStyle w:val="FakeCharacterStyle"/>
        </w:rPr>
      </w:pPr>
    </w:p>
    <w:p w14:paraId="49967D37" w14:textId="77777777" w:rsidR="00E15458" w:rsidRDefault="00000000">
      <w:pPr>
        <w:pStyle w:val="ParagraphStyle18"/>
        <w:framePr w:w="908" w:h="403" w:hRule="exact" w:wrap="none" w:vAnchor="page" w:hAnchor="margin" w:x="7214" w:y="8907"/>
        <w:rPr>
          <w:rStyle w:val="CharacterStyle12"/>
        </w:rPr>
      </w:pPr>
      <w:r>
        <w:rPr>
          <w:rStyle w:val="CharacterStyle12"/>
        </w:rPr>
        <w:t>Sazba %</w:t>
      </w:r>
    </w:p>
    <w:p w14:paraId="2D4E7F19" w14:textId="77777777" w:rsidR="00E15458" w:rsidRDefault="00E15458">
      <w:pPr>
        <w:pStyle w:val="ParagraphStyle17"/>
        <w:framePr w:w="838" w:h="475" w:hRule="exact" w:wrap="none" w:vAnchor="page" w:hAnchor="margin" w:x="8165" w:y="8864"/>
        <w:rPr>
          <w:rStyle w:val="FakeCharacterStyle"/>
        </w:rPr>
      </w:pPr>
    </w:p>
    <w:p w14:paraId="376EACF0" w14:textId="77777777" w:rsidR="00E15458" w:rsidRDefault="00000000">
      <w:pPr>
        <w:pStyle w:val="ParagraphStyle18"/>
        <w:framePr w:w="812" w:h="403" w:hRule="exact" w:wrap="none" w:vAnchor="page" w:hAnchor="margin" w:x="8193" w:y="8907"/>
        <w:rPr>
          <w:rStyle w:val="CharacterStyle12"/>
        </w:rPr>
      </w:pPr>
      <w:r>
        <w:rPr>
          <w:rStyle w:val="CharacterStyle12"/>
        </w:rPr>
        <w:t>Dph</w:t>
      </w:r>
    </w:p>
    <w:p w14:paraId="2BED3846" w14:textId="77777777" w:rsidR="00E15458" w:rsidRDefault="00E15458">
      <w:pPr>
        <w:pStyle w:val="ParagraphStyle13"/>
        <w:framePr w:w="1232" w:h="475" w:hRule="exact" w:wrap="none" w:vAnchor="page" w:hAnchor="margin" w:x="9048" w:y="8864"/>
        <w:rPr>
          <w:rStyle w:val="FakeCharacterStyle"/>
        </w:rPr>
      </w:pPr>
    </w:p>
    <w:p w14:paraId="46949B0A" w14:textId="77777777" w:rsidR="00E15458" w:rsidRDefault="00000000">
      <w:pPr>
        <w:pStyle w:val="ParagraphStyle14"/>
        <w:framePr w:w="1206" w:h="403" w:hRule="exact" w:wrap="none" w:vAnchor="page" w:hAnchor="margin" w:x="9076" w:y="8907"/>
        <w:rPr>
          <w:rStyle w:val="CharacterStyle10"/>
        </w:rPr>
      </w:pPr>
      <w:r>
        <w:rPr>
          <w:rStyle w:val="CharacterStyle10"/>
        </w:rPr>
        <w:t>Cena celkem</w:t>
      </w:r>
    </w:p>
    <w:p w14:paraId="4E0C9EA8" w14:textId="77777777" w:rsidR="00E15458" w:rsidRDefault="00000000">
      <w:pPr>
        <w:pStyle w:val="ParagraphStyle10"/>
        <w:framePr w:w="4984" w:h="444" w:hRule="exact" w:wrap="none" w:vAnchor="page" w:hAnchor="margin" w:x="143" w:y="9339"/>
        <w:rPr>
          <w:rStyle w:val="CharacterStyle8"/>
        </w:rPr>
      </w:pPr>
      <w:r>
        <w:rPr>
          <w:rStyle w:val="CharacterStyle8"/>
        </w:rPr>
        <w:t>Oprava poničeného povrchu vozovky III-44417 Paseka-Huzová po závodech Rally Morava 2025</w:t>
      </w:r>
    </w:p>
    <w:p w14:paraId="552F6C92" w14:textId="77777777" w:rsidR="00E15458" w:rsidRDefault="00000000">
      <w:pPr>
        <w:pStyle w:val="ParagraphStyle19"/>
        <w:framePr w:w="779" w:h="245" w:hRule="exact" w:wrap="none" w:vAnchor="page" w:hAnchor="margin" w:x="5183" w:y="9339"/>
        <w:rPr>
          <w:rStyle w:val="CharacterStyle13"/>
        </w:rPr>
      </w:pPr>
      <w:r>
        <w:rPr>
          <w:rStyle w:val="CharacterStyle13"/>
        </w:rPr>
        <w:t>37,50</w:t>
      </w:r>
    </w:p>
    <w:p w14:paraId="1764F934" w14:textId="77777777" w:rsidR="00E15458" w:rsidRDefault="00000000">
      <w:pPr>
        <w:pStyle w:val="ParagraphStyle19"/>
        <w:framePr w:w="304" w:h="245" w:hRule="exact" w:wrap="none" w:vAnchor="page" w:hAnchor="margin" w:x="6018" w:y="9339"/>
        <w:rPr>
          <w:rStyle w:val="CharacterStyle13"/>
        </w:rPr>
      </w:pPr>
      <w:r>
        <w:rPr>
          <w:rStyle w:val="CharacterStyle13"/>
        </w:rPr>
        <w:t>t</w:t>
      </w:r>
    </w:p>
    <w:p w14:paraId="17B90367" w14:textId="77777777" w:rsidR="00E15458" w:rsidRDefault="00000000">
      <w:pPr>
        <w:pStyle w:val="ParagraphStyle19"/>
        <w:framePr w:w="779" w:h="245" w:hRule="exact" w:wrap="none" w:vAnchor="page" w:hAnchor="margin" w:x="6378" w:y="9339"/>
        <w:rPr>
          <w:rStyle w:val="CharacterStyle13"/>
        </w:rPr>
      </w:pPr>
      <w:r>
        <w:rPr>
          <w:rStyle w:val="CharacterStyle13"/>
        </w:rPr>
        <w:t>8 000,00</w:t>
      </w:r>
    </w:p>
    <w:p w14:paraId="2FC45325" w14:textId="77777777" w:rsidR="00E15458" w:rsidRDefault="00000000">
      <w:pPr>
        <w:pStyle w:val="ParagraphStyle19"/>
        <w:framePr w:w="864" w:h="245" w:hRule="exact" w:wrap="none" w:vAnchor="page" w:hAnchor="margin" w:x="7214" w:y="9339"/>
        <w:rPr>
          <w:rStyle w:val="CharacterStyle13"/>
        </w:rPr>
      </w:pPr>
      <w:r>
        <w:rPr>
          <w:rStyle w:val="CharacterStyle13"/>
        </w:rPr>
        <w:t>21</w:t>
      </w:r>
    </w:p>
    <w:p w14:paraId="19B68C48" w14:textId="77777777" w:rsidR="00E15458" w:rsidRDefault="00000000">
      <w:pPr>
        <w:pStyle w:val="ParagraphStyle19"/>
        <w:framePr w:w="885" w:h="245" w:hRule="exact" w:wrap="none" w:vAnchor="page" w:hAnchor="margin" w:x="8135" w:y="9339"/>
        <w:rPr>
          <w:rStyle w:val="CharacterStyle13"/>
        </w:rPr>
      </w:pPr>
      <w:r>
        <w:rPr>
          <w:rStyle w:val="CharacterStyle13"/>
        </w:rPr>
        <w:t>63 000,00</w:t>
      </w:r>
    </w:p>
    <w:p w14:paraId="0B3077D5" w14:textId="77777777" w:rsidR="00E15458" w:rsidRDefault="00000000">
      <w:pPr>
        <w:pStyle w:val="ParagraphStyle19"/>
        <w:framePr w:w="1221" w:h="245" w:hRule="exact" w:wrap="none" w:vAnchor="page" w:hAnchor="margin" w:x="9076" w:y="9339"/>
        <w:rPr>
          <w:rStyle w:val="CharacterStyle13"/>
        </w:rPr>
      </w:pPr>
      <w:r>
        <w:rPr>
          <w:rStyle w:val="CharacterStyle13"/>
        </w:rPr>
        <w:t>363 000,00</w:t>
      </w:r>
    </w:p>
    <w:p w14:paraId="5D71D967" w14:textId="77777777" w:rsidR="00E15458" w:rsidRDefault="00000000">
      <w:pPr>
        <w:pStyle w:val="ParagraphStyle10"/>
        <w:framePr w:w="4984" w:h="444" w:hRule="exact" w:wrap="none" w:vAnchor="page" w:hAnchor="margin" w:x="143" w:y="9812"/>
        <w:rPr>
          <w:rStyle w:val="CharacterStyle8"/>
        </w:rPr>
      </w:pPr>
      <w:r>
        <w:rPr>
          <w:rStyle w:val="CharacterStyle8"/>
        </w:rPr>
        <w:t>Oprava poničeného povrchu vozovky III-44434 Domašov u Štbk-Jívová po závodech Rally Morava 2025</w:t>
      </w:r>
    </w:p>
    <w:p w14:paraId="73AE3901" w14:textId="77777777" w:rsidR="00E15458" w:rsidRDefault="00000000">
      <w:pPr>
        <w:pStyle w:val="ParagraphStyle19"/>
        <w:framePr w:w="779" w:h="245" w:hRule="exact" w:wrap="none" w:vAnchor="page" w:hAnchor="margin" w:x="5183" w:y="9812"/>
        <w:rPr>
          <w:rStyle w:val="CharacterStyle13"/>
        </w:rPr>
      </w:pPr>
      <w:r>
        <w:rPr>
          <w:rStyle w:val="CharacterStyle13"/>
        </w:rPr>
        <w:t>12,50</w:t>
      </w:r>
    </w:p>
    <w:p w14:paraId="7DCDCD7A" w14:textId="77777777" w:rsidR="00E15458" w:rsidRDefault="00000000">
      <w:pPr>
        <w:pStyle w:val="ParagraphStyle19"/>
        <w:framePr w:w="304" w:h="245" w:hRule="exact" w:wrap="none" w:vAnchor="page" w:hAnchor="margin" w:x="6018" w:y="9812"/>
        <w:rPr>
          <w:rStyle w:val="CharacterStyle13"/>
        </w:rPr>
      </w:pPr>
      <w:r>
        <w:rPr>
          <w:rStyle w:val="CharacterStyle13"/>
        </w:rPr>
        <w:t>t</w:t>
      </w:r>
    </w:p>
    <w:p w14:paraId="5B50B3BC" w14:textId="77777777" w:rsidR="00E15458" w:rsidRDefault="00000000">
      <w:pPr>
        <w:pStyle w:val="ParagraphStyle19"/>
        <w:framePr w:w="779" w:h="245" w:hRule="exact" w:wrap="none" w:vAnchor="page" w:hAnchor="margin" w:x="6378" w:y="9812"/>
        <w:rPr>
          <w:rStyle w:val="CharacterStyle13"/>
        </w:rPr>
      </w:pPr>
      <w:r>
        <w:rPr>
          <w:rStyle w:val="CharacterStyle13"/>
        </w:rPr>
        <w:t>8 000,00</w:t>
      </w:r>
    </w:p>
    <w:p w14:paraId="420C1B39" w14:textId="77777777" w:rsidR="00E15458" w:rsidRDefault="00000000">
      <w:pPr>
        <w:pStyle w:val="ParagraphStyle19"/>
        <w:framePr w:w="864" w:h="245" w:hRule="exact" w:wrap="none" w:vAnchor="page" w:hAnchor="margin" w:x="7214" w:y="9812"/>
        <w:rPr>
          <w:rStyle w:val="CharacterStyle13"/>
        </w:rPr>
      </w:pPr>
      <w:r>
        <w:rPr>
          <w:rStyle w:val="CharacterStyle13"/>
        </w:rPr>
        <w:t>21</w:t>
      </w:r>
    </w:p>
    <w:p w14:paraId="657D3112" w14:textId="77777777" w:rsidR="00E15458" w:rsidRDefault="00000000">
      <w:pPr>
        <w:pStyle w:val="ParagraphStyle19"/>
        <w:framePr w:w="885" w:h="245" w:hRule="exact" w:wrap="none" w:vAnchor="page" w:hAnchor="margin" w:x="8135" w:y="9812"/>
        <w:rPr>
          <w:rStyle w:val="CharacterStyle13"/>
        </w:rPr>
      </w:pPr>
      <w:r>
        <w:rPr>
          <w:rStyle w:val="CharacterStyle13"/>
        </w:rPr>
        <w:t>21 000,00</w:t>
      </w:r>
    </w:p>
    <w:p w14:paraId="0ED077CD" w14:textId="77777777" w:rsidR="00E15458" w:rsidRDefault="00000000">
      <w:pPr>
        <w:pStyle w:val="ParagraphStyle19"/>
        <w:framePr w:w="1221" w:h="245" w:hRule="exact" w:wrap="none" w:vAnchor="page" w:hAnchor="margin" w:x="9076" w:y="9812"/>
        <w:rPr>
          <w:rStyle w:val="CharacterStyle13"/>
        </w:rPr>
      </w:pPr>
      <w:r>
        <w:rPr>
          <w:rStyle w:val="CharacterStyle13"/>
        </w:rPr>
        <w:t>121 000,00</w:t>
      </w:r>
    </w:p>
    <w:p w14:paraId="6E90BB67" w14:textId="77777777" w:rsidR="00E15458" w:rsidRDefault="00000000">
      <w:pPr>
        <w:pStyle w:val="ParagraphStyle8"/>
        <w:framePr w:w="5114" w:h="248" w:hRule="exact" w:wrap="none" w:vAnchor="page" w:hAnchor="margin" w:x="5183" w:y="12210"/>
        <w:rPr>
          <w:rStyle w:val="CharacterStyle6"/>
        </w:rPr>
      </w:pPr>
      <w:r>
        <w:rPr>
          <w:rStyle w:val="CharacterStyle6"/>
        </w:rPr>
        <w:t>Předběžná cena objednávky: 484 000,00</w:t>
      </w:r>
    </w:p>
    <w:p w14:paraId="417246A5" w14:textId="77777777" w:rsidR="00E15458" w:rsidRDefault="00000000">
      <w:pPr>
        <w:pStyle w:val="ParagraphStyle2"/>
        <w:framePr w:w="4075" w:h="130" w:hRule="exact" w:wrap="none" w:vAnchor="page" w:hAnchor="margin" w:x="437" w:y="13479"/>
        <w:rPr>
          <w:rStyle w:val="FakeCharacterStyle"/>
        </w:rPr>
      </w:pPr>
      <w:r>
        <w:rPr>
          <w:noProof/>
        </w:rPr>
        <w:drawing>
          <wp:inline distT="0" distB="0" distL="0" distR="0" wp14:anchorId="0EDAA775" wp14:editId="7556F7FC">
            <wp:extent cx="2590800" cy="857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0CF4E4" w14:textId="77777777" w:rsidR="00E15458" w:rsidRDefault="00000000">
      <w:pPr>
        <w:pStyle w:val="ParagraphStyle2"/>
        <w:framePr w:w="4075" w:h="130" w:hRule="exact" w:wrap="none" w:vAnchor="page" w:hAnchor="margin" w:x="6148" w:y="13479"/>
        <w:rPr>
          <w:rStyle w:val="FakeCharacterStyle"/>
        </w:rPr>
      </w:pPr>
      <w:r>
        <w:rPr>
          <w:noProof/>
        </w:rPr>
        <w:drawing>
          <wp:inline distT="0" distB="0" distL="0" distR="0" wp14:anchorId="24747F80" wp14:editId="244C1C35">
            <wp:extent cx="2590800" cy="8572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1BBD93" w14:textId="77777777" w:rsidR="00E15458" w:rsidRDefault="00000000">
      <w:pPr>
        <w:pStyle w:val="ParagraphStyle20"/>
        <w:framePr w:w="2104" w:h="360" w:hRule="exact" w:wrap="none" w:vAnchor="page" w:hAnchor="margin" w:x="7141" w:y="13709"/>
        <w:rPr>
          <w:rStyle w:val="CharacterStyle14"/>
        </w:rPr>
      </w:pPr>
      <w:r>
        <w:rPr>
          <w:rStyle w:val="CharacterStyle14"/>
        </w:rPr>
        <w:t>příkazce operace</w:t>
      </w:r>
    </w:p>
    <w:p w14:paraId="374475B6" w14:textId="77777777" w:rsidR="00E15458" w:rsidRDefault="00000000">
      <w:pPr>
        <w:pStyle w:val="ParagraphStyle20"/>
        <w:framePr w:w="2104" w:h="360" w:hRule="exact" w:wrap="none" w:vAnchor="page" w:hAnchor="margin" w:x="1430" w:y="13709"/>
        <w:rPr>
          <w:rStyle w:val="CharacterStyle14"/>
        </w:rPr>
      </w:pPr>
      <w:r>
        <w:rPr>
          <w:rStyle w:val="CharacterStyle14"/>
        </w:rPr>
        <w:t>správce rozpočtu</w:t>
      </w:r>
    </w:p>
    <w:p w14:paraId="5864A1A1" w14:textId="77777777" w:rsidR="00E15458" w:rsidRDefault="00000000">
      <w:pPr>
        <w:pStyle w:val="ParagraphStyle1"/>
        <w:framePr w:w="9829" w:h="360" w:hRule="exact" w:wrap="none" w:vAnchor="page" w:hAnchor="margin" w:x="198" w:y="14005"/>
        <w:rPr>
          <w:rStyle w:val="CharacterStyle0"/>
        </w:rPr>
      </w:pPr>
      <w:r>
        <w:rPr>
          <w:rStyle w:val="CharacterStyle0"/>
        </w:rPr>
        <w:t>Příkazce operace prohlašuje, že není ve střetu zájmů k předmětné objednávce/zakázce a tuto skutečnost stvrzuje svym podpisem.</w:t>
      </w:r>
    </w:p>
    <w:p w14:paraId="27998783" w14:textId="77777777" w:rsidR="00E15458" w:rsidRDefault="00000000">
      <w:pPr>
        <w:pStyle w:val="ParagraphStyle21"/>
        <w:framePr w:w="3506" w:h="248" w:hRule="exact" w:wrap="none" w:vAnchor="page" w:hAnchor="margin" w:x="172" w:y="14595"/>
        <w:rPr>
          <w:rStyle w:val="CharacterStyle15"/>
        </w:rPr>
      </w:pPr>
      <w:r>
        <w:rPr>
          <w:rStyle w:val="CharacterStyle15"/>
        </w:rPr>
        <w:t>Dne: 13.05.2025</w:t>
      </w:r>
    </w:p>
    <w:p w14:paraId="47F08741" w14:textId="1298CE20" w:rsidR="00E15458" w:rsidRDefault="00000000">
      <w:pPr>
        <w:pStyle w:val="ParagraphStyle8"/>
        <w:framePr w:w="3804" w:h="248" w:hRule="exact" w:wrap="none" w:vAnchor="page" w:hAnchor="margin" w:x="6493" w:y="14595"/>
        <w:rPr>
          <w:rStyle w:val="CharacterStyle6"/>
        </w:rPr>
      </w:pPr>
      <w:r>
        <w:rPr>
          <w:rStyle w:val="CharacterStyle6"/>
        </w:rPr>
        <w:t xml:space="preserve">Vystavil: </w:t>
      </w:r>
    </w:p>
    <w:p w14:paraId="71819A35" w14:textId="77777777" w:rsidR="00E15458" w:rsidRDefault="00E15458">
      <w:pPr>
        <w:pStyle w:val="ParagraphStyle8"/>
        <w:framePr w:w="3804" w:h="245" w:hRule="exact" w:wrap="none" w:vAnchor="page" w:hAnchor="margin" w:x="6493" w:y="14843"/>
        <w:rPr>
          <w:rStyle w:val="CharacterStyle6"/>
        </w:rPr>
      </w:pPr>
    </w:p>
    <w:sectPr w:rsidR="00E15458">
      <w:pgSz w:w="11908" w:h="16833"/>
      <w:pgMar w:top="720" w:right="720" w:bottom="720" w:left="720" w:header="720" w:footer="72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458"/>
    <w:rsid w:val="00392C9F"/>
    <w:rsid w:val="00DB1A86"/>
    <w:rsid w:val="00E1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3C357"/>
  <w15:docId w15:val="{99777A83-1BDD-4B0B-8DBA-5A5D15C6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2">
    <w:name w:val="ParagraphStyle12"/>
    <w:hidden/>
  </w:style>
  <w:style w:type="paragraph" w:customStyle="1" w:styleId="ParagraphStyle13">
    <w:name w:val="ParagraphStyle13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4">
    <w:name w:val="ParagraphStyle14"/>
    <w:hidden/>
    <w:pPr>
      <w:jc w:val="right"/>
    </w:pPr>
  </w:style>
  <w:style w:type="paragraph" w:customStyle="1" w:styleId="ParagraphStyle15">
    <w:name w:val="ParagraphStyle15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6">
    <w:name w:val="ParagraphStyle16"/>
    <w:hidden/>
    <w:pPr>
      <w:jc w:val="center"/>
    </w:pPr>
  </w:style>
  <w:style w:type="paragraph" w:customStyle="1" w:styleId="ParagraphStyle17">
    <w:name w:val="ParagraphStyle17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8">
    <w:name w:val="ParagraphStyle18"/>
    <w:hidden/>
  </w:style>
  <w:style w:type="paragraph" w:customStyle="1" w:styleId="ParagraphStyle19">
    <w:name w:val="ParagraphStyle19"/>
    <w:hidden/>
    <w:pPr>
      <w:jc w:val="right"/>
    </w:pPr>
  </w:style>
  <w:style w:type="paragraph" w:customStyle="1" w:styleId="ParagraphStyle20">
    <w:name w:val="ParagraphStyle20"/>
    <w:hidden/>
    <w:pPr>
      <w:jc w:val="center"/>
    </w:pPr>
  </w:style>
  <w:style w:type="paragraph" w:customStyle="1" w:styleId="ParagraphStyle21">
    <w:name w:val="ParagraphStyle21"/>
    <w:hidden/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 w:val="0"/>
      <w:i/>
      <w:strike w:val="0"/>
      <w:noProof/>
      <w:color w:val="000000"/>
      <w:sz w:val="18"/>
      <w:szCs w:val="18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5">
    <w:name w:val="CharacterStyle15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Kolacek Roman</cp:lastModifiedBy>
  <cp:revision>2</cp:revision>
  <dcterms:created xsi:type="dcterms:W3CDTF">2025-05-13T06:47:00Z</dcterms:created>
  <dcterms:modified xsi:type="dcterms:W3CDTF">2025-05-13T06:47:00Z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23.2.4.0</vt:lpwstr>
  </property>
</Properties>
</file>