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4DB2" w14:textId="77777777" w:rsidR="002B1D65" w:rsidRDefault="002B1D65" w:rsidP="00246D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</w:t>
      </w:r>
    </w:p>
    <w:p w14:paraId="6489490F" w14:textId="04240059" w:rsidR="00246D20" w:rsidRPr="00871AEE" w:rsidRDefault="002B1D65" w:rsidP="002B1D65">
      <w:pPr>
        <w:jc w:val="center"/>
      </w:pPr>
      <w:r w:rsidRPr="002B1D65">
        <w:t xml:space="preserve">ke </w:t>
      </w:r>
      <w:r w:rsidR="001B39A8">
        <w:t>K</w:t>
      </w:r>
      <w:r w:rsidRPr="002B1D65">
        <w:t xml:space="preserve">upní smlouvě o prodeji dříví ze dne </w:t>
      </w:r>
      <w:r w:rsidR="00FF3DF4">
        <w:t>24</w:t>
      </w:r>
      <w:r w:rsidRPr="002B1D65">
        <w:t>.</w:t>
      </w:r>
      <w:r w:rsidR="00216C0B">
        <w:t xml:space="preserve"> 0</w:t>
      </w:r>
      <w:r w:rsidR="00FF3DF4">
        <w:t>4</w:t>
      </w:r>
      <w:r w:rsidRPr="002B1D65">
        <w:t>.</w:t>
      </w:r>
      <w:r w:rsidR="00216C0B">
        <w:t xml:space="preserve"> </w:t>
      </w:r>
      <w:r w:rsidRPr="002B1D65">
        <w:t>202</w:t>
      </w:r>
      <w:r w:rsidR="00FF3DF4">
        <w:t>5</w:t>
      </w:r>
      <w:r w:rsidRPr="002B1D65">
        <w:t xml:space="preserve"> </w:t>
      </w:r>
      <w:r w:rsidR="00246D20" w:rsidRPr="00871AEE">
        <w:t xml:space="preserve">č. </w:t>
      </w:r>
      <w:r w:rsidR="0074141B" w:rsidRPr="00871AEE">
        <w:t>KUP-</w:t>
      </w:r>
      <w:r w:rsidR="00FF3DF4">
        <w:t>1</w:t>
      </w:r>
      <w:r w:rsidR="00AD1CC9">
        <w:t>3</w:t>
      </w:r>
      <w:r w:rsidR="00246D20" w:rsidRPr="00871AEE">
        <w:t>/202</w:t>
      </w:r>
      <w:r w:rsidR="00FF3DF4">
        <w:t>5</w:t>
      </w:r>
    </w:p>
    <w:p w14:paraId="10A5D1D1" w14:textId="3DC85DBE" w:rsidR="007E2209" w:rsidRDefault="007E2209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I.</w:t>
      </w:r>
    </w:p>
    <w:p w14:paraId="0072A0B9" w14:textId="1EEC8EC3" w:rsidR="006E274B" w:rsidRPr="000B7658" w:rsidRDefault="00D13CF1" w:rsidP="000B7658">
      <w:pPr>
        <w:spacing w:after="0" w:line="240" w:lineRule="auto"/>
        <w:jc w:val="center"/>
        <w:rPr>
          <w:b/>
          <w:bCs/>
        </w:rPr>
      </w:pPr>
      <w:r w:rsidRPr="007E2209">
        <w:rPr>
          <w:b/>
          <w:bCs/>
        </w:rPr>
        <w:t>Smluvní strany</w:t>
      </w:r>
    </w:p>
    <w:p w14:paraId="7BA15FDD" w14:textId="4DCDF931" w:rsidR="00610071" w:rsidRPr="002B40FD" w:rsidRDefault="00610071" w:rsidP="000B7658">
      <w:pPr>
        <w:pStyle w:val="Odstavecseseznamem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b/>
          <w:bCs/>
        </w:rPr>
      </w:pPr>
      <w:r w:rsidRPr="002B40FD">
        <w:rPr>
          <w:b/>
          <w:bCs/>
        </w:rPr>
        <w:t>Podniky města Šumperka a.s.</w:t>
      </w:r>
    </w:p>
    <w:p w14:paraId="78E79B7D" w14:textId="77777777" w:rsidR="00610071" w:rsidRPr="002B40FD" w:rsidRDefault="00610071" w:rsidP="00610071">
      <w:pPr>
        <w:spacing w:after="0" w:line="240" w:lineRule="auto"/>
      </w:pPr>
      <w:r w:rsidRPr="002B40FD">
        <w:t>se sídlem Slovanská 255/21, 787 01 Šumperk</w:t>
      </w:r>
    </w:p>
    <w:p w14:paraId="68451480" w14:textId="77777777" w:rsidR="00610071" w:rsidRPr="002B40FD" w:rsidRDefault="00610071" w:rsidP="00610071">
      <w:pPr>
        <w:spacing w:after="0" w:line="240" w:lineRule="auto"/>
      </w:pPr>
      <w:bookmarkStart w:id="0" w:name="_Hlk110237451"/>
      <w:r w:rsidRPr="002B40FD">
        <w:t>IČ: 65138163, DIČ: CZ65138163</w:t>
      </w:r>
    </w:p>
    <w:p w14:paraId="3D3069B6" w14:textId="77777777" w:rsidR="00610071" w:rsidRPr="002B40FD" w:rsidRDefault="00610071" w:rsidP="00610071">
      <w:pPr>
        <w:spacing w:after="0" w:line="240" w:lineRule="auto"/>
      </w:pPr>
      <w:r w:rsidRPr="002B40FD">
        <w:t xml:space="preserve">Bankovní spojení: Česká spořitelna, a.s., </w:t>
      </w:r>
      <w:proofErr w:type="spellStart"/>
      <w:r w:rsidRPr="002B40FD">
        <w:t>č.ú</w:t>
      </w:r>
      <w:proofErr w:type="spellEnd"/>
      <w:r w:rsidRPr="002B40FD">
        <w:t>. 1905742329/0800</w:t>
      </w:r>
    </w:p>
    <w:p w14:paraId="05544496" w14:textId="77777777" w:rsidR="00610071" w:rsidRPr="002B40FD" w:rsidRDefault="00610071" w:rsidP="00610071">
      <w:pPr>
        <w:spacing w:after="0" w:line="240" w:lineRule="auto"/>
      </w:pPr>
      <w:r w:rsidRPr="002B40FD">
        <w:t>Zapsaná: spisová značka B1224 u Krajského soudu v Ostravě</w:t>
      </w:r>
    </w:p>
    <w:p w14:paraId="0CD7DD53" w14:textId="7FD4CA27" w:rsidR="00610071" w:rsidRPr="002B40FD" w:rsidRDefault="00610071" w:rsidP="00610071">
      <w:pPr>
        <w:spacing w:after="0" w:line="240" w:lineRule="auto"/>
      </w:pPr>
      <w:r w:rsidRPr="002B40FD">
        <w:t xml:space="preserve">Zastoupená ve věcech smluvních: </w:t>
      </w:r>
      <w:r w:rsidR="000D6E7E">
        <w:t>Mgr. Petr Hasala</w:t>
      </w:r>
      <w:r w:rsidRPr="002B40FD">
        <w:t>, předseda správní rady</w:t>
      </w:r>
    </w:p>
    <w:p w14:paraId="505280C8" w14:textId="15E46D15" w:rsidR="00610071" w:rsidRPr="002B40FD" w:rsidRDefault="00610071" w:rsidP="00610071">
      <w:pPr>
        <w:spacing w:after="0" w:line="240" w:lineRule="auto"/>
      </w:pPr>
      <w:r w:rsidRPr="002B40FD">
        <w:t xml:space="preserve">Zastoupená ve věcech technických: </w:t>
      </w:r>
      <w:r w:rsidR="00216C0B" w:rsidRPr="00DC1F53">
        <w:t xml:space="preserve">Ing. Bořivoj </w:t>
      </w:r>
      <w:proofErr w:type="spellStart"/>
      <w:r w:rsidR="00216C0B" w:rsidRPr="00DC1F53">
        <w:t>Hojgr</w:t>
      </w:r>
      <w:proofErr w:type="spellEnd"/>
      <w:r w:rsidR="00216C0B" w:rsidRPr="00DC1F53">
        <w:t>, vedoucí LH</w:t>
      </w:r>
    </w:p>
    <w:p w14:paraId="51DAF8DF" w14:textId="301565EE" w:rsidR="00610071" w:rsidRPr="002B40FD" w:rsidRDefault="00610071" w:rsidP="00610071">
      <w:pPr>
        <w:spacing w:line="240" w:lineRule="auto"/>
      </w:pPr>
      <w:r w:rsidRPr="002B40FD">
        <w:t>(dále jen „</w:t>
      </w:r>
      <w:r w:rsidR="007C5F50" w:rsidRPr="007C5F50">
        <w:rPr>
          <w:i/>
          <w:iCs/>
        </w:rPr>
        <w:t>P</w:t>
      </w:r>
      <w:r w:rsidRPr="002B40FD">
        <w:rPr>
          <w:i/>
          <w:iCs/>
        </w:rPr>
        <w:t>rodávajíc</w:t>
      </w:r>
      <w:r w:rsidRPr="002B40FD">
        <w:t xml:space="preserve">í“) </w:t>
      </w:r>
      <w:bookmarkEnd w:id="0"/>
    </w:p>
    <w:p w14:paraId="577DD19C" w14:textId="77777777" w:rsidR="00216C0B" w:rsidRPr="002B40FD" w:rsidRDefault="00216C0B" w:rsidP="00216C0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Opavská lesní a.s.</w:t>
      </w:r>
    </w:p>
    <w:p w14:paraId="10DF3048" w14:textId="77777777" w:rsidR="00216C0B" w:rsidRPr="002B40FD" w:rsidRDefault="00216C0B" w:rsidP="00216C0B">
      <w:pPr>
        <w:spacing w:after="0" w:line="240" w:lineRule="auto"/>
      </w:pPr>
      <w:r w:rsidRPr="002B40FD">
        <w:t>se sídlem</w:t>
      </w:r>
      <w:r>
        <w:t xml:space="preserve"> </w:t>
      </w:r>
      <w:r w:rsidRPr="007A7C3F">
        <w:t>Masarykova třída 337/28, Město, 746 01 Opava</w:t>
      </w:r>
    </w:p>
    <w:p w14:paraId="5D4BEF21" w14:textId="77777777" w:rsidR="00216C0B" w:rsidRPr="002B40FD" w:rsidRDefault="00216C0B" w:rsidP="00216C0B">
      <w:pPr>
        <w:spacing w:after="0" w:line="240" w:lineRule="auto"/>
      </w:pPr>
      <w:r w:rsidRPr="002B40FD">
        <w:t xml:space="preserve">IČ: </w:t>
      </w:r>
      <w:r w:rsidRPr="007A7C3F">
        <w:t>45193177</w:t>
      </w:r>
      <w:r w:rsidRPr="002B40FD">
        <w:t xml:space="preserve">, DIČ: </w:t>
      </w:r>
      <w:r>
        <w:t>CZ</w:t>
      </w:r>
      <w:r w:rsidRPr="007A7C3F">
        <w:t>45193177</w:t>
      </w:r>
    </w:p>
    <w:p w14:paraId="4521AEF0" w14:textId="77777777" w:rsidR="00216C0B" w:rsidRPr="002B40FD" w:rsidRDefault="00216C0B" w:rsidP="00216C0B">
      <w:pPr>
        <w:spacing w:after="0" w:line="240" w:lineRule="auto"/>
      </w:pPr>
      <w:r w:rsidRPr="002B40FD">
        <w:t xml:space="preserve">Bankovní spojení: </w:t>
      </w:r>
      <w:r w:rsidRPr="004A3B53">
        <w:t>15602821/0100</w:t>
      </w:r>
    </w:p>
    <w:p w14:paraId="384100E2" w14:textId="77777777" w:rsidR="00216C0B" w:rsidRPr="002B40FD" w:rsidRDefault="00216C0B" w:rsidP="00216C0B">
      <w:pPr>
        <w:spacing w:after="0" w:line="240" w:lineRule="auto"/>
      </w:pPr>
      <w:r w:rsidRPr="002B40FD">
        <w:t xml:space="preserve">Zapsaná: spisová značka </w:t>
      </w:r>
      <w:r w:rsidRPr="007A7C3F">
        <w:t>B 477 vedená u Krajského soudu v Ostravě</w:t>
      </w:r>
    </w:p>
    <w:p w14:paraId="30CBB3D2" w14:textId="77777777" w:rsidR="00216C0B" w:rsidRDefault="00216C0B" w:rsidP="00216C0B">
      <w:pPr>
        <w:spacing w:after="0" w:line="240" w:lineRule="auto"/>
      </w:pPr>
      <w:r w:rsidRPr="002B40FD">
        <w:t xml:space="preserve">Zastoupená ve věcech smluvních: </w:t>
      </w:r>
      <w:r>
        <w:t xml:space="preserve">Ing. Jindřich </w:t>
      </w:r>
      <w:proofErr w:type="spellStart"/>
      <w:r>
        <w:t>Grosser</w:t>
      </w:r>
      <w:proofErr w:type="spellEnd"/>
      <w:r>
        <w:t>, předseda představenstva společnosti</w:t>
      </w:r>
    </w:p>
    <w:p w14:paraId="0AF19FC4" w14:textId="11BE5157" w:rsidR="00864D2A" w:rsidRPr="002B40FD" w:rsidRDefault="00216C0B" w:rsidP="00216C0B">
      <w:pPr>
        <w:spacing w:after="0" w:line="240" w:lineRule="auto"/>
      </w:pPr>
      <w:r>
        <w:t>Zastoupená ve věcech technických: Ing. Patrik Grégr, obchodník se dřívím</w:t>
      </w:r>
    </w:p>
    <w:p w14:paraId="331EB0CB" w14:textId="14747641" w:rsidR="007E2209" w:rsidRPr="002B40FD" w:rsidRDefault="00E67955" w:rsidP="000B7658">
      <w:pPr>
        <w:spacing w:line="240" w:lineRule="auto"/>
      </w:pPr>
      <w:r w:rsidRPr="002B40FD">
        <w:t>(dále jen „</w:t>
      </w:r>
      <w:r w:rsidR="007C5F50">
        <w:rPr>
          <w:i/>
          <w:iCs/>
        </w:rPr>
        <w:t>K</w:t>
      </w:r>
      <w:r w:rsidRPr="002B40FD">
        <w:rPr>
          <w:i/>
          <w:iCs/>
        </w:rPr>
        <w:t>u</w:t>
      </w:r>
      <w:r w:rsidR="00D13CF1" w:rsidRPr="002B40FD">
        <w:rPr>
          <w:i/>
          <w:iCs/>
        </w:rPr>
        <w:t>pu</w:t>
      </w:r>
      <w:r w:rsidRPr="002B40FD">
        <w:rPr>
          <w:i/>
          <w:iCs/>
        </w:rPr>
        <w:t>jící</w:t>
      </w:r>
      <w:r w:rsidRPr="002B40FD">
        <w:t>“)</w:t>
      </w:r>
    </w:p>
    <w:p w14:paraId="032E66C8" w14:textId="2629C24D" w:rsidR="007E2209" w:rsidRDefault="00EB7751" w:rsidP="006E6D08">
      <w:pPr>
        <w:pStyle w:val="Odstavecseseznamem"/>
        <w:spacing w:before="480" w:after="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II.</w:t>
      </w:r>
    </w:p>
    <w:p w14:paraId="28AE1673" w14:textId="6DDD94CE" w:rsidR="00EB7751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Předmět</w:t>
      </w:r>
      <w:r w:rsidR="002B1D65">
        <w:rPr>
          <w:b/>
          <w:bCs/>
        </w:rPr>
        <w:t xml:space="preserve"> dodatku</w:t>
      </w:r>
    </w:p>
    <w:p w14:paraId="731354EE" w14:textId="33B411A7" w:rsidR="00070BD1" w:rsidRDefault="006B511E" w:rsidP="00F61756">
      <w:pPr>
        <w:spacing w:line="240" w:lineRule="auto"/>
        <w:jc w:val="both"/>
      </w:pPr>
      <w:r w:rsidRPr="006B511E">
        <w:t xml:space="preserve">Předmětem tohoto Dodatku č.1 (dále jen „Dodatek“) ke </w:t>
      </w:r>
      <w:r w:rsidR="001B39A8">
        <w:t>Kupní s</w:t>
      </w:r>
      <w:r w:rsidRPr="006B511E">
        <w:t xml:space="preserve">mlouvě o </w:t>
      </w:r>
      <w:r>
        <w:t>prodeji dříví</w:t>
      </w:r>
      <w:r w:rsidRPr="006B511E">
        <w:t xml:space="preserve"> uzavřené dne</w:t>
      </w:r>
      <w:r w:rsidR="00FF3DF4">
        <w:t xml:space="preserve"> 24</w:t>
      </w:r>
      <w:r w:rsidRPr="006B511E">
        <w:t>.</w:t>
      </w:r>
      <w:r w:rsidR="006E6D08">
        <w:t> </w:t>
      </w:r>
      <w:r w:rsidRPr="006B511E">
        <w:t>0</w:t>
      </w:r>
      <w:r w:rsidR="00FF3DF4">
        <w:t>4</w:t>
      </w:r>
      <w:r w:rsidRPr="006B511E">
        <w:t>.</w:t>
      </w:r>
      <w:r w:rsidR="006E6D08">
        <w:t> </w:t>
      </w:r>
      <w:r w:rsidRPr="006B511E">
        <w:t>202</w:t>
      </w:r>
      <w:r w:rsidR="00FF3DF4">
        <w:t>5</w:t>
      </w:r>
      <w:r w:rsidRPr="006B511E">
        <w:t xml:space="preserve"> (dále jen „Smlouva“) je </w:t>
      </w:r>
      <w:r w:rsidR="00216C0B">
        <w:t>změna</w:t>
      </w:r>
      <w:r>
        <w:t xml:space="preserve"> </w:t>
      </w:r>
      <w:r w:rsidR="00F61756">
        <w:t xml:space="preserve">ceny </w:t>
      </w:r>
      <w:r w:rsidR="006E6D08">
        <w:t xml:space="preserve">u níže uvedených sortimentů </w:t>
      </w:r>
      <w:r w:rsidR="00F61756">
        <w:t xml:space="preserve">v </w:t>
      </w:r>
      <w:r>
        <w:t>ceníku, který tvoří přílohu č. 1 Smlouvy</w:t>
      </w:r>
      <w:r w:rsidR="00216C0B">
        <w:t xml:space="preserve">, s platností od </w:t>
      </w:r>
      <w:r w:rsidR="00FF3DF4">
        <w:t>05</w:t>
      </w:r>
      <w:r w:rsidR="00216C0B">
        <w:t>. 0</w:t>
      </w:r>
      <w:r w:rsidR="00FF3DF4">
        <w:t>5</w:t>
      </w:r>
      <w:r w:rsidR="00216C0B">
        <w:t>. 202</w:t>
      </w:r>
      <w:r w:rsidR="00FF3DF4">
        <w:t>5</w:t>
      </w:r>
      <w:r w:rsidR="00F61756">
        <w:t>, a to takto: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889"/>
        <w:gridCol w:w="1374"/>
        <w:gridCol w:w="1560"/>
        <w:gridCol w:w="1134"/>
        <w:gridCol w:w="1134"/>
        <w:gridCol w:w="1417"/>
        <w:gridCol w:w="1559"/>
      </w:tblGrid>
      <w:tr w:rsidR="00FF3DF4" w:rsidRPr="00C91548" w14:paraId="6D2407B1" w14:textId="77777777" w:rsidTr="00FF3DF4">
        <w:trPr>
          <w:trHeight w:val="600"/>
        </w:trPr>
        <w:tc>
          <w:tcPr>
            <w:tcW w:w="889" w:type="dxa"/>
            <w:noWrap/>
            <w:hideMark/>
          </w:tcPr>
          <w:p w14:paraId="16000C53" w14:textId="77777777" w:rsidR="00FF3DF4" w:rsidRPr="00C91548" w:rsidRDefault="00FF3DF4" w:rsidP="00E4315B">
            <w:r w:rsidRPr="00C91548">
              <w:t>dřevina</w:t>
            </w:r>
          </w:p>
        </w:tc>
        <w:tc>
          <w:tcPr>
            <w:tcW w:w="1374" w:type="dxa"/>
            <w:noWrap/>
            <w:hideMark/>
          </w:tcPr>
          <w:p w14:paraId="1AE58B3F" w14:textId="77777777" w:rsidR="00FF3DF4" w:rsidRPr="00C91548" w:rsidRDefault="00FF3DF4" w:rsidP="00E4315B">
            <w:r w:rsidRPr="00C91548">
              <w:t>délka</w:t>
            </w:r>
          </w:p>
        </w:tc>
        <w:tc>
          <w:tcPr>
            <w:tcW w:w="1560" w:type="dxa"/>
            <w:noWrap/>
            <w:hideMark/>
          </w:tcPr>
          <w:p w14:paraId="731BA11D" w14:textId="77777777" w:rsidR="00FF3DF4" w:rsidRPr="00C91548" w:rsidRDefault="00FF3DF4" w:rsidP="00E4315B">
            <w:r w:rsidRPr="00C91548">
              <w:t>kvalita dle DP</w:t>
            </w:r>
          </w:p>
        </w:tc>
        <w:tc>
          <w:tcPr>
            <w:tcW w:w="1134" w:type="dxa"/>
            <w:noWrap/>
            <w:hideMark/>
          </w:tcPr>
          <w:p w14:paraId="0600BC57" w14:textId="77777777" w:rsidR="00FF3DF4" w:rsidRPr="00C91548" w:rsidRDefault="00FF3DF4" w:rsidP="00E4315B">
            <w:r w:rsidRPr="00C91548">
              <w:t>min. čep</w:t>
            </w:r>
          </w:p>
        </w:tc>
        <w:tc>
          <w:tcPr>
            <w:tcW w:w="1134" w:type="dxa"/>
            <w:noWrap/>
            <w:hideMark/>
          </w:tcPr>
          <w:p w14:paraId="6546112C" w14:textId="77777777" w:rsidR="00FF3DF4" w:rsidRPr="00C91548" w:rsidRDefault="00FF3DF4" w:rsidP="00E4315B">
            <w:r w:rsidRPr="00C91548">
              <w:t>max. čelo</w:t>
            </w:r>
          </w:p>
        </w:tc>
        <w:tc>
          <w:tcPr>
            <w:tcW w:w="1417" w:type="dxa"/>
            <w:noWrap/>
            <w:hideMark/>
          </w:tcPr>
          <w:p w14:paraId="43E5DB8E" w14:textId="77777777" w:rsidR="00FF3DF4" w:rsidRPr="00C91548" w:rsidRDefault="00FF3DF4" w:rsidP="00E4315B">
            <w:r w:rsidRPr="00C91548">
              <w:t>pozn.</w:t>
            </w:r>
          </w:p>
        </w:tc>
        <w:tc>
          <w:tcPr>
            <w:tcW w:w="1559" w:type="dxa"/>
            <w:hideMark/>
          </w:tcPr>
          <w:p w14:paraId="6424A6E8" w14:textId="77777777" w:rsidR="00FF3DF4" w:rsidRPr="00C91548" w:rsidRDefault="00FF3DF4" w:rsidP="00E4315B">
            <w:r w:rsidRPr="00C91548">
              <w:t>Cena v Kč bez DPH</w:t>
            </w:r>
            <w:r>
              <w:t>/m</w:t>
            </w:r>
            <w:r w:rsidRPr="00DC1F53">
              <w:rPr>
                <w:vertAlign w:val="superscript"/>
              </w:rPr>
              <w:t>3</w:t>
            </w:r>
          </w:p>
        </w:tc>
      </w:tr>
      <w:tr w:rsidR="00FF3DF4" w:rsidRPr="00D7560D" w14:paraId="1B10B6F0" w14:textId="77777777" w:rsidTr="00FF3DF4">
        <w:trPr>
          <w:trHeight w:val="300"/>
        </w:trPr>
        <w:tc>
          <w:tcPr>
            <w:tcW w:w="889" w:type="dxa"/>
            <w:noWrap/>
            <w:hideMark/>
          </w:tcPr>
          <w:p w14:paraId="56538214" w14:textId="01123E2D" w:rsidR="00FF3DF4" w:rsidRPr="00D7560D" w:rsidRDefault="00FF3DF4" w:rsidP="00FF3DF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5C17">
              <w:t>SM</w:t>
            </w:r>
          </w:p>
        </w:tc>
        <w:tc>
          <w:tcPr>
            <w:tcW w:w="1374" w:type="dxa"/>
            <w:noWrap/>
            <w:hideMark/>
          </w:tcPr>
          <w:p w14:paraId="5CB21A99" w14:textId="6665BC73" w:rsidR="00FF3DF4" w:rsidRPr="00D7560D" w:rsidRDefault="00FF3DF4" w:rsidP="00FF3DF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05C17">
              <w:t>4m</w:t>
            </w:r>
            <w:proofErr w:type="gramEnd"/>
            <w:r w:rsidRPr="00905C17">
              <w:t xml:space="preserve"> (</w:t>
            </w:r>
            <w:proofErr w:type="gramStart"/>
            <w:r w:rsidRPr="00905C17">
              <w:t>5m</w:t>
            </w:r>
            <w:proofErr w:type="gramEnd"/>
            <w:r w:rsidRPr="00905C17">
              <w:t>)</w:t>
            </w:r>
          </w:p>
        </w:tc>
        <w:tc>
          <w:tcPr>
            <w:tcW w:w="1560" w:type="dxa"/>
            <w:noWrap/>
            <w:hideMark/>
          </w:tcPr>
          <w:p w14:paraId="37B3378C" w14:textId="373C2E27" w:rsidR="00FF3DF4" w:rsidRPr="00D7560D" w:rsidRDefault="00FF3DF4" w:rsidP="00FF3DF4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05C17">
              <w:t>III.A,B</w:t>
            </w:r>
            <w:proofErr w:type="gramEnd"/>
            <w:r w:rsidRPr="00905C17">
              <w:t>,C</w:t>
            </w:r>
          </w:p>
        </w:tc>
        <w:tc>
          <w:tcPr>
            <w:tcW w:w="1134" w:type="dxa"/>
            <w:noWrap/>
            <w:hideMark/>
          </w:tcPr>
          <w:p w14:paraId="7166D923" w14:textId="529447C3" w:rsidR="00FF3DF4" w:rsidRPr="00D7560D" w:rsidRDefault="00FF3DF4" w:rsidP="00FF3DF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05C17">
              <w:t>16cm</w:t>
            </w:r>
            <w:proofErr w:type="gramEnd"/>
            <w:r w:rsidRPr="00905C17">
              <w:t xml:space="preserve"> </w:t>
            </w:r>
            <w:proofErr w:type="spellStart"/>
            <w:r w:rsidRPr="00905C17">
              <w:t>b.k</w:t>
            </w:r>
            <w:proofErr w:type="spellEnd"/>
            <w:r w:rsidRPr="00905C17">
              <w:t>.</w:t>
            </w:r>
          </w:p>
        </w:tc>
        <w:tc>
          <w:tcPr>
            <w:tcW w:w="1134" w:type="dxa"/>
            <w:noWrap/>
            <w:hideMark/>
          </w:tcPr>
          <w:p w14:paraId="11A50768" w14:textId="03FCFF54" w:rsidR="00FF3DF4" w:rsidRPr="00D7560D" w:rsidRDefault="00FF3DF4" w:rsidP="00FF3DF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05C17">
              <w:t>50cm</w:t>
            </w:r>
            <w:proofErr w:type="gramEnd"/>
            <w:r w:rsidRPr="00905C17">
              <w:t xml:space="preserve"> </w:t>
            </w:r>
            <w:proofErr w:type="spellStart"/>
            <w:r w:rsidRPr="00905C17">
              <w:t>b.k</w:t>
            </w:r>
            <w:proofErr w:type="spellEnd"/>
            <w:r w:rsidRPr="00905C17">
              <w:t>.</w:t>
            </w:r>
          </w:p>
        </w:tc>
        <w:tc>
          <w:tcPr>
            <w:tcW w:w="1417" w:type="dxa"/>
            <w:noWrap/>
            <w:hideMark/>
          </w:tcPr>
          <w:p w14:paraId="138B9BA6" w14:textId="3E9D0090" w:rsidR="00FF3DF4" w:rsidRPr="00D7560D" w:rsidRDefault="00FF3DF4" w:rsidP="00FF3DF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 2. stupně</w:t>
            </w:r>
          </w:p>
        </w:tc>
        <w:tc>
          <w:tcPr>
            <w:tcW w:w="1559" w:type="dxa"/>
            <w:noWrap/>
            <w:hideMark/>
          </w:tcPr>
          <w:p w14:paraId="6DDEE554" w14:textId="3FA656BB" w:rsidR="00FF3DF4" w:rsidRPr="00D7560D" w:rsidRDefault="004C327D" w:rsidP="00FF3DF4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t>xxxxxxxxxx</w:t>
            </w:r>
            <w:proofErr w:type="spellEnd"/>
          </w:p>
        </w:tc>
      </w:tr>
    </w:tbl>
    <w:p w14:paraId="04A216E2" w14:textId="77777777" w:rsidR="00F61756" w:rsidRDefault="00F61756" w:rsidP="00216C0B">
      <w:pPr>
        <w:spacing w:after="0" w:line="240" w:lineRule="auto"/>
        <w:jc w:val="both"/>
      </w:pPr>
    </w:p>
    <w:p w14:paraId="37514C3E" w14:textId="6D3BA74B" w:rsidR="007E2209" w:rsidRDefault="006B511E" w:rsidP="000B7658">
      <w:pPr>
        <w:pStyle w:val="Odstavecseseznamem"/>
        <w:spacing w:before="240" w:after="0" w:line="240" w:lineRule="auto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III</w:t>
      </w:r>
      <w:r w:rsidR="00EB7751" w:rsidRPr="002B40FD">
        <w:rPr>
          <w:b/>
          <w:bCs/>
        </w:rPr>
        <w:t>.</w:t>
      </w:r>
    </w:p>
    <w:p w14:paraId="6A80A331" w14:textId="7B0B4C83" w:rsidR="007E2209" w:rsidRPr="002B40FD" w:rsidRDefault="00EB7751" w:rsidP="000B7658">
      <w:pPr>
        <w:pStyle w:val="Odstavecseseznamem"/>
        <w:spacing w:after="120" w:line="240" w:lineRule="auto"/>
        <w:ind w:left="0"/>
        <w:contextualSpacing w:val="0"/>
        <w:jc w:val="center"/>
        <w:rPr>
          <w:b/>
          <w:bCs/>
        </w:rPr>
      </w:pPr>
      <w:r w:rsidRPr="002B40FD">
        <w:rPr>
          <w:b/>
          <w:bCs/>
        </w:rPr>
        <w:t>Závěrečná ustanovení</w:t>
      </w:r>
    </w:p>
    <w:p w14:paraId="65304323" w14:textId="77777777" w:rsidR="006B511E" w:rsidRDefault="006B511E" w:rsidP="006B511E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>
        <w:t>Ostatní ujednání Smlouvy se nemění. Obě strany potvrzují svým podpisem, že se seznámily s celým obsahem tohoto Dodatku a souhlasí s ním.</w:t>
      </w:r>
    </w:p>
    <w:p w14:paraId="078C8C2E" w14:textId="22FB9B9F" w:rsidR="006B511E" w:rsidRDefault="006B511E" w:rsidP="006B511E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 w:rsidRPr="006B511E">
        <w:t>Smluvní strany se dohodly, že kupní cena podle této smlouvy tvoří obchodní tajemství ve smyslu ustanovení § 504 občanského zákoníku, neboť jde o konkurenčně významnou skutečnost. Z</w:t>
      </w:r>
      <w:r w:rsidR="00C37193">
        <w:t> </w:t>
      </w:r>
      <w:r w:rsidRPr="006B511E">
        <w:t>uvedeného důvodu se smluvní strany dohodly, že pokud jedna ze smluvních stran představuje osobu uvedenou v ustanovení § 2 odst. 1 písm. e), k), l) nebo n) zákona č. 340/2015 Sb., o registru smluv, ke které se váže povinnost uveřejňovat soukromoprávní smlouvy, pak jakákoliv smluvní strana uveřejňující tuto smlouvu prostřednictvím registru smluv ve lhůtě uvedené v ustanovení §</w:t>
      </w:r>
      <w:r w:rsidR="00C37193">
        <w:t> </w:t>
      </w:r>
      <w:r w:rsidRPr="006B511E">
        <w:t>5 odst. 2 zákona č. 340/2015 Sb., o registru smluv, je povinna (i) vyloučit z uveřejnění prostřednictvím  registru smluv metadata vztahující se ke kupní ceně, a (</w:t>
      </w:r>
      <w:proofErr w:type="spellStart"/>
      <w:r w:rsidRPr="006B511E">
        <w:t>ii</w:t>
      </w:r>
      <w:proofErr w:type="spellEnd"/>
      <w:r w:rsidRPr="006B511E">
        <w:t>) znečitelnit v</w:t>
      </w:r>
      <w:r w:rsidR="00C37193">
        <w:t> </w:t>
      </w:r>
      <w:r w:rsidRPr="006B511E">
        <w:t>elektronickém obrazu textového obsahu této smlouvy v otevřeném a strojově čitelném formátu vkládaném do registru smluv informace týkající se kupní ceny.</w:t>
      </w:r>
    </w:p>
    <w:p w14:paraId="6FEED8B2" w14:textId="28346370" w:rsidR="00FE0F66" w:rsidRPr="002B40FD" w:rsidRDefault="006B511E" w:rsidP="006B511E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</w:pPr>
      <w:r>
        <w:lastRenderedPageBreak/>
        <w:t>Dodatek je závazný ode dne podpisu smluvními stranami a nabývá účinnosti dnem zveřejnění v</w:t>
      </w:r>
      <w:r w:rsidR="00C37193">
        <w:t> </w:t>
      </w:r>
      <w:r>
        <w:t>registru smluv.</w:t>
      </w:r>
    </w:p>
    <w:p w14:paraId="38E0E7A5" w14:textId="6CDE121E" w:rsidR="00EB7751" w:rsidRDefault="008A7084" w:rsidP="008A7084">
      <w:pPr>
        <w:tabs>
          <w:tab w:val="left" w:pos="5387"/>
        </w:tabs>
        <w:spacing w:before="240" w:after="0"/>
        <w:jc w:val="center"/>
      </w:pPr>
      <w:r w:rsidRPr="008A7084">
        <w:t>V Šumperku dne viz el. podpis</w:t>
      </w:r>
      <w:r>
        <w:tab/>
      </w:r>
      <w:r w:rsidRPr="008A7084">
        <w:t>V Opavě dne viz el. podpis</w:t>
      </w:r>
    </w:p>
    <w:p w14:paraId="51D5DBF2" w14:textId="77777777" w:rsidR="008A7084" w:rsidRPr="002B40FD" w:rsidRDefault="008A7084" w:rsidP="008A7084">
      <w:pPr>
        <w:spacing w:before="960"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E3B55" w14:paraId="7FC0349B" w14:textId="77777777" w:rsidTr="00AD1CC9">
        <w:trPr>
          <w:jc w:val="center"/>
        </w:trPr>
        <w:tc>
          <w:tcPr>
            <w:tcW w:w="4814" w:type="dxa"/>
          </w:tcPr>
          <w:p w14:paraId="176B40EF" w14:textId="77777777" w:rsidR="002E3B55" w:rsidRDefault="002E3B55" w:rsidP="002E3B55">
            <w:pPr>
              <w:jc w:val="center"/>
            </w:pPr>
            <w:bookmarkStart w:id="1" w:name="_Hlk132374108"/>
            <w:r w:rsidRPr="002B40FD">
              <w:t>………………………………………………………….</w:t>
            </w:r>
          </w:p>
          <w:p w14:paraId="4788221F" w14:textId="77777777" w:rsidR="002E3B55" w:rsidRDefault="002E3B55" w:rsidP="002E3B55">
            <w:pPr>
              <w:jc w:val="center"/>
            </w:pPr>
            <w:r>
              <w:t>Mgr. Petr Hasala</w:t>
            </w:r>
          </w:p>
          <w:p w14:paraId="418A1B5A" w14:textId="77777777" w:rsidR="002E3B55" w:rsidRDefault="002E3B55" w:rsidP="002E3B55">
            <w:pPr>
              <w:jc w:val="center"/>
            </w:pPr>
            <w:r>
              <w:t>p</w:t>
            </w:r>
            <w:r w:rsidRPr="002B40FD">
              <w:t>ředseda správní rady společnosti</w:t>
            </w:r>
          </w:p>
          <w:p w14:paraId="24627532" w14:textId="6A482CF3" w:rsidR="002E3B55" w:rsidRDefault="002E3B55" w:rsidP="002E3B55">
            <w:pPr>
              <w:jc w:val="center"/>
            </w:pPr>
            <w:r w:rsidRPr="002B40FD">
              <w:t>Podniky města Šumperka a.s.</w:t>
            </w:r>
          </w:p>
        </w:tc>
        <w:tc>
          <w:tcPr>
            <w:tcW w:w="4814" w:type="dxa"/>
          </w:tcPr>
          <w:p w14:paraId="09613094" w14:textId="77777777" w:rsidR="002E3B55" w:rsidRDefault="002E3B55" w:rsidP="002E3B55">
            <w:pPr>
              <w:jc w:val="center"/>
            </w:pPr>
            <w:r w:rsidRPr="002B40FD">
              <w:t>………………………………………………………….</w:t>
            </w:r>
          </w:p>
          <w:p w14:paraId="5EAE76AF" w14:textId="77777777" w:rsidR="008A7084" w:rsidRDefault="008A7084" w:rsidP="008A7084">
            <w:pPr>
              <w:jc w:val="center"/>
            </w:pPr>
            <w:r>
              <w:t xml:space="preserve">Ing. Jindřich </w:t>
            </w:r>
            <w:proofErr w:type="spellStart"/>
            <w:r>
              <w:t>Grosser</w:t>
            </w:r>
            <w:proofErr w:type="spellEnd"/>
          </w:p>
          <w:p w14:paraId="660BFFDF" w14:textId="77777777" w:rsidR="008A7084" w:rsidRPr="006925AB" w:rsidRDefault="008A7084" w:rsidP="008A7084">
            <w:pPr>
              <w:jc w:val="center"/>
              <w:rPr>
                <w:highlight w:val="yellow"/>
              </w:rPr>
            </w:pPr>
            <w:r>
              <w:t>předseda představenstva společnosti</w:t>
            </w:r>
          </w:p>
          <w:p w14:paraId="7036C213" w14:textId="75640838" w:rsidR="006925AB" w:rsidRDefault="008A7084" w:rsidP="008A7084">
            <w:pPr>
              <w:jc w:val="center"/>
            </w:pPr>
            <w:r w:rsidRPr="007A7C3F">
              <w:t>Opavská lesní a.s.</w:t>
            </w:r>
          </w:p>
        </w:tc>
      </w:tr>
      <w:bookmarkEnd w:id="1"/>
    </w:tbl>
    <w:p w14:paraId="46839317" w14:textId="77777777" w:rsidR="008A7084" w:rsidRDefault="008A7084" w:rsidP="006925AB">
      <w:pPr>
        <w:tabs>
          <w:tab w:val="left" w:pos="5355"/>
        </w:tabs>
        <w:spacing w:after="0" w:line="240" w:lineRule="auto"/>
        <w:rPr>
          <w:b/>
          <w:bCs/>
        </w:rPr>
      </w:pPr>
    </w:p>
    <w:p w14:paraId="6484A93F" w14:textId="2D0D5FDF" w:rsidR="00216C0B" w:rsidRPr="00401D08" w:rsidRDefault="00216C0B" w:rsidP="00F61756">
      <w:pPr>
        <w:spacing w:before="60" w:after="0"/>
      </w:pPr>
    </w:p>
    <w:sectPr w:rsidR="00216C0B" w:rsidRPr="00401D08" w:rsidSect="00FF3D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C32"/>
    <w:multiLevelType w:val="hybridMultilevel"/>
    <w:tmpl w:val="0B783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CA3"/>
    <w:multiLevelType w:val="hybridMultilevel"/>
    <w:tmpl w:val="34C4BF92"/>
    <w:lvl w:ilvl="0" w:tplc="F4BEA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E0B"/>
    <w:multiLevelType w:val="hybridMultilevel"/>
    <w:tmpl w:val="57386C6A"/>
    <w:lvl w:ilvl="0" w:tplc="AFBAE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463"/>
    <w:multiLevelType w:val="hybridMultilevel"/>
    <w:tmpl w:val="9C362B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4C5B"/>
    <w:multiLevelType w:val="hybridMultilevel"/>
    <w:tmpl w:val="E87C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A2A6B"/>
    <w:multiLevelType w:val="hybridMultilevel"/>
    <w:tmpl w:val="0E9A7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525A"/>
    <w:multiLevelType w:val="hybridMultilevel"/>
    <w:tmpl w:val="2F30B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E5B"/>
    <w:multiLevelType w:val="hybridMultilevel"/>
    <w:tmpl w:val="C50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E47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1DC602B"/>
    <w:multiLevelType w:val="hybridMultilevel"/>
    <w:tmpl w:val="52283D04"/>
    <w:lvl w:ilvl="0" w:tplc="61DE1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12D65"/>
    <w:multiLevelType w:val="hybridMultilevel"/>
    <w:tmpl w:val="6396C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939B5"/>
    <w:multiLevelType w:val="hybridMultilevel"/>
    <w:tmpl w:val="3EB07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92D23"/>
    <w:multiLevelType w:val="hybridMultilevel"/>
    <w:tmpl w:val="B9F80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589">
    <w:abstractNumId w:val="9"/>
  </w:num>
  <w:num w:numId="2" w16cid:durableId="1373118648">
    <w:abstractNumId w:val="2"/>
  </w:num>
  <w:num w:numId="3" w16cid:durableId="671301944">
    <w:abstractNumId w:val="4"/>
  </w:num>
  <w:num w:numId="4" w16cid:durableId="244533932">
    <w:abstractNumId w:val="10"/>
  </w:num>
  <w:num w:numId="5" w16cid:durableId="789468837">
    <w:abstractNumId w:val="3"/>
  </w:num>
  <w:num w:numId="6" w16cid:durableId="691341904">
    <w:abstractNumId w:val="6"/>
  </w:num>
  <w:num w:numId="7" w16cid:durableId="299381882">
    <w:abstractNumId w:val="7"/>
  </w:num>
  <w:num w:numId="8" w16cid:durableId="2091349026">
    <w:abstractNumId w:val="12"/>
  </w:num>
  <w:num w:numId="9" w16cid:durableId="112796186">
    <w:abstractNumId w:val="11"/>
  </w:num>
  <w:num w:numId="10" w16cid:durableId="1070234503">
    <w:abstractNumId w:val="5"/>
  </w:num>
  <w:num w:numId="11" w16cid:durableId="936986114">
    <w:abstractNumId w:val="0"/>
  </w:num>
  <w:num w:numId="12" w16cid:durableId="2031443493">
    <w:abstractNumId w:val="1"/>
  </w:num>
  <w:num w:numId="13" w16cid:durableId="750664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1"/>
    <w:rsid w:val="00010AE9"/>
    <w:rsid w:val="000207EC"/>
    <w:rsid w:val="000625D9"/>
    <w:rsid w:val="00065C7C"/>
    <w:rsid w:val="00070BD1"/>
    <w:rsid w:val="000A0CDA"/>
    <w:rsid w:val="000B7658"/>
    <w:rsid w:val="000C3A8E"/>
    <w:rsid w:val="000D6E7E"/>
    <w:rsid w:val="000F3981"/>
    <w:rsid w:val="001061A6"/>
    <w:rsid w:val="001154B4"/>
    <w:rsid w:val="00137FE5"/>
    <w:rsid w:val="0018364C"/>
    <w:rsid w:val="001B219C"/>
    <w:rsid w:val="001B39A8"/>
    <w:rsid w:val="001E5FEC"/>
    <w:rsid w:val="00206C84"/>
    <w:rsid w:val="00216C0B"/>
    <w:rsid w:val="00237D83"/>
    <w:rsid w:val="00246D20"/>
    <w:rsid w:val="002772F8"/>
    <w:rsid w:val="00296159"/>
    <w:rsid w:val="002B1D65"/>
    <w:rsid w:val="002B40FD"/>
    <w:rsid w:val="002D6CD4"/>
    <w:rsid w:val="002E3B55"/>
    <w:rsid w:val="002E52D8"/>
    <w:rsid w:val="002F57D3"/>
    <w:rsid w:val="0039109C"/>
    <w:rsid w:val="003E2280"/>
    <w:rsid w:val="00401D08"/>
    <w:rsid w:val="00405625"/>
    <w:rsid w:val="00462DC2"/>
    <w:rsid w:val="00466A4C"/>
    <w:rsid w:val="00473968"/>
    <w:rsid w:val="0048349C"/>
    <w:rsid w:val="00485318"/>
    <w:rsid w:val="004A3B53"/>
    <w:rsid w:val="004C327D"/>
    <w:rsid w:val="004D4072"/>
    <w:rsid w:val="004E2456"/>
    <w:rsid w:val="005323A5"/>
    <w:rsid w:val="0057614B"/>
    <w:rsid w:val="005D122F"/>
    <w:rsid w:val="00600485"/>
    <w:rsid w:val="00610071"/>
    <w:rsid w:val="00612BA9"/>
    <w:rsid w:val="006925AB"/>
    <w:rsid w:val="006B511E"/>
    <w:rsid w:val="006E274B"/>
    <w:rsid w:val="006E4E9C"/>
    <w:rsid w:val="006E6D08"/>
    <w:rsid w:val="00710C68"/>
    <w:rsid w:val="00711420"/>
    <w:rsid w:val="007303F8"/>
    <w:rsid w:val="0074141B"/>
    <w:rsid w:val="007630CC"/>
    <w:rsid w:val="00786ADF"/>
    <w:rsid w:val="00794716"/>
    <w:rsid w:val="007A7C3F"/>
    <w:rsid w:val="007B1B3E"/>
    <w:rsid w:val="007C5F50"/>
    <w:rsid w:val="007D6BCE"/>
    <w:rsid w:val="007E2209"/>
    <w:rsid w:val="007F7CBF"/>
    <w:rsid w:val="00806BE2"/>
    <w:rsid w:val="008400B7"/>
    <w:rsid w:val="008564D3"/>
    <w:rsid w:val="00864D2A"/>
    <w:rsid w:val="00871AEE"/>
    <w:rsid w:val="00874D49"/>
    <w:rsid w:val="0089231B"/>
    <w:rsid w:val="008A3FD4"/>
    <w:rsid w:val="008A7084"/>
    <w:rsid w:val="008D0FAD"/>
    <w:rsid w:val="008D770F"/>
    <w:rsid w:val="008E1B06"/>
    <w:rsid w:val="00950576"/>
    <w:rsid w:val="00957732"/>
    <w:rsid w:val="00965770"/>
    <w:rsid w:val="009B7C7A"/>
    <w:rsid w:val="009C5A5D"/>
    <w:rsid w:val="009F33CC"/>
    <w:rsid w:val="00A0374A"/>
    <w:rsid w:val="00A207E7"/>
    <w:rsid w:val="00A30514"/>
    <w:rsid w:val="00A76413"/>
    <w:rsid w:val="00A819D4"/>
    <w:rsid w:val="00AC5352"/>
    <w:rsid w:val="00AD1CC9"/>
    <w:rsid w:val="00AE0230"/>
    <w:rsid w:val="00AE7CB7"/>
    <w:rsid w:val="00AF5770"/>
    <w:rsid w:val="00AF75B9"/>
    <w:rsid w:val="00B15CDF"/>
    <w:rsid w:val="00B46013"/>
    <w:rsid w:val="00B734EA"/>
    <w:rsid w:val="00B8167F"/>
    <w:rsid w:val="00B9507A"/>
    <w:rsid w:val="00BB17AC"/>
    <w:rsid w:val="00BB1A30"/>
    <w:rsid w:val="00C37193"/>
    <w:rsid w:val="00C550F1"/>
    <w:rsid w:val="00C85543"/>
    <w:rsid w:val="00C87114"/>
    <w:rsid w:val="00CA34F2"/>
    <w:rsid w:val="00CA50E8"/>
    <w:rsid w:val="00CF0D6B"/>
    <w:rsid w:val="00D11696"/>
    <w:rsid w:val="00D13CF1"/>
    <w:rsid w:val="00D20549"/>
    <w:rsid w:val="00D37B39"/>
    <w:rsid w:val="00D44520"/>
    <w:rsid w:val="00D6629B"/>
    <w:rsid w:val="00D8238D"/>
    <w:rsid w:val="00E00A9D"/>
    <w:rsid w:val="00E02AAB"/>
    <w:rsid w:val="00E32F81"/>
    <w:rsid w:val="00E402E3"/>
    <w:rsid w:val="00E43CDE"/>
    <w:rsid w:val="00E45033"/>
    <w:rsid w:val="00E610D6"/>
    <w:rsid w:val="00E6694E"/>
    <w:rsid w:val="00E67369"/>
    <w:rsid w:val="00E67955"/>
    <w:rsid w:val="00E93BB4"/>
    <w:rsid w:val="00EB7751"/>
    <w:rsid w:val="00EE1600"/>
    <w:rsid w:val="00F1596C"/>
    <w:rsid w:val="00F25F5C"/>
    <w:rsid w:val="00F53081"/>
    <w:rsid w:val="00F61756"/>
    <w:rsid w:val="00F676C2"/>
    <w:rsid w:val="00F76243"/>
    <w:rsid w:val="00FC7725"/>
    <w:rsid w:val="00FE0F66"/>
    <w:rsid w:val="00FF3DF4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73E"/>
  <w15:chartTrackingRefBased/>
  <w15:docId w15:val="{54EAFE0D-DCB6-4566-8ECF-410F603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071"/>
    <w:pPr>
      <w:ind w:left="720"/>
      <w:contextualSpacing/>
    </w:pPr>
  </w:style>
  <w:style w:type="paragraph" w:styleId="Revize">
    <w:name w:val="Revision"/>
    <w:hidden/>
    <w:uiPriority w:val="99"/>
    <w:semiHidden/>
    <w:rsid w:val="00010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2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Krupička</dc:creator>
  <cp:keywords/>
  <dc:description/>
  <cp:lastModifiedBy>Administrativa</cp:lastModifiedBy>
  <cp:revision>6</cp:revision>
  <cp:lastPrinted>2025-05-05T07:34:00Z</cp:lastPrinted>
  <dcterms:created xsi:type="dcterms:W3CDTF">2025-05-05T07:23:00Z</dcterms:created>
  <dcterms:modified xsi:type="dcterms:W3CDTF">2025-05-07T07:58:00Z</dcterms:modified>
</cp:coreProperties>
</file>