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DD69" w14:textId="30386363" w:rsidR="008E769D" w:rsidRPr="00230919" w:rsidRDefault="008E769D" w:rsidP="00EB2E7E">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5040" w:hanging="78"/>
        <w:outlineLvl w:val="0"/>
        <w:rPr>
          <w:rFonts w:cs="Arial"/>
          <w:snapToGrid w:val="0"/>
          <w:sz w:val="22"/>
          <w:szCs w:val="40"/>
        </w:rPr>
      </w:pPr>
      <w:r w:rsidRPr="00230919">
        <w:rPr>
          <w:rFonts w:cs="Arial"/>
          <w:sz w:val="22"/>
        </w:rPr>
        <w:t>Číslo smlouvy příkazce:</w:t>
      </w:r>
      <w:r w:rsidR="00EB2E7E">
        <w:rPr>
          <w:rFonts w:cs="Arial"/>
          <w:sz w:val="22"/>
        </w:rPr>
        <w:t xml:space="preserve"> 13/2025/RR/</w:t>
      </w:r>
      <w:proofErr w:type="spellStart"/>
      <w:r w:rsidR="00EB2E7E">
        <w:rPr>
          <w:rFonts w:cs="Arial"/>
          <w:sz w:val="22"/>
        </w:rPr>
        <w:t>Krz</w:t>
      </w:r>
      <w:proofErr w:type="spellEnd"/>
    </w:p>
    <w:p w14:paraId="7BF5ECB1" w14:textId="47C39D3F" w:rsidR="008E769D" w:rsidRPr="00230919" w:rsidRDefault="008E769D" w:rsidP="00EB2E7E">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642"/>
        <w:rPr>
          <w:rFonts w:cs="Arial"/>
          <w:sz w:val="22"/>
        </w:rPr>
      </w:pPr>
      <w:r w:rsidRPr="00230919">
        <w:rPr>
          <w:rFonts w:cs="Arial"/>
          <w:snapToGrid w:val="0"/>
          <w:sz w:val="22"/>
          <w:szCs w:val="40"/>
        </w:rPr>
        <w:t xml:space="preserve">Číslo smlouvy příkazníka: </w:t>
      </w:r>
      <w:r w:rsidR="00A53782">
        <w:rPr>
          <w:rFonts w:cs="Arial"/>
          <w:snapToGrid w:val="0"/>
          <w:sz w:val="22"/>
          <w:szCs w:val="40"/>
        </w:rPr>
        <w:t>7</w:t>
      </w:r>
      <w:r w:rsidR="005F1925">
        <w:rPr>
          <w:rFonts w:cs="Arial"/>
          <w:snapToGrid w:val="0"/>
          <w:sz w:val="22"/>
          <w:szCs w:val="40"/>
        </w:rPr>
        <w:t>8</w:t>
      </w:r>
      <w:r w:rsidR="00E561F9">
        <w:rPr>
          <w:rFonts w:cs="Arial"/>
          <w:snapToGrid w:val="0"/>
          <w:sz w:val="22"/>
          <w:szCs w:val="40"/>
        </w:rPr>
        <w:t>90</w:t>
      </w:r>
      <w:r w:rsidR="00A53782">
        <w:rPr>
          <w:rFonts w:cs="Arial"/>
          <w:snapToGrid w:val="0"/>
          <w:sz w:val="22"/>
          <w:szCs w:val="40"/>
        </w:rPr>
        <w:t xml:space="preserve"> / 202</w:t>
      </w:r>
      <w:r w:rsidR="00E561F9">
        <w:rPr>
          <w:rFonts w:cs="Arial"/>
          <w:snapToGrid w:val="0"/>
          <w:sz w:val="22"/>
          <w:szCs w:val="40"/>
        </w:rPr>
        <w:t>5</w:t>
      </w:r>
    </w:p>
    <w:p w14:paraId="248643B4" w14:textId="77777777" w:rsidR="008E769D" w:rsidRPr="00230919" w:rsidRDefault="008E769D" w:rsidP="008E769D">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4DE01E8A" w14:textId="77777777" w:rsidR="008E769D" w:rsidRPr="00FC7819" w:rsidRDefault="008E769D" w:rsidP="008E769D">
      <w:pPr>
        <w:pStyle w:val="Nadpis1"/>
        <w:ind w:left="142" w:firstLine="0"/>
        <w:jc w:val="center"/>
        <w:rPr>
          <w:rFonts w:cs="Arial"/>
        </w:rPr>
      </w:pPr>
      <w:r w:rsidRPr="00FC7819">
        <w:rPr>
          <w:rFonts w:cs="Arial"/>
        </w:rPr>
        <w:t xml:space="preserve">Příkazní smlouva </w:t>
      </w:r>
    </w:p>
    <w:p w14:paraId="2A007F48" w14:textId="77777777" w:rsidR="008E769D" w:rsidRPr="00FC7819" w:rsidRDefault="008E769D" w:rsidP="008E769D">
      <w:pPr>
        <w:rPr>
          <w:rFonts w:cs="Arial"/>
        </w:rPr>
      </w:pPr>
    </w:p>
    <w:p w14:paraId="701FBD41" w14:textId="77777777" w:rsidR="008E769D" w:rsidRPr="00FC7819" w:rsidRDefault="008E769D" w:rsidP="008E769D">
      <w:pPr>
        <w:jc w:val="center"/>
        <w:rPr>
          <w:rFonts w:cs="Arial"/>
          <w:sz w:val="22"/>
          <w:szCs w:val="22"/>
        </w:rPr>
      </w:pPr>
      <w:r w:rsidRPr="00FC7819">
        <w:rPr>
          <w:rFonts w:cs="Arial"/>
          <w:sz w:val="22"/>
          <w:szCs w:val="22"/>
        </w:rPr>
        <w:t>podle § 2430 a následujících z. č. 89/2012 Sb., občanský zákoník, v platném znění</w:t>
      </w:r>
    </w:p>
    <w:p w14:paraId="0CAC4720" w14:textId="77777777" w:rsidR="008E769D" w:rsidRPr="00FC7819" w:rsidRDefault="008E769D" w:rsidP="008E769D">
      <w:pPr>
        <w:ind w:left="142"/>
        <w:jc w:val="both"/>
        <w:rPr>
          <w:rFonts w:cs="Arial"/>
          <w:snapToGrid w:val="0"/>
          <w:sz w:val="22"/>
          <w:szCs w:val="22"/>
        </w:rPr>
      </w:pPr>
    </w:p>
    <w:p w14:paraId="4831484D" w14:textId="77777777" w:rsidR="008E769D" w:rsidRPr="00FC7819" w:rsidRDefault="008E769D" w:rsidP="008E769D">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 w:val="num" w:pos="570"/>
        </w:tabs>
        <w:ind w:left="567" w:hanging="425"/>
        <w:jc w:val="both"/>
        <w:rPr>
          <w:rFonts w:cs="Arial"/>
          <w:sz w:val="22"/>
          <w:szCs w:val="22"/>
        </w:rPr>
      </w:pPr>
      <w:r w:rsidRPr="00FC7819">
        <w:rPr>
          <w:rFonts w:cs="Arial"/>
          <w:sz w:val="22"/>
          <w:szCs w:val="22"/>
        </w:rPr>
        <w:t>Smluvní strany</w:t>
      </w:r>
    </w:p>
    <w:p w14:paraId="25AF9C39" w14:textId="77777777" w:rsidR="008E769D" w:rsidRPr="00FC7819" w:rsidRDefault="008E769D" w:rsidP="008E769D">
      <w:pPr>
        <w:pStyle w:val="Textbubliny"/>
        <w:ind w:left="142"/>
        <w:rPr>
          <w:rFonts w:ascii="Arial" w:hAnsi="Arial" w:cs="Arial"/>
          <w:b/>
          <w:sz w:val="22"/>
          <w:szCs w:val="22"/>
        </w:rPr>
      </w:pPr>
    </w:p>
    <w:p w14:paraId="5D08FFE9" w14:textId="77777777" w:rsidR="008E769D" w:rsidRPr="00FC7819" w:rsidRDefault="008E769D" w:rsidP="008E769D">
      <w:pPr>
        <w:autoSpaceDE w:val="0"/>
        <w:autoSpaceDN w:val="0"/>
        <w:adjustRightInd w:val="0"/>
        <w:ind w:left="142"/>
        <w:rPr>
          <w:rFonts w:cs="Arial"/>
          <w:b/>
          <w:sz w:val="22"/>
          <w:szCs w:val="22"/>
        </w:rPr>
      </w:pPr>
      <w:r w:rsidRPr="00FC7819">
        <w:rPr>
          <w:rFonts w:cs="Arial"/>
          <w:b/>
          <w:sz w:val="22"/>
          <w:szCs w:val="22"/>
        </w:rPr>
        <w:t>Město Bílovec</w:t>
      </w:r>
    </w:p>
    <w:p w14:paraId="3D4E793E" w14:textId="7B5E4FC8" w:rsidR="008E769D" w:rsidRPr="00FC7819" w:rsidRDefault="008E769D" w:rsidP="008E769D">
      <w:pPr>
        <w:pStyle w:val="Normln0"/>
        <w:ind w:left="142"/>
        <w:jc w:val="both"/>
        <w:rPr>
          <w:rFonts w:cs="Arial"/>
          <w:sz w:val="22"/>
          <w:szCs w:val="22"/>
        </w:rPr>
      </w:pPr>
      <w:r w:rsidRPr="00FC7819">
        <w:rPr>
          <w:rFonts w:cs="Arial"/>
          <w:sz w:val="22"/>
          <w:szCs w:val="22"/>
        </w:rPr>
        <w:t xml:space="preserve">adresa: </w:t>
      </w:r>
      <w:r w:rsidRPr="00FC7819">
        <w:rPr>
          <w:rFonts w:cs="Arial"/>
          <w:sz w:val="22"/>
          <w:szCs w:val="22"/>
        </w:rPr>
        <w:tab/>
      </w:r>
      <w:r w:rsidRPr="00FC7819">
        <w:rPr>
          <w:rFonts w:cs="Arial"/>
          <w:sz w:val="22"/>
          <w:szCs w:val="22"/>
        </w:rPr>
        <w:tab/>
      </w:r>
      <w:r w:rsidR="00285726" w:rsidRPr="00FC7819">
        <w:rPr>
          <w:rFonts w:cs="Arial"/>
          <w:sz w:val="22"/>
          <w:szCs w:val="22"/>
        </w:rPr>
        <w:tab/>
      </w:r>
      <w:r w:rsidRPr="00FC7819">
        <w:rPr>
          <w:rFonts w:cs="Arial"/>
          <w:sz w:val="22"/>
          <w:szCs w:val="22"/>
        </w:rPr>
        <w:t>Slezské náměstí 1, 743 01 Bílovec</w:t>
      </w:r>
    </w:p>
    <w:p w14:paraId="068E1313" w14:textId="6C27A82F" w:rsidR="008E769D" w:rsidRDefault="008E769D" w:rsidP="008E769D">
      <w:pPr>
        <w:pStyle w:val="Normln0"/>
        <w:ind w:left="142"/>
        <w:rPr>
          <w:rFonts w:cs="Arial"/>
          <w:sz w:val="22"/>
          <w:szCs w:val="22"/>
        </w:rPr>
      </w:pPr>
      <w:r w:rsidRPr="00FC7819">
        <w:rPr>
          <w:rFonts w:cs="Arial"/>
          <w:sz w:val="22"/>
          <w:szCs w:val="22"/>
        </w:rPr>
        <w:t>zastoupené:</w:t>
      </w:r>
      <w:r w:rsidRPr="00FC7819">
        <w:rPr>
          <w:rFonts w:cs="Arial"/>
          <w:sz w:val="22"/>
          <w:szCs w:val="22"/>
        </w:rPr>
        <w:tab/>
      </w:r>
      <w:r w:rsidRPr="00FC7819">
        <w:rPr>
          <w:rFonts w:cs="Arial"/>
          <w:sz w:val="22"/>
          <w:szCs w:val="22"/>
        </w:rPr>
        <w:tab/>
      </w:r>
      <w:r w:rsidR="00285726" w:rsidRPr="00FC7819">
        <w:rPr>
          <w:rFonts w:cs="Arial"/>
          <w:sz w:val="22"/>
          <w:szCs w:val="22"/>
        </w:rPr>
        <w:tab/>
      </w:r>
      <w:r w:rsidRPr="00FC7819">
        <w:rPr>
          <w:rFonts w:cs="Arial"/>
          <w:b/>
          <w:sz w:val="22"/>
          <w:szCs w:val="22"/>
        </w:rPr>
        <w:t>Martinem Holubem</w:t>
      </w:r>
      <w:r w:rsidRPr="00FC7819">
        <w:rPr>
          <w:rFonts w:cs="Arial"/>
          <w:sz w:val="22"/>
          <w:szCs w:val="22"/>
        </w:rPr>
        <w:t>, starostou města</w:t>
      </w:r>
    </w:p>
    <w:p w14:paraId="137E6153" w14:textId="2042A0D4" w:rsidR="008E769D" w:rsidRPr="00FC7819" w:rsidRDefault="008E769D" w:rsidP="008E769D">
      <w:pPr>
        <w:pStyle w:val="Normln0"/>
        <w:ind w:left="142"/>
        <w:rPr>
          <w:rFonts w:cs="Arial"/>
          <w:sz w:val="22"/>
          <w:szCs w:val="22"/>
        </w:rPr>
      </w:pPr>
      <w:r w:rsidRPr="00FC7819">
        <w:rPr>
          <w:rFonts w:cs="Arial"/>
          <w:sz w:val="22"/>
          <w:szCs w:val="22"/>
        </w:rPr>
        <w:t>kontaktní osoba:</w:t>
      </w:r>
      <w:r w:rsidRPr="00FC7819">
        <w:rPr>
          <w:rFonts w:cs="Arial"/>
          <w:sz w:val="22"/>
          <w:szCs w:val="22"/>
        </w:rPr>
        <w:tab/>
      </w:r>
      <w:r w:rsidR="00285726" w:rsidRPr="00FC7819">
        <w:rPr>
          <w:rFonts w:cs="Arial"/>
          <w:sz w:val="22"/>
          <w:szCs w:val="22"/>
        </w:rPr>
        <w:tab/>
      </w:r>
      <w:r w:rsidR="005F1925" w:rsidRPr="005F1925">
        <w:rPr>
          <w:rFonts w:cs="Arial"/>
          <w:b/>
          <w:sz w:val="22"/>
          <w:szCs w:val="22"/>
        </w:rPr>
        <w:t>Ing. Iva Krzáková</w:t>
      </w:r>
      <w:r w:rsidRPr="00FC7819">
        <w:rPr>
          <w:rFonts w:cs="Arial"/>
          <w:sz w:val="22"/>
          <w:szCs w:val="22"/>
        </w:rPr>
        <w:t xml:space="preserve">, tel. </w:t>
      </w:r>
    </w:p>
    <w:p w14:paraId="72686113" w14:textId="6F76164E" w:rsidR="008E769D" w:rsidRPr="00FC7819" w:rsidRDefault="008E769D" w:rsidP="008E769D">
      <w:pPr>
        <w:autoSpaceDE w:val="0"/>
        <w:autoSpaceDN w:val="0"/>
        <w:adjustRightInd w:val="0"/>
        <w:ind w:left="142"/>
        <w:rPr>
          <w:rFonts w:cs="Arial"/>
          <w:sz w:val="22"/>
          <w:szCs w:val="22"/>
        </w:rPr>
      </w:pPr>
      <w:r w:rsidRPr="00FC7819">
        <w:rPr>
          <w:rFonts w:cs="Arial"/>
          <w:sz w:val="22"/>
          <w:szCs w:val="22"/>
        </w:rPr>
        <w:tab/>
      </w:r>
      <w:r w:rsidRPr="00FC7819">
        <w:rPr>
          <w:rFonts w:cs="Arial"/>
          <w:sz w:val="22"/>
          <w:szCs w:val="22"/>
        </w:rPr>
        <w:tab/>
      </w:r>
      <w:r w:rsidRPr="00FC7819">
        <w:rPr>
          <w:rFonts w:cs="Arial"/>
          <w:sz w:val="22"/>
          <w:szCs w:val="22"/>
        </w:rPr>
        <w:tab/>
      </w:r>
      <w:r w:rsidR="00285726" w:rsidRPr="00FC7819">
        <w:rPr>
          <w:rFonts w:cs="Arial"/>
          <w:sz w:val="22"/>
          <w:szCs w:val="22"/>
        </w:rPr>
        <w:tab/>
      </w:r>
      <w:r w:rsidRPr="00FC7819">
        <w:rPr>
          <w:rFonts w:cs="Arial"/>
          <w:sz w:val="22"/>
          <w:szCs w:val="22"/>
        </w:rPr>
        <w:t xml:space="preserve">email: </w:t>
      </w:r>
    </w:p>
    <w:p w14:paraId="29611163" w14:textId="227FD09E" w:rsidR="008E769D" w:rsidRPr="00FC7819" w:rsidRDefault="008E769D" w:rsidP="008E769D">
      <w:pPr>
        <w:pStyle w:val="Normln0"/>
        <w:ind w:left="142"/>
        <w:rPr>
          <w:rFonts w:cs="Arial"/>
          <w:sz w:val="22"/>
          <w:szCs w:val="22"/>
        </w:rPr>
      </w:pPr>
      <w:r w:rsidRPr="00FC7819">
        <w:rPr>
          <w:rFonts w:cs="Arial"/>
          <w:sz w:val="22"/>
          <w:szCs w:val="22"/>
        </w:rPr>
        <w:t>IČ:</w:t>
      </w:r>
      <w:r w:rsidRPr="00FC7819">
        <w:rPr>
          <w:rFonts w:cs="Arial"/>
          <w:sz w:val="22"/>
          <w:szCs w:val="22"/>
        </w:rPr>
        <w:tab/>
      </w:r>
      <w:r w:rsidRPr="00FC7819">
        <w:rPr>
          <w:rFonts w:cs="Arial"/>
          <w:sz w:val="22"/>
          <w:szCs w:val="22"/>
        </w:rPr>
        <w:tab/>
      </w:r>
      <w:r w:rsidRPr="00FC7819">
        <w:rPr>
          <w:rFonts w:cs="Arial"/>
          <w:sz w:val="22"/>
          <w:szCs w:val="22"/>
        </w:rPr>
        <w:tab/>
      </w:r>
      <w:r w:rsidR="00285726" w:rsidRPr="00FC7819">
        <w:rPr>
          <w:rFonts w:cs="Arial"/>
          <w:sz w:val="22"/>
          <w:szCs w:val="22"/>
        </w:rPr>
        <w:tab/>
      </w:r>
      <w:r w:rsidRPr="00FC7819">
        <w:rPr>
          <w:rFonts w:cs="Arial"/>
          <w:sz w:val="22"/>
          <w:szCs w:val="22"/>
        </w:rPr>
        <w:t>00297755</w:t>
      </w:r>
    </w:p>
    <w:p w14:paraId="0BE4C3A2" w14:textId="1C72F2AD" w:rsidR="008E769D" w:rsidRPr="00FC7819" w:rsidRDefault="008E769D" w:rsidP="008E769D">
      <w:pPr>
        <w:pStyle w:val="Normln0"/>
        <w:ind w:left="142"/>
        <w:rPr>
          <w:rFonts w:cs="Arial"/>
          <w:sz w:val="22"/>
          <w:szCs w:val="22"/>
        </w:rPr>
      </w:pPr>
      <w:r w:rsidRPr="00FC7819">
        <w:rPr>
          <w:rFonts w:cs="Arial"/>
          <w:sz w:val="22"/>
          <w:szCs w:val="22"/>
        </w:rPr>
        <w:t>DIČ:</w:t>
      </w:r>
      <w:r w:rsidRPr="00FC7819">
        <w:rPr>
          <w:rFonts w:cs="Arial"/>
          <w:sz w:val="22"/>
          <w:szCs w:val="22"/>
        </w:rPr>
        <w:tab/>
      </w:r>
      <w:r w:rsidRPr="00FC7819">
        <w:rPr>
          <w:rFonts w:cs="Arial"/>
          <w:sz w:val="22"/>
          <w:szCs w:val="22"/>
        </w:rPr>
        <w:tab/>
      </w:r>
      <w:r w:rsidRPr="00FC7819">
        <w:rPr>
          <w:rFonts w:cs="Arial"/>
          <w:sz w:val="22"/>
          <w:szCs w:val="22"/>
        </w:rPr>
        <w:tab/>
      </w:r>
      <w:r w:rsidR="00285726" w:rsidRPr="00FC7819">
        <w:rPr>
          <w:rFonts w:cs="Arial"/>
          <w:sz w:val="22"/>
          <w:szCs w:val="22"/>
        </w:rPr>
        <w:tab/>
      </w:r>
      <w:r w:rsidRPr="00FC7819">
        <w:rPr>
          <w:rFonts w:cs="Arial"/>
          <w:sz w:val="22"/>
          <w:szCs w:val="22"/>
        </w:rPr>
        <w:t>CZ00297755</w:t>
      </w:r>
    </w:p>
    <w:p w14:paraId="6231C7F6" w14:textId="5D276C63" w:rsidR="008E769D" w:rsidRPr="00FC7819" w:rsidRDefault="008E769D" w:rsidP="00285726">
      <w:pPr>
        <w:pStyle w:val="Normln0"/>
        <w:ind w:left="2832" w:hanging="2690"/>
        <w:jc w:val="both"/>
        <w:rPr>
          <w:rFonts w:cs="Arial"/>
          <w:sz w:val="22"/>
          <w:szCs w:val="22"/>
        </w:rPr>
      </w:pPr>
      <w:r w:rsidRPr="00FC7819">
        <w:rPr>
          <w:rFonts w:cs="Arial"/>
          <w:sz w:val="22"/>
          <w:szCs w:val="22"/>
        </w:rPr>
        <w:t>profil zadavatele</w:t>
      </w:r>
      <w:r w:rsidRPr="00FC7819">
        <w:rPr>
          <w:rFonts w:cs="Arial"/>
          <w:sz w:val="22"/>
          <w:szCs w:val="22"/>
        </w:rPr>
        <w:tab/>
      </w:r>
      <w:hyperlink r:id="rId7" w:history="1">
        <w:r w:rsidR="00F52B93" w:rsidRPr="00FC7819">
          <w:rPr>
            <w:rStyle w:val="Hypertextovodkaz"/>
            <w:rFonts w:cs="Arial"/>
            <w:color w:val="7030A0"/>
            <w:sz w:val="22"/>
            <w:szCs w:val="22"/>
          </w:rPr>
          <w:t>http://www.e-zakazky.cz/Profil-Zadavatele/823c1090-0084-4056-8e07-7fee73e5b92b</w:t>
        </w:r>
      </w:hyperlink>
    </w:p>
    <w:p w14:paraId="2AD1055B" w14:textId="77777777" w:rsidR="008E769D" w:rsidRPr="00FC7819" w:rsidRDefault="008E769D" w:rsidP="008E769D">
      <w:pPr>
        <w:suppressAutoHyphens/>
        <w:ind w:firstLine="142"/>
        <w:rPr>
          <w:rFonts w:cs="Arial"/>
          <w:sz w:val="22"/>
          <w:szCs w:val="22"/>
        </w:rPr>
      </w:pPr>
      <w:r w:rsidRPr="00FC7819">
        <w:rPr>
          <w:rFonts w:cs="Arial"/>
          <w:sz w:val="22"/>
          <w:szCs w:val="22"/>
        </w:rPr>
        <w:t xml:space="preserve">(dále jen </w:t>
      </w:r>
      <w:r w:rsidRPr="00FC7819">
        <w:rPr>
          <w:rFonts w:cs="Arial"/>
          <w:b/>
          <w:bCs/>
          <w:sz w:val="22"/>
          <w:szCs w:val="22"/>
        </w:rPr>
        <w:t>Příkazce</w:t>
      </w:r>
      <w:r w:rsidRPr="00FC7819">
        <w:rPr>
          <w:rFonts w:cs="Arial"/>
          <w:sz w:val="22"/>
          <w:szCs w:val="22"/>
        </w:rPr>
        <w:t>)</w:t>
      </w:r>
    </w:p>
    <w:p w14:paraId="2FC7377F" w14:textId="77777777" w:rsidR="008E769D" w:rsidRPr="00FC7819" w:rsidRDefault="008E769D" w:rsidP="008E769D">
      <w:pPr>
        <w:widowControl w:val="0"/>
        <w:ind w:firstLine="142"/>
        <w:jc w:val="both"/>
        <w:rPr>
          <w:rFonts w:cs="Arial"/>
          <w:noProof/>
          <w:sz w:val="22"/>
          <w:szCs w:val="22"/>
        </w:rPr>
      </w:pPr>
    </w:p>
    <w:p w14:paraId="08A8C8E6" w14:textId="77777777" w:rsidR="008E769D" w:rsidRPr="00FC7819" w:rsidRDefault="008E769D" w:rsidP="008E769D">
      <w:pPr>
        <w:widowControl w:val="0"/>
        <w:ind w:left="142"/>
        <w:jc w:val="both"/>
        <w:rPr>
          <w:rFonts w:cs="Arial"/>
          <w:noProof/>
          <w:sz w:val="22"/>
          <w:szCs w:val="22"/>
        </w:rPr>
      </w:pPr>
      <w:r w:rsidRPr="00FC7819">
        <w:rPr>
          <w:rFonts w:cs="Arial"/>
          <w:noProof/>
          <w:sz w:val="22"/>
          <w:szCs w:val="22"/>
        </w:rPr>
        <w:t>a</w:t>
      </w:r>
    </w:p>
    <w:p w14:paraId="4E2FD727" w14:textId="77777777" w:rsidR="008E769D" w:rsidRPr="00FC7819" w:rsidRDefault="008E769D" w:rsidP="008E769D">
      <w:pPr>
        <w:widowControl w:val="0"/>
        <w:ind w:left="142"/>
        <w:jc w:val="both"/>
        <w:rPr>
          <w:rFonts w:cs="Arial"/>
          <w:noProof/>
          <w:sz w:val="22"/>
          <w:szCs w:val="22"/>
        </w:rPr>
      </w:pPr>
    </w:p>
    <w:p w14:paraId="1C5DC478" w14:textId="77777777" w:rsidR="008E769D" w:rsidRPr="00FC7819" w:rsidRDefault="008E769D" w:rsidP="008E769D">
      <w:pPr>
        <w:ind w:firstLine="142"/>
        <w:jc w:val="both"/>
        <w:rPr>
          <w:rFonts w:cs="Arial"/>
          <w:b/>
          <w:noProof/>
          <w:sz w:val="22"/>
          <w:szCs w:val="22"/>
        </w:rPr>
      </w:pPr>
      <w:r w:rsidRPr="00FC7819">
        <w:rPr>
          <w:rFonts w:cs="Arial"/>
          <w:noProof/>
          <w:sz w:val="22"/>
          <w:szCs w:val="22"/>
        </w:rPr>
        <w:t>Název:</w:t>
      </w:r>
      <w:r w:rsidRPr="00FC7819">
        <w:rPr>
          <w:rFonts w:cs="Arial"/>
          <w:b/>
          <w:noProof/>
          <w:sz w:val="22"/>
          <w:szCs w:val="22"/>
        </w:rPr>
        <w:tab/>
      </w:r>
      <w:r w:rsidRPr="00FC7819">
        <w:rPr>
          <w:rFonts w:cs="Arial"/>
          <w:b/>
          <w:noProof/>
          <w:sz w:val="22"/>
          <w:szCs w:val="22"/>
        </w:rPr>
        <w:tab/>
      </w:r>
      <w:r w:rsidRPr="00FC7819">
        <w:rPr>
          <w:rFonts w:cs="Arial"/>
          <w:b/>
          <w:noProof/>
          <w:sz w:val="22"/>
          <w:szCs w:val="22"/>
        </w:rPr>
        <w:tab/>
        <w:t>RTS, a.s.</w:t>
      </w:r>
    </w:p>
    <w:p w14:paraId="5446E624" w14:textId="77777777" w:rsidR="008E769D" w:rsidRPr="00FC7819" w:rsidRDefault="008E769D" w:rsidP="008E769D">
      <w:pPr>
        <w:ind w:left="142"/>
        <w:jc w:val="both"/>
        <w:rPr>
          <w:rFonts w:cs="Arial"/>
          <w:b/>
          <w:noProof/>
          <w:sz w:val="22"/>
          <w:szCs w:val="22"/>
        </w:rPr>
      </w:pPr>
      <w:r w:rsidRPr="00FC7819">
        <w:rPr>
          <w:rFonts w:cs="Arial"/>
          <w:noProof/>
          <w:sz w:val="22"/>
          <w:szCs w:val="22"/>
        </w:rPr>
        <w:t xml:space="preserve">Sídlo: </w:t>
      </w:r>
      <w:r w:rsidRPr="00FC7819">
        <w:rPr>
          <w:rFonts w:cs="Arial"/>
          <w:noProof/>
          <w:sz w:val="22"/>
          <w:szCs w:val="22"/>
        </w:rPr>
        <w:tab/>
      </w:r>
      <w:r w:rsidRPr="00FC7819">
        <w:rPr>
          <w:rFonts w:cs="Arial"/>
          <w:noProof/>
          <w:sz w:val="22"/>
          <w:szCs w:val="22"/>
        </w:rPr>
        <w:tab/>
      </w:r>
      <w:r w:rsidRPr="00FC7819">
        <w:rPr>
          <w:rFonts w:cs="Arial"/>
          <w:noProof/>
          <w:sz w:val="22"/>
          <w:szCs w:val="22"/>
        </w:rPr>
        <w:tab/>
        <w:t>Lazaretní 13, 615 00 Brno</w:t>
      </w:r>
    </w:p>
    <w:p w14:paraId="3EF7D5E9" w14:textId="77777777" w:rsidR="008E769D" w:rsidRPr="00FC7819" w:rsidRDefault="008E769D" w:rsidP="008E769D">
      <w:pPr>
        <w:ind w:left="142"/>
        <w:jc w:val="both"/>
        <w:rPr>
          <w:rFonts w:cs="Arial"/>
          <w:noProof/>
          <w:sz w:val="22"/>
          <w:szCs w:val="22"/>
        </w:rPr>
      </w:pPr>
      <w:r w:rsidRPr="00FC7819">
        <w:rPr>
          <w:rFonts w:cs="Arial"/>
          <w:noProof/>
          <w:sz w:val="22"/>
          <w:szCs w:val="22"/>
        </w:rPr>
        <w:t xml:space="preserve">Zastoupen: </w:t>
      </w:r>
      <w:r w:rsidRPr="00FC7819">
        <w:rPr>
          <w:rFonts w:cs="Arial"/>
          <w:noProof/>
          <w:sz w:val="22"/>
          <w:szCs w:val="22"/>
        </w:rPr>
        <w:tab/>
      </w:r>
      <w:r w:rsidRPr="00FC7819">
        <w:rPr>
          <w:rFonts w:cs="Arial"/>
          <w:noProof/>
          <w:sz w:val="22"/>
          <w:szCs w:val="22"/>
        </w:rPr>
        <w:tab/>
      </w:r>
      <w:r w:rsidRPr="00FC7819">
        <w:rPr>
          <w:rFonts w:cs="Arial"/>
          <w:b/>
          <w:noProof/>
          <w:sz w:val="22"/>
          <w:szCs w:val="22"/>
        </w:rPr>
        <w:tab/>
      </w:r>
      <w:r w:rsidRPr="00FC7819">
        <w:rPr>
          <w:rFonts w:cs="Arial"/>
          <w:b/>
          <w:bCs/>
          <w:noProof/>
          <w:sz w:val="22"/>
          <w:szCs w:val="22"/>
        </w:rPr>
        <w:t>Mgr. Jiřím Košuličem</w:t>
      </w:r>
      <w:r w:rsidRPr="00FC7819">
        <w:rPr>
          <w:rFonts w:cs="Arial"/>
          <w:noProof/>
          <w:sz w:val="22"/>
          <w:szCs w:val="22"/>
        </w:rPr>
        <w:t>, předsedou správní rady</w:t>
      </w:r>
    </w:p>
    <w:p w14:paraId="44D61586" w14:textId="77777777" w:rsidR="008E769D" w:rsidRPr="00FC7819" w:rsidRDefault="008E769D" w:rsidP="008E769D">
      <w:pPr>
        <w:ind w:left="142"/>
        <w:jc w:val="both"/>
        <w:rPr>
          <w:rFonts w:cs="Arial"/>
          <w:noProof/>
          <w:sz w:val="22"/>
          <w:szCs w:val="22"/>
        </w:rPr>
      </w:pPr>
      <w:bookmarkStart w:id="0" w:name="_Hlk196379290"/>
      <w:r w:rsidRPr="00FC7819">
        <w:rPr>
          <w:rFonts w:cs="Arial"/>
          <w:noProof/>
          <w:sz w:val="22"/>
          <w:szCs w:val="22"/>
        </w:rPr>
        <w:t xml:space="preserve">osoba pověřená veškerým jednáním, oprávněná k podpisu smlouvy a všech případných změn či doplňků a oprávněná jednat a rozhodovat ve všech věcech týkajících se této </w:t>
      </w:r>
      <w:bookmarkEnd w:id="0"/>
      <w:r w:rsidRPr="00FC7819">
        <w:rPr>
          <w:rFonts w:cs="Arial"/>
          <w:noProof/>
          <w:sz w:val="22"/>
          <w:szCs w:val="22"/>
        </w:rPr>
        <w:t xml:space="preserve">smlouvy: </w:t>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b/>
          <w:bCs/>
          <w:noProof/>
          <w:sz w:val="22"/>
          <w:szCs w:val="22"/>
        </w:rPr>
        <w:t>Pavel Mitáš</w:t>
      </w:r>
      <w:r w:rsidRPr="00FC7819">
        <w:rPr>
          <w:rFonts w:cs="Arial"/>
          <w:noProof/>
          <w:sz w:val="22"/>
          <w:szCs w:val="22"/>
        </w:rPr>
        <w:t>, ředitel divize Veřejné zakázky</w:t>
      </w:r>
    </w:p>
    <w:p w14:paraId="64049343" w14:textId="77777777" w:rsidR="008E769D" w:rsidRPr="00FC7819" w:rsidRDefault="008E769D" w:rsidP="008E769D">
      <w:pPr>
        <w:ind w:left="142"/>
        <w:jc w:val="both"/>
        <w:rPr>
          <w:rFonts w:cs="Arial"/>
          <w:noProof/>
          <w:sz w:val="22"/>
          <w:szCs w:val="22"/>
        </w:rPr>
      </w:pPr>
      <w:r w:rsidRPr="00FC7819">
        <w:rPr>
          <w:rFonts w:cs="Arial"/>
          <w:noProof/>
          <w:sz w:val="22"/>
          <w:szCs w:val="22"/>
        </w:rPr>
        <w:t xml:space="preserve">IČ: </w:t>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noProof/>
          <w:sz w:val="22"/>
          <w:szCs w:val="22"/>
        </w:rPr>
        <w:tab/>
        <w:t>255 33 843</w:t>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noProof/>
          <w:sz w:val="22"/>
          <w:szCs w:val="22"/>
        </w:rPr>
        <w:tab/>
      </w:r>
    </w:p>
    <w:p w14:paraId="1E926C86" w14:textId="77777777" w:rsidR="008E769D" w:rsidRPr="00FC7819" w:rsidRDefault="008E769D" w:rsidP="008E769D">
      <w:pPr>
        <w:ind w:left="142"/>
        <w:jc w:val="both"/>
        <w:rPr>
          <w:rFonts w:cs="Arial"/>
          <w:noProof/>
          <w:sz w:val="22"/>
          <w:szCs w:val="22"/>
        </w:rPr>
      </w:pPr>
      <w:r w:rsidRPr="00FC7819">
        <w:rPr>
          <w:rFonts w:cs="Arial"/>
          <w:noProof/>
          <w:sz w:val="22"/>
          <w:szCs w:val="22"/>
        </w:rPr>
        <w:t>DIČ:</w:t>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noProof/>
          <w:sz w:val="22"/>
          <w:szCs w:val="22"/>
        </w:rPr>
        <w:tab/>
        <w:t>CZ25533843</w:t>
      </w:r>
    </w:p>
    <w:p w14:paraId="725A1BD4" w14:textId="77777777" w:rsidR="008E769D" w:rsidRPr="00FC7819" w:rsidRDefault="008E769D" w:rsidP="008E769D">
      <w:pPr>
        <w:ind w:left="142"/>
        <w:jc w:val="both"/>
        <w:rPr>
          <w:rFonts w:cs="Arial"/>
          <w:noProof/>
          <w:sz w:val="22"/>
          <w:szCs w:val="22"/>
        </w:rPr>
      </w:pPr>
      <w:r w:rsidRPr="00FC7819">
        <w:rPr>
          <w:rFonts w:cs="Arial"/>
          <w:noProof/>
          <w:sz w:val="22"/>
          <w:szCs w:val="22"/>
        </w:rPr>
        <w:t xml:space="preserve">Bankovní spojení:  </w:t>
      </w:r>
      <w:r w:rsidRPr="00FC7819">
        <w:rPr>
          <w:rFonts w:cs="Arial"/>
          <w:noProof/>
          <w:sz w:val="22"/>
          <w:szCs w:val="22"/>
        </w:rPr>
        <w:tab/>
      </w:r>
      <w:r w:rsidRPr="00FC7819">
        <w:rPr>
          <w:rFonts w:cs="Arial"/>
          <w:noProof/>
          <w:sz w:val="22"/>
          <w:szCs w:val="22"/>
        </w:rPr>
        <w:tab/>
        <w:t>Komerční banka, pobočka Brno-venkov</w:t>
      </w:r>
    </w:p>
    <w:p w14:paraId="05EA9B57" w14:textId="77777777" w:rsidR="008E769D" w:rsidRPr="00FC7819" w:rsidRDefault="008E769D" w:rsidP="008E769D">
      <w:pPr>
        <w:ind w:left="142"/>
        <w:jc w:val="both"/>
        <w:rPr>
          <w:rFonts w:cs="Arial"/>
          <w:noProof/>
          <w:sz w:val="22"/>
          <w:szCs w:val="22"/>
        </w:rPr>
      </w:pPr>
      <w:r w:rsidRPr="00FC7819">
        <w:rPr>
          <w:rFonts w:cs="Arial"/>
          <w:noProof/>
          <w:sz w:val="22"/>
          <w:szCs w:val="22"/>
        </w:rPr>
        <w:t xml:space="preserve">Č. účtu: </w:t>
      </w:r>
      <w:r w:rsidRPr="00FC7819">
        <w:rPr>
          <w:rFonts w:cs="Arial"/>
          <w:noProof/>
          <w:sz w:val="22"/>
          <w:szCs w:val="22"/>
        </w:rPr>
        <w:tab/>
      </w:r>
      <w:r w:rsidRPr="00FC7819">
        <w:rPr>
          <w:rFonts w:cs="Arial"/>
          <w:noProof/>
          <w:sz w:val="22"/>
          <w:szCs w:val="22"/>
        </w:rPr>
        <w:tab/>
      </w:r>
      <w:r w:rsidRPr="00FC7819">
        <w:rPr>
          <w:rFonts w:cs="Arial"/>
          <w:noProof/>
          <w:sz w:val="22"/>
          <w:szCs w:val="22"/>
        </w:rPr>
        <w:tab/>
        <w:t>446942-641/0100</w:t>
      </w:r>
    </w:p>
    <w:p w14:paraId="14560DE2" w14:textId="77777777" w:rsidR="008E769D" w:rsidRPr="00FC7819" w:rsidRDefault="008E769D" w:rsidP="008E769D">
      <w:pPr>
        <w:ind w:left="142"/>
        <w:jc w:val="both"/>
        <w:rPr>
          <w:rFonts w:cs="Arial"/>
          <w:noProof/>
          <w:sz w:val="22"/>
          <w:szCs w:val="22"/>
        </w:rPr>
      </w:pPr>
      <w:r w:rsidRPr="00FC7819">
        <w:rPr>
          <w:rFonts w:cs="Arial"/>
          <w:noProof/>
          <w:sz w:val="22"/>
          <w:szCs w:val="22"/>
        </w:rPr>
        <w:t>Kontaktní osoba:</w:t>
      </w:r>
      <w:r w:rsidRPr="00FC7819">
        <w:rPr>
          <w:rFonts w:cs="Arial"/>
          <w:noProof/>
          <w:sz w:val="22"/>
          <w:szCs w:val="22"/>
        </w:rPr>
        <w:tab/>
      </w:r>
      <w:r w:rsidRPr="00FC7819">
        <w:rPr>
          <w:rFonts w:cs="Arial"/>
          <w:noProof/>
          <w:sz w:val="22"/>
          <w:szCs w:val="22"/>
        </w:rPr>
        <w:tab/>
        <w:t>Pavel Mitáš</w:t>
      </w:r>
    </w:p>
    <w:p w14:paraId="445F5032" w14:textId="3720AD79" w:rsidR="008E769D" w:rsidRPr="00FC7819" w:rsidRDefault="008E769D" w:rsidP="008E769D">
      <w:pPr>
        <w:ind w:left="142"/>
        <w:jc w:val="both"/>
        <w:rPr>
          <w:rFonts w:cs="Arial"/>
          <w:bCs/>
          <w:noProof/>
          <w:sz w:val="22"/>
          <w:szCs w:val="22"/>
        </w:rPr>
      </w:pPr>
      <w:r w:rsidRPr="00FC7819">
        <w:rPr>
          <w:rFonts w:cs="Arial"/>
          <w:noProof/>
          <w:sz w:val="22"/>
          <w:szCs w:val="22"/>
        </w:rPr>
        <w:t>Tel.:</w:t>
      </w:r>
      <w:r w:rsidRPr="00FC7819">
        <w:rPr>
          <w:rFonts w:cs="Arial"/>
          <w:noProof/>
          <w:sz w:val="22"/>
          <w:szCs w:val="22"/>
        </w:rPr>
        <w:tab/>
      </w:r>
      <w:r w:rsidRPr="00FC7819">
        <w:rPr>
          <w:rFonts w:cs="Arial"/>
          <w:noProof/>
          <w:sz w:val="22"/>
          <w:szCs w:val="22"/>
        </w:rPr>
        <w:tab/>
      </w:r>
      <w:r w:rsidRPr="00FC7819">
        <w:rPr>
          <w:rFonts w:cs="Arial"/>
          <w:noProof/>
          <w:sz w:val="22"/>
          <w:szCs w:val="22"/>
        </w:rPr>
        <w:tab/>
      </w:r>
      <w:r w:rsidRPr="00FC7819">
        <w:rPr>
          <w:rFonts w:cs="Arial"/>
          <w:noProof/>
          <w:sz w:val="22"/>
          <w:szCs w:val="22"/>
        </w:rPr>
        <w:tab/>
      </w:r>
    </w:p>
    <w:p w14:paraId="179477BE" w14:textId="7BABC73B" w:rsidR="008E769D" w:rsidRPr="00FC7819" w:rsidRDefault="008E769D" w:rsidP="008E769D">
      <w:pPr>
        <w:ind w:left="142"/>
        <w:jc w:val="both"/>
        <w:rPr>
          <w:rFonts w:cs="Arial"/>
          <w:noProof/>
          <w:sz w:val="22"/>
          <w:szCs w:val="22"/>
        </w:rPr>
      </w:pPr>
      <w:r w:rsidRPr="00FC7819">
        <w:rPr>
          <w:rFonts w:cs="Arial"/>
          <w:noProof/>
          <w:sz w:val="22"/>
          <w:szCs w:val="22"/>
        </w:rPr>
        <w:t>E-mail:</w:t>
      </w:r>
      <w:r w:rsidRPr="00FC7819">
        <w:rPr>
          <w:rFonts w:cs="Arial"/>
          <w:noProof/>
          <w:sz w:val="22"/>
          <w:szCs w:val="22"/>
        </w:rPr>
        <w:tab/>
      </w:r>
      <w:r w:rsidRPr="00FC7819">
        <w:rPr>
          <w:rFonts w:cs="Arial"/>
          <w:noProof/>
          <w:sz w:val="22"/>
          <w:szCs w:val="22"/>
        </w:rPr>
        <w:tab/>
      </w:r>
      <w:r w:rsidRPr="00FC7819">
        <w:rPr>
          <w:rFonts w:cs="Arial"/>
          <w:noProof/>
          <w:sz w:val="22"/>
          <w:szCs w:val="22"/>
        </w:rPr>
        <w:tab/>
        <w:t xml:space="preserve"> </w:t>
      </w:r>
    </w:p>
    <w:p w14:paraId="35C264E1" w14:textId="77777777" w:rsidR="008E769D" w:rsidRPr="00FC7819" w:rsidRDefault="008E769D" w:rsidP="008E769D">
      <w:pPr>
        <w:ind w:left="142"/>
        <w:rPr>
          <w:rFonts w:cs="Arial"/>
          <w:sz w:val="22"/>
          <w:szCs w:val="22"/>
        </w:rPr>
      </w:pPr>
      <w:r w:rsidRPr="00FC7819">
        <w:rPr>
          <w:rStyle w:val="FontStyle18"/>
          <w:sz w:val="22"/>
          <w:szCs w:val="22"/>
        </w:rPr>
        <w:t>(dále jen jako „</w:t>
      </w:r>
      <w:r w:rsidRPr="00FC7819">
        <w:rPr>
          <w:rStyle w:val="FontStyle18"/>
          <w:b/>
          <w:sz w:val="22"/>
          <w:szCs w:val="22"/>
        </w:rPr>
        <w:t>Příkazník</w:t>
      </w:r>
      <w:r w:rsidRPr="00FC7819">
        <w:rPr>
          <w:rStyle w:val="FontStyle18"/>
          <w:sz w:val="22"/>
          <w:szCs w:val="22"/>
        </w:rPr>
        <w:t>")</w:t>
      </w:r>
    </w:p>
    <w:p w14:paraId="587C043F" w14:textId="77777777" w:rsidR="003170EF" w:rsidRPr="00FC7819" w:rsidRDefault="003170EF" w:rsidP="003170EF">
      <w:pPr>
        <w:pStyle w:val="Normln0"/>
        <w:ind w:left="142"/>
        <w:jc w:val="both"/>
        <w:rPr>
          <w:rFonts w:cs="Arial"/>
          <w:sz w:val="22"/>
          <w:szCs w:val="22"/>
        </w:rPr>
      </w:pPr>
    </w:p>
    <w:p w14:paraId="28BBCA57"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sidRPr="00FC7819">
        <w:rPr>
          <w:rFonts w:cs="Arial"/>
          <w:sz w:val="24"/>
          <w:szCs w:val="24"/>
        </w:rPr>
        <w:t xml:space="preserve">   Preambule</w:t>
      </w:r>
    </w:p>
    <w:p w14:paraId="474E4332" w14:textId="77777777" w:rsidR="003170EF" w:rsidRPr="00FC7819" w:rsidRDefault="003170EF" w:rsidP="003170EF">
      <w:pPr>
        <w:ind w:left="142"/>
        <w:jc w:val="both"/>
        <w:rPr>
          <w:rFonts w:cs="Arial"/>
          <w:b/>
          <w:sz w:val="22"/>
          <w:szCs w:val="22"/>
          <w:u w:val="single"/>
        </w:rPr>
      </w:pPr>
    </w:p>
    <w:p w14:paraId="2074BBF8" w14:textId="16952C4E" w:rsidR="00D92810" w:rsidRPr="00FC7819" w:rsidRDefault="00D92810" w:rsidP="00D92810">
      <w:pPr>
        <w:numPr>
          <w:ilvl w:val="0"/>
          <w:numId w:val="9"/>
        </w:numPr>
        <w:ind w:left="567" w:hanging="425"/>
        <w:jc w:val="both"/>
        <w:rPr>
          <w:rFonts w:cs="Arial"/>
          <w:sz w:val="22"/>
          <w:szCs w:val="22"/>
          <w:u w:val="single"/>
        </w:rPr>
      </w:pPr>
      <w:r w:rsidRPr="00FC7819">
        <w:rPr>
          <w:sz w:val="22"/>
          <w:szCs w:val="22"/>
        </w:rPr>
        <w:t xml:space="preserve">Cílem této smlouvy je sjednat podmínky a postupy, které jsou nezbytné pro zadávací řízení na veřejnou zakázku podle zákona č. 134/2016 Sb., o zadávání veřejných zakázek, ve znění pozdějších předpisů (dále jen „zákon“) tak, aby příkazce jako veřejný zadavatel neporušil citovaný zákon. </w:t>
      </w:r>
      <w:r w:rsidRPr="00FC7819">
        <w:rPr>
          <w:rFonts w:cs="Arial"/>
          <w:sz w:val="22"/>
          <w:szCs w:val="22"/>
        </w:rPr>
        <w:t xml:space="preserve">Předmětem dle této smlouvy je výkon práv a povinností příkazce (zadavatele) podle zákona na </w:t>
      </w:r>
      <w:r w:rsidRPr="00FC7819">
        <w:rPr>
          <w:rFonts w:cs="Arial"/>
          <w:sz w:val="22"/>
          <w:szCs w:val="22"/>
          <w:u w:val="single"/>
        </w:rPr>
        <w:t>podlimitní veřejné zakázce na</w:t>
      </w:r>
      <w:r w:rsidR="00F52B93" w:rsidRPr="00FC7819">
        <w:rPr>
          <w:rFonts w:cs="Arial"/>
          <w:sz w:val="22"/>
          <w:szCs w:val="22"/>
          <w:u w:val="single"/>
        </w:rPr>
        <w:t xml:space="preserve"> </w:t>
      </w:r>
      <w:r w:rsidR="00FB2E1E">
        <w:rPr>
          <w:rFonts w:cs="Arial"/>
          <w:sz w:val="22"/>
          <w:szCs w:val="22"/>
          <w:u w:val="single"/>
        </w:rPr>
        <w:t>dodávky</w:t>
      </w:r>
    </w:p>
    <w:p w14:paraId="395BD4AA" w14:textId="77777777" w:rsidR="00D92810" w:rsidRPr="00FC7819" w:rsidRDefault="00D92810" w:rsidP="00D92810">
      <w:pPr>
        <w:jc w:val="both"/>
        <w:rPr>
          <w:rFonts w:cs="Arial"/>
          <w:sz w:val="22"/>
          <w:szCs w:val="22"/>
        </w:rPr>
      </w:pPr>
    </w:p>
    <w:p w14:paraId="12FA40BF" w14:textId="77777777" w:rsidR="008468A1" w:rsidRPr="00FC7819" w:rsidRDefault="008468A1" w:rsidP="008468A1">
      <w:pPr>
        <w:numPr>
          <w:ilvl w:val="0"/>
          <w:numId w:val="9"/>
        </w:numPr>
        <w:ind w:left="567" w:hanging="425"/>
        <w:jc w:val="both"/>
        <w:rPr>
          <w:rFonts w:cs="Arial"/>
          <w:sz w:val="22"/>
          <w:szCs w:val="22"/>
        </w:rPr>
      </w:pPr>
      <w:r w:rsidRPr="00FC7819">
        <w:rPr>
          <w:rFonts w:cs="Arial"/>
          <w:sz w:val="22"/>
          <w:szCs w:val="22"/>
        </w:rPr>
        <w:t>Základní identifikační údaje o veřejné zakázce, která je předmětem této smlouvy</w:t>
      </w:r>
    </w:p>
    <w:p w14:paraId="2592A1B3" w14:textId="72085CAB" w:rsidR="008468A1" w:rsidRPr="00FC7819" w:rsidRDefault="008468A1" w:rsidP="008468A1">
      <w:pPr>
        <w:ind w:left="4962" w:hanging="4380"/>
        <w:jc w:val="both"/>
        <w:rPr>
          <w:rFonts w:cs="Arial"/>
          <w:sz w:val="22"/>
          <w:szCs w:val="22"/>
        </w:rPr>
      </w:pPr>
      <w:r w:rsidRPr="00FC7819">
        <w:rPr>
          <w:rFonts w:cs="Arial"/>
          <w:sz w:val="22"/>
          <w:szCs w:val="22"/>
        </w:rPr>
        <w:t>Název veřejné zakázky:</w:t>
      </w:r>
      <w:r w:rsidRPr="00FC7819">
        <w:rPr>
          <w:rFonts w:cs="Arial"/>
          <w:sz w:val="22"/>
          <w:szCs w:val="22"/>
        </w:rPr>
        <w:tab/>
      </w:r>
      <w:r w:rsidR="00E561F9" w:rsidRPr="00E561F9">
        <w:rPr>
          <w:rFonts w:cs="Arial"/>
          <w:b/>
          <w:bCs/>
          <w:iCs/>
          <w:sz w:val="22"/>
          <w:szCs w:val="22"/>
        </w:rPr>
        <w:t>Virtuální realita ZŠ Komenského Bílovec</w:t>
      </w:r>
    </w:p>
    <w:p w14:paraId="0552205B" w14:textId="2E3B6A53" w:rsidR="008468A1" w:rsidRPr="00FC7819" w:rsidRDefault="008468A1" w:rsidP="008468A1">
      <w:pPr>
        <w:ind w:firstLine="567"/>
        <w:jc w:val="both"/>
        <w:rPr>
          <w:rFonts w:cs="Arial"/>
          <w:sz w:val="22"/>
          <w:szCs w:val="22"/>
        </w:rPr>
      </w:pPr>
      <w:r w:rsidRPr="00FC7819">
        <w:rPr>
          <w:rFonts w:cs="Arial"/>
          <w:sz w:val="22"/>
          <w:szCs w:val="22"/>
        </w:rPr>
        <w:t>Druh veřejné zakázky:</w:t>
      </w:r>
      <w:r w:rsidRPr="00FC7819">
        <w:rPr>
          <w:rFonts w:cs="Arial"/>
          <w:sz w:val="22"/>
          <w:szCs w:val="22"/>
        </w:rPr>
        <w:tab/>
      </w:r>
      <w:r w:rsidRPr="00FC7819">
        <w:rPr>
          <w:rFonts w:cs="Arial"/>
          <w:sz w:val="22"/>
          <w:szCs w:val="22"/>
        </w:rPr>
        <w:tab/>
      </w:r>
      <w:r w:rsidRPr="00FC7819">
        <w:rPr>
          <w:rFonts w:cs="Arial"/>
          <w:sz w:val="22"/>
          <w:szCs w:val="22"/>
        </w:rPr>
        <w:tab/>
      </w:r>
      <w:r w:rsidRPr="00FC7819">
        <w:rPr>
          <w:rFonts w:cs="Arial"/>
          <w:sz w:val="22"/>
          <w:szCs w:val="22"/>
        </w:rPr>
        <w:tab/>
        <w:t>veřejná zakázka na</w:t>
      </w:r>
      <w:r w:rsidR="0047782F" w:rsidRPr="00FC7819">
        <w:rPr>
          <w:rFonts w:cs="Arial"/>
          <w:sz w:val="22"/>
          <w:szCs w:val="22"/>
        </w:rPr>
        <w:t xml:space="preserve"> </w:t>
      </w:r>
      <w:r w:rsidR="00FB2E1E">
        <w:rPr>
          <w:rFonts w:cs="Arial"/>
          <w:sz w:val="22"/>
          <w:szCs w:val="22"/>
        </w:rPr>
        <w:t>dodávky</w:t>
      </w:r>
    </w:p>
    <w:p w14:paraId="3AAFEBBF" w14:textId="1F9E3DF9" w:rsidR="008468A1" w:rsidRPr="00FC7819" w:rsidRDefault="008468A1" w:rsidP="008468A1">
      <w:pPr>
        <w:ind w:firstLine="567"/>
        <w:jc w:val="both"/>
        <w:rPr>
          <w:rFonts w:cs="Arial"/>
          <w:sz w:val="22"/>
          <w:szCs w:val="22"/>
        </w:rPr>
      </w:pPr>
      <w:r w:rsidRPr="00FC7819">
        <w:rPr>
          <w:rFonts w:cs="Arial"/>
          <w:sz w:val="22"/>
          <w:szCs w:val="22"/>
        </w:rPr>
        <w:lastRenderedPageBreak/>
        <w:t>Předpokládaná hodnota veřejné zakázky:</w:t>
      </w:r>
      <w:r w:rsidRPr="00FC7819">
        <w:rPr>
          <w:rFonts w:cs="Arial"/>
          <w:sz w:val="22"/>
          <w:szCs w:val="22"/>
        </w:rPr>
        <w:tab/>
      </w:r>
      <w:r w:rsidR="00FB2E1E">
        <w:rPr>
          <w:rFonts w:cs="Arial"/>
          <w:b/>
          <w:sz w:val="22"/>
          <w:szCs w:val="22"/>
        </w:rPr>
        <w:t>4 684</w:t>
      </w:r>
      <w:r w:rsidR="005F1925">
        <w:rPr>
          <w:rFonts w:cs="Arial"/>
          <w:b/>
          <w:sz w:val="22"/>
          <w:szCs w:val="22"/>
        </w:rPr>
        <w:t xml:space="preserve"> 000</w:t>
      </w:r>
      <w:r w:rsidRPr="00FC7819">
        <w:rPr>
          <w:rFonts w:cs="Arial"/>
          <w:b/>
          <w:sz w:val="22"/>
          <w:szCs w:val="22"/>
        </w:rPr>
        <w:t>,- Kč bez DPH</w:t>
      </w:r>
    </w:p>
    <w:p w14:paraId="09F3CA11" w14:textId="77777777" w:rsidR="008468A1" w:rsidRPr="00FC7819" w:rsidRDefault="008468A1" w:rsidP="008468A1">
      <w:pPr>
        <w:ind w:firstLine="567"/>
        <w:jc w:val="both"/>
        <w:rPr>
          <w:rFonts w:cs="Arial"/>
          <w:sz w:val="22"/>
          <w:szCs w:val="22"/>
        </w:rPr>
      </w:pPr>
      <w:r w:rsidRPr="00FC7819">
        <w:rPr>
          <w:rFonts w:cs="Arial"/>
          <w:sz w:val="22"/>
          <w:szCs w:val="22"/>
        </w:rPr>
        <w:t>Limit veřejné zakázky:</w:t>
      </w:r>
      <w:r w:rsidRPr="00FC7819">
        <w:rPr>
          <w:rFonts w:cs="Arial"/>
          <w:sz w:val="22"/>
          <w:szCs w:val="22"/>
        </w:rPr>
        <w:tab/>
      </w:r>
      <w:r w:rsidRPr="00FC7819">
        <w:rPr>
          <w:rFonts w:cs="Arial"/>
          <w:sz w:val="22"/>
          <w:szCs w:val="22"/>
        </w:rPr>
        <w:tab/>
      </w:r>
      <w:r w:rsidRPr="00FC7819">
        <w:rPr>
          <w:rFonts w:cs="Arial"/>
          <w:sz w:val="22"/>
          <w:szCs w:val="22"/>
        </w:rPr>
        <w:tab/>
      </w:r>
      <w:r w:rsidRPr="00FC7819">
        <w:rPr>
          <w:rFonts w:cs="Arial"/>
          <w:sz w:val="22"/>
          <w:szCs w:val="22"/>
        </w:rPr>
        <w:tab/>
        <w:t xml:space="preserve">podlimitní </w:t>
      </w:r>
    </w:p>
    <w:p w14:paraId="689BB32F" w14:textId="77777777" w:rsidR="008468A1" w:rsidRDefault="008468A1" w:rsidP="008468A1">
      <w:pPr>
        <w:ind w:firstLine="567"/>
        <w:jc w:val="both"/>
        <w:rPr>
          <w:rFonts w:cs="Arial"/>
          <w:sz w:val="22"/>
          <w:szCs w:val="22"/>
        </w:rPr>
      </w:pPr>
      <w:r w:rsidRPr="00FC7819">
        <w:rPr>
          <w:rFonts w:cs="Arial"/>
          <w:sz w:val="22"/>
          <w:szCs w:val="22"/>
        </w:rPr>
        <w:t>Forma zadávacího řízení:</w:t>
      </w:r>
      <w:r w:rsidRPr="00FC7819">
        <w:rPr>
          <w:rFonts w:cs="Arial"/>
          <w:sz w:val="22"/>
          <w:szCs w:val="22"/>
        </w:rPr>
        <w:tab/>
      </w:r>
      <w:r w:rsidRPr="00FC7819">
        <w:rPr>
          <w:rFonts w:cs="Arial"/>
          <w:sz w:val="22"/>
          <w:szCs w:val="22"/>
        </w:rPr>
        <w:tab/>
      </w:r>
      <w:r w:rsidRPr="00FC7819">
        <w:rPr>
          <w:rFonts w:cs="Arial"/>
          <w:sz w:val="22"/>
          <w:szCs w:val="22"/>
        </w:rPr>
        <w:tab/>
        <w:t>zjednodušené podlimitní řízení</w:t>
      </w:r>
    </w:p>
    <w:p w14:paraId="7F26486E" w14:textId="3091D825" w:rsidR="00FB2E1E" w:rsidRPr="00FC7819" w:rsidRDefault="00FB2E1E" w:rsidP="008468A1">
      <w:pPr>
        <w:ind w:firstLine="567"/>
        <w:jc w:val="both"/>
        <w:rPr>
          <w:rFonts w:cs="Arial"/>
          <w:sz w:val="22"/>
          <w:szCs w:val="22"/>
        </w:rPr>
      </w:pPr>
      <w:r>
        <w:rPr>
          <w:rFonts w:cs="Arial"/>
          <w:sz w:val="22"/>
          <w:szCs w:val="22"/>
        </w:rPr>
        <w:t>Počet částí zadávacího řízení:</w:t>
      </w:r>
      <w:r>
        <w:rPr>
          <w:rFonts w:cs="Arial"/>
          <w:sz w:val="22"/>
          <w:szCs w:val="22"/>
        </w:rPr>
        <w:tab/>
      </w:r>
      <w:r>
        <w:rPr>
          <w:rFonts w:cs="Arial"/>
          <w:sz w:val="22"/>
          <w:szCs w:val="22"/>
        </w:rPr>
        <w:tab/>
      </w:r>
      <w:r>
        <w:rPr>
          <w:rFonts w:cs="Arial"/>
          <w:sz w:val="22"/>
          <w:szCs w:val="22"/>
        </w:rPr>
        <w:tab/>
        <w:t>2</w:t>
      </w:r>
    </w:p>
    <w:p w14:paraId="64D25561" w14:textId="77777777" w:rsidR="00C7348C" w:rsidRPr="00FC7819" w:rsidRDefault="00C7348C" w:rsidP="002E5F13">
      <w:pPr>
        <w:ind w:left="4253" w:hanging="3686"/>
        <w:jc w:val="both"/>
        <w:rPr>
          <w:rFonts w:cs="Arial"/>
          <w:sz w:val="22"/>
          <w:szCs w:val="22"/>
        </w:rPr>
      </w:pPr>
    </w:p>
    <w:p w14:paraId="742268B7"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sidRPr="00FC7819">
        <w:rPr>
          <w:rFonts w:cs="Arial"/>
          <w:sz w:val="24"/>
          <w:szCs w:val="24"/>
        </w:rPr>
        <w:t xml:space="preserve">   Předmět smlouvy</w:t>
      </w:r>
    </w:p>
    <w:p w14:paraId="671825B2" w14:textId="77777777" w:rsidR="003170EF" w:rsidRPr="00FC7819" w:rsidRDefault="003170EF" w:rsidP="003170EF">
      <w:pPr>
        <w:ind w:left="142"/>
        <w:jc w:val="both"/>
        <w:rPr>
          <w:rFonts w:cs="Arial"/>
          <w:b/>
          <w:sz w:val="22"/>
          <w:szCs w:val="22"/>
          <w:u w:val="single"/>
        </w:rPr>
      </w:pPr>
    </w:p>
    <w:p w14:paraId="246B0930" w14:textId="77777777" w:rsidR="003170EF" w:rsidRPr="00FC7819" w:rsidRDefault="003170EF" w:rsidP="003170EF">
      <w:pPr>
        <w:widowControl w:val="0"/>
        <w:numPr>
          <w:ilvl w:val="0"/>
          <w:numId w:val="1"/>
        </w:numPr>
        <w:tabs>
          <w:tab w:val="clear" w:pos="570"/>
        </w:tabs>
        <w:ind w:hanging="428"/>
        <w:jc w:val="both"/>
        <w:rPr>
          <w:sz w:val="22"/>
          <w:szCs w:val="22"/>
        </w:rPr>
      </w:pPr>
      <w:r w:rsidRPr="00FC7819">
        <w:rPr>
          <w:sz w:val="22"/>
          <w:szCs w:val="22"/>
        </w:rPr>
        <w:t>Předmět smlouvy se dále specifikuje jako zastupování příkazce v rámci průběhu zadávacího řízení (dále jen zadání) formou definovanou v</w:t>
      </w:r>
      <w:r w:rsidR="00D92810" w:rsidRPr="00FC7819">
        <w:rPr>
          <w:sz w:val="22"/>
          <w:szCs w:val="22"/>
        </w:rPr>
        <w:t> </w:t>
      </w:r>
      <w:r w:rsidRPr="00FC7819">
        <w:rPr>
          <w:sz w:val="22"/>
          <w:szCs w:val="22"/>
        </w:rPr>
        <w:t>preambuli</w:t>
      </w:r>
      <w:r w:rsidR="00D92810" w:rsidRPr="00FC7819">
        <w:rPr>
          <w:sz w:val="22"/>
          <w:szCs w:val="22"/>
        </w:rPr>
        <w:t xml:space="preserve"> </w:t>
      </w:r>
      <w:r w:rsidRPr="00FC7819">
        <w:rPr>
          <w:sz w:val="22"/>
          <w:szCs w:val="22"/>
        </w:rPr>
        <w:t xml:space="preserve">v souladu se zákonem č. 134/2016 Sb., </w:t>
      </w:r>
      <w:r w:rsidR="00584A41" w:rsidRPr="00FC7819">
        <w:rPr>
          <w:sz w:val="22"/>
          <w:szCs w:val="22"/>
        </w:rPr>
        <w:t>o zadávání veřejných zakázek</w:t>
      </w:r>
      <w:r w:rsidRPr="00FC7819">
        <w:rPr>
          <w:sz w:val="22"/>
          <w:szCs w:val="22"/>
        </w:rPr>
        <w:t xml:space="preserve">, ve znění pozdějších předpisů (dále jen „zákon“) včetně prováděcích právních předpisů.  </w:t>
      </w:r>
    </w:p>
    <w:p w14:paraId="394C4304" w14:textId="77777777" w:rsidR="003170EF" w:rsidRPr="00FC7819" w:rsidRDefault="003170EF" w:rsidP="003170EF">
      <w:pPr>
        <w:ind w:left="567" w:hanging="425"/>
        <w:jc w:val="both"/>
        <w:rPr>
          <w:sz w:val="22"/>
          <w:szCs w:val="22"/>
        </w:rPr>
      </w:pPr>
    </w:p>
    <w:p w14:paraId="3DB3BC5B" w14:textId="77777777" w:rsidR="003170EF" w:rsidRPr="00FC7819" w:rsidRDefault="003170EF" w:rsidP="003170EF">
      <w:pPr>
        <w:numPr>
          <w:ilvl w:val="0"/>
          <w:numId w:val="1"/>
        </w:numPr>
        <w:tabs>
          <w:tab w:val="clear" w:pos="570"/>
        </w:tabs>
        <w:ind w:left="567" w:hanging="425"/>
        <w:jc w:val="both"/>
        <w:rPr>
          <w:rFonts w:cs="Arial"/>
          <w:sz w:val="22"/>
          <w:szCs w:val="22"/>
        </w:rPr>
      </w:pPr>
      <w:r w:rsidRPr="00FC7819">
        <w:rPr>
          <w:rFonts w:cs="Arial"/>
          <w:sz w:val="22"/>
          <w:szCs w:val="22"/>
        </w:rPr>
        <w:t>Příkazník se zavazuje zajistit zejména tyto činnosti:</w:t>
      </w:r>
    </w:p>
    <w:p w14:paraId="334DC8F9"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 xml:space="preserve">Zpracování </w:t>
      </w:r>
      <w:r w:rsidR="00692864" w:rsidRPr="00FC7819">
        <w:rPr>
          <w:rFonts w:cs="Arial"/>
          <w:sz w:val="22"/>
          <w:szCs w:val="22"/>
        </w:rPr>
        <w:t xml:space="preserve">návrhu </w:t>
      </w:r>
      <w:r w:rsidRPr="00FC7819">
        <w:rPr>
          <w:rFonts w:cs="Arial"/>
          <w:sz w:val="22"/>
          <w:szCs w:val="22"/>
        </w:rPr>
        <w:t>Výzvy o zahájení zadávacího řízení</w:t>
      </w:r>
      <w:r w:rsidR="00C7348C" w:rsidRPr="00FC7819">
        <w:rPr>
          <w:rFonts w:cs="Arial"/>
          <w:sz w:val="22"/>
          <w:szCs w:val="22"/>
        </w:rPr>
        <w:t>;</w:t>
      </w:r>
      <w:r w:rsidRPr="00FC7819">
        <w:rPr>
          <w:rFonts w:cs="Arial"/>
          <w:sz w:val="22"/>
          <w:szCs w:val="22"/>
        </w:rPr>
        <w:t xml:space="preserve"> </w:t>
      </w:r>
    </w:p>
    <w:p w14:paraId="4A23D119"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 xml:space="preserve">Odeslání </w:t>
      </w:r>
      <w:r w:rsidR="0083274F" w:rsidRPr="00FC7819">
        <w:rPr>
          <w:rFonts w:cs="Arial"/>
          <w:sz w:val="22"/>
          <w:szCs w:val="22"/>
        </w:rPr>
        <w:t>vzáj</w:t>
      </w:r>
      <w:r w:rsidR="00692864" w:rsidRPr="00FC7819">
        <w:rPr>
          <w:rFonts w:cs="Arial"/>
          <w:sz w:val="22"/>
          <w:szCs w:val="22"/>
        </w:rPr>
        <w:t>e</w:t>
      </w:r>
      <w:r w:rsidR="0083274F" w:rsidRPr="00FC7819">
        <w:rPr>
          <w:rFonts w:cs="Arial"/>
          <w:sz w:val="22"/>
          <w:szCs w:val="22"/>
        </w:rPr>
        <w:t>m</w:t>
      </w:r>
      <w:r w:rsidR="00692864" w:rsidRPr="00FC7819">
        <w:rPr>
          <w:rFonts w:cs="Arial"/>
          <w:sz w:val="22"/>
          <w:szCs w:val="22"/>
        </w:rPr>
        <w:t xml:space="preserve">ně odsouhlasené </w:t>
      </w:r>
      <w:r w:rsidRPr="00FC7819">
        <w:rPr>
          <w:rFonts w:cs="Arial"/>
          <w:sz w:val="22"/>
          <w:szCs w:val="22"/>
        </w:rPr>
        <w:t>Výzvy k podání nabídky dodavatelům, které případně určí příkazce</w:t>
      </w:r>
      <w:r w:rsidR="00C7348C" w:rsidRPr="00FC7819">
        <w:rPr>
          <w:rFonts w:cs="Arial"/>
          <w:sz w:val="22"/>
          <w:szCs w:val="22"/>
        </w:rPr>
        <w:t>;</w:t>
      </w:r>
    </w:p>
    <w:p w14:paraId="5B198159"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Zpracování návrhu textové části zadávací dokumentace v podrobnostech stanovených zákonem v rozsahu nejméně</w:t>
      </w:r>
      <w:r w:rsidR="00C7348C" w:rsidRPr="00FC7819">
        <w:rPr>
          <w:rFonts w:cs="Arial"/>
          <w:sz w:val="22"/>
          <w:szCs w:val="22"/>
        </w:rPr>
        <w:t>:</w:t>
      </w:r>
    </w:p>
    <w:p w14:paraId="7C84284B" w14:textId="77777777" w:rsidR="003170EF" w:rsidRPr="00FC7819" w:rsidRDefault="003170EF" w:rsidP="003170EF">
      <w:pPr>
        <w:numPr>
          <w:ilvl w:val="1"/>
          <w:numId w:val="10"/>
        </w:numPr>
        <w:tabs>
          <w:tab w:val="left" w:pos="1080"/>
        </w:tabs>
        <w:jc w:val="both"/>
        <w:rPr>
          <w:rFonts w:cs="Arial"/>
          <w:sz w:val="22"/>
          <w:szCs w:val="22"/>
        </w:rPr>
      </w:pPr>
      <w:r w:rsidRPr="00FC7819">
        <w:rPr>
          <w:rFonts w:cs="Arial"/>
          <w:sz w:val="22"/>
          <w:szCs w:val="22"/>
        </w:rPr>
        <w:t>Požadavky na kvalifikaci dodavatelů</w:t>
      </w:r>
      <w:r w:rsidR="00C7348C" w:rsidRPr="00FC7819">
        <w:rPr>
          <w:rFonts w:cs="Arial"/>
          <w:sz w:val="22"/>
          <w:szCs w:val="22"/>
        </w:rPr>
        <w:t>.</w:t>
      </w:r>
    </w:p>
    <w:p w14:paraId="750AB3D6" w14:textId="77777777" w:rsidR="003170EF" w:rsidRPr="00FC7819" w:rsidRDefault="003170EF" w:rsidP="003170EF">
      <w:pPr>
        <w:numPr>
          <w:ilvl w:val="1"/>
          <w:numId w:val="10"/>
        </w:numPr>
        <w:tabs>
          <w:tab w:val="left" w:pos="1080"/>
        </w:tabs>
        <w:jc w:val="both"/>
        <w:rPr>
          <w:rFonts w:cs="Arial"/>
          <w:sz w:val="22"/>
          <w:szCs w:val="22"/>
        </w:rPr>
      </w:pPr>
      <w:r w:rsidRPr="00FC7819">
        <w:rPr>
          <w:rFonts w:cs="Arial"/>
          <w:sz w:val="22"/>
          <w:szCs w:val="22"/>
        </w:rPr>
        <w:t>Požadavky na jednotný z</w:t>
      </w:r>
      <w:r w:rsidR="00C7348C" w:rsidRPr="00FC7819">
        <w:rPr>
          <w:rFonts w:cs="Arial"/>
          <w:sz w:val="22"/>
          <w:szCs w:val="22"/>
        </w:rPr>
        <w:t>působ zpracování nabídkové ceny.</w:t>
      </w:r>
    </w:p>
    <w:p w14:paraId="36A21CD7" w14:textId="77777777" w:rsidR="003170EF" w:rsidRPr="00FC7819" w:rsidRDefault="003170EF" w:rsidP="003170EF">
      <w:pPr>
        <w:numPr>
          <w:ilvl w:val="1"/>
          <w:numId w:val="10"/>
        </w:numPr>
        <w:tabs>
          <w:tab w:val="left" w:pos="1080"/>
        </w:tabs>
        <w:jc w:val="both"/>
        <w:rPr>
          <w:rFonts w:cs="Arial"/>
          <w:sz w:val="22"/>
          <w:szCs w:val="22"/>
        </w:rPr>
      </w:pPr>
      <w:r w:rsidRPr="00FC7819">
        <w:rPr>
          <w:rFonts w:cs="Arial"/>
          <w:sz w:val="22"/>
          <w:szCs w:val="22"/>
        </w:rPr>
        <w:t>Podmínky a</w:t>
      </w:r>
      <w:r w:rsidR="00C7348C" w:rsidRPr="00FC7819">
        <w:rPr>
          <w:rFonts w:cs="Arial"/>
          <w:sz w:val="22"/>
          <w:szCs w:val="22"/>
        </w:rPr>
        <w:t xml:space="preserve"> požadavky na zpracování nabídky.</w:t>
      </w:r>
    </w:p>
    <w:p w14:paraId="24632F12"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Projednání návrhu textové části zadávací dokumentace s příkazcem a vyhotovení vzájemně odsouhlaseného konečného znění všech částí textové zadávací dokumentace</w:t>
      </w:r>
      <w:r w:rsidR="00C7348C" w:rsidRPr="00FC7819">
        <w:rPr>
          <w:rFonts w:cs="Arial"/>
          <w:sz w:val="22"/>
          <w:szCs w:val="22"/>
        </w:rPr>
        <w:t>;</w:t>
      </w:r>
    </w:p>
    <w:p w14:paraId="0C117CC4" w14:textId="77777777" w:rsidR="003170EF" w:rsidRPr="00FC7819" w:rsidRDefault="00131377" w:rsidP="003170EF">
      <w:pPr>
        <w:numPr>
          <w:ilvl w:val="0"/>
          <w:numId w:val="10"/>
        </w:numPr>
        <w:tabs>
          <w:tab w:val="left" w:pos="1080"/>
        </w:tabs>
        <w:ind w:left="1080" w:hanging="480"/>
        <w:jc w:val="both"/>
        <w:rPr>
          <w:rFonts w:cs="Arial"/>
          <w:sz w:val="22"/>
          <w:szCs w:val="22"/>
        </w:rPr>
      </w:pPr>
      <w:r w:rsidRPr="00FC7819">
        <w:rPr>
          <w:rFonts w:cs="Arial"/>
          <w:sz w:val="22"/>
          <w:szCs w:val="22"/>
        </w:rPr>
        <w:t>Přijímání žádostí dodavatelů o vysvětlení či změny zadávací dokumentace a zpracování vysvětlení (vysvětlení a případných změn) k zadávací dokumentaci</w:t>
      </w:r>
    </w:p>
    <w:p w14:paraId="15EC19A9" w14:textId="77777777" w:rsidR="003170EF" w:rsidRPr="00FC7819" w:rsidRDefault="00D915A3" w:rsidP="003170EF">
      <w:pPr>
        <w:numPr>
          <w:ilvl w:val="0"/>
          <w:numId w:val="10"/>
        </w:numPr>
        <w:tabs>
          <w:tab w:val="left" w:pos="1080"/>
        </w:tabs>
        <w:ind w:left="1080" w:hanging="480"/>
        <w:jc w:val="both"/>
        <w:rPr>
          <w:rFonts w:cs="Arial"/>
          <w:sz w:val="22"/>
          <w:szCs w:val="22"/>
        </w:rPr>
      </w:pPr>
      <w:r w:rsidRPr="00FC7819">
        <w:rPr>
          <w:rFonts w:cs="Arial"/>
          <w:sz w:val="22"/>
          <w:szCs w:val="22"/>
        </w:rPr>
        <w:t>Otevírání nabídek v elektronické podobě</w:t>
      </w:r>
      <w:r w:rsidR="00C7348C" w:rsidRPr="00FC7819">
        <w:rPr>
          <w:rFonts w:cs="Arial"/>
          <w:sz w:val="22"/>
          <w:szCs w:val="22"/>
        </w:rPr>
        <w:t>;</w:t>
      </w:r>
    </w:p>
    <w:p w14:paraId="1DA1338D"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Připravení podkladů pro komisi pro posouzení a</w:t>
      </w:r>
      <w:r w:rsidR="0083274F" w:rsidRPr="00FC7819">
        <w:rPr>
          <w:rFonts w:cs="Arial"/>
          <w:sz w:val="22"/>
          <w:szCs w:val="22"/>
        </w:rPr>
        <w:t xml:space="preserve"> hodnocení nabídek, bude-li pří</w:t>
      </w:r>
      <w:r w:rsidR="00C7348C" w:rsidRPr="00FC7819">
        <w:rPr>
          <w:rFonts w:cs="Arial"/>
          <w:sz w:val="22"/>
          <w:szCs w:val="22"/>
        </w:rPr>
        <w:t>kazcem ustanovena;</w:t>
      </w:r>
    </w:p>
    <w:p w14:paraId="4C4362D1"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 xml:space="preserve">Kontrola splnění kvalifikace vybraného dodavatele včetně vypracování </w:t>
      </w:r>
      <w:r w:rsidR="004F4061" w:rsidRPr="00FC7819">
        <w:rPr>
          <w:rFonts w:cs="Arial"/>
          <w:sz w:val="22"/>
          <w:szCs w:val="22"/>
        </w:rPr>
        <w:t xml:space="preserve">návrhu </w:t>
      </w:r>
      <w:r w:rsidRPr="00FC7819">
        <w:rPr>
          <w:rFonts w:cs="Arial"/>
          <w:sz w:val="22"/>
          <w:szCs w:val="22"/>
        </w:rPr>
        <w:t>písemného pr</w:t>
      </w:r>
      <w:r w:rsidR="00C7348C" w:rsidRPr="00FC7819">
        <w:rPr>
          <w:rFonts w:cs="Arial"/>
          <w:sz w:val="22"/>
          <w:szCs w:val="22"/>
        </w:rPr>
        <w:t>otokolu o posouzení kvalifikace;</w:t>
      </w:r>
    </w:p>
    <w:p w14:paraId="5032C76A" w14:textId="77777777" w:rsidR="003170EF" w:rsidRPr="00FC7819" w:rsidRDefault="00587CAC" w:rsidP="003170EF">
      <w:pPr>
        <w:numPr>
          <w:ilvl w:val="0"/>
          <w:numId w:val="10"/>
        </w:numPr>
        <w:tabs>
          <w:tab w:val="left" w:pos="1080"/>
        </w:tabs>
        <w:ind w:left="1080" w:hanging="480"/>
        <w:jc w:val="both"/>
        <w:rPr>
          <w:rFonts w:cs="Arial"/>
          <w:sz w:val="22"/>
          <w:szCs w:val="22"/>
        </w:rPr>
      </w:pPr>
      <w:r w:rsidRPr="00FC7819">
        <w:rPr>
          <w:rFonts w:cs="Arial"/>
          <w:sz w:val="22"/>
          <w:szCs w:val="22"/>
        </w:rPr>
        <w:t>Příprava</w:t>
      </w:r>
      <w:r w:rsidR="003170EF" w:rsidRPr="00FC7819">
        <w:rPr>
          <w:rFonts w:cs="Arial"/>
          <w:sz w:val="22"/>
          <w:szCs w:val="22"/>
        </w:rPr>
        <w:t xml:space="preserve"> prohlášení o střetu zájmů členů /případně náhradníků/ komise a zabezpečení jeho podpisu</w:t>
      </w:r>
      <w:r w:rsidR="00C7348C" w:rsidRPr="00FC7819">
        <w:rPr>
          <w:rFonts w:cs="Arial"/>
          <w:sz w:val="22"/>
          <w:szCs w:val="22"/>
        </w:rPr>
        <w:t>;</w:t>
      </w:r>
    </w:p>
    <w:p w14:paraId="4718FF08"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 xml:space="preserve">Zpracování </w:t>
      </w:r>
      <w:r w:rsidR="004F4061" w:rsidRPr="00FC7819">
        <w:rPr>
          <w:rFonts w:cs="Arial"/>
          <w:sz w:val="22"/>
          <w:szCs w:val="22"/>
        </w:rPr>
        <w:t xml:space="preserve">návrhu </w:t>
      </w:r>
      <w:r w:rsidR="00C7348C" w:rsidRPr="00FC7819">
        <w:rPr>
          <w:rFonts w:cs="Arial"/>
          <w:sz w:val="22"/>
          <w:szCs w:val="22"/>
        </w:rPr>
        <w:t>protokolů</w:t>
      </w:r>
      <w:r w:rsidRPr="00FC7819">
        <w:rPr>
          <w:rFonts w:cs="Arial"/>
          <w:sz w:val="22"/>
          <w:szCs w:val="22"/>
        </w:rPr>
        <w:t xml:space="preserve"> z jednání komise až po vypracování závěrečné zprávy o posouzení a hodnocení nabídek</w:t>
      </w:r>
      <w:r w:rsidR="00C7348C" w:rsidRPr="00FC7819">
        <w:rPr>
          <w:rFonts w:cs="Arial"/>
          <w:sz w:val="22"/>
          <w:szCs w:val="22"/>
        </w:rPr>
        <w:t>;</w:t>
      </w:r>
    </w:p>
    <w:p w14:paraId="24FCA15C"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 xml:space="preserve">Zabezpečení písemností </w:t>
      </w:r>
      <w:r w:rsidR="004F4061" w:rsidRPr="00FC7819">
        <w:rPr>
          <w:rFonts w:cs="Arial"/>
          <w:sz w:val="22"/>
          <w:szCs w:val="22"/>
        </w:rPr>
        <w:t xml:space="preserve">pro komunikaci mezi zadavatelem a účastníkem zadávacího řízení </w:t>
      </w:r>
      <w:r w:rsidRPr="00FC7819">
        <w:rPr>
          <w:rFonts w:cs="Arial"/>
          <w:sz w:val="22"/>
          <w:szCs w:val="22"/>
        </w:rPr>
        <w:t>pro případné vysvětlení nabídek nebo odůvodnění mimořádně nízké nabídkové ceny podle pokynů komise</w:t>
      </w:r>
      <w:r w:rsidR="00C7348C" w:rsidRPr="00FC7819">
        <w:rPr>
          <w:rFonts w:cs="Arial"/>
          <w:sz w:val="22"/>
          <w:szCs w:val="22"/>
        </w:rPr>
        <w:t>;</w:t>
      </w:r>
    </w:p>
    <w:p w14:paraId="0AC71CE5"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Vypracování žádosti o předložení dokladů před podpisem smlouvy od vybraného dodavatele a jejich posouzení</w:t>
      </w:r>
      <w:r w:rsidR="00C7348C" w:rsidRPr="00FC7819">
        <w:rPr>
          <w:rFonts w:cs="Arial"/>
          <w:sz w:val="22"/>
          <w:szCs w:val="22"/>
        </w:rPr>
        <w:t>;</w:t>
      </w:r>
    </w:p>
    <w:p w14:paraId="13AC21D6" w14:textId="77777777" w:rsidR="00C7348C" w:rsidRPr="00FC7819" w:rsidRDefault="00C7348C" w:rsidP="00C7348C">
      <w:pPr>
        <w:numPr>
          <w:ilvl w:val="0"/>
          <w:numId w:val="10"/>
        </w:numPr>
        <w:tabs>
          <w:tab w:val="left" w:pos="1080"/>
        </w:tabs>
        <w:ind w:left="1080" w:hanging="480"/>
        <w:jc w:val="both"/>
        <w:rPr>
          <w:rFonts w:cs="Arial"/>
          <w:sz w:val="22"/>
          <w:szCs w:val="22"/>
        </w:rPr>
      </w:pPr>
      <w:r w:rsidRPr="00FC7819">
        <w:rPr>
          <w:rFonts w:cs="Arial"/>
          <w:sz w:val="22"/>
          <w:szCs w:val="22"/>
        </w:rPr>
        <w:t>Zpracování rozhodnutí zadavatele o námitkách;</w:t>
      </w:r>
    </w:p>
    <w:p w14:paraId="4D9ABB66"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 xml:space="preserve">Připravení </w:t>
      </w:r>
      <w:r w:rsidR="001064CA" w:rsidRPr="00FC7819">
        <w:rPr>
          <w:rFonts w:cs="Arial"/>
          <w:sz w:val="22"/>
          <w:szCs w:val="22"/>
        </w:rPr>
        <w:t xml:space="preserve">návrhu </w:t>
      </w:r>
      <w:r w:rsidRPr="00FC7819">
        <w:rPr>
          <w:rFonts w:cs="Arial"/>
          <w:sz w:val="22"/>
          <w:szCs w:val="22"/>
        </w:rPr>
        <w:t>rozhodnutí zadavatele o výběru dodavatele a předání příkazci k</w:t>
      </w:r>
      <w:r w:rsidR="00C7348C" w:rsidRPr="00FC7819">
        <w:rPr>
          <w:rFonts w:cs="Arial"/>
          <w:sz w:val="22"/>
          <w:szCs w:val="22"/>
        </w:rPr>
        <w:t> </w:t>
      </w:r>
      <w:r w:rsidRPr="00FC7819">
        <w:rPr>
          <w:rFonts w:cs="Arial"/>
          <w:sz w:val="22"/>
          <w:szCs w:val="22"/>
        </w:rPr>
        <w:t>podpisu</w:t>
      </w:r>
      <w:r w:rsidR="00C7348C" w:rsidRPr="00FC7819">
        <w:rPr>
          <w:rFonts w:cs="Arial"/>
          <w:sz w:val="22"/>
          <w:szCs w:val="22"/>
        </w:rPr>
        <w:t>;</w:t>
      </w:r>
    </w:p>
    <w:p w14:paraId="44141BC9"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Oznámení rozhodnutí zadavatele o výběru dodavatele</w:t>
      </w:r>
      <w:r w:rsidR="00C7348C" w:rsidRPr="00FC7819">
        <w:rPr>
          <w:rFonts w:cs="Arial"/>
          <w:sz w:val="22"/>
          <w:szCs w:val="22"/>
        </w:rPr>
        <w:t>;</w:t>
      </w:r>
    </w:p>
    <w:p w14:paraId="527ABECB"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Zveřejnění výsledků zadávacího řízení ve Věstníku veřejných zakázek</w:t>
      </w:r>
      <w:r w:rsidR="00C7348C" w:rsidRPr="00FC7819">
        <w:rPr>
          <w:rFonts w:cs="Arial"/>
          <w:sz w:val="22"/>
          <w:szCs w:val="22"/>
        </w:rPr>
        <w:t>;</w:t>
      </w:r>
    </w:p>
    <w:p w14:paraId="49F6443E"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 xml:space="preserve">Oznámení účastníkům zadávacího řízení o </w:t>
      </w:r>
      <w:r w:rsidR="00107B0B" w:rsidRPr="00FC7819">
        <w:rPr>
          <w:rFonts w:cs="Arial"/>
          <w:sz w:val="22"/>
          <w:szCs w:val="22"/>
        </w:rPr>
        <w:t>uzavření</w:t>
      </w:r>
      <w:r w:rsidRPr="00FC7819">
        <w:rPr>
          <w:rFonts w:cs="Arial"/>
          <w:sz w:val="22"/>
          <w:szCs w:val="22"/>
        </w:rPr>
        <w:t xml:space="preserve"> smlouvy</w:t>
      </w:r>
      <w:r w:rsidR="00C7348C" w:rsidRPr="00FC7819">
        <w:rPr>
          <w:rFonts w:cs="Arial"/>
          <w:sz w:val="22"/>
          <w:szCs w:val="22"/>
        </w:rPr>
        <w:t>;</w:t>
      </w:r>
    </w:p>
    <w:p w14:paraId="07A4D7D7"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Zpracování písemné Zprávy zadavatele o průběhu zadávacího řízení</w:t>
      </w:r>
      <w:r w:rsidR="00C7348C" w:rsidRPr="00FC7819">
        <w:rPr>
          <w:rFonts w:cs="Arial"/>
          <w:sz w:val="22"/>
          <w:szCs w:val="22"/>
        </w:rPr>
        <w:t>;</w:t>
      </w:r>
    </w:p>
    <w:p w14:paraId="59F91A5C" w14:textId="661DDD81" w:rsidR="003170EF" w:rsidRPr="00FC7819" w:rsidRDefault="003170EF" w:rsidP="00C7348C">
      <w:pPr>
        <w:numPr>
          <w:ilvl w:val="0"/>
          <w:numId w:val="10"/>
        </w:numPr>
        <w:tabs>
          <w:tab w:val="left" w:pos="1080"/>
        </w:tabs>
        <w:ind w:left="1080" w:hanging="480"/>
        <w:jc w:val="both"/>
        <w:rPr>
          <w:rFonts w:cs="Arial"/>
          <w:sz w:val="22"/>
          <w:szCs w:val="22"/>
        </w:rPr>
      </w:pPr>
      <w:r w:rsidRPr="00FC7819">
        <w:rPr>
          <w:rFonts w:cs="Arial"/>
          <w:sz w:val="22"/>
          <w:szCs w:val="22"/>
        </w:rPr>
        <w:t>Kompletace a předání archivn</w:t>
      </w:r>
      <w:r w:rsidR="00C7348C" w:rsidRPr="00FC7819">
        <w:rPr>
          <w:rFonts w:cs="Arial"/>
          <w:sz w:val="22"/>
          <w:szCs w:val="22"/>
        </w:rPr>
        <w:t>í dokumentace o průběhu zadání v </w:t>
      </w:r>
      <w:r w:rsidRPr="00FC7819">
        <w:rPr>
          <w:rFonts w:cs="Arial"/>
          <w:sz w:val="22"/>
          <w:szCs w:val="22"/>
        </w:rPr>
        <w:t>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14:paraId="5EFEEBFF" w14:textId="77777777" w:rsidR="003170EF" w:rsidRPr="00FC7819" w:rsidRDefault="001064CA" w:rsidP="003170EF">
      <w:pPr>
        <w:widowControl w:val="0"/>
        <w:numPr>
          <w:ilvl w:val="0"/>
          <w:numId w:val="1"/>
        </w:numPr>
        <w:ind w:hanging="428"/>
        <w:jc w:val="both"/>
        <w:rPr>
          <w:rFonts w:cs="Arial"/>
          <w:sz w:val="22"/>
          <w:szCs w:val="22"/>
        </w:rPr>
      </w:pPr>
      <w:r w:rsidRPr="00FC7819">
        <w:rPr>
          <w:rFonts w:cs="Arial"/>
          <w:sz w:val="22"/>
          <w:szCs w:val="22"/>
        </w:rPr>
        <w:lastRenderedPageBreak/>
        <w:t>Příkazník se rovněž zavazuje, že na základě pokynu příkazce vypracuje i návrhy podkladů nezbytných pro řešení případných námitek účastníků/dodavatelů, a to zejména</w:t>
      </w:r>
      <w:r w:rsidR="003170EF" w:rsidRPr="00FC7819">
        <w:rPr>
          <w:rFonts w:cs="Arial"/>
          <w:sz w:val="22"/>
          <w:szCs w:val="22"/>
        </w:rPr>
        <w:t>:</w:t>
      </w:r>
    </w:p>
    <w:p w14:paraId="74B07A0A"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Zpracování rozhodnutí zadavatele o námitkách</w:t>
      </w:r>
      <w:r w:rsidR="00C7348C" w:rsidRPr="00FC7819">
        <w:rPr>
          <w:rFonts w:cs="Arial"/>
          <w:sz w:val="22"/>
          <w:szCs w:val="22"/>
        </w:rPr>
        <w:t xml:space="preserve"> v případě, že bude podána více než jedna námitka</w:t>
      </w:r>
      <w:r w:rsidR="00B92FFA" w:rsidRPr="00FC7819">
        <w:rPr>
          <w:rFonts w:cs="Arial"/>
          <w:sz w:val="22"/>
          <w:szCs w:val="22"/>
        </w:rPr>
        <w:t>.</w:t>
      </w:r>
    </w:p>
    <w:p w14:paraId="3146BAC2"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Zpracování případného stanoviska zadavatele pro Úřad pro ochranu hospodářské soutěže</w:t>
      </w:r>
      <w:r w:rsidR="00B92FFA" w:rsidRPr="00FC7819">
        <w:rPr>
          <w:rFonts w:cs="Arial"/>
          <w:sz w:val="22"/>
          <w:szCs w:val="22"/>
        </w:rPr>
        <w:t>.</w:t>
      </w:r>
    </w:p>
    <w:p w14:paraId="01777853"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Předání dokumentace o zadání zakázky na Úřad pro ochranu hospodářské soutěže</w:t>
      </w:r>
      <w:r w:rsidR="00B92FFA" w:rsidRPr="00FC7819">
        <w:rPr>
          <w:rFonts w:cs="Arial"/>
          <w:sz w:val="22"/>
          <w:szCs w:val="22"/>
        </w:rPr>
        <w:t>.</w:t>
      </w:r>
    </w:p>
    <w:p w14:paraId="5F4FC571"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Zajištění úkonů vyplývajících z rozhodnutí Úřadu pro ochranu hospodářské soutěže o návrhu dodavatele</w:t>
      </w:r>
      <w:r w:rsidR="00B92FFA" w:rsidRPr="00FC7819">
        <w:rPr>
          <w:rFonts w:cs="Arial"/>
          <w:sz w:val="22"/>
          <w:szCs w:val="22"/>
        </w:rPr>
        <w:t>.</w:t>
      </w:r>
    </w:p>
    <w:p w14:paraId="12567039" w14:textId="77777777" w:rsidR="003170EF" w:rsidRPr="00FC7819" w:rsidRDefault="003170EF" w:rsidP="003170EF">
      <w:pPr>
        <w:tabs>
          <w:tab w:val="left" w:pos="1080"/>
        </w:tabs>
        <w:ind w:left="600"/>
        <w:jc w:val="both"/>
        <w:rPr>
          <w:rFonts w:cs="Arial"/>
          <w:sz w:val="22"/>
          <w:szCs w:val="22"/>
        </w:rPr>
      </w:pPr>
      <w:r w:rsidRPr="00FC7819">
        <w:rPr>
          <w:rFonts w:cs="Arial"/>
          <w:sz w:val="22"/>
          <w:szCs w:val="22"/>
        </w:rPr>
        <w:t>Pro provedení těchto úkonů, které nejsou obsaženy v</w:t>
      </w:r>
      <w:r w:rsidR="006D08D6" w:rsidRPr="00FC7819">
        <w:rPr>
          <w:rFonts w:cs="Arial"/>
          <w:sz w:val="22"/>
          <w:szCs w:val="22"/>
        </w:rPr>
        <w:t> </w:t>
      </w:r>
      <w:r w:rsidR="00535038" w:rsidRPr="00FC7819">
        <w:rPr>
          <w:rFonts w:cs="Arial"/>
          <w:sz w:val="22"/>
          <w:szCs w:val="22"/>
        </w:rPr>
        <w:t>odměně</w:t>
      </w:r>
      <w:r w:rsidR="006D08D6" w:rsidRPr="00FC7819">
        <w:rPr>
          <w:rFonts w:cs="Arial"/>
          <w:sz w:val="22"/>
          <w:szCs w:val="22"/>
        </w:rPr>
        <w:t xml:space="preserve"> podle</w:t>
      </w:r>
      <w:r w:rsidRPr="00FC7819">
        <w:rPr>
          <w:rFonts w:cs="Arial"/>
          <w:sz w:val="22"/>
          <w:szCs w:val="22"/>
        </w:rPr>
        <w:t> této smlouvy</w:t>
      </w:r>
      <w:r w:rsidR="00767D57" w:rsidRPr="00FC7819">
        <w:rPr>
          <w:rFonts w:cs="Arial"/>
          <w:sz w:val="22"/>
          <w:szCs w:val="22"/>
        </w:rPr>
        <w:t>,</w:t>
      </w:r>
      <w:r w:rsidRPr="00FC7819">
        <w:rPr>
          <w:rFonts w:cs="Arial"/>
          <w:sz w:val="22"/>
          <w:szCs w:val="22"/>
        </w:rPr>
        <w:t xml:space="preserve"> sjednávají obě smluvní </w:t>
      </w:r>
      <w:r w:rsidR="0083274F" w:rsidRPr="00FC7819">
        <w:rPr>
          <w:rFonts w:cs="Arial"/>
          <w:sz w:val="22"/>
          <w:szCs w:val="22"/>
        </w:rPr>
        <w:t>strany hodinovou sazbu ve výši 350</w:t>
      </w:r>
      <w:r w:rsidRPr="00FC7819">
        <w:rPr>
          <w:rFonts w:cs="Arial"/>
          <w:sz w:val="22"/>
          <w:szCs w:val="22"/>
        </w:rPr>
        <w:t>,- Kč/hod bez DPH s tím, že cel</w:t>
      </w:r>
      <w:r w:rsidR="0083274F" w:rsidRPr="00FC7819">
        <w:rPr>
          <w:rFonts w:cs="Arial"/>
          <w:sz w:val="22"/>
          <w:szCs w:val="22"/>
        </w:rPr>
        <w:t>ková cena za kompletní p</w:t>
      </w:r>
      <w:r w:rsidRPr="00FC7819">
        <w:rPr>
          <w:rFonts w:cs="Arial"/>
          <w:sz w:val="22"/>
          <w:szCs w:val="22"/>
        </w:rPr>
        <w:t>rovedení úkonů spojených s námitkami účastníka zadávacího řízení či návrhu na Úřad pro ochranu hospodářské soutěže nesmí překročit částku 10.000,- Kč bez DPH.</w:t>
      </w:r>
    </w:p>
    <w:p w14:paraId="191BF66D" w14:textId="77777777" w:rsidR="003170EF" w:rsidRPr="00FC7819" w:rsidRDefault="003170EF" w:rsidP="003170EF">
      <w:pPr>
        <w:tabs>
          <w:tab w:val="left" w:pos="1080"/>
        </w:tabs>
        <w:ind w:left="600"/>
        <w:jc w:val="both"/>
        <w:rPr>
          <w:rFonts w:cs="Arial"/>
          <w:sz w:val="22"/>
          <w:szCs w:val="22"/>
        </w:rPr>
      </w:pPr>
    </w:p>
    <w:p w14:paraId="60C98485" w14:textId="77777777" w:rsidR="000965FA" w:rsidRPr="00FC7819" w:rsidRDefault="003170EF" w:rsidP="000009E1">
      <w:pPr>
        <w:widowControl w:val="0"/>
        <w:numPr>
          <w:ilvl w:val="0"/>
          <w:numId w:val="1"/>
        </w:numPr>
        <w:tabs>
          <w:tab w:val="clear" w:pos="570"/>
        </w:tabs>
        <w:ind w:left="567" w:hanging="425"/>
        <w:jc w:val="both"/>
        <w:rPr>
          <w:rFonts w:cs="Arial"/>
          <w:sz w:val="22"/>
          <w:szCs w:val="22"/>
        </w:rPr>
      </w:pPr>
      <w:r w:rsidRPr="00FC7819">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261722" w:rsidRPr="00FC7819">
        <w:rPr>
          <w:rFonts w:cs="Arial"/>
          <w:sz w:val="22"/>
          <w:szCs w:val="22"/>
        </w:rPr>
        <w:t xml:space="preserve"> a jeho zveřejněn</w:t>
      </w:r>
      <w:r w:rsidR="00450A5A" w:rsidRPr="00FC7819">
        <w:rPr>
          <w:rFonts w:cs="Arial"/>
          <w:sz w:val="22"/>
          <w:szCs w:val="22"/>
        </w:rPr>
        <w:t>í ve Věstníku veřejných zakázek.</w:t>
      </w:r>
    </w:p>
    <w:p w14:paraId="2DEDC2C0" w14:textId="77777777" w:rsidR="003170EF" w:rsidRPr="00FC7819" w:rsidRDefault="003170EF" w:rsidP="008A41BD">
      <w:pPr>
        <w:widowControl w:val="0"/>
        <w:jc w:val="both"/>
        <w:rPr>
          <w:rFonts w:cs="Arial"/>
          <w:sz w:val="22"/>
          <w:szCs w:val="22"/>
        </w:rPr>
      </w:pPr>
    </w:p>
    <w:p w14:paraId="155510D3" w14:textId="77777777" w:rsidR="003170EF" w:rsidRPr="00FC7819" w:rsidRDefault="003170EF" w:rsidP="003170EF">
      <w:pPr>
        <w:widowControl w:val="0"/>
        <w:numPr>
          <w:ilvl w:val="0"/>
          <w:numId w:val="1"/>
        </w:numPr>
        <w:tabs>
          <w:tab w:val="clear" w:pos="570"/>
        </w:tabs>
        <w:ind w:left="567" w:hanging="425"/>
        <w:jc w:val="both"/>
        <w:rPr>
          <w:rFonts w:cs="Arial"/>
          <w:sz w:val="22"/>
          <w:szCs w:val="22"/>
        </w:rPr>
      </w:pPr>
      <w:r w:rsidRPr="00FC7819">
        <w:rPr>
          <w:rFonts w:cs="Arial"/>
          <w:sz w:val="22"/>
          <w:szCs w:val="22"/>
        </w:rPr>
        <w:t>Jako výsledek činnosti příka</w:t>
      </w:r>
      <w:r w:rsidR="00C7348C" w:rsidRPr="00FC7819">
        <w:rPr>
          <w:rFonts w:cs="Arial"/>
          <w:sz w:val="22"/>
          <w:szCs w:val="22"/>
        </w:rPr>
        <w:t xml:space="preserve">zníka předá příkazník příkazci </w:t>
      </w:r>
      <w:r w:rsidRPr="00FC7819">
        <w:rPr>
          <w:rFonts w:cs="Arial"/>
          <w:sz w:val="22"/>
          <w:szCs w:val="22"/>
        </w:rPr>
        <w:t>veškerou dokumentaci o průběhu zadávacího</w:t>
      </w:r>
      <w:r w:rsidR="00C7348C" w:rsidRPr="00FC7819">
        <w:rPr>
          <w:rFonts w:cs="Arial"/>
          <w:sz w:val="22"/>
          <w:szCs w:val="22"/>
        </w:rPr>
        <w:t xml:space="preserve"> řízení. Tato dokumentace bude </w:t>
      </w:r>
      <w:r w:rsidRPr="00FC7819">
        <w:rPr>
          <w:rFonts w:cs="Arial"/>
          <w:sz w:val="22"/>
          <w:szCs w:val="22"/>
        </w:rPr>
        <w:t>obsahovat veškeré doklady, zápisy a protokoly z jednání, jejichž pořízení vyžaduje zákon.</w:t>
      </w:r>
    </w:p>
    <w:p w14:paraId="7B7336A8" w14:textId="77777777" w:rsidR="003170EF" w:rsidRPr="00FC7819" w:rsidRDefault="003170EF" w:rsidP="003170EF">
      <w:pPr>
        <w:ind w:left="142"/>
        <w:jc w:val="both"/>
        <w:rPr>
          <w:rFonts w:cs="Arial"/>
          <w:b/>
          <w:sz w:val="22"/>
          <w:szCs w:val="22"/>
          <w:u w:val="single"/>
        </w:rPr>
      </w:pPr>
    </w:p>
    <w:p w14:paraId="0E04BA3A"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sidRPr="00FC7819">
        <w:rPr>
          <w:rFonts w:cs="Arial"/>
          <w:sz w:val="24"/>
          <w:szCs w:val="24"/>
        </w:rPr>
        <w:t>Čestné prohlášení příkazníka</w:t>
      </w:r>
    </w:p>
    <w:p w14:paraId="66690BD3" w14:textId="77777777" w:rsidR="003170EF" w:rsidRPr="00FC7819" w:rsidRDefault="003170EF" w:rsidP="0083274F">
      <w:pPr>
        <w:widowControl w:val="0"/>
        <w:jc w:val="both"/>
        <w:rPr>
          <w:rFonts w:cs="Arial"/>
          <w:snapToGrid w:val="0"/>
          <w:sz w:val="22"/>
          <w:szCs w:val="22"/>
        </w:rPr>
      </w:pPr>
    </w:p>
    <w:p w14:paraId="66F785CD" w14:textId="77777777" w:rsidR="003170EF" w:rsidRPr="00FC7819" w:rsidRDefault="003170EF" w:rsidP="0083274F">
      <w:pPr>
        <w:widowControl w:val="0"/>
        <w:numPr>
          <w:ilvl w:val="0"/>
          <w:numId w:val="3"/>
        </w:numPr>
        <w:tabs>
          <w:tab w:val="clear" w:pos="1080"/>
        </w:tabs>
        <w:ind w:left="567" w:hanging="425"/>
        <w:jc w:val="both"/>
        <w:rPr>
          <w:rFonts w:cs="Arial"/>
          <w:snapToGrid w:val="0"/>
          <w:sz w:val="22"/>
          <w:szCs w:val="22"/>
        </w:rPr>
      </w:pPr>
      <w:r w:rsidRPr="00FC7819">
        <w:rPr>
          <w:rFonts w:cs="Arial"/>
          <w:snapToGrid w:val="0"/>
          <w:sz w:val="22"/>
          <w:szCs w:val="22"/>
        </w:rPr>
        <w:t xml:space="preserve">Příkazník čestně prohlašuje, že v době podpisu této smlouvy není ve vztahu k zadávané veřejné zakázce </w:t>
      </w:r>
      <w:r w:rsidR="00C7348C" w:rsidRPr="00FC7819">
        <w:rPr>
          <w:rFonts w:cs="Arial"/>
          <w:snapToGrid w:val="0"/>
          <w:sz w:val="22"/>
          <w:szCs w:val="22"/>
        </w:rPr>
        <w:t xml:space="preserve">ve střetu zájmů ve smyslu § 44 </w:t>
      </w:r>
      <w:r w:rsidRPr="00FC7819">
        <w:rPr>
          <w:rFonts w:cs="Arial"/>
          <w:snapToGrid w:val="0"/>
          <w:sz w:val="22"/>
          <w:szCs w:val="22"/>
        </w:rPr>
        <w:t>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7348C" w:rsidRPr="00FC7819">
        <w:rPr>
          <w:rFonts w:cs="Arial"/>
          <w:snapToGrid w:val="0"/>
          <w:sz w:val="22"/>
          <w:szCs w:val="22"/>
        </w:rPr>
        <w:t>,</w:t>
      </w:r>
      <w:r w:rsidRPr="00FC7819">
        <w:rPr>
          <w:rFonts w:cs="Arial"/>
          <w:snapToGrid w:val="0"/>
          <w:sz w:val="22"/>
          <w:szCs w:val="22"/>
        </w:rPr>
        <w:t xml:space="preserve"> zachová mlčenlivost.</w:t>
      </w:r>
    </w:p>
    <w:p w14:paraId="40D4F5BF" w14:textId="77777777" w:rsidR="008A41BD" w:rsidRPr="00FC7819" w:rsidRDefault="008A41BD" w:rsidP="008A41BD">
      <w:pPr>
        <w:jc w:val="both"/>
        <w:rPr>
          <w:rFonts w:cs="Arial"/>
          <w:b/>
          <w:sz w:val="22"/>
          <w:szCs w:val="22"/>
          <w:u w:val="single"/>
        </w:rPr>
      </w:pPr>
    </w:p>
    <w:p w14:paraId="44E465EC"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sidRPr="00FC7819">
        <w:rPr>
          <w:rFonts w:cs="Arial"/>
          <w:sz w:val="24"/>
          <w:szCs w:val="24"/>
        </w:rPr>
        <w:t>Čas plnění</w:t>
      </w:r>
    </w:p>
    <w:p w14:paraId="0926D7CB" w14:textId="77777777" w:rsidR="003170EF" w:rsidRPr="00FC7819" w:rsidRDefault="003170EF" w:rsidP="003170EF">
      <w:pPr>
        <w:ind w:left="142"/>
        <w:jc w:val="both"/>
        <w:rPr>
          <w:rFonts w:cs="Arial"/>
          <w:b/>
          <w:sz w:val="22"/>
          <w:szCs w:val="22"/>
          <w:u w:val="single"/>
        </w:rPr>
      </w:pPr>
    </w:p>
    <w:p w14:paraId="32313E0B" w14:textId="68443222" w:rsidR="003170EF" w:rsidRPr="00FC7819" w:rsidRDefault="007E1D2C" w:rsidP="0083274F">
      <w:pPr>
        <w:widowControl w:val="0"/>
        <w:numPr>
          <w:ilvl w:val="0"/>
          <w:numId w:val="17"/>
        </w:numPr>
        <w:ind w:left="567" w:hanging="425"/>
        <w:jc w:val="both"/>
        <w:rPr>
          <w:sz w:val="22"/>
          <w:szCs w:val="22"/>
        </w:rPr>
      </w:pPr>
      <w:r w:rsidRPr="00FC7819">
        <w:rPr>
          <w:sz w:val="22"/>
          <w:szCs w:val="22"/>
        </w:rPr>
        <w:t>Příkazník se zavazuje zabezpečit činnosti k zadání veřejné zakázky v termínech uvedených v harmonogramu, který na pokyn příkazce vypracuje po podpisu této smlouvy příkazník</w:t>
      </w:r>
      <w:r w:rsidR="003170EF" w:rsidRPr="00FC7819">
        <w:rPr>
          <w:sz w:val="22"/>
          <w:szCs w:val="22"/>
        </w:rPr>
        <w:t>.</w:t>
      </w:r>
    </w:p>
    <w:p w14:paraId="262607C9" w14:textId="77777777" w:rsidR="003170EF" w:rsidRPr="00FC7819" w:rsidRDefault="003170EF" w:rsidP="003170EF">
      <w:pPr>
        <w:ind w:left="567" w:hanging="425"/>
        <w:jc w:val="both"/>
        <w:rPr>
          <w:b/>
          <w:sz w:val="22"/>
          <w:szCs w:val="22"/>
          <w:u w:val="single"/>
        </w:rPr>
      </w:pPr>
    </w:p>
    <w:p w14:paraId="1C05710E" w14:textId="294D3DFD" w:rsidR="003170EF" w:rsidRPr="00FC7819" w:rsidRDefault="007E1D2C" w:rsidP="0083274F">
      <w:pPr>
        <w:widowControl w:val="0"/>
        <w:numPr>
          <w:ilvl w:val="0"/>
          <w:numId w:val="17"/>
        </w:numPr>
        <w:ind w:left="567" w:hanging="425"/>
        <w:jc w:val="both"/>
        <w:rPr>
          <w:rFonts w:cs="Arial"/>
          <w:sz w:val="22"/>
          <w:szCs w:val="22"/>
        </w:rPr>
      </w:pPr>
      <w:r w:rsidRPr="00FC7819">
        <w:rPr>
          <w:sz w:val="22"/>
          <w:szCs w:val="22"/>
        </w:rPr>
        <w:t>Termíny uvedené v harmonogramu</w:t>
      </w:r>
      <w:r w:rsidRPr="00FC7819">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trvání řízení o námitkách, popřípadě o dobu správního řízení na základě návrhu účastníka(ů) na Úřadu pro ochranu hospodářské soutěže</w:t>
      </w:r>
      <w:r w:rsidR="003170EF" w:rsidRPr="00FC7819">
        <w:rPr>
          <w:rFonts w:cs="Arial"/>
          <w:sz w:val="22"/>
          <w:szCs w:val="22"/>
        </w:rPr>
        <w:t>.</w:t>
      </w:r>
    </w:p>
    <w:p w14:paraId="17CEE10F" w14:textId="77777777" w:rsidR="003170EF" w:rsidRPr="00FC7819" w:rsidRDefault="003170EF" w:rsidP="003170EF">
      <w:pPr>
        <w:ind w:left="567" w:hanging="425"/>
        <w:jc w:val="both"/>
        <w:rPr>
          <w:rFonts w:cs="Arial"/>
          <w:sz w:val="22"/>
          <w:szCs w:val="22"/>
        </w:rPr>
      </w:pPr>
    </w:p>
    <w:p w14:paraId="769CAE0C" w14:textId="77777777" w:rsidR="003170EF" w:rsidRPr="00FC7819" w:rsidRDefault="003170EF" w:rsidP="0083274F">
      <w:pPr>
        <w:widowControl w:val="0"/>
        <w:numPr>
          <w:ilvl w:val="0"/>
          <w:numId w:val="17"/>
        </w:numPr>
        <w:ind w:left="567" w:hanging="425"/>
        <w:jc w:val="both"/>
        <w:rPr>
          <w:rFonts w:cs="Arial"/>
          <w:sz w:val="22"/>
          <w:szCs w:val="22"/>
        </w:rPr>
      </w:pPr>
      <w:r w:rsidRPr="00FC7819">
        <w:rPr>
          <w:rFonts w:cs="Arial"/>
          <w:sz w:val="22"/>
          <w:szCs w:val="22"/>
        </w:rPr>
        <w:t xml:space="preserve">Obě smluvní strany se dohodly </w:t>
      </w:r>
      <w:r w:rsidR="00094084" w:rsidRPr="00FC7819">
        <w:rPr>
          <w:rFonts w:cs="Arial"/>
          <w:sz w:val="22"/>
          <w:szCs w:val="22"/>
        </w:rPr>
        <w:t>na zahájení činnosti příkazníka</w:t>
      </w:r>
      <w:r w:rsidRPr="00FC7819">
        <w:rPr>
          <w:rFonts w:cs="Arial"/>
          <w:sz w:val="22"/>
          <w:szCs w:val="22"/>
        </w:rPr>
        <w:t xml:space="preserve"> </w:t>
      </w:r>
      <w:r w:rsidR="0083274F" w:rsidRPr="00FC7819">
        <w:rPr>
          <w:rFonts w:cs="Arial"/>
          <w:i/>
          <w:sz w:val="22"/>
          <w:szCs w:val="22"/>
          <w:u w:val="single"/>
        </w:rPr>
        <w:t>ihned</w:t>
      </w:r>
      <w:r w:rsidR="00094084" w:rsidRPr="00FC7819">
        <w:rPr>
          <w:rFonts w:cs="Arial"/>
          <w:sz w:val="22"/>
          <w:szCs w:val="22"/>
        </w:rPr>
        <w:t xml:space="preserve"> </w:t>
      </w:r>
      <w:r w:rsidRPr="00FC7819">
        <w:rPr>
          <w:rFonts w:cs="Arial"/>
          <w:sz w:val="22"/>
          <w:szCs w:val="22"/>
        </w:rPr>
        <w:t>po podpisu této smlouvy, přičemž příkazce má právo zahájení jednotlivých konkrétních úkonů jednostranně určit.</w:t>
      </w:r>
    </w:p>
    <w:p w14:paraId="73CE0C00" w14:textId="77777777" w:rsidR="003170EF" w:rsidRPr="00FC7819" w:rsidRDefault="003170EF" w:rsidP="003170EF">
      <w:pPr>
        <w:ind w:left="567" w:hanging="425"/>
        <w:jc w:val="both"/>
        <w:rPr>
          <w:rFonts w:cs="Arial"/>
          <w:sz w:val="22"/>
          <w:szCs w:val="22"/>
        </w:rPr>
      </w:pPr>
    </w:p>
    <w:p w14:paraId="42AF4FC4" w14:textId="77777777" w:rsidR="003170EF" w:rsidRPr="00FC7819" w:rsidRDefault="003170EF" w:rsidP="0083274F">
      <w:pPr>
        <w:widowControl w:val="0"/>
        <w:numPr>
          <w:ilvl w:val="0"/>
          <w:numId w:val="17"/>
        </w:numPr>
        <w:ind w:left="567" w:hanging="425"/>
        <w:jc w:val="both"/>
        <w:rPr>
          <w:rFonts w:cs="Arial"/>
          <w:sz w:val="22"/>
          <w:szCs w:val="22"/>
        </w:rPr>
      </w:pPr>
      <w:r w:rsidRPr="00FC7819">
        <w:rPr>
          <w:rFonts w:cs="Arial"/>
          <w:sz w:val="22"/>
          <w:szCs w:val="22"/>
        </w:rPr>
        <w:t>Za termín ukončení činnosti příkazníka je považován den předání kompletní archivní dokumentace o průběhu zadávacího řízení příkazci.</w:t>
      </w:r>
    </w:p>
    <w:p w14:paraId="5A93DE1B" w14:textId="77777777" w:rsidR="003170EF" w:rsidRPr="00FC7819" w:rsidRDefault="003170EF" w:rsidP="003170EF">
      <w:pPr>
        <w:widowControl w:val="0"/>
        <w:jc w:val="both"/>
        <w:rPr>
          <w:rFonts w:cs="Arial"/>
          <w:sz w:val="22"/>
          <w:szCs w:val="22"/>
        </w:rPr>
      </w:pPr>
    </w:p>
    <w:p w14:paraId="75BC8BB8"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sidRPr="00FC7819">
        <w:rPr>
          <w:rFonts w:cs="Arial"/>
          <w:sz w:val="24"/>
          <w:szCs w:val="24"/>
        </w:rPr>
        <w:t>Odměna příkazníka (cena)</w:t>
      </w:r>
    </w:p>
    <w:p w14:paraId="5D4910D9" w14:textId="77777777" w:rsidR="003170EF" w:rsidRPr="00FC7819" w:rsidRDefault="003170EF" w:rsidP="003170EF">
      <w:pPr>
        <w:ind w:left="142"/>
        <w:jc w:val="both"/>
        <w:rPr>
          <w:rFonts w:cs="Arial"/>
          <w:b/>
          <w:sz w:val="22"/>
          <w:szCs w:val="22"/>
          <w:u w:val="single"/>
        </w:rPr>
      </w:pPr>
    </w:p>
    <w:p w14:paraId="57182A2D" w14:textId="77777777" w:rsidR="003170EF" w:rsidRPr="00FC7819" w:rsidRDefault="003170EF" w:rsidP="003170EF">
      <w:pPr>
        <w:widowControl w:val="0"/>
        <w:numPr>
          <w:ilvl w:val="0"/>
          <w:numId w:val="4"/>
        </w:numPr>
        <w:tabs>
          <w:tab w:val="clear" w:pos="1080"/>
        </w:tabs>
        <w:ind w:left="567" w:hanging="425"/>
        <w:jc w:val="both"/>
        <w:rPr>
          <w:rFonts w:cs="Arial"/>
          <w:sz w:val="22"/>
          <w:szCs w:val="22"/>
        </w:rPr>
      </w:pPr>
      <w:r w:rsidRPr="00FC7819">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5516D5EA" w14:textId="77777777" w:rsidR="003170EF" w:rsidRPr="00FC7819" w:rsidRDefault="003170EF" w:rsidP="003170EF">
      <w:pPr>
        <w:ind w:left="567" w:hanging="425"/>
        <w:jc w:val="both"/>
        <w:rPr>
          <w:rFonts w:cs="Arial"/>
          <w:sz w:val="22"/>
          <w:szCs w:val="22"/>
        </w:rPr>
      </w:pPr>
      <w:r w:rsidRPr="00FC7819">
        <w:rPr>
          <w:rFonts w:cs="Arial"/>
          <w:sz w:val="22"/>
          <w:szCs w:val="22"/>
        </w:rPr>
        <w:tab/>
      </w:r>
    </w:p>
    <w:p w14:paraId="68195C7B" w14:textId="77777777" w:rsidR="008468A1" w:rsidRPr="00FC7819" w:rsidRDefault="008468A1" w:rsidP="008468A1">
      <w:pPr>
        <w:widowControl w:val="0"/>
        <w:numPr>
          <w:ilvl w:val="0"/>
          <w:numId w:val="4"/>
        </w:numPr>
        <w:tabs>
          <w:tab w:val="clear" w:pos="1080"/>
        </w:tabs>
        <w:ind w:left="567" w:hanging="425"/>
        <w:jc w:val="both"/>
        <w:rPr>
          <w:rFonts w:cs="Arial"/>
          <w:sz w:val="22"/>
          <w:szCs w:val="22"/>
        </w:rPr>
      </w:pPr>
      <w:r w:rsidRPr="00FC7819">
        <w:rPr>
          <w:rFonts w:cs="Arial"/>
          <w:sz w:val="22"/>
          <w:szCs w:val="22"/>
        </w:rPr>
        <w:t>Odměna je stanovena ve výši:</w:t>
      </w:r>
    </w:p>
    <w:p w14:paraId="2FFDB8CB" w14:textId="62BE43CF" w:rsidR="008468A1" w:rsidRPr="00FC7819" w:rsidRDefault="008468A1" w:rsidP="008468A1">
      <w:pPr>
        <w:ind w:left="567" w:hanging="425"/>
        <w:jc w:val="both"/>
        <w:rPr>
          <w:rFonts w:cs="Arial"/>
          <w:sz w:val="22"/>
          <w:szCs w:val="22"/>
        </w:rPr>
      </w:pPr>
      <w:r w:rsidRPr="00FC7819">
        <w:rPr>
          <w:rFonts w:cs="Arial"/>
          <w:sz w:val="22"/>
          <w:szCs w:val="22"/>
        </w:rPr>
        <w:tab/>
        <w:t>Cena bez DPH:</w:t>
      </w:r>
      <w:r w:rsidRPr="00FC7819">
        <w:rPr>
          <w:rFonts w:cs="Arial"/>
          <w:sz w:val="22"/>
          <w:szCs w:val="22"/>
        </w:rPr>
        <w:tab/>
      </w:r>
      <w:r w:rsidRPr="00FC7819">
        <w:rPr>
          <w:rFonts w:cs="Arial"/>
          <w:sz w:val="22"/>
          <w:szCs w:val="22"/>
        </w:rPr>
        <w:tab/>
      </w:r>
      <w:r w:rsidRPr="00FC7819">
        <w:rPr>
          <w:rFonts w:cs="Arial"/>
          <w:sz w:val="22"/>
          <w:szCs w:val="22"/>
        </w:rPr>
        <w:tab/>
      </w:r>
      <w:r w:rsidRPr="00FC7819">
        <w:rPr>
          <w:rFonts w:cs="Arial"/>
          <w:sz w:val="22"/>
          <w:szCs w:val="22"/>
        </w:rPr>
        <w:tab/>
      </w:r>
      <w:r w:rsidRPr="00FC7819">
        <w:rPr>
          <w:rFonts w:cs="Arial"/>
          <w:sz w:val="22"/>
          <w:szCs w:val="22"/>
        </w:rPr>
        <w:tab/>
        <w:t xml:space="preserve"> </w:t>
      </w:r>
      <w:r w:rsidR="00FB2E1E">
        <w:rPr>
          <w:rFonts w:cs="Arial"/>
          <w:sz w:val="22"/>
          <w:szCs w:val="22"/>
        </w:rPr>
        <w:t>90</w:t>
      </w:r>
      <w:r w:rsidR="00970B88" w:rsidRPr="00FC7819">
        <w:rPr>
          <w:rFonts w:cs="Arial"/>
          <w:sz w:val="22"/>
          <w:szCs w:val="22"/>
        </w:rPr>
        <w:t xml:space="preserve"> 000</w:t>
      </w:r>
      <w:r w:rsidRPr="00FC7819">
        <w:rPr>
          <w:rFonts w:cs="Arial"/>
          <w:sz w:val="22"/>
          <w:szCs w:val="22"/>
        </w:rPr>
        <w:t>,- Kč</w:t>
      </w:r>
    </w:p>
    <w:p w14:paraId="33A722FB" w14:textId="59364456" w:rsidR="008468A1" w:rsidRPr="00FC7819" w:rsidRDefault="008468A1" w:rsidP="008468A1">
      <w:pPr>
        <w:ind w:left="567" w:hanging="425"/>
        <w:jc w:val="both"/>
        <w:rPr>
          <w:rFonts w:cs="Arial"/>
          <w:sz w:val="22"/>
          <w:szCs w:val="22"/>
        </w:rPr>
      </w:pPr>
      <w:r w:rsidRPr="00FC7819">
        <w:rPr>
          <w:rFonts w:cs="Arial"/>
          <w:sz w:val="22"/>
          <w:szCs w:val="22"/>
        </w:rPr>
        <w:tab/>
        <w:t>DPH 21 %:</w:t>
      </w:r>
      <w:r w:rsidRPr="00FC7819">
        <w:rPr>
          <w:rFonts w:cs="Arial"/>
          <w:sz w:val="22"/>
          <w:szCs w:val="22"/>
        </w:rPr>
        <w:tab/>
      </w:r>
      <w:r w:rsidRPr="00FC7819">
        <w:rPr>
          <w:rFonts w:cs="Arial"/>
          <w:sz w:val="22"/>
          <w:szCs w:val="22"/>
        </w:rPr>
        <w:tab/>
      </w:r>
      <w:r w:rsidRPr="00FC7819">
        <w:rPr>
          <w:rFonts w:cs="Arial"/>
          <w:sz w:val="22"/>
          <w:szCs w:val="22"/>
        </w:rPr>
        <w:tab/>
      </w:r>
      <w:r w:rsidRPr="00FC7819">
        <w:rPr>
          <w:rFonts w:cs="Arial"/>
          <w:sz w:val="22"/>
          <w:szCs w:val="22"/>
        </w:rPr>
        <w:tab/>
      </w:r>
      <w:r w:rsidRPr="00FC7819">
        <w:rPr>
          <w:rFonts w:cs="Arial"/>
          <w:sz w:val="22"/>
          <w:szCs w:val="22"/>
        </w:rPr>
        <w:tab/>
        <w:t xml:space="preserve"> </w:t>
      </w:r>
      <w:r w:rsidR="00FB2E1E">
        <w:rPr>
          <w:rFonts w:cs="Arial"/>
          <w:iCs/>
          <w:sz w:val="22"/>
          <w:szCs w:val="22"/>
        </w:rPr>
        <w:t>18</w:t>
      </w:r>
      <w:r w:rsidR="00970B88" w:rsidRPr="00FC7819">
        <w:rPr>
          <w:rFonts w:cs="Arial"/>
          <w:iCs/>
          <w:sz w:val="22"/>
          <w:szCs w:val="22"/>
        </w:rPr>
        <w:t xml:space="preserve"> </w:t>
      </w:r>
      <w:r w:rsidR="00FB2E1E">
        <w:rPr>
          <w:rFonts w:cs="Arial"/>
          <w:iCs/>
          <w:sz w:val="22"/>
          <w:szCs w:val="22"/>
        </w:rPr>
        <w:t>900</w:t>
      </w:r>
      <w:r w:rsidRPr="00FC7819">
        <w:rPr>
          <w:rFonts w:cs="Arial"/>
          <w:sz w:val="22"/>
          <w:szCs w:val="22"/>
        </w:rPr>
        <w:t>,- Kč</w:t>
      </w:r>
    </w:p>
    <w:p w14:paraId="2DF5CBDB" w14:textId="3E17074B" w:rsidR="008468A1" w:rsidRPr="00FC7819" w:rsidRDefault="008468A1" w:rsidP="008468A1">
      <w:pPr>
        <w:ind w:left="567" w:hanging="425"/>
        <w:jc w:val="both"/>
        <w:rPr>
          <w:rFonts w:cs="Arial"/>
          <w:szCs w:val="24"/>
        </w:rPr>
      </w:pPr>
      <w:r w:rsidRPr="00FC7819">
        <w:rPr>
          <w:rFonts w:cs="Arial"/>
          <w:b/>
          <w:sz w:val="22"/>
          <w:szCs w:val="22"/>
        </w:rPr>
        <w:tab/>
      </w:r>
      <w:r w:rsidRPr="00FC7819">
        <w:rPr>
          <w:rFonts w:cs="Arial"/>
          <w:b/>
          <w:szCs w:val="24"/>
        </w:rPr>
        <w:t>Cena včetně DPH:</w:t>
      </w:r>
      <w:r w:rsidRPr="00FC7819">
        <w:rPr>
          <w:rFonts w:cs="Arial"/>
          <w:b/>
          <w:szCs w:val="24"/>
        </w:rPr>
        <w:tab/>
      </w:r>
      <w:r w:rsidRPr="00FC7819">
        <w:rPr>
          <w:rFonts w:cs="Arial"/>
          <w:b/>
          <w:szCs w:val="24"/>
        </w:rPr>
        <w:tab/>
      </w:r>
      <w:r w:rsidRPr="00FC7819">
        <w:rPr>
          <w:rFonts w:cs="Arial"/>
          <w:b/>
          <w:szCs w:val="24"/>
        </w:rPr>
        <w:tab/>
      </w:r>
      <w:r w:rsidRPr="00FC7819">
        <w:rPr>
          <w:rFonts w:cs="Arial"/>
          <w:b/>
          <w:szCs w:val="24"/>
        </w:rPr>
        <w:tab/>
      </w:r>
      <w:r w:rsidR="005F1925">
        <w:rPr>
          <w:rFonts w:cs="Arial"/>
          <w:b/>
          <w:szCs w:val="24"/>
        </w:rPr>
        <w:t xml:space="preserve"> </w:t>
      </w:r>
      <w:r w:rsidR="00FB2E1E">
        <w:rPr>
          <w:rFonts w:cs="Arial"/>
          <w:b/>
          <w:bCs/>
          <w:iCs/>
          <w:sz w:val="22"/>
          <w:szCs w:val="22"/>
        </w:rPr>
        <w:t>108</w:t>
      </w:r>
      <w:r w:rsidR="00970B88" w:rsidRPr="00FC7819">
        <w:rPr>
          <w:rFonts w:cs="Arial"/>
          <w:b/>
          <w:bCs/>
          <w:iCs/>
          <w:sz w:val="22"/>
          <w:szCs w:val="22"/>
        </w:rPr>
        <w:t xml:space="preserve"> </w:t>
      </w:r>
      <w:r w:rsidR="00FB2E1E">
        <w:rPr>
          <w:rFonts w:cs="Arial"/>
          <w:b/>
          <w:bCs/>
          <w:iCs/>
          <w:sz w:val="22"/>
          <w:szCs w:val="22"/>
        </w:rPr>
        <w:t>900</w:t>
      </w:r>
      <w:r w:rsidRPr="00FC7819">
        <w:rPr>
          <w:rFonts w:cs="Arial"/>
          <w:b/>
          <w:bCs/>
          <w:szCs w:val="24"/>
        </w:rPr>
        <w:t>,- Kč</w:t>
      </w:r>
    </w:p>
    <w:p w14:paraId="499A4DC6" w14:textId="77777777" w:rsidR="003170EF" w:rsidRPr="00FC7819" w:rsidRDefault="003170EF" w:rsidP="002E5F13">
      <w:pPr>
        <w:ind w:firstLine="567"/>
        <w:jc w:val="both"/>
        <w:rPr>
          <w:rFonts w:cs="Arial"/>
          <w:sz w:val="22"/>
          <w:szCs w:val="22"/>
        </w:rPr>
      </w:pPr>
    </w:p>
    <w:p w14:paraId="3FA68E21" w14:textId="77777777" w:rsidR="003170EF" w:rsidRPr="00FC7819" w:rsidRDefault="003170EF" w:rsidP="003170EF">
      <w:pPr>
        <w:ind w:left="567" w:hanging="425"/>
        <w:jc w:val="both"/>
        <w:rPr>
          <w:rFonts w:cs="Arial"/>
          <w:sz w:val="22"/>
          <w:szCs w:val="22"/>
        </w:rPr>
      </w:pPr>
      <w:r w:rsidRPr="00FC7819">
        <w:rPr>
          <w:rFonts w:cs="Arial"/>
          <w:sz w:val="22"/>
          <w:szCs w:val="22"/>
        </w:rPr>
        <w:tab/>
        <w:t>V případě změny výše DPH, bude k ceně bez DPH dopočtena daň z přidané hodnoty ve výši platné v době vzniku zdanitelného plnění (v době podpisu smlouvy je platná sazba DPH ve výši 21 %).</w:t>
      </w:r>
    </w:p>
    <w:p w14:paraId="73A762B9" w14:textId="77777777" w:rsidR="003170EF" w:rsidRPr="00FC7819" w:rsidRDefault="003170EF" w:rsidP="003170EF">
      <w:pPr>
        <w:ind w:left="567" w:hanging="425"/>
        <w:jc w:val="both"/>
        <w:rPr>
          <w:rFonts w:cs="Arial"/>
          <w:sz w:val="22"/>
          <w:szCs w:val="22"/>
        </w:rPr>
      </w:pPr>
    </w:p>
    <w:p w14:paraId="77835222" w14:textId="77777777" w:rsidR="003170EF" w:rsidRPr="00FC7819" w:rsidRDefault="003170EF" w:rsidP="003170EF">
      <w:pPr>
        <w:pStyle w:val="Zkladntext"/>
        <w:numPr>
          <w:ilvl w:val="0"/>
          <w:numId w:val="4"/>
        </w:numPr>
        <w:tabs>
          <w:tab w:val="clear" w:pos="1080"/>
        </w:tabs>
        <w:ind w:left="567" w:hanging="425"/>
        <w:jc w:val="both"/>
        <w:rPr>
          <w:rFonts w:cs="Arial"/>
          <w:sz w:val="22"/>
          <w:szCs w:val="22"/>
        </w:rPr>
      </w:pPr>
      <w:r w:rsidRPr="00FC7819">
        <w:rPr>
          <w:rFonts w:cs="Arial"/>
          <w:sz w:val="22"/>
          <w:szCs w:val="22"/>
        </w:rPr>
        <w:t>Uvedená cena je cena nejvýše přípustná a lze ji překročit jen za podmínek definovaných touto smlouvou.</w:t>
      </w:r>
    </w:p>
    <w:p w14:paraId="03F2D72B" w14:textId="77777777" w:rsidR="003170EF" w:rsidRPr="00FC7819" w:rsidRDefault="003170EF" w:rsidP="003170EF">
      <w:pPr>
        <w:ind w:left="567" w:hanging="425"/>
        <w:jc w:val="both"/>
        <w:rPr>
          <w:rFonts w:cs="Arial"/>
          <w:sz w:val="22"/>
          <w:szCs w:val="22"/>
        </w:rPr>
      </w:pPr>
    </w:p>
    <w:p w14:paraId="163546FE" w14:textId="77777777" w:rsidR="003170EF" w:rsidRPr="00FC7819" w:rsidRDefault="003170EF" w:rsidP="003170EF">
      <w:pPr>
        <w:pStyle w:val="Zkladntext"/>
        <w:numPr>
          <w:ilvl w:val="0"/>
          <w:numId w:val="4"/>
        </w:numPr>
        <w:tabs>
          <w:tab w:val="clear" w:pos="1080"/>
        </w:tabs>
        <w:ind w:left="567" w:hanging="425"/>
        <w:jc w:val="both"/>
        <w:rPr>
          <w:rFonts w:cs="Arial"/>
          <w:sz w:val="22"/>
          <w:szCs w:val="22"/>
        </w:rPr>
      </w:pPr>
      <w:r w:rsidRPr="00FC7819">
        <w:rPr>
          <w:rFonts w:cs="Arial"/>
          <w:sz w:val="22"/>
          <w:szCs w:val="22"/>
        </w:rPr>
        <w:t>Cena obsahuje zejména:</w:t>
      </w:r>
    </w:p>
    <w:p w14:paraId="14F144DC"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náklady spojené s telefonem, poštovným apod.,</w:t>
      </w:r>
    </w:p>
    <w:p w14:paraId="06EB6373"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náklady na posouzení nabídek a vypracování rekapitulace obsahu nabídek,</w:t>
      </w:r>
    </w:p>
    <w:p w14:paraId="0F52D6BF"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náklady na cestovné,</w:t>
      </w:r>
    </w:p>
    <w:p w14:paraId="7805180D"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mzdové náklady pracovníků příkazníka,</w:t>
      </w:r>
    </w:p>
    <w:p w14:paraId="7678B38A"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ostatní náklady nezbytné pro řádný průběh zadávacího řízení,</w:t>
      </w:r>
    </w:p>
    <w:p w14:paraId="0F8CA90D" w14:textId="77777777" w:rsidR="003170EF" w:rsidRPr="00FC7819" w:rsidRDefault="003170EF" w:rsidP="003170EF">
      <w:pPr>
        <w:numPr>
          <w:ilvl w:val="0"/>
          <w:numId w:val="10"/>
        </w:numPr>
        <w:tabs>
          <w:tab w:val="left" w:pos="1080"/>
        </w:tabs>
        <w:ind w:left="1080" w:hanging="480"/>
        <w:jc w:val="both"/>
        <w:rPr>
          <w:rFonts w:cs="Arial"/>
          <w:sz w:val="22"/>
          <w:szCs w:val="22"/>
        </w:rPr>
      </w:pPr>
      <w:r w:rsidRPr="00FC7819">
        <w:rPr>
          <w:rFonts w:cs="Arial"/>
          <w:sz w:val="22"/>
          <w:szCs w:val="22"/>
        </w:rPr>
        <w:t>náklady na zveřej</w:t>
      </w:r>
      <w:r w:rsidR="00C7348C" w:rsidRPr="00FC7819">
        <w:rPr>
          <w:rFonts w:cs="Arial"/>
          <w:sz w:val="22"/>
          <w:szCs w:val="22"/>
        </w:rPr>
        <w:t>nění výsledků zadávacího řízení.</w:t>
      </w:r>
    </w:p>
    <w:p w14:paraId="223E0B33" w14:textId="77777777" w:rsidR="003170EF" w:rsidRPr="00FC7819" w:rsidRDefault="003170EF" w:rsidP="003170EF">
      <w:pPr>
        <w:tabs>
          <w:tab w:val="left" w:pos="1080"/>
        </w:tabs>
        <w:ind w:left="600"/>
        <w:jc w:val="both"/>
        <w:rPr>
          <w:rFonts w:cs="Arial"/>
          <w:sz w:val="22"/>
          <w:szCs w:val="22"/>
        </w:rPr>
      </w:pPr>
    </w:p>
    <w:p w14:paraId="41407533" w14:textId="77777777" w:rsidR="003170EF" w:rsidRPr="00FC7819" w:rsidRDefault="003170EF" w:rsidP="003170EF">
      <w:pPr>
        <w:pStyle w:val="Zkladntext"/>
        <w:numPr>
          <w:ilvl w:val="0"/>
          <w:numId w:val="4"/>
        </w:numPr>
        <w:tabs>
          <w:tab w:val="clear" w:pos="1080"/>
        </w:tabs>
        <w:ind w:left="567" w:hanging="425"/>
        <w:jc w:val="both"/>
        <w:rPr>
          <w:rFonts w:cs="Arial"/>
          <w:sz w:val="22"/>
          <w:szCs w:val="22"/>
        </w:rPr>
      </w:pPr>
      <w:r w:rsidRPr="00FC7819">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60DCFEEA" w14:textId="77777777" w:rsidR="00D14F72" w:rsidRPr="00FC7819" w:rsidRDefault="00D14F72" w:rsidP="003170EF">
      <w:pPr>
        <w:ind w:left="567" w:hanging="425"/>
        <w:jc w:val="both"/>
        <w:rPr>
          <w:rFonts w:cs="Arial"/>
          <w:sz w:val="22"/>
          <w:szCs w:val="22"/>
        </w:rPr>
      </w:pPr>
    </w:p>
    <w:p w14:paraId="192C4B99"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sidRPr="00FC7819">
        <w:rPr>
          <w:rFonts w:cs="Arial"/>
          <w:bCs/>
          <w:sz w:val="24"/>
          <w:szCs w:val="24"/>
        </w:rPr>
        <w:t>Fakturace a platební podmínky</w:t>
      </w:r>
    </w:p>
    <w:p w14:paraId="535CF855" w14:textId="77777777" w:rsidR="003170EF" w:rsidRPr="00FC7819" w:rsidRDefault="003170EF" w:rsidP="003170EF">
      <w:pPr>
        <w:ind w:left="567" w:hanging="425"/>
        <w:jc w:val="both"/>
        <w:rPr>
          <w:rFonts w:cs="Arial"/>
          <w:b/>
          <w:sz w:val="22"/>
          <w:szCs w:val="22"/>
        </w:rPr>
      </w:pPr>
    </w:p>
    <w:p w14:paraId="30AFC739" w14:textId="77777777" w:rsidR="003170EF" w:rsidRPr="00FC7819" w:rsidRDefault="003170EF" w:rsidP="003170EF">
      <w:pPr>
        <w:widowControl w:val="0"/>
        <w:numPr>
          <w:ilvl w:val="0"/>
          <w:numId w:val="5"/>
        </w:numPr>
        <w:tabs>
          <w:tab w:val="clear" w:pos="1080"/>
        </w:tabs>
        <w:ind w:left="567" w:hanging="425"/>
        <w:jc w:val="both"/>
        <w:rPr>
          <w:rFonts w:cs="Arial"/>
          <w:sz w:val="22"/>
          <w:szCs w:val="22"/>
        </w:rPr>
      </w:pPr>
      <w:r w:rsidRPr="00FC7819">
        <w:rPr>
          <w:rFonts w:cs="Arial"/>
          <w:sz w:val="22"/>
          <w:szCs w:val="22"/>
        </w:rPr>
        <w:t>Příkazník nepožaduje zálohu.</w:t>
      </w:r>
    </w:p>
    <w:p w14:paraId="79811493" w14:textId="1D0C3A56" w:rsidR="003170EF" w:rsidRPr="00FC7819" w:rsidRDefault="003170EF" w:rsidP="00087AEB">
      <w:pPr>
        <w:widowControl w:val="0"/>
        <w:numPr>
          <w:ilvl w:val="0"/>
          <w:numId w:val="5"/>
        </w:numPr>
        <w:tabs>
          <w:tab w:val="clear" w:pos="1080"/>
        </w:tabs>
        <w:ind w:left="567" w:hanging="425"/>
        <w:jc w:val="both"/>
        <w:rPr>
          <w:rFonts w:cs="Arial"/>
          <w:sz w:val="22"/>
          <w:szCs w:val="22"/>
        </w:rPr>
      </w:pPr>
      <w:bookmarkStart w:id="1" w:name="_Hlk164237267"/>
      <w:r w:rsidRPr="00FC7819">
        <w:rPr>
          <w:rFonts w:cs="Arial"/>
          <w:sz w:val="22"/>
          <w:szCs w:val="22"/>
        </w:rPr>
        <w:t>Provedené práce budou uhrazeny na základě daňového dokladu (dále také faktury) příkazníka</w:t>
      </w:r>
      <w:r w:rsidR="000209BE" w:rsidRPr="00FC7819">
        <w:rPr>
          <w:rFonts w:cs="Arial"/>
          <w:sz w:val="22"/>
          <w:szCs w:val="22"/>
        </w:rPr>
        <w:t>. F</w:t>
      </w:r>
      <w:r w:rsidRPr="00FC7819">
        <w:rPr>
          <w:rFonts w:cs="Arial"/>
          <w:sz w:val="22"/>
          <w:szCs w:val="22"/>
        </w:rPr>
        <w:t>akturu vystaví příkazník po uveřejnění výsledků zadávacího řízení ve Věstníku veřejných zakázek (tedy po vyřešení všech případných námitek, případně rozkladů). K</w:t>
      </w:r>
      <w:r w:rsidR="00155631" w:rsidRPr="00FC7819">
        <w:rPr>
          <w:rFonts w:cs="Arial"/>
          <w:sz w:val="22"/>
          <w:szCs w:val="22"/>
        </w:rPr>
        <w:t> </w:t>
      </w:r>
      <w:r w:rsidRPr="00FC7819">
        <w:rPr>
          <w:rFonts w:cs="Arial"/>
          <w:sz w:val="22"/>
          <w:szCs w:val="22"/>
        </w:rPr>
        <w:t>uveden</w:t>
      </w:r>
      <w:r w:rsidR="00155631" w:rsidRPr="00FC7819">
        <w:rPr>
          <w:rFonts w:cs="Arial"/>
          <w:sz w:val="22"/>
          <w:szCs w:val="22"/>
        </w:rPr>
        <w:t xml:space="preserve">é částce </w:t>
      </w:r>
      <w:r w:rsidRPr="00FC7819">
        <w:rPr>
          <w:rFonts w:cs="Arial"/>
          <w:sz w:val="22"/>
          <w:szCs w:val="22"/>
        </w:rPr>
        <w:t>bude dopočtena</w:t>
      </w:r>
      <w:r w:rsidR="00340EC6" w:rsidRPr="00FC7819">
        <w:rPr>
          <w:rFonts w:cs="Arial"/>
          <w:sz w:val="22"/>
          <w:szCs w:val="22"/>
        </w:rPr>
        <w:t xml:space="preserve"> DPH podle předpisů platných v </w:t>
      </w:r>
      <w:r w:rsidRPr="00FC7819">
        <w:rPr>
          <w:rFonts w:cs="Arial"/>
          <w:sz w:val="22"/>
          <w:szCs w:val="22"/>
        </w:rPr>
        <w:t>době vzniku zdanitelného plnění (nyní 21 %).</w:t>
      </w:r>
      <w:bookmarkEnd w:id="1"/>
    </w:p>
    <w:p w14:paraId="67FF4BC1" w14:textId="77777777" w:rsidR="003170EF" w:rsidRPr="00FC7819" w:rsidRDefault="003170EF" w:rsidP="003170EF">
      <w:pPr>
        <w:ind w:left="567" w:hanging="425"/>
        <w:jc w:val="both"/>
        <w:rPr>
          <w:rFonts w:cs="Arial"/>
          <w:sz w:val="22"/>
          <w:szCs w:val="22"/>
        </w:rPr>
      </w:pPr>
    </w:p>
    <w:p w14:paraId="480A0ACC" w14:textId="77777777" w:rsidR="003170EF" w:rsidRPr="00FC7819" w:rsidRDefault="003170EF" w:rsidP="003170EF">
      <w:pPr>
        <w:pStyle w:val="Zkladntextodsazen2"/>
        <w:numPr>
          <w:ilvl w:val="0"/>
          <w:numId w:val="5"/>
        </w:numPr>
        <w:tabs>
          <w:tab w:val="clear" w:pos="1080"/>
          <w:tab w:val="num" w:pos="600"/>
        </w:tabs>
        <w:ind w:left="600" w:hanging="480"/>
        <w:jc w:val="both"/>
        <w:rPr>
          <w:rFonts w:cs="Arial"/>
          <w:sz w:val="22"/>
          <w:szCs w:val="22"/>
        </w:rPr>
      </w:pPr>
      <w:r w:rsidRPr="00FC7819">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444D0C3A" w14:textId="77777777" w:rsidR="003170EF" w:rsidRPr="00FC7819" w:rsidRDefault="003170EF" w:rsidP="003170EF">
      <w:pPr>
        <w:pStyle w:val="Zkladntextodsazen2"/>
        <w:ind w:left="120"/>
        <w:jc w:val="both"/>
        <w:rPr>
          <w:rFonts w:cs="Arial"/>
          <w:sz w:val="22"/>
          <w:szCs w:val="22"/>
        </w:rPr>
      </w:pPr>
    </w:p>
    <w:p w14:paraId="5ADAD7EC" w14:textId="71144477" w:rsidR="003170EF" w:rsidRPr="00FC7819" w:rsidRDefault="003170EF" w:rsidP="003170EF">
      <w:pPr>
        <w:pStyle w:val="Zkladntextodsazen2"/>
        <w:numPr>
          <w:ilvl w:val="0"/>
          <w:numId w:val="5"/>
        </w:numPr>
        <w:tabs>
          <w:tab w:val="clear" w:pos="1080"/>
          <w:tab w:val="num" w:pos="600"/>
        </w:tabs>
        <w:ind w:left="600" w:hanging="480"/>
        <w:jc w:val="both"/>
        <w:rPr>
          <w:rFonts w:cs="Arial"/>
          <w:sz w:val="22"/>
          <w:szCs w:val="22"/>
        </w:rPr>
      </w:pPr>
      <w:r w:rsidRPr="00FC7819">
        <w:rPr>
          <w:rFonts w:cs="Arial"/>
          <w:sz w:val="22"/>
          <w:szCs w:val="22"/>
        </w:rPr>
        <w:lastRenderedPageBreak/>
        <w:t>Splatnost faktur</w:t>
      </w:r>
      <w:r w:rsidR="00FE2164" w:rsidRPr="00FC7819">
        <w:rPr>
          <w:rFonts w:cs="Arial"/>
          <w:sz w:val="22"/>
          <w:szCs w:val="22"/>
        </w:rPr>
        <w:t>y</w:t>
      </w:r>
      <w:r w:rsidRPr="00FC7819">
        <w:rPr>
          <w:rFonts w:cs="Arial"/>
          <w:sz w:val="22"/>
          <w:szCs w:val="22"/>
        </w:rPr>
        <w:t xml:space="preserve"> se sjednává v délce do 30 dnů od jejich obdržení příkazcem. Prodlení příkazce </w:t>
      </w:r>
      <w:r w:rsidR="00FC7819" w:rsidRPr="00FC7819">
        <w:rPr>
          <w:rFonts w:cs="Arial"/>
          <w:sz w:val="22"/>
          <w:szCs w:val="22"/>
        </w:rPr>
        <w:t>kratší,</w:t>
      </w:r>
      <w:r w:rsidRPr="00FC7819">
        <w:rPr>
          <w:rFonts w:cs="Arial"/>
          <w:sz w:val="22"/>
          <w:szCs w:val="22"/>
        </w:rPr>
        <w:t xml:space="preserve"> jak třicet dnů nepodléhá úroku z prodlení. </w:t>
      </w:r>
    </w:p>
    <w:p w14:paraId="189A642F" w14:textId="77777777" w:rsidR="003170EF" w:rsidRPr="00FC7819" w:rsidRDefault="003170EF" w:rsidP="003170EF">
      <w:pPr>
        <w:pStyle w:val="Odstavecseseznamem"/>
        <w:rPr>
          <w:rFonts w:cs="Arial"/>
          <w:sz w:val="22"/>
          <w:szCs w:val="22"/>
        </w:rPr>
      </w:pPr>
    </w:p>
    <w:p w14:paraId="760224AE" w14:textId="77777777" w:rsidR="003170EF" w:rsidRPr="00FC7819" w:rsidRDefault="003170EF" w:rsidP="003170EF">
      <w:pPr>
        <w:pStyle w:val="Zkladntextodsazen2"/>
        <w:numPr>
          <w:ilvl w:val="0"/>
          <w:numId w:val="5"/>
        </w:numPr>
        <w:tabs>
          <w:tab w:val="clear" w:pos="1080"/>
          <w:tab w:val="num" w:pos="600"/>
        </w:tabs>
        <w:ind w:left="600" w:hanging="480"/>
        <w:jc w:val="both"/>
        <w:rPr>
          <w:rFonts w:cs="Arial"/>
          <w:sz w:val="22"/>
          <w:szCs w:val="22"/>
        </w:rPr>
      </w:pPr>
      <w:r w:rsidRPr="00FC7819">
        <w:rPr>
          <w:rFonts w:cs="Arial"/>
          <w:sz w:val="22"/>
          <w:szCs w:val="22"/>
        </w:rPr>
        <w:t xml:space="preserve">Pokud z jakéhokoliv důvodu na straně příkazce nebude zadávací řízení zahájeno je příkazník oprávněn vyfakturovat pouze část sjednané odměny, a to takto: </w:t>
      </w:r>
    </w:p>
    <w:p w14:paraId="4B461D99" w14:textId="77777777" w:rsidR="003170EF" w:rsidRPr="00FC7819" w:rsidRDefault="003170EF" w:rsidP="003170EF">
      <w:pPr>
        <w:widowControl w:val="0"/>
        <w:numPr>
          <w:ilvl w:val="0"/>
          <w:numId w:val="14"/>
        </w:numPr>
        <w:ind w:left="993" w:hanging="426"/>
        <w:jc w:val="both"/>
        <w:rPr>
          <w:rFonts w:cs="Arial"/>
          <w:sz w:val="22"/>
          <w:szCs w:val="22"/>
        </w:rPr>
      </w:pPr>
      <w:r w:rsidRPr="00FC7819">
        <w:rPr>
          <w:rFonts w:cs="Arial"/>
          <w:sz w:val="22"/>
          <w:szCs w:val="22"/>
        </w:rPr>
        <w:t>při rozhodnutí o nezahájení zadávacího řízení v průběhu přípravy zadávacích podmínek ve výši 15</w:t>
      </w:r>
      <w:r w:rsidR="00D92810" w:rsidRPr="00FC7819">
        <w:rPr>
          <w:rFonts w:cs="Arial"/>
          <w:sz w:val="22"/>
          <w:szCs w:val="22"/>
        </w:rPr>
        <w:t xml:space="preserve"> </w:t>
      </w:r>
      <w:r w:rsidRPr="00FC7819">
        <w:rPr>
          <w:rFonts w:cs="Arial"/>
          <w:sz w:val="22"/>
          <w:szCs w:val="22"/>
        </w:rPr>
        <w:t>% ze sjednané odměny</w:t>
      </w:r>
      <w:r w:rsidR="00D92810" w:rsidRPr="00FC7819">
        <w:rPr>
          <w:rFonts w:cs="Arial"/>
          <w:sz w:val="22"/>
          <w:szCs w:val="22"/>
        </w:rPr>
        <w:t>,</w:t>
      </w:r>
    </w:p>
    <w:p w14:paraId="5BEA501F" w14:textId="77777777" w:rsidR="003170EF" w:rsidRPr="00FC7819" w:rsidRDefault="003170EF" w:rsidP="003170EF">
      <w:pPr>
        <w:widowControl w:val="0"/>
        <w:numPr>
          <w:ilvl w:val="0"/>
          <w:numId w:val="14"/>
        </w:numPr>
        <w:ind w:left="993" w:hanging="426"/>
        <w:jc w:val="both"/>
        <w:rPr>
          <w:rFonts w:cs="Arial"/>
          <w:sz w:val="22"/>
          <w:szCs w:val="22"/>
        </w:rPr>
      </w:pPr>
      <w:r w:rsidRPr="00FC7819">
        <w:rPr>
          <w:rFonts w:cs="Arial"/>
          <w:sz w:val="22"/>
          <w:szCs w:val="22"/>
        </w:rPr>
        <w:t>při rozhodnutí o nezahájení zadávacího řízení po vypracování a odeslání zadávacích podmínek příkazci k odsouhlasení ve výši 30</w:t>
      </w:r>
      <w:r w:rsidR="00D92810" w:rsidRPr="00FC7819">
        <w:rPr>
          <w:rFonts w:cs="Arial"/>
          <w:sz w:val="22"/>
          <w:szCs w:val="22"/>
        </w:rPr>
        <w:t xml:space="preserve"> </w:t>
      </w:r>
      <w:r w:rsidRPr="00FC7819">
        <w:rPr>
          <w:rFonts w:cs="Arial"/>
          <w:sz w:val="22"/>
          <w:szCs w:val="22"/>
        </w:rPr>
        <w:t>% ze sjednané odměny</w:t>
      </w:r>
      <w:r w:rsidR="00D92810" w:rsidRPr="00FC7819">
        <w:rPr>
          <w:rFonts w:cs="Arial"/>
          <w:sz w:val="22"/>
          <w:szCs w:val="22"/>
        </w:rPr>
        <w:t>.</w:t>
      </w:r>
    </w:p>
    <w:p w14:paraId="4710916C" w14:textId="77777777" w:rsidR="003170EF" w:rsidRPr="00FC7819" w:rsidRDefault="003170EF" w:rsidP="003170EF">
      <w:pPr>
        <w:pStyle w:val="Zkladntextodsazen2"/>
        <w:jc w:val="both"/>
        <w:rPr>
          <w:rFonts w:cs="Arial"/>
          <w:sz w:val="22"/>
          <w:szCs w:val="22"/>
        </w:rPr>
      </w:pPr>
    </w:p>
    <w:p w14:paraId="61A7C61B" w14:textId="77777777" w:rsidR="003170EF" w:rsidRPr="00FC7819" w:rsidRDefault="003170EF" w:rsidP="003170EF">
      <w:pPr>
        <w:pStyle w:val="Zkladntextodsazen2"/>
        <w:numPr>
          <w:ilvl w:val="0"/>
          <w:numId w:val="5"/>
        </w:numPr>
        <w:tabs>
          <w:tab w:val="clear" w:pos="1080"/>
          <w:tab w:val="num" w:pos="600"/>
        </w:tabs>
        <w:ind w:left="600" w:hanging="480"/>
        <w:jc w:val="both"/>
        <w:rPr>
          <w:rFonts w:cs="Arial"/>
          <w:sz w:val="22"/>
          <w:szCs w:val="22"/>
        </w:rPr>
      </w:pPr>
      <w:r w:rsidRPr="00FC7819">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7C67ECE5" w14:textId="77777777" w:rsidR="003170EF" w:rsidRPr="00FC7819" w:rsidRDefault="003170EF" w:rsidP="003170EF">
      <w:pPr>
        <w:widowControl w:val="0"/>
        <w:numPr>
          <w:ilvl w:val="1"/>
          <w:numId w:val="5"/>
        </w:numPr>
        <w:tabs>
          <w:tab w:val="clear" w:pos="1440"/>
          <w:tab w:val="num" w:pos="993"/>
        </w:tabs>
        <w:ind w:left="993" w:hanging="426"/>
        <w:jc w:val="both"/>
        <w:rPr>
          <w:rFonts w:cs="Arial"/>
          <w:sz w:val="22"/>
          <w:szCs w:val="22"/>
        </w:rPr>
      </w:pPr>
      <w:r w:rsidRPr="00FC7819">
        <w:rPr>
          <w:rFonts w:cs="Arial"/>
          <w:sz w:val="22"/>
          <w:szCs w:val="22"/>
        </w:rPr>
        <w:t xml:space="preserve">při rozhodnutí o zrušení zadávacího řízení před </w:t>
      </w:r>
      <w:r w:rsidR="001E253D" w:rsidRPr="00FC7819">
        <w:rPr>
          <w:rFonts w:cs="Arial"/>
          <w:sz w:val="22"/>
          <w:szCs w:val="22"/>
        </w:rPr>
        <w:t xml:space="preserve">lhůtou pro podání nabídek </w:t>
      </w:r>
      <w:r w:rsidRPr="00FC7819">
        <w:rPr>
          <w:rFonts w:cs="Arial"/>
          <w:sz w:val="22"/>
          <w:szCs w:val="22"/>
        </w:rPr>
        <w:t>ve výši 60</w:t>
      </w:r>
      <w:r w:rsidR="00D92810" w:rsidRPr="00FC7819">
        <w:rPr>
          <w:rFonts w:cs="Arial"/>
          <w:sz w:val="22"/>
          <w:szCs w:val="22"/>
        </w:rPr>
        <w:t xml:space="preserve"> </w:t>
      </w:r>
      <w:r w:rsidRPr="00FC7819">
        <w:rPr>
          <w:rFonts w:cs="Arial"/>
          <w:sz w:val="22"/>
          <w:szCs w:val="22"/>
        </w:rPr>
        <w:t>% ze sjednané odměny,</w:t>
      </w:r>
    </w:p>
    <w:p w14:paraId="39F80D65" w14:textId="77777777" w:rsidR="003170EF" w:rsidRPr="00FC7819" w:rsidRDefault="003170EF" w:rsidP="003170EF">
      <w:pPr>
        <w:widowControl w:val="0"/>
        <w:numPr>
          <w:ilvl w:val="1"/>
          <w:numId w:val="5"/>
        </w:numPr>
        <w:tabs>
          <w:tab w:val="clear" w:pos="1440"/>
          <w:tab w:val="num" w:pos="993"/>
        </w:tabs>
        <w:ind w:left="993" w:hanging="426"/>
        <w:jc w:val="both"/>
        <w:rPr>
          <w:rFonts w:cs="Arial"/>
          <w:sz w:val="22"/>
          <w:szCs w:val="22"/>
        </w:rPr>
      </w:pPr>
      <w:r w:rsidRPr="00FC7819">
        <w:rPr>
          <w:rFonts w:cs="Arial"/>
          <w:sz w:val="22"/>
          <w:szCs w:val="22"/>
        </w:rPr>
        <w:t xml:space="preserve">při rozhodnutí o zrušení zadávacího řízení </w:t>
      </w:r>
      <w:r w:rsidR="001E253D" w:rsidRPr="00FC7819">
        <w:rPr>
          <w:rFonts w:cs="Arial"/>
          <w:sz w:val="22"/>
          <w:szCs w:val="22"/>
        </w:rPr>
        <w:t>po lhůtě pro podání nabídek</w:t>
      </w:r>
      <w:r w:rsidRPr="00FC7819">
        <w:rPr>
          <w:rFonts w:cs="Arial"/>
          <w:sz w:val="22"/>
          <w:szCs w:val="22"/>
        </w:rPr>
        <w:t>, ale před posouzením a hodnocením nabídek ve výši 75</w:t>
      </w:r>
      <w:r w:rsidR="00D92810" w:rsidRPr="00FC7819">
        <w:rPr>
          <w:rFonts w:cs="Arial"/>
          <w:sz w:val="22"/>
          <w:szCs w:val="22"/>
        </w:rPr>
        <w:t xml:space="preserve"> </w:t>
      </w:r>
      <w:r w:rsidRPr="00FC7819">
        <w:rPr>
          <w:rFonts w:cs="Arial"/>
          <w:sz w:val="22"/>
          <w:szCs w:val="22"/>
        </w:rPr>
        <w:t>% ze sjednané odměny,</w:t>
      </w:r>
    </w:p>
    <w:p w14:paraId="7C26AD6F" w14:textId="77777777" w:rsidR="003170EF" w:rsidRPr="00FC7819" w:rsidRDefault="003170EF" w:rsidP="003170EF">
      <w:pPr>
        <w:widowControl w:val="0"/>
        <w:numPr>
          <w:ilvl w:val="1"/>
          <w:numId w:val="5"/>
        </w:numPr>
        <w:tabs>
          <w:tab w:val="clear" w:pos="1440"/>
          <w:tab w:val="num" w:pos="993"/>
        </w:tabs>
        <w:ind w:left="993" w:hanging="426"/>
        <w:jc w:val="both"/>
        <w:rPr>
          <w:rFonts w:cs="Arial"/>
          <w:sz w:val="22"/>
          <w:szCs w:val="22"/>
        </w:rPr>
      </w:pPr>
      <w:r w:rsidRPr="00FC7819">
        <w:rPr>
          <w:rFonts w:cs="Arial"/>
          <w:sz w:val="22"/>
          <w:szCs w:val="22"/>
        </w:rPr>
        <w:t>při rozhodnutí o zrušení zadávacího řízení po posouzení a hodnocení nabídek ve výši 95</w:t>
      </w:r>
      <w:r w:rsidR="00D92810" w:rsidRPr="00FC7819">
        <w:rPr>
          <w:rFonts w:cs="Arial"/>
          <w:sz w:val="22"/>
          <w:szCs w:val="22"/>
        </w:rPr>
        <w:t xml:space="preserve"> </w:t>
      </w:r>
      <w:r w:rsidRPr="00FC7819">
        <w:rPr>
          <w:rFonts w:cs="Arial"/>
          <w:sz w:val="22"/>
          <w:szCs w:val="22"/>
        </w:rPr>
        <w:t>% ze sjednané odměny.</w:t>
      </w:r>
    </w:p>
    <w:p w14:paraId="72D8820B" w14:textId="77777777" w:rsidR="007F6B09" w:rsidRPr="00FC7819" w:rsidRDefault="007F6B09" w:rsidP="007F6B09">
      <w:pPr>
        <w:widowControl w:val="0"/>
        <w:ind w:left="993"/>
        <w:jc w:val="both"/>
        <w:rPr>
          <w:rFonts w:cs="Arial"/>
          <w:sz w:val="22"/>
          <w:szCs w:val="22"/>
        </w:rPr>
      </w:pPr>
    </w:p>
    <w:p w14:paraId="7701D09C" w14:textId="7CD1DBBD" w:rsidR="007F6B09" w:rsidRPr="00BC34EA" w:rsidRDefault="007F6B09" w:rsidP="007F6B09">
      <w:pPr>
        <w:pStyle w:val="Zkladntextodsazen2"/>
        <w:numPr>
          <w:ilvl w:val="0"/>
          <w:numId w:val="5"/>
        </w:numPr>
        <w:tabs>
          <w:tab w:val="clear" w:pos="1080"/>
          <w:tab w:val="num" w:pos="600"/>
        </w:tabs>
        <w:ind w:left="600" w:hanging="480"/>
        <w:jc w:val="both"/>
        <w:rPr>
          <w:rFonts w:cs="Arial"/>
          <w:sz w:val="22"/>
          <w:szCs w:val="22"/>
        </w:rPr>
      </w:pPr>
      <w:r w:rsidRPr="00FC7819">
        <w:rPr>
          <w:rFonts w:cs="Arial"/>
          <w:bCs/>
          <w:iCs/>
          <w:sz w:val="22"/>
          <w:szCs w:val="22"/>
        </w:rPr>
        <w:t xml:space="preserve">Příkazník je povinen vystavit a příkazci předat veškeré daňové doklady v elektronickém formátu IS DOC/IS </w:t>
      </w:r>
      <w:proofErr w:type="spellStart"/>
      <w:r w:rsidRPr="00FC7819">
        <w:rPr>
          <w:rFonts w:cs="Arial"/>
          <w:bCs/>
          <w:iCs/>
          <w:sz w:val="22"/>
          <w:szCs w:val="22"/>
        </w:rPr>
        <w:t>DOCx</w:t>
      </w:r>
      <w:proofErr w:type="spellEnd"/>
      <w:r w:rsidRPr="00FC7819">
        <w:rPr>
          <w:rFonts w:cs="Arial"/>
          <w:bCs/>
          <w:iCs/>
          <w:sz w:val="22"/>
          <w:szCs w:val="22"/>
        </w:rPr>
        <w:t>, příp. ve formátu PDF, a to prostřednictvím datové schránky příkazce nebo na email:</w:t>
      </w:r>
      <w:r w:rsidR="001F49FE">
        <w:t>……………………..</w:t>
      </w:r>
      <w:r w:rsidR="00FC7819" w:rsidRPr="00BC34EA">
        <w:rPr>
          <w:rFonts w:cs="Arial"/>
          <w:color w:val="7030A0"/>
          <w:sz w:val="22"/>
          <w:szCs w:val="22"/>
        </w:rPr>
        <w:t xml:space="preserve">  </w:t>
      </w:r>
      <w:r w:rsidRPr="00BC34EA">
        <w:rPr>
          <w:rFonts w:cs="Arial"/>
          <w:bCs/>
          <w:iCs/>
          <w:sz w:val="22"/>
          <w:szCs w:val="22"/>
        </w:rPr>
        <w:t>Případné přílohy faktury, které jsou považovány za nezbytnou náležitost faktury, mohou být připojeny v souboru .ZIP nebo .RAR v pořadí – 1. faktura jako hlavní dokument, 2. přílohy k faktuře jako příloha dokumentu.</w:t>
      </w:r>
    </w:p>
    <w:p w14:paraId="1BACF12D" w14:textId="77777777" w:rsidR="008A41BD" w:rsidRPr="00FC7819" w:rsidRDefault="008A41BD" w:rsidP="003170EF">
      <w:pPr>
        <w:widowControl w:val="0"/>
        <w:ind w:left="567"/>
        <w:jc w:val="both"/>
        <w:rPr>
          <w:rFonts w:cs="Arial"/>
          <w:sz w:val="22"/>
          <w:szCs w:val="22"/>
        </w:rPr>
      </w:pPr>
    </w:p>
    <w:p w14:paraId="54AD129B"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FC7819">
        <w:rPr>
          <w:rFonts w:cs="Arial"/>
          <w:bCs/>
          <w:sz w:val="24"/>
          <w:szCs w:val="24"/>
        </w:rPr>
        <w:t>Příslušná dokumentace pro zadání veřejné zakázky</w:t>
      </w:r>
    </w:p>
    <w:p w14:paraId="0EAF942F" w14:textId="77777777" w:rsidR="003170EF" w:rsidRPr="00FC7819" w:rsidRDefault="003170EF" w:rsidP="003170EF">
      <w:pPr>
        <w:ind w:left="142"/>
        <w:jc w:val="both"/>
        <w:rPr>
          <w:rFonts w:cs="Arial"/>
          <w:b/>
          <w:sz w:val="22"/>
          <w:szCs w:val="22"/>
          <w:u w:val="single"/>
        </w:rPr>
      </w:pPr>
    </w:p>
    <w:p w14:paraId="00D49AAE" w14:textId="43F36D9D" w:rsidR="003170EF" w:rsidRPr="00FC7819" w:rsidRDefault="003170EF" w:rsidP="0083274F">
      <w:pPr>
        <w:pStyle w:val="Zkladntextodsazen2"/>
        <w:numPr>
          <w:ilvl w:val="0"/>
          <w:numId w:val="18"/>
        </w:numPr>
        <w:tabs>
          <w:tab w:val="clear" w:pos="1080"/>
          <w:tab w:val="num" w:pos="600"/>
        </w:tabs>
        <w:ind w:left="600" w:hanging="480"/>
        <w:jc w:val="both"/>
        <w:rPr>
          <w:rFonts w:cs="Arial"/>
          <w:sz w:val="22"/>
          <w:szCs w:val="22"/>
        </w:rPr>
      </w:pPr>
      <w:r w:rsidRPr="00FC7819">
        <w:rPr>
          <w:rFonts w:cs="Arial"/>
          <w:sz w:val="22"/>
          <w:szCs w:val="22"/>
        </w:rPr>
        <w:t xml:space="preserve">Příkazce je povinen předat příkazníkovi nejpozději deset dnů před sjednaným termínem zahájení zadávacího řízení (sjednané datum uveřejnění výzvy o zahájení zadávacího řízení na profilu zadavatele) </w:t>
      </w:r>
      <w:r w:rsidR="00D14F72" w:rsidRPr="00FC7819">
        <w:rPr>
          <w:rFonts w:cs="Arial"/>
          <w:sz w:val="22"/>
          <w:szCs w:val="22"/>
        </w:rPr>
        <w:t xml:space="preserve">v elektronické podobě </w:t>
      </w:r>
      <w:r w:rsidRPr="00FC7819">
        <w:rPr>
          <w:rFonts w:cs="Arial"/>
          <w:sz w:val="22"/>
          <w:szCs w:val="22"/>
        </w:rPr>
        <w:t xml:space="preserve">technickou část zadávací dokumentace </w:t>
      </w:r>
      <w:r w:rsidR="00261722" w:rsidRPr="00FC7819">
        <w:rPr>
          <w:rFonts w:cs="Arial"/>
          <w:sz w:val="22"/>
          <w:szCs w:val="22"/>
        </w:rPr>
        <w:t>v rozsahu, obsahu a formátu stanoveném zákonem nebo jeho prováděcími právními předpisy</w:t>
      </w:r>
      <w:r w:rsidR="001E5C49" w:rsidRPr="00FC7819">
        <w:rPr>
          <w:rFonts w:cs="Arial"/>
          <w:sz w:val="22"/>
          <w:szCs w:val="22"/>
        </w:rPr>
        <w:t xml:space="preserve"> a současně odůvodnění k zásadě postupu příkazce dle § 6 odst. 4 zákona (zásady sociálně odpovědného zadávání, environmentálně odpovědného zadávání a inovací)</w:t>
      </w:r>
      <w:r w:rsidR="008B5061" w:rsidRPr="00FC7819">
        <w:rPr>
          <w:rFonts w:cs="Arial"/>
          <w:sz w:val="22"/>
          <w:szCs w:val="22"/>
        </w:rPr>
        <w:t>. Na tomto předání je závislé splnění všech následných termínů.</w:t>
      </w:r>
      <w:r w:rsidRPr="00FC7819">
        <w:rPr>
          <w:rFonts w:cs="Arial"/>
          <w:sz w:val="22"/>
          <w:szCs w:val="22"/>
        </w:rPr>
        <w:t xml:space="preserve"> </w:t>
      </w:r>
    </w:p>
    <w:p w14:paraId="773EC340" w14:textId="77777777" w:rsidR="003170EF" w:rsidRPr="00FC7819" w:rsidRDefault="003170EF" w:rsidP="003170EF">
      <w:pPr>
        <w:widowControl w:val="0"/>
        <w:ind w:left="600" w:hanging="316"/>
        <w:jc w:val="both"/>
        <w:rPr>
          <w:rFonts w:cs="Arial"/>
          <w:sz w:val="22"/>
          <w:szCs w:val="22"/>
        </w:rPr>
      </w:pPr>
    </w:p>
    <w:p w14:paraId="3DD55760" w14:textId="64D63093" w:rsidR="003170EF" w:rsidRPr="00FC7819" w:rsidRDefault="003170EF" w:rsidP="0083274F">
      <w:pPr>
        <w:pStyle w:val="Zkladntextodsazen2"/>
        <w:numPr>
          <w:ilvl w:val="0"/>
          <w:numId w:val="18"/>
        </w:numPr>
        <w:tabs>
          <w:tab w:val="clear" w:pos="1080"/>
          <w:tab w:val="num" w:pos="600"/>
        </w:tabs>
        <w:ind w:left="600" w:hanging="480"/>
        <w:jc w:val="both"/>
        <w:rPr>
          <w:rFonts w:cs="Arial"/>
          <w:sz w:val="22"/>
          <w:szCs w:val="22"/>
        </w:rPr>
      </w:pPr>
      <w:r w:rsidRPr="00FC7819">
        <w:rPr>
          <w:rFonts w:cs="Arial"/>
          <w:sz w:val="22"/>
          <w:szCs w:val="22"/>
        </w:rPr>
        <w:t>Příkazce odpovídá za úplnost a správnost technické části zadávací dokumentace</w:t>
      </w:r>
      <w:r w:rsidR="00FB2E1E">
        <w:rPr>
          <w:rFonts w:cs="Arial"/>
          <w:sz w:val="22"/>
          <w:szCs w:val="22"/>
        </w:rPr>
        <w:t>.</w:t>
      </w:r>
      <w:r w:rsidRPr="00FC7819">
        <w:rPr>
          <w:rFonts w:cs="Arial"/>
          <w:sz w:val="22"/>
          <w:szCs w:val="22"/>
        </w:rPr>
        <w:t xml:space="preserve"> Za vady či nepřesnosti těchto příkazcem předaných podkladů nenese příkazník žádnou odpovědnost. Příkazník nemá povinnost přezkoumávat obsah příslušné dokumentace ani ověřovat její soulad s prováděcími právními předpisy. </w:t>
      </w:r>
    </w:p>
    <w:p w14:paraId="3C85DD42" w14:textId="77777777" w:rsidR="003170EF" w:rsidRPr="00FC7819" w:rsidRDefault="003170EF" w:rsidP="003170EF">
      <w:pPr>
        <w:widowControl w:val="0"/>
        <w:ind w:left="600" w:hanging="316"/>
        <w:jc w:val="both"/>
        <w:rPr>
          <w:rFonts w:cs="Arial"/>
          <w:sz w:val="22"/>
          <w:szCs w:val="22"/>
        </w:rPr>
      </w:pPr>
    </w:p>
    <w:p w14:paraId="76860F94" w14:textId="08126B3F" w:rsidR="0069695B" w:rsidRPr="00FC7819" w:rsidRDefault="0069695B" w:rsidP="0083274F">
      <w:pPr>
        <w:pStyle w:val="Zkladntextodsazen2"/>
        <w:numPr>
          <w:ilvl w:val="0"/>
          <w:numId w:val="18"/>
        </w:numPr>
        <w:tabs>
          <w:tab w:val="clear" w:pos="1080"/>
          <w:tab w:val="num" w:pos="600"/>
        </w:tabs>
        <w:ind w:left="600" w:hanging="480"/>
        <w:jc w:val="both"/>
        <w:rPr>
          <w:rFonts w:cs="Arial"/>
          <w:sz w:val="22"/>
          <w:szCs w:val="22"/>
        </w:rPr>
      </w:pPr>
      <w:r w:rsidRPr="00FC7819">
        <w:rPr>
          <w:rFonts w:cs="Arial"/>
          <w:sz w:val="22"/>
          <w:szCs w:val="22"/>
        </w:rPr>
        <w:t>Pokud v průběhu zadání veřejné zakázky budou zájemci vyžadovat jakékoliv vysvětlení k zadávací dokumentaci (dále také „vysvětlení“) týkající se technické části zadávací dokumentace, je příkazce povinen zajistit součinnost odborné osoby tak, aby odpovědi na vysvětlení byly předány příkazníkovi nejpozději 2 dny ode dne doručení žádosti o vysvětlení. 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 informací příkazcem příkazníkovi jdou k tíži příkazce.</w:t>
      </w:r>
    </w:p>
    <w:p w14:paraId="1010A278" w14:textId="77777777" w:rsidR="0069695B" w:rsidRPr="00FC7819" w:rsidRDefault="0069695B" w:rsidP="0069695B">
      <w:pPr>
        <w:widowControl w:val="0"/>
        <w:ind w:left="600" w:hanging="316"/>
        <w:jc w:val="both"/>
        <w:rPr>
          <w:rFonts w:cs="Arial"/>
          <w:sz w:val="22"/>
          <w:szCs w:val="22"/>
        </w:rPr>
      </w:pPr>
    </w:p>
    <w:p w14:paraId="69359940" w14:textId="46504F11" w:rsidR="003170EF" w:rsidRPr="00FC7819" w:rsidRDefault="0069695B" w:rsidP="0083274F">
      <w:pPr>
        <w:pStyle w:val="Zkladntextodsazen2"/>
        <w:numPr>
          <w:ilvl w:val="0"/>
          <w:numId w:val="18"/>
        </w:numPr>
        <w:tabs>
          <w:tab w:val="clear" w:pos="1080"/>
          <w:tab w:val="num" w:pos="600"/>
        </w:tabs>
        <w:ind w:left="600" w:hanging="480"/>
        <w:jc w:val="both"/>
        <w:rPr>
          <w:rFonts w:cs="Arial"/>
          <w:sz w:val="22"/>
          <w:szCs w:val="22"/>
        </w:rPr>
      </w:pPr>
      <w:r w:rsidRPr="00FC7819">
        <w:rPr>
          <w:rFonts w:cs="Arial"/>
          <w:sz w:val="22"/>
          <w:szCs w:val="22"/>
        </w:rPr>
        <w:t>Příkazce bere na vědomí, že případné vysvětlení k zadávací dokumentaci (zejména změny zadávací dokumentace) má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48452D47" w14:textId="77777777" w:rsidR="003170EF" w:rsidRPr="00FC7819" w:rsidRDefault="003170EF" w:rsidP="003170EF">
      <w:pPr>
        <w:widowControl w:val="0"/>
        <w:tabs>
          <w:tab w:val="left" w:pos="18"/>
          <w:tab w:val="left" w:pos="0"/>
        </w:tabs>
        <w:jc w:val="both"/>
        <w:rPr>
          <w:rFonts w:cs="Arial"/>
          <w:sz w:val="22"/>
          <w:szCs w:val="22"/>
        </w:rPr>
      </w:pPr>
    </w:p>
    <w:p w14:paraId="20E6CE64"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FC7819">
        <w:rPr>
          <w:rFonts w:cs="Arial"/>
          <w:bCs/>
          <w:sz w:val="24"/>
          <w:szCs w:val="24"/>
        </w:rPr>
        <w:t xml:space="preserve">Profil zadavatele </w:t>
      </w:r>
    </w:p>
    <w:p w14:paraId="5188A4C0" w14:textId="77777777" w:rsidR="003170EF" w:rsidRPr="00FC7819" w:rsidRDefault="003170EF" w:rsidP="003170EF">
      <w:pPr>
        <w:ind w:left="142"/>
        <w:jc w:val="both"/>
        <w:rPr>
          <w:rFonts w:cs="Arial"/>
          <w:b/>
          <w:sz w:val="22"/>
          <w:szCs w:val="22"/>
          <w:u w:val="single"/>
        </w:rPr>
      </w:pPr>
    </w:p>
    <w:p w14:paraId="02252C1A" w14:textId="77777777" w:rsidR="00D92810" w:rsidRPr="00FC7819" w:rsidRDefault="00D92810" w:rsidP="00D92810">
      <w:pPr>
        <w:pStyle w:val="Zkladntextodsazen2"/>
        <w:numPr>
          <w:ilvl w:val="0"/>
          <w:numId w:val="26"/>
        </w:numPr>
        <w:tabs>
          <w:tab w:val="clear" w:pos="1080"/>
          <w:tab w:val="num" w:pos="600"/>
        </w:tabs>
        <w:ind w:left="600" w:hanging="480"/>
        <w:jc w:val="both"/>
        <w:rPr>
          <w:rFonts w:cs="Arial"/>
          <w:sz w:val="22"/>
          <w:szCs w:val="22"/>
        </w:rPr>
      </w:pPr>
      <w:r w:rsidRPr="00FC7819">
        <w:rPr>
          <w:rFonts w:cs="Arial"/>
          <w:sz w:val="22"/>
          <w:szCs w:val="22"/>
        </w:rPr>
        <w:t>Příkazce je ze zákona povinen zveřejňovat některé dokumenty týkající se průběhu zadávacího řízení na profilu zadavatele (definice profilu zadavatele je obsažena v zákoně).</w:t>
      </w:r>
    </w:p>
    <w:p w14:paraId="67198675" w14:textId="77777777" w:rsidR="00D92810" w:rsidRPr="00FC7819" w:rsidRDefault="00D92810" w:rsidP="00D92810">
      <w:pPr>
        <w:widowControl w:val="0"/>
        <w:ind w:left="862"/>
        <w:jc w:val="both"/>
        <w:rPr>
          <w:rFonts w:cs="Arial"/>
          <w:sz w:val="22"/>
          <w:szCs w:val="22"/>
        </w:rPr>
      </w:pPr>
    </w:p>
    <w:p w14:paraId="59482C5E" w14:textId="77777777" w:rsidR="00D92810" w:rsidRPr="00FC7819" w:rsidRDefault="00D92810" w:rsidP="00D92810">
      <w:pPr>
        <w:pStyle w:val="Zkladntextodsazen2"/>
        <w:numPr>
          <w:ilvl w:val="0"/>
          <w:numId w:val="26"/>
        </w:numPr>
        <w:tabs>
          <w:tab w:val="clear" w:pos="1080"/>
          <w:tab w:val="num" w:pos="600"/>
        </w:tabs>
        <w:ind w:left="600" w:hanging="480"/>
        <w:jc w:val="both"/>
        <w:rPr>
          <w:rFonts w:cs="Arial"/>
          <w:sz w:val="22"/>
          <w:szCs w:val="22"/>
        </w:rPr>
      </w:pPr>
      <w:r w:rsidRPr="00FC7819">
        <w:rPr>
          <w:rFonts w:cs="Arial"/>
          <w:sz w:val="22"/>
          <w:szCs w:val="22"/>
        </w:rPr>
        <w:t>Úkony spojené</w:t>
      </w:r>
      <w:r w:rsidR="00EE42DD" w:rsidRPr="00FC7819">
        <w:rPr>
          <w:rFonts w:cs="Arial"/>
          <w:sz w:val="22"/>
          <w:szCs w:val="22"/>
        </w:rPr>
        <w:t xml:space="preserve"> s</w:t>
      </w:r>
      <w:r w:rsidRPr="00FC7819">
        <w:rPr>
          <w:rFonts w:cs="Arial"/>
          <w:sz w:val="22"/>
          <w:szCs w:val="22"/>
        </w:rPr>
        <w:t xml:space="preserve"> uveřejňování povinných dokumentů a údajů na profilu zadavatele jsou rovněž předmětem této smlouvy. </w:t>
      </w:r>
      <w:bookmarkStart w:id="2" w:name="_Hlk155618278"/>
      <w:r w:rsidRPr="00FC7819">
        <w:rPr>
          <w:rFonts w:cs="Arial"/>
          <w:sz w:val="22"/>
          <w:szCs w:val="22"/>
        </w:rPr>
        <w:t xml:space="preserve">Příkazce se zavazuje při </w:t>
      </w:r>
      <w:r w:rsidR="00F56C8C" w:rsidRPr="00FC7819">
        <w:rPr>
          <w:rFonts w:cs="Arial"/>
          <w:sz w:val="22"/>
          <w:szCs w:val="22"/>
        </w:rPr>
        <w:t>uveřejňováním povinných dokumentů</w:t>
      </w:r>
      <w:r w:rsidRPr="00FC7819">
        <w:rPr>
          <w:rFonts w:cs="Arial"/>
          <w:sz w:val="22"/>
          <w:szCs w:val="22"/>
        </w:rPr>
        <w:t xml:space="preserve"> poskytnout příkazníkovi nezbytnou součinnost.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w:t>
      </w:r>
      <w:bookmarkEnd w:id="2"/>
      <w:r w:rsidRPr="00FC7819">
        <w:rPr>
          <w:rFonts w:cs="Arial"/>
          <w:sz w:val="22"/>
          <w:szCs w:val="22"/>
        </w:rPr>
        <w:t xml:space="preserve"> </w:t>
      </w:r>
    </w:p>
    <w:p w14:paraId="40DAF847" w14:textId="77777777" w:rsidR="003170EF" w:rsidRPr="00FC7819" w:rsidRDefault="003170EF" w:rsidP="0083274F">
      <w:pPr>
        <w:pStyle w:val="Zkladntextodsazen2"/>
        <w:ind w:left="600"/>
        <w:jc w:val="both"/>
        <w:rPr>
          <w:rFonts w:cs="Arial"/>
          <w:sz w:val="22"/>
          <w:szCs w:val="22"/>
        </w:rPr>
      </w:pPr>
    </w:p>
    <w:p w14:paraId="2B738560" w14:textId="77777777" w:rsidR="00D92810" w:rsidRPr="00FC7819" w:rsidRDefault="00D92810" w:rsidP="00D92810">
      <w:pPr>
        <w:pStyle w:val="Zkladntextodsazen2"/>
        <w:numPr>
          <w:ilvl w:val="0"/>
          <w:numId w:val="26"/>
        </w:numPr>
        <w:tabs>
          <w:tab w:val="clear" w:pos="1080"/>
          <w:tab w:val="num" w:pos="600"/>
        </w:tabs>
        <w:ind w:left="600" w:hanging="480"/>
        <w:jc w:val="both"/>
        <w:rPr>
          <w:rFonts w:cs="Arial"/>
          <w:sz w:val="22"/>
          <w:szCs w:val="22"/>
        </w:rPr>
      </w:pPr>
      <w:r w:rsidRPr="00FC7819">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09D07597" w14:textId="77777777" w:rsidR="00D92810" w:rsidRPr="00FC7819"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FC7819">
        <w:rPr>
          <w:rFonts w:cs="Arial"/>
          <w:sz w:val="22"/>
          <w:szCs w:val="22"/>
        </w:rPr>
        <w:t>případných dodatků k uzavřené smlouvě na veřejnou zakázku,</w:t>
      </w:r>
    </w:p>
    <w:p w14:paraId="1D3BE0CC" w14:textId="77777777" w:rsidR="00D92810" w:rsidRPr="00FC7819"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FC7819">
        <w:rPr>
          <w:rFonts w:cs="Arial"/>
          <w:sz w:val="22"/>
          <w:szCs w:val="22"/>
        </w:rPr>
        <w:t xml:space="preserve">výše skutečně uhrazené ceny. </w:t>
      </w:r>
    </w:p>
    <w:p w14:paraId="1D2BBBC4" w14:textId="77777777" w:rsidR="002E5F13" w:rsidRPr="00FC7819" w:rsidRDefault="002E5F13" w:rsidP="003170EF">
      <w:pPr>
        <w:ind w:left="142"/>
        <w:jc w:val="both"/>
        <w:rPr>
          <w:rFonts w:cs="Arial"/>
          <w:b/>
          <w:sz w:val="22"/>
          <w:szCs w:val="22"/>
          <w:u w:val="single"/>
        </w:rPr>
      </w:pPr>
    </w:p>
    <w:p w14:paraId="31CF16E2" w14:textId="77777777" w:rsidR="00B327FC" w:rsidRPr="00FC7819" w:rsidRDefault="00B327FC" w:rsidP="00B327FC">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FC7819">
        <w:rPr>
          <w:rFonts w:cs="Arial"/>
          <w:bCs/>
          <w:sz w:val="24"/>
          <w:szCs w:val="24"/>
        </w:rPr>
        <w:t>Elektronický nástroj</w:t>
      </w:r>
    </w:p>
    <w:p w14:paraId="70ADBD48" w14:textId="77777777" w:rsidR="00B327FC" w:rsidRPr="00FC7819" w:rsidRDefault="00B327FC" w:rsidP="00B327FC">
      <w:pPr>
        <w:ind w:left="142"/>
        <w:jc w:val="both"/>
        <w:rPr>
          <w:rFonts w:cs="Arial"/>
          <w:b/>
          <w:sz w:val="22"/>
          <w:szCs w:val="22"/>
          <w:u w:val="single"/>
        </w:rPr>
      </w:pPr>
    </w:p>
    <w:p w14:paraId="5443638C" w14:textId="77777777" w:rsidR="00B327FC" w:rsidRPr="00FC7819" w:rsidRDefault="00B327FC" w:rsidP="00B327FC">
      <w:pPr>
        <w:widowControl w:val="0"/>
        <w:numPr>
          <w:ilvl w:val="0"/>
          <w:numId w:val="23"/>
        </w:numPr>
        <w:tabs>
          <w:tab w:val="clear" w:pos="1080"/>
          <w:tab w:val="num" w:pos="567"/>
        </w:tabs>
        <w:ind w:left="567" w:hanging="425"/>
        <w:jc w:val="both"/>
        <w:rPr>
          <w:rFonts w:cs="Arial"/>
          <w:sz w:val="22"/>
          <w:szCs w:val="22"/>
        </w:rPr>
      </w:pPr>
      <w:r w:rsidRPr="00FC7819">
        <w:rPr>
          <w:rFonts w:cs="Arial"/>
          <w:sz w:val="22"/>
          <w:szCs w:val="22"/>
        </w:rPr>
        <w:t>Příkazce má zákonnou povinnost vést veškerou komunikaci s dodavateli elektronickou formou. Mezi tyto úkony patří i pod</w:t>
      </w:r>
      <w:r w:rsidR="004F0EDB" w:rsidRPr="00FC7819">
        <w:rPr>
          <w:rFonts w:cs="Arial"/>
          <w:sz w:val="22"/>
          <w:szCs w:val="22"/>
        </w:rPr>
        <w:t>ávání a přijímání nabídek. Přík</w:t>
      </w:r>
      <w:r w:rsidRPr="00FC7819">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384EDD62" w14:textId="77777777" w:rsidR="004F0EDB" w:rsidRPr="00FC7819" w:rsidRDefault="004F0EDB" w:rsidP="004F0EDB">
      <w:pPr>
        <w:widowControl w:val="0"/>
        <w:ind w:left="567"/>
        <w:jc w:val="both"/>
        <w:rPr>
          <w:rFonts w:cs="Arial"/>
          <w:sz w:val="22"/>
          <w:szCs w:val="22"/>
        </w:rPr>
      </w:pPr>
    </w:p>
    <w:p w14:paraId="448FC52E" w14:textId="0B800AFB" w:rsidR="00B327FC" w:rsidRPr="00FC7819" w:rsidRDefault="001963E5" w:rsidP="00B327FC">
      <w:pPr>
        <w:widowControl w:val="0"/>
        <w:numPr>
          <w:ilvl w:val="0"/>
          <w:numId w:val="23"/>
        </w:numPr>
        <w:tabs>
          <w:tab w:val="clear" w:pos="1080"/>
          <w:tab w:val="num" w:pos="567"/>
        </w:tabs>
        <w:ind w:left="567" w:hanging="425"/>
        <w:jc w:val="both"/>
        <w:rPr>
          <w:rFonts w:cs="Arial"/>
          <w:sz w:val="22"/>
          <w:szCs w:val="22"/>
        </w:rPr>
      </w:pPr>
      <w:r w:rsidRPr="00FC7819">
        <w:rPr>
          <w:rFonts w:cs="Arial"/>
          <w:sz w:val="22"/>
          <w:szCs w:val="22"/>
        </w:rPr>
        <w:t xml:space="preserve">Příkazce předává podpisem této smlouvy příkazníkovi plnou moc k přijetí, případnému odšifrování a otevření nabídek prostřednictvím elektronického nástroje. </w:t>
      </w:r>
      <w:r w:rsidR="00D56FA4" w:rsidRPr="00FC7819">
        <w:rPr>
          <w:rFonts w:cs="Arial"/>
          <w:sz w:val="22"/>
          <w:szCs w:val="22"/>
        </w:rPr>
        <w:t xml:space="preserve">Otevírání nabídek (případně i odšifrování) bude provedeno za účasti dvou oprávněných osob příkazníka, kterými mohou být ustanoveni: </w:t>
      </w:r>
      <w:r w:rsidR="001F49FE">
        <w:rPr>
          <w:rFonts w:cs="Arial"/>
          <w:sz w:val="22"/>
          <w:szCs w:val="22"/>
        </w:rPr>
        <w:t>……………………………………………………………………………………….</w:t>
      </w:r>
    </w:p>
    <w:p w14:paraId="5A8C419D" w14:textId="77777777" w:rsidR="004F0EDB" w:rsidRPr="00FC7819" w:rsidRDefault="004F0EDB" w:rsidP="004F0EDB">
      <w:pPr>
        <w:widowControl w:val="0"/>
        <w:jc w:val="both"/>
        <w:rPr>
          <w:rFonts w:cs="Arial"/>
          <w:sz w:val="22"/>
          <w:szCs w:val="22"/>
        </w:rPr>
      </w:pPr>
    </w:p>
    <w:p w14:paraId="51BDFDF3" w14:textId="77777777" w:rsidR="00B327FC" w:rsidRPr="00FC7819" w:rsidRDefault="00B327FC" w:rsidP="00B327FC">
      <w:pPr>
        <w:widowControl w:val="0"/>
        <w:numPr>
          <w:ilvl w:val="0"/>
          <w:numId w:val="23"/>
        </w:numPr>
        <w:tabs>
          <w:tab w:val="clear" w:pos="1080"/>
          <w:tab w:val="num" w:pos="567"/>
        </w:tabs>
        <w:ind w:left="567" w:hanging="425"/>
        <w:jc w:val="both"/>
        <w:rPr>
          <w:rFonts w:cs="Arial"/>
          <w:sz w:val="22"/>
          <w:szCs w:val="22"/>
        </w:rPr>
      </w:pPr>
      <w:r w:rsidRPr="00FC7819">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00C42BEC" w14:textId="77777777" w:rsidR="00B327FC" w:rsidRPr="00FC7819" w:rsidRDefault="00B327FC" w:rsidP="003170EF">
      <w:pPr>
        <w:ind w:left="142"/>
        <w:jc w:val="both"/>
        <w:rPr>
          <w:rFonts w:cs="Arial"/>
          <w:b/>
          <w:sz w:val="22"/>
          <w:szCs w:val="22"/>
          <w:u w:val="single"/>
        </w:rPr>
      </w:pPr>
    </w:p>
    <w:p w14:paraId="00D5ABA5"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FC7819">
        <w:rPr>
          <w:rFonts w:cs="Arial"/>
          <w:bCs/>
          <w:sz w:val="24"/>
          <w:szCs w:val="24"/>
        </w:rPr>
        <w:t>Spolupůsobení příkazce</w:t>
      </w:r>
    </w:p>
    <w:p w14:paraId="2026812E" w14:textId="77777777" w:rsidR="003170EF" w:rsidRPr="00FC7819" w:rsidRDefault="003170EF" w:rsidP="003170EF">
      <w:pPr>
        <w:ind w:left="142"/>
        <w:jc w:val="both"/>
        <w:rPr>
          <w:rFonts w:cs="Arial"/>
          <w:b/>
          <w:sz w:val="22"/>
          <w:szCs w:val="22"/>
          <w:u w:val="single"/>
        </w:rPr>
      </w:pPr>
    </w:p>
    <w:p w14:paraId="00369572" w14:textId="77777777" w:rsidR="003170EF" w:rsidRPr="00FC7819" w:rsidRDefault="003170EF" w:rsidP="00D92810">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lastRenderedPageBreak/>
        <w:t>Příkazce je povinen vždy nejpozději deset pracovních dnů před datem potřebného úkonu ustavit případnou komisi pro posouzení a hodn</w:t>
      </w:r>
      <w:r w:rsidR="0083274F" w:rsidRPr="00FC7819">
        <w:rPr>
          <w:rFonts w:cs="Arial"/>
          <w:sz w:val="22"/>
          <w:szCs w:val="22"/>
        </w:rPr>
        <w:t>o</w:t>
      </w:r>
      <w:r w:rsidRPr="00FC7819">
        <w:rPr>
          <w:rFonts w:cs="Arial"/>
          <w:sz w:val="22"/>
          <w:szCs w:val="22"/>
        </w:rPr>
        <w:t>cení nabídek v počtu nejméně pěti členů a včetně stejného počtu náhradníků. U hodnotící komise musí příkazce zajistit jmenování nejméně jedné třetiny členů s příslušnou odborností ve vztahu k veřejné zakázce.</w:t>
      </w:r>
    </w:p>
    <w:p w14:paraId="490FE56E" w14:textId="77777777" w:rsidR="003170EF" w:rsidRPr="00FC7819" w:rsidRDefault="003170EF" w:rsidP="003170EF">
      <w:pPr>
        <w:widowControl w:val="0"/>
        <w:tabs>
          <w:tab w:val="num" w:pos="709"/>
        </w:tabs>
        <w:ind w:left="142" w:hanging="218"/>
        <w:jc w:val="both"/>
        <w:rPr>
          <w:rFonts w:cs="Arial"/>
          <w:sz w:val="22"/>
          <w:szCs w:val="22"/>
        </w:rPr>
      </w:pPr>
    </w:p>
    <w:p w14:paraId="01E19933" w14:textId="77777777" w:rsidR="007E6009" w:rsidRPr="00FC7819" w:rsidRDefault="007E6009" w:rsidP="0083274F">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t>Příkazce je povinen provést posouzení technických parametrů nabíd</w:t>
      </w:r>
      <w:r w:rsidR="005D0268" w:rsidRPr="00FC7819">
        <w:rPr>
          <w:rFonts w:cs="Arial"/>
          <w:sz w:val="22"/>
          <w:szCs w:val="22"/>
        </w:rPr>
        <w:t>e</w:t>
      </w:r>
      <w:r w:rsidRPr="00FC7819">
        <w:rPr>
          <w:rFonts w:cs="Arial"/>
          <w:sz w:val="22"/>
          <w:szCs w:val="22"/>
        </w:rPr>
        <w:t>k účastníků zadávacího řízení, nebo na vlastní náklady zabezpečit její posouzení odbornou osobou.</w:t>
      </w:r>
    </w:p>
    <w:p w14:paraId="46BEF6BE" w14:textId="77777777" w:rsidR="007E6009" w:rsidRPr="00FC7819" w:rsidRDefault="007E6009" w:rsidP="007E6009">
      <w:pPr>
        <w:pStyle w:val="Zkladntextodsazen2"/>
        <w:ind w:left="600"/>
        <w:jc w:val="both"/>
        <w:rPr>
          <w:rFonts w:cs="Arial"/>
          <w:sz w:val="22"/>
          <w:szCs w:val="22"/>
        </w:rPr>
      </w:pPr>
    </w:p>
    <w:p w14:paraId="270CC03A" w14:textId="77777777" w:rsidR="003170EF" w:rsidRPr="00FC7819" w:rsidRDefault="003170EF" w:rsidP="0083274F">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14:paraId="2F373C73" w14:textId="77777777" w:rsidR="003170EF" w:rsidRPr="00FC7819" w:rsidRDefault="003170EF" w:rsidP="0083274F">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t>Příkazce nesmí uzavř</w:t>
      </w:r>
      <w:r w:rsidR="0083274F" w:rsidRPr="00FC7819">
        <w:rPr>
          <w:rFonts w:cs="Arial"/>
          <w:sz w:val="22"/>
          <w:szCs w:val="22"/>
        </w:rPr>
        <w:t>ít příslušnou smlouvu s účastní</w:t>
      </w:r>
      <w:r w:rsidRPr="00FC7819">
        <w:rPr>
          <w:rFonts w:cs="Arial"/>
          <w:sz w:val="22"/>
          <w:szCs w:val="22"/>
        </w:rPr>
        <w:t>kem zadávacího řízení, který byl vybrán dříve, než mu příkazník oznámí, že uplynuly lhůty stanovené zákonem, ve kterých smlouva nesmí být uzavřena.</w:t>
      </w:r>
    </w:p>
    <w:p w14:paraId="7516D746" w14:textId="77777777" w:rsidR="003170EF" w:rsidRPr="00FC7819" w:rsidRDefault="003170EF" w:rsidP="0083274F">
      <w:pPr>
        <w:pStyle w:val="Zkladntextodsazen2"/>
        <w:ind w:left="600"/>
        <w:jc w:val="both"/>
        <w:rPr>
          <w:rFonts w:cs="Arial"/>
          <w:sz w:val="22"/>
          <w:szCs w:val="22"/>
        </w:rPr>
      </w:pPr>
    </w:p>
    <w:p w14:paraId="084D8DEC" w14:textId="77777777" w:rsidR="001414E6" w:rsidRPr="00FC7819" w:rsidRDefault="001414E6" w:rsidP="0083274F">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t xml:space="preserve">Příkazce bere na vědomí, že pokud mu vzniká ze Zákona o registru smluv </w:t>
      </w:r>
      <w:hyperlink r:id="rId8" w:tgtFrame="_blank" w:history="1">
        <w:r w:rsidRPr="00FC7819">
          <w:rPr>
            <w:rFonts w:cs="Arial"/>
            <w:sz w:val="22"/>
            <w:szCs w:val="22"/>
          </w:rPr>
          <w:t xml:space="preserve"> (předpis č. 340/2015 Sb</w:t>
        </w:r>
      </w:hyperlink>
      <w:hyperlink r:id="rId9" w:history="1">
        <w:r w:rsidRPr="00FC7819">
          <w:rPr>
            <w:rFonts w:cs="Arial"/>
            <w:sz w:val="22"/>
            <w:szCs w:val="22"/>
          </w:rPr>
          <w:t>.</w:t>
        </w:r>
      </w:hyperlink>
      <w:r w:rsidRPr="00FC7819">
        <w:rPr>
          <w:rFonts w:cs="Arial"/>
          <w:sz w:val="22"/>
          <w:szCs w:val="22"/>
        </w:rPr>
        <w:t>) povinnost zveřejnit uzavřenou smlouvu s vybraným dodavatelem v informačním systému veřejné správy - Registru smluv, není tato povinnost povin</w:t>
      </w:r>
      <w:r w:rsidR="0083274F" w:rsidRPr="00FC7819">
        <w:rPr>
          <w:rFonts w:cs="Arial"/>
          <w:sz w:val="22"/>
          <w:szCs w:val="22"/>
        </w:rPr>
        <w:t>n</w:t>
      </w:r>
      <w:r w:rsidRPr="00FC7819">
        <w:rPr>
          <w:rFonts w:cs="Arial"/>
          <w:sz w:val="22"/>
          <w:szCs w:val="22"/>
        </w:rPr>
        <w:t>ostí příkazníka.</w:t>
      </w:r>
    </w:p>
    <w:p w14:paraId="224A4305" w14:textId="77777777" w:rsidR="001414E6" w:rsidRPr="00FC7819" w:rsidRDefault="001414E6" w:rsidP="0083274F">
      <w:pPr>
        <w:pStyle w:val="Zkladntextodsazen2"/>
        <w:ind w:left="600"/>
        <w:jc w:val="both"/>
        <w:rPr>
          <w:rFonts w:cs="Arial"/>
          <w:sz w:val="22"/>
          <w:szCs w:val="22"/>
        </w:rPr>
      </w:pPr>
    </w:p>
    <w:p w14:paraId="15F9D7B5" w14:textId="77777777" w:rsidR="003170EF" w:rsidRPr="00FC7819" w:rsidRDefault="003170EF" w:rsidP="0083274F">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t xml:space="preserve">Příkazce je povinen prokazatelně písemně informovat příkazníka o tom, že byla </w:t>
      </w:r>
      <w:r w:rsidR="00EC0F6B" w:rsidRPr="00FC7819">
        <w:rPr>
          <w:rFonts w:cs="Arial"/>
          <w:sz w:val="22"/>
          <w:szCs w:val="22"/>
        </w:rPr>
        <w:t>uzavřena</w:t>
      </w:r>
      <w:r w:rsidRPr="00FC7819">
        <w:rPr>
          <w:rFonts w:cs="Arial"/>
          <w:sz w:val="22"/>
          <w:szCs w:val="22"/>
        </w:rPr>
        <w:t xml:space="preserve"> příslušná smlouva s vybraným dodavatelem, a to nejpozději do tří pracovních dnů ode dne podpisu této smlouvy. </w:t>
      </w:r>
      <w:r w:rsidR="00755135" w:rsidRPr="00FC7819">
        <w:rPr>
          <w:rFonts w:cs="Arial"/>
          <w:sz w:val="22"/>
          <w:szCs w:val="22"/>
        </w:rPr>
        <w:t>Příkazce ber</w:t>
      </w:r>
      <w:r w:rsidR="007E6009" w:rsidRPr="00FC7819">
        <w:rPr>
          <w:rFonts w:cs="Arial"/>
          <w:sz w:val="22"/>
          <w:szCs w:val="22"/>
        </w:rPr>
        <w:t>e na vědomí, že smlouva s vybraným dodavatelem musí být podepsána smluvními stranami zaručeným elektronickým podpisem založeným na kvalifikovaným certifikátu</w:t>
      </w:r>
      <w:r w:rsidR="007E6009" w:rsidRPr="00FC7819">
        <w:rPr>
          <w:rFonts w:cs="Arial"/>
        </w:rPr>
        <w:t xml:space="preserve">. </w:t>
      </w:r>
      <w:r w:rsidRPr="00FC7819">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2CD4F9C5" w14:textId="77777777" w:rsidR="003170EF" w:rsidRPr="00FC7819" w:rsidRDefault="003170EF" w:rsidP="0083274F">
      <w:pPr>
        <w:pStyle w:val="Zkladntextodsazen2"/>
        <w:ind w:left="600"/>
        <w:jc w:val="both"/>
        <w:rPr>
          <w:rFonts w:cs="Arial"/>
          <w:sz w:val="22"/>
          <w:szCs w:val="22"/>
        </w:rPr>
      </w:pPr>
    </w:p>
    <w:p w14:paraId="017ECB32" w14:textId="77777777" w:rsidR="003170EF" w:rsidRPr="00FC7819" w:rsidRDefault="003170EF" w:rsidP="0083274F">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14:paraId="7845DB5B" w14:textId="77777777" w:rsidR="003170EF" w:rsidRPr="00FC7819" w:rsidRDefault="003170EF" w:rsidP="0083274F">
      <w:pPr>
        <w:pStyle w:val="Zkladntextodsazen2"/>
        <w:ind w:left="600"/>
        <w:jc w:val="both"/>
        <w:rPr>
          <w:rFonts w:cs="Arial"/>
          <w:sz w:val="22"/>
          <w:szCs w:val="22"/>
        </w:rPr>
      </w:pPr>
    </w:p>
    <w:p w14:paraId="2AFD39FB" w14:textId="77777777" w:rsidR="003170EF" w:rsidRPr="00FC7819" w:rsidRDefault="003170EF" w:rsidP="0083274F">
      <w:pPr>
        <w:pStyle w:val="Zkladntextodsazen2"/>
        <w:numPr>
          <w:ilvl w:val="0"/>
          <w:numId w:val="20"/>
        </w:numPr>
        <w:tabs>
          <w:tab w:val="clear" w:pos="1080"/>
          <w:tab w:val="num" w:pos="600"/>
        </w:tabs>
        <w:ind w:left="600" w:hanging="480"/>
        <w:jc w:val="both"/>
        <w:rPr>
          <w:rFonts w:cs="Arial"/>
          <w:sz w:val="22"/>
          <w:szCs w:val="22"/>
        </w:rPr>
      </w:pPr>
      <w:r w:rsidRPr="00FC7819">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4FA6243B" w14:textId="77777777" w:rsidR="00450A5A" w:rsidRDefault="00450A5A" w:rsidP="003170EF">
      <w:pPr>
        <w:widowControl w:val="0"/>
        <w:ind w:left="567"/>
        <w:jc w:val="both"/>
        <w:rPr>
          <w:rFonts w:cs="Arial"/>
          <w:sz w:val="22"/>
          <w:szCs w:val="22"/>
        </w:rPr>
      </w:pPr>
    </w:p>
    <w:p w14:paraId="0131C3E2" w14:textId="77777777" w:rsidR="00FB2E1E" w:rsidRDefault="00FB2E1E" w:rsidP="003170EF">
      <w:pPr>
        <w:widowControl w:val="0"/>
        <w:ind w:left="567"/>
        <w:jc w:val="both"/>
        <w:rPr>
          <w:rFonts w:cs="Arial"/>
          <w:sz w:val="22"/>
          <w:szCs w:val="22"/>
        </w:rPr>
      </w:pPr>
    </w:p>
    <w:p w14:paraId="33C8C14D"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FC7819">
        <w:rPr>
          <w:rFonts w:cs="Arial"/>
          <w:bCs/>
          <w:sz w:val="24"/>
          <w:szCs w:val="24"/>
        </w:rPr>
        <w:t>Další ujednání</w:t>
      </w:r>
    </w:p>
    <w:p w14:paraId="37AC86F5" w14:textId="77777777" w:rsidR="003170EF" w:rsidRPr="00FC7819" w:rsidRDefault="003170EF" w:rsidP="003170EF">
      <w:pPr>
        <w:ind w:left="142"/>
        <w:jc w:val="both"/>
        <w:rPr>
          <w:rFonts w:cs="Arial"/>
          <w:sz w:val="22"/>
          <w:szCs w:val="22"/>
          <w:u w:val="single"/>
        </w:rPr>
      </w:pPr>
    </w:p>
    <w:p w14:paraId="70C232A1" w14:textId="77777777" w:rsidR="008A40AB" w:rsidRPr="00FC7819" w:rsidRDefault="008A40AB" w:rsidP="0083274F">
      <w:pPr>
        <w:pStyle w:val="Zkladntextodsazen2"/>
        <w:numPr>
          <w:ilvl w:val="0"/>
          <w:numId w:val="21"/>
        </w:numPr>
        <w:tabs>
          <w:tab w:val="clear" w:pos="1080"/>
          <w:tab w:val="num" w:pos="600"/>
        </w:tabs>
        <w:ind w:left="600" w:hanging="480"/>
        <w:jc w:val="both"/>
        <w:rPr>
          <w:rFonts w:cs="Arial"/>
          <w:sz w:val="22"/>
          <w:szCs w:val="22"/>
        </w:rPr>
      </w:pPr>
      <w:r w:rsidRPr="00FC7819">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w:t>
      </w:r>
      <w:r w:rsidR="00D94E10" w:rsidRPr="00FC7819">
        <w:rPr>
          <w:rFonts w:cs="Arial"/>
          <w:sz w:val="22"/>
          <w:szCs w:val="22"/>
        </w:rPr>
        <w:t>,</w:t>
      </w:r>
      <w:r w:rsidRPr="00FC7819">
        <w:rPr>
          <w:rFonts w:cs="Arial"/>
          <w:sz w:val="22"/>
          <w:szCs w:val="22"/>
        </w:rPr>
        <w:t xml:space="preserve"> a pokud bude nezbytná, obě smluvní strany využijí recyklovaných materiálů.</w:t>
      </w:r>
    </w:p>
    <w:p w14:paraId="651D2B38" w14:textId="77777777" w:rsidR="008A40AB" w:rsidRPr="00FC7819" w:rsidRDefault="008A40AB" w:rsidP="008A40AB">
      <w:pPr>
        <w:pStyle w:val="Zkladntextodsazen2"/>
        <w:ind w:left="600"/>
        <w:jc w:val="both"/>
        <w:rPr>
          <w:rFonts w:cs="Arial"/>
          <w:sz w:val="22"/>
          <w:szCs w:val="22"/>
        </w:rPr>
      </w:pPr>
    </w:p>
    <w:p w14:paraId="2B0FF05E" w14:textId="662FEC5C" w:rsidR="003170EF" w:rsidRPr="00FC7819" w:rsidRDefault="003170EF" w:rsidP="0083274F">
      <w:pPr>
        <w:pStyle w:val="Zkladntextodsazen2"/>
        <w:numPr>
          <w:ilvl w:val="0"/>
          <w:numId w:val="21"/>
        </w:numPr>
        <w:tabs>
          <w:tab w:val="clear" w:pos="1080"/>
          <w:tab w:val="num" w:pos="600"/>
        </w:tabs>
        <w:ind w:left="600" w:hanging="480"/>
        <w:jc w:val="both"/>
        <w:rPr>
          <w:rFonts w:cs="Arial"/>
          <w:sz w:val="22"/>
          <w:szCs w:val="22"/>
        </w:rPr>
      </w:pPr>
      <w:r w:rsidRPr="00FC7819">
        <w:rPr>
          <w:rFonts w:cs="Arial"/>
          <w:sz w:val="22"/>
          <w:szCs w:val="22"/>
        </w:rPr>
        <w:lastRenderedPageBreak/>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D8504A4" w14:textId="77777777" w:rsidR="003170EF" w:rsidRPr="00FC7819" w:rsidRDefault="003170EF" w:rsidP="0083274F">
      <w:pPr>
        <w:pStyle w:val="Zkladntextodsazen2"/>
        <w:ind w:left="600"/>
        <w:jc w:val="both"/>
        <w:rPr>
          <w:rFonts w:cs="Arial"/>
          <w:sz w:val="22"/>
          <w:szCs w:val="22"/>
        </w:rPr>
      </w:pPr>
    </w:p>
    <w:p w14:paraId="130FCDCA" w14:textId="77777777" w:rsidR="003170EF" w:rsidRPr="00FC7819" w:rsidRDefault="005F3489" w:rsidP="0083274F">
      <w:pPr>
        <w:pStyle w:val="Zkladntextodsazen2"/>
        <w:numPr>
          <w:ilvl w:val="0"/>
          <w:numId w:val="21"/>
        </w:numPr>
        <w:tabs>
          <w:tab w:val="clear" w:pos="1080"/>
          <w:tab w:val="num" w:pos="600"/>
        </w:tabs>
        <w:ind w:left="600" w:hanging="480"/>
        <w:jc w:val="both"/>
        <w:rPr>
          <w:rFonts w:cs="Arial"/>
          <w:sz w:val="22"/>
          <w:szCs w:val="22"/>
        </w:rPr>
      </w:pPr>
      <w:r w:rsidRPr="00FC7819">
        <w:rPr>
          <w:rFonts w:cs="Arial"/>
          <w:sz w:val="22"/>
          <w:szCs w:val="22"/>
        </w:rPr>
        <w:t>Příkazník hradí ze svých prostředků nebo prostřednictvím svého pojistitele veškeré náklady správního řízení před Úřadem pro ochranu hospodářské soutěže, které budou Úřadem pro ochranu hospodářské soutěže příkazci vyměřeny, pokud jsou důsledkem neplnění smluvených povinností příkazníka. Příkazník v takovém případě nese i náklady na zabezpečení případných nápravných opatření (nové zadávací řízení nebo opravné úkony podle pravomocného rozhodnutí ÚOHS)</w:t>
      </w:r>
      <w:r w:rsidR="003170EF" w:rsidRPr="00FC7819">
        <w:rPr>
          <w:rFonts w:cs="Arial"/>
          <w:sz w:val="22"/>
          <w:szCs w:val="22"/>
        </w:rPr>
        <w:t xml:space="preserve">. </w:t>
      </w:r>
    </w:p>
    <w:p w14:paraId="6056796D" w14:textId="77777777" w:rsidR="0013298B" w:rsidRPr="00FC7819" w:rsidRDefault="0013298B" w:rsidP="0013298B">
      <w:pPr>
        <w:pStyle w:val="Zkladntextodsazen2"/>
        <w:ind w:left="600"/>
        <w:jc w:val="both"/>
        <w:rPr>
          <w:rFonts w:cs="Arial"/>
          <w:sz w:val="22"/>
          <w:szCs w:val="22"/>
        </w:rPr>
      </w:pPr>
    </w:p>
    <w:p w14:paraId="707D2987" w14:textId="578B78BC" w:rsidR="003170EF" w:rsidRPr="00FC7819" w:rsidRDefault="003170EF" w:rsidP="0083274F">
      <w:pPr>
        <w:pStyle w:val="Zkladntextodsazen2"/>
        <w:numPr>
          <w:ilvl w:val="0"/>
          <w:numId w:val="21"/>
        </w:numPr>
        <w:tabs>
          <w:tab w:val="clear" w:pos="1080"/>
          <w:tab w:val="num" w:pos="600"/>
        </w:tabs>
        <w:ind w:left="600" w:hanging="480"/>
        <w:jc w:val="both"/>
        <w:rPr>
          <w:rFonts w:cs="Arial"/>
          <w:sz w:val="22"/>
          <w:szCs w:val="22"/>
        </w:rPr>
      </w:pPr>
      <w:r w:rsidRPr="00FC7819">
        <w:rPr>
          <w:rFonts w:cs="Arial"/>
          <w:sz w:val="22"/>
          <w:szCs w:val="22"/>
        </w:rPr>
        <w:t>Tuto smlouvu lze měnit pouze písemnou formou a jakákoliv změna smlouvy musí být výslovně nazvána Dodatek ke smlouvě.</w:t>
      </w:r>
    </w:p>
    <w:p w14:paraId="0CAF2592" w14:textId="77777777" w:rsidR="003170EF" w:rsidRPr="00FC7819" w:rsidRDefault="003170EF" w:rsidP="0083274F">
      <w:pPr>
        <w:pStyle w:val="Zkladntextodsazen2"/>
        <w:ind w:left="600"/>
        <w:jc w:val="both"/>
        <w:rPr>
          <w:rFonts w:cs="Arial"/>
          <w:sz w:val="22"/>
          <w:szCs w:val="22"/>
        </w:rPr>
      </w:pPr>
    </w:p>
    <w:p w14:paraId="3640F987" w14:textId="77777777" w:rsidR="003170EF" w:rsidRPr="00FC7819" w:rsidRDefault="003170EF" w:rsidP="0083274F">
      <w:pPr>
        <w:pStyle w:val="Zkladntextodsazen2"/>
        <w:numPr>
          <w:ilvl w:val="0"/>
          <w:numId w:val="21"/>
        </w:numPr>
        <w:tabs>
          <w:tab w:val="clear" w:pos="1080"/>
          <w:tab w:val="num" w:pos="600"/>
        </w:tabs>
        <w:ind w:left="600" w:hanging="480"/>
        <w:jc w:val="both"/>
        <w:rPr>
          <w:rFonts w:cs="Arial"/>
          <w:sz w:val="22"/>
          <w:szCs w:val="22"/>
        </w:rPr>
      </w:pPr>
      <w:r w:rsidRPr="00FC7819">
        <w:rPr>
          <w:rFonts w:cs="Arial"/>
          <w:sz w:val="22"/>
          <w:szCs w:val="22"/>
        </w:rPr>
        <w:t>Smlouva je vyhotovena ve dvou stejnopisech, z nichž jeden obdrží příkazník a jeden příkazce.</w:t>
      </w:r>
    </w:p>
    <w:p w14:paraId="75B17F50" w14:textId="77777777" w:rsidR="003170EF" w:rsidRPr="00FC7819" w:rsidRDefault="003170EF" w:rsidP="0083274F">
      <w:pPr>
        <w:pStyle w:val="Zkladntextodsazen2"/>
        <w:ind w:left="600"/>
        <w:jc w:val="both"/>
        <w:rPr>
          <w:rFonts w:cs="Arial"/>
          <w:sz w:val="22"/>
          <w:szCs w:val="22"/>
        </w:rPr>
      </w:pPr>
    </w:p>
    <w:p w14:paraId="356E2702" w14:textId="77777777" w:rsidR="00824DCC" w:rsidRPr="00FC7819" w:rsidRDefault="00824DCC" w:rsidP="00824DCC">
      <w:pPr>
        <w:pStyle w:val="Zkladntextodsazen2"/>
        <w:numPr>
          <w:ilvl w:val="0"/>
          <w:numId w:val="21"/>
        </w:numPr>
        <w:tabs>
          <w:tab w:val="clear" w:pos="1080"/>
          <w:tab w:val="num" w:pos="600"/>
        </w:tabs>
        <w:ind w:left="600" w:hanging="480"/>
        <w:jc w:val="both"/>
        <w:rPr>
          <w:rFonts w:cs="Arial"/>
          <w:sz w:val="22"/>
          <w:szCs w:val="22"/>
        </w:rPr>
      </w:pPr>
      <w:r w:rsidRPr="00FC7819">
        <w:rPr>
          <w:rFonts w:cs="Arial"/>
          <w:sz w:val="22"/>
          <w:szCs w:val="22"/>
        </w:rPr>
        <w:t>Veškerá ujednání a dohody učiněné před podpisem této smlouvy ve věci řešené touto smlouvou pozbývají podpisem této smlouvy platnosti.</w:t>
      </w:r>
    </w:p>
    <w:p w14:paraId="62923B6E" w14:textId="77777777" w:rsidR="00513F4B" w:rsidRPr="00FC7819" w:rsidRDefault="00513F4B" w:rsidP="003170EF">
      <w:pPr>
        <w:widowControl w:val="0"/>
        <w:ind w:left="142"/>
        <w:jc w:val="both"/>
        <w:rPr>
          <w:rFonts w:cs="Arial"/>
          <w:sz w:val="22"/>
          <w:szCs w:val="22"/>
        </w:rPr>
      </w:pPr>
      <w:bookmarkStart w:id="3" w:name="_Hlk157024089"/>
    </w:p>
    <w:p w14:paraId="2C9E3F6F" w14:textId="77777777" w:rsidR="00513F4B" w:rsidRPr="00FC7819" w:rsidRDefault="00513F4B" w:rsidP="00513F4B">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 w:val="num" w:pos="570"/>
        </w:tabs>
        <w:spacing w:before="0"/>
        <w:ind w:left="142" w:firstLine="0"/>
        <w:jc w:val="both"/>
        <w:rPr>
          <w:rFonts w:cs="Arial"/>
          <w:bCs/>
          <w:sz w:val="24"/>
          <w:szCs w:val="24"/>
        </w:rPr>
      </w:pPr>
      <w:r w:rsidRPr="00FC7819">
        <w:rPr>
          <w:rFonts w:cs="Arial"/>
          <w:bCs/>
          <w:sz w:val="24"/>
          <w:szCs w:val="24"/>
        </w:rPr>
        <w:t>Prohlášení příkazníka k mezinárodním sankcím</w:t>
      </w:r>
    </w:p>
    <w:p w14:paraId="4DF45A84" w14:textId="77777777" w:rsidR="00513F4B" w:rsidRPr="00FC7819" w:rsidRDefault="00513F4B" w:rsidP="00513F4B">
      <w:pPr>
        <w:pStyle w:val="Zhlav"/>
        <w:jc w:val="center"/>
        <w:rPr>
          <w:rFonts w:eastAsiaTheme="minorHAnsi" w:cs="Arial"/>
          <w:b/>
          <w:bCs/>
          <w:sz w:val="22"/>
          <w:szCs w:val="22"/>
          <w:u w:val="single"/>
        </w:rPr>
      </w:pPr>
    </w:p>
    <w:p w14:paraId="4FAD8CC0" w14:textId="77777777" w:rsidR="00310D4C" w:rsidRPr="00FC7819" w:rsidRDefault="00310D4C" w:rsidP="00310D4C">
      <w:pPr>
        <w:pStyle w:val="Zkladntextodsazen2"/>
        <w:numPr>
          <w:ilvl w:val="0"/>
          <w:numId w:val="27"/>
        </w:numPr>
        <w:ind w:left="567" w:hanging="425"/>
        <w:jc w:val="both"/>
        <w:rPr>
          <w:rFonts w:cs="Arial"/>
          <w:sz w:val="22"/>
          <w:szCs w:val="22"/>
        </w:rPr>
      </w:pPr>
      <w:r w:rsidRPr="00FC7819">
        <w:rPr>
          <w:rFonts w:cs="Arial"/>
          <w:sz w:val="22"/>
          <w:szCs w:val="22"/>
        </w:rPr>
        <w:t>Příkazník prohlašuje, že není dodavatelem ve smyslu nařízení Rady EU č. 2022/576, tj. že příkazník není:</w:t>
      </w:r>
    </w:p>
    <w:p w14:paraId="4FFD8E8C" w14:textId="77777777" w:rsidR="00310D4C" w:rsidRPr="00FC7819" w:rsidRDefault="00310D4C" w:rsidP="00310D4C">
      <w:pPr>
        <w:widowControl w:val="0"/>
        <w:numPr>
          <w:ilvl w:val="1"/>
          <w:numId w:val="5"/>
        </w:numPr>
        <w:tabs>
          <w:tab w:val="clear" w:pos="1440"/>
          <w:tab w:val="num" w:pos="993"/>
        </w:tabs>
        <w:ind w:left="993" w:hanging="426"/>
        <w:jc w:val="both"/>
        <w:rPr>
          <w:rFonts w:cs="Arial"/>
          <w:sz w:val="22"/>
          <w:szCs w:val="22"/>
        </w:rPr>
      </w:pPr>
      <w:r w:rsidRPr="00FC7819">
        <w:rPr>
          <w:rFonts w:cs="Arial"/>
          <w:sz w:val="22"/>
          <w:szCs w:val="22"/>
        </w:rPr>
        <w:t>ruským státním příslušníkem, fyzickou či právnickou osobou, subjektem či orgánem se sídlem v Rusku,</w:t>
      </w:r>
    </w:p>
    <w:p w14:paraId="4D5260CF" w14:textId="77777777" w:rsidR="00310D4C" w:rsidRPr="00FC7819" w:rsidRDefault="00310D4C" w:rsidP="00310D4C">
      <w:pPr>
        <w:widowControl w:val="0"/>
        <w:numPr>
          <w:ilvl w:val="1"/>
          <w:numId w:val="5"/>
        </w:numPr>
        <w:tabs>
          <w:tab w:val="clear" w:pos="1440"/>
          <w:tab w:val="num" w:pos="993"/>
        </w:tabs>
        <w:ind w:left="993" w:hanging="426"/>
        <w:jc w:val="both"/>
        <w:rPr>
          <w:rFonts w:cs="Arial"/>
          <w:sz w:val="22"/>
          <w:szCs w:val="22"/>
        </w:rPr>
      </w:pPr>
      <w:r w:rsidRPr="00FC7819">
        <w:rPr>
          <w:rFonts w:cs="Arial"/>
          <w:sz w:val="22"/>
          <w:szCs w:val="22"/>
        </w:rPr>
        <w:t>právnickou osobou, subjektem nebo orgánem, který je z více než 50 % přímo či nepřímo vlastněný některým ze subjektů uvedených v písmeni a), nebo</w:t>
      </w:r>
    </w:p>
    <w:p w14:paraId="6C58B7C5" w14:textId="77777777" w:rsidR="00310D4C" w:rsidRPr="00FC7819" w:rsidRDefault="00310D4C" w:rsidP="00310D4C">
      <w:pPr>
        <w:widowControl w:val="0"/>
        <w:numPr>
          <w:ilvl w:val="1"/>
          <w:numId w:val="5"/>
        </w:numPr>
        <w:tabs>
          <w:tab w:val="clear" w:pos="1440"/>
          <w:tab w:val="num" w:pos="993"/>
        </w:tabs>
        <w:ind w:left="993" w:hanging="426"/>
        <w:jc w:val="both"/>
        <w:rPr>
          <w:rFonts w:cs="Arial"/>
          <w:sz w:val="22"/>
          <w:szCs w:val="22"/>
        </w:rPr>
      </w:pPr>
      <w:r w:rsidRPr="00FC7819">
        <w:rPr>
          <w:rFonts w:cs="Arial"/>
          <w:sz w:val="22"/>
          <w:szCs w:val="22"/>
        </w:rPr>
        <w:t>fyzickou nebo právnickou osobou, subjektem nebo orgánem, který jedná jménem nebo na pokyn některého ze subjektů uvedených v písmeni a) nebo b).</w:t>
      </w:r>
    </w:p>
    <w:p w14:paraId="228EE0DA" w14:textId="77777777" w:rsidR="00310D4C" w:rsidRPr="00FC7819" w:rsidRDefault="00310D4C" w:rsidP="00310D4C">
      <w:pPr>
        <w:autoSpaceDE w:val="0"/>
        <w:autoSpaceDN w:val="0"/>
        <w:ind w:left="284"/>
        <w:jc w:val="both"/>
        <w:rPr>
          <w:rFonts w:eastAsiaTheme="minorHAnsi" w:cs="Arial"/>
          <w:sz w:val="22"/>
          <w:szCs w:val="22"/>
        </w:rPr>
      </w:pPr>
      <w:r w:rsidRPr="00FC7819">
        <w:rPr>
          <w:rFonts w:cs="Arial"/>
          <w:sz w:val="22"/>
          <w:szCs w:val="22"/>
        </w:rPr>
        <w:t>Současně příkazník prohlašuje, že nevyužije při plnění této veřejné zakázky malého rozsahu poddodavatele, který by naplnil výše uvedená písm. a) – c), pokud by plnil více než 10 % hodnoty zakázky. Dále příkazník prohlašuje, že neobchoduji se sankcionovaným zbožím, které se nachází v Rusku nebo Bělorusku či z Ruska nebo Běloruska pochází a nenabízí takové zboží v rámci plnění veřejných zakázek.</w:t>
      </w:r>
    </w:p>
    <w:p w14:paraId="5E54CE68" w14:textId="77777777" w:rsidR="00310D4C" w:rsidRPr="00FC7819" w:rsidRDefault="00310D4C" w:rsidP="00310D4C">
      <w:pPr>
        <w:pStyle w:val="Podnadpis"/>
        <w:ind w:left="284"/>
        <w:jc w:val="both"/>
        <w:rPr>
          <w:b w:val="0"/>
          <w:bCs w:val="0"/>
          <w:sz w:val="22"/>
          <w:szCs w:val="22"/>
        </w:rPr>
      </w:pPr>
      <w:r w:rsidRPr="00FC7819">
        <w:rPr>
          <w:b w:val="0"/>
          <w:bCs w:val="0"/>
          <w:sz w:val="22"/>
          <w:szCs w:val="22"/>
        </w:rPr>
        <w:t>Současně příkazník prohlašuje, že žádné finanční prostředky, které obdrží za plnění této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767F42FF" w14:textId="77777777" w:rsidR="00310D4C" w:rsidRPr="00FC7819" w:rsidRDefault="00310D4C" w:rsidP="00310D4C">
      <w:pPr>
        <w:rPr>
          <w:szCs w:val="24"/>
        </w:rPr>
      </w:pPr>
    </w:p>
    <w:p w14:paraId="0B3A1AF7" w14:textId="77777777" w:rsidR="00310D4C" w:rsidRPr="00FC7819" w:rsidRDefault="00310D4C" w:rsidP="00310D4C">
      <w:pPr>
        <w:pStyle w:val="Zkladntextodsazen2"/>
        <w:numPr>
          <w:ilvl w:val="0"/>
          <w:numId w:val="27"/>
        </w:numPr>
        <w:ind w:left="567" w:hanging="425"/>
        <w:jc w:val="both"/>
        <w:rPr>
          <w:rFonts w:cs="Arial"/>
          <w:sz w:val="22"/>
          <w:szCs w:val="22"/>
        </w:rPr>
      </w:pPr>
      <w:r w:rsidRPr="00FC7819">
        <w:rPr>
          <w:rFonts w:cs="Arial"/>
          <w:sz w:val="22"/>
          <w:szCs w:val="22"/>
        </w:rPr>
        <w:t>Příkazník se zavazuje, oznámit příkazci jakoukoliv změnu, která by v průběhu plnění dle této smlouvy nastala proti výše uvedenému prohlášení, a to bezodkladně po jejím zjištění. Příkazce má v takovém případě právo rozhodnout o dalším postupu v plnění této smlouvy, přičemž obě smluvní strany berou na vědomí, že změna ve výše uvedeném prohlášení příkazníka je důvodem k okamžitému odstoupení příkazce od uzavřené smlouvy.</w:t>
      </w:r>
    </w:p>
    <w:p w14:paraId="4F291F9D" w14:textId="77777777" w:rsidR="00310D4C" w:rsidRPr="00FC7819" w:rsidRDefault="00310D4C" w:rsidP="00310D4C">
      <w:pPr>
        <w:pStyle w:val="Zkladntextodsazen2"/>
        <w:ind w:left="567"/>
        <w:jc w:val="both"/>
        <w:rPr>
          <w:rFonts w:cs="Arial"/>
          <w:sz w:val="22"/>
          <w:szCs w:val="22"/>
        </w:rPr>
      </w:pPr>
    </w:p>
    <w:p w14:paraId="77AEB87A" w14:textId="77777777" w:rsidR="00310D4C" w:rsidRPr="00FC7819" w:rsidRDefault="00310D4C" w:rsidP="00310D4C">
      <w:pPr>
        <w:pStyle w:val="Zkladntextodsazen2"/>
        <w:numPr>
          <w:ilvl w:val="0"/>
          <w:numId w:val="27"/>
        </w:numPr>
        <w:ind w:left="567" w:hanging="578"/>
        <w:jc w:val="both"/>
        <w:rPr>
          <w:rFonts w:cs="Arial"/>
          <w:sz w:val="22"/>
          <w:szCs w:val="22"/>
        </w:rPr>
      </w:pPr>
      <w:r w:rsidRPr="00FC7819">
        <w:rPr>
          <w:rFonts w:cs="Arial"/>
          <w:sz w:val="22"/>
          <w:szCs w:val="22"/>
        </w:rPr>
        <w:t xml:space="preserve">Zjistí-li příkazce, že příkazník uvedl v prohlášení příkazníka nepravdivé údaje nebo že příkazník neoznámil změnu proti prohlášení příkazníka, sdělí toto své zjištění písemně příkazníkovi, pozbývá tato uzavřená smlouva platnosti a příkazník je povinen vrátit </w:t>
      </w:r>
      <w:r w:rsidRPr="00FC7819">
        <w:rPr>
          <w:rFonts w:cs="Arial"/>
          <w:sz w:val="22"/>
          <w:szCs w:val="22"/>
        </w:rPr>
        <w:lastRenderedPageBreak/>
        <w:t>příkazci veškeré finanční prostředky uhrazené příkazcem příkazníkovi v souvislosti s plněním této smlouvy.</w:t>
      </w:r>
    </w:p>
    <w:p w14:paraId="04E8167C" w14:textId="77777777" w:rsidR="00310D4C" w:rsidRPr="00FC7819" w:rsidRDefault="00310D4C" w:rsidP="00310D4C">
      <w:pPr>
        <w:pStyle w:val="Odstavecseseznamem"/>
        <w:rPr>
          <w:rFonts w:cs="Arial"/>
          <w:sz w:val="22"/>
          <w:szCs w:val="22"/>
        </w:rPr>
      </w:pPr>
    </w:p>
    <w:p w14:paraId="79647320" w14:textId="56B357C1" w:rsidR="00513F4B" w:rsidRPr="00FC7819" w:rsidRDefault="00310D4C" w:rsidP="00310D4C">
      <w:pPr>
        <w:pStyle w:val="Zkladntextodsazen2"/>
        <w:numPr>
          <w:ilvl w:val="0"/>
          <w:numId w:val="27"/>
        </w:numPr>
        <w:ind w:left="567" w:hanging="578"/>
        <w:jc w:val="both"/>
        <w:rPr>
          <w:rFonts w:cs="Arial"/>
          <w:sz w:val="22"/>
          <w:szCs w:val="22"/>
        </w:rPr>
      </w:pPr>
      <w:r w:rsidRPr="00FC7819">
        <w:rPr>
          <w:rFonts w:cs="Arial"/>
          <w:sz w:val="22"/>
          <w:szCs w:val="22"/>
        </w:rPr>
        <w:t>Vrátit veškeré finanční prostředky poskytnuté příkazcem dle této smlouvy je příkazník povinen do 14 kalendářních dnů ode dne sdělení příkazce dle bodu 3 tohoto článku smlouvy.</w:t>
      </w:r>
    </w:p>
    <w:bookmarkEnd w:id="3"/>
    <w:p w14:paraId="5C25AE58" w14:textId="77777777" w:rsidR="00513F4B" w:rsidRPr="00FC7819" w:rsidRDefault="00513F4B" w:rsidP="003170EF">
      <w:pPr>
        <w:widowControl w:val="0"/>
        <w:ind w:left="142"/>
        <w:jc w:val="both"/>
        <w:rPr>
          <w:rFonts w:cs="Arial"/>
          <w:sz w:val="22"/>
          <w:szCs w:val="22"/>
        </w:rPr>
      </w:pPr>
    </w:p>
    <w:p w14:paraId="429E304C" w14:textId="77777777" w:rsidR="003170EF" w:rsidRPr="00FC7819"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sidRPr="00FC7819">
        <w:rPr>
          <w:rFonts w:cs="Arial"/>
          <w:bCs/>
          <w:sz w:val="24"/>
          <w:szCs w:val="24"/>
        </w:rPr>
        <w:t>Plná moc</w:t>
      </w:r>
    </w:p>
    <w:p w14:paraId="49AF9911" w14:textId="77777777" w:rsidR="003170EF" w:rsidRPr="00FC7819" w:rsidRDefault="003170EF" w:rsidP="003170EF">
      <w:pPr>
        <w:ind w:left="142"/>
        <w:jc w:val="both"/>
        <w:rPr>
          <w:rFonts w:cs="Arial"/>
          <w:sz w:val="22"/>
          <w:szCs w:val="22"/>
        </w:rPr>
      </w:pPr>
    </w:p>
    <w:p w14:paraId="709009A0" w14:textId="77777777" w:rsidR="009A6557" w:rsidRPr="00FC7819" w:rsidRDefault="003413D8" w:rsidP="009A6557">
      <w:pPr>
        <w:widowControl w:val="0"/>
        <w:numPr>
          <w:ilvl w:val="0"/>
          <w:numId w:val="25"/>
        </w:numPr>
        <w:tabs>
          <w:tab w:val="clear" w:pos="1080"/>
        </w:tabs>
        <w:ind w:left="567" w:hanging="425"/>
        <w:jc w:val="both"/>
        <w:rPr>
          <w:rFonts w:cs="Arial"/>
          <w:sz w:val="22"/>
          <w:szCs w:val="22"/>
        </w:rPr>
      </w:pPr>
      <w:r w:rsidRPr="00FC7819">
        <w:rPr>
          <w:rFonts w:cs="Arial"/>
          <w:sz w:val="22"/>
          <w:szCs w:val="22"/>
        </w:rPr>
        <w:t xml:space="preserve">Podpisem této smlouvy uděluje příkazce </w:t>
      </w:r>
      <w:r w:rsidR="00BA5654" w:rsidRPr="00FC7819">
        <w:rPr>
          <w:rFonts w:cs="Arial"/>
          <w:sz w:val="22"/>
          <w:szCs w:val="22"/>
        </w:rPr>
        <w:t xml:space="preserve">příkazníkovi k předmětné veřejné zakázce </w:t>
      </w:r>
      <w:r w:rsidRPr="00FC7819">
        <w:rPr>
          <w:rFonts w:cs="Arial"/>
          <w:sz w:val="22"/>
          <w:szCs w:val="22"/>
        </w:rPr>
        <w:t xml:space="preserve">plnou moc </w:t>
      </w:r>
      <w:r w:rsidR="009A6557" w:rsidRPr="00FC7819">
        <w:rPr>
          <w:rFonts w:cs="Arial"/>
          <w:sz w:val="22"/>
          <w:szCs w:val="22"/>
        </w:rPr>
        <w:t>k zastupování příkazce</w:t>
      </w:r>
      <w:r w:rsidR="0072405A" w:rsidRPr="00FC7819">
        <w:rPr>
          <w:rFonts w:cs="Arial"/>
          <w:sz w:val="22"/>
          <w:szCs w:val="22"/>
        </w:rPr>
        <w:t xml:space="preserve">, </w:t>
      </w:r>
      <w:r w:rsidR="009A6557" w:rsidRPr="00FC7819">
        <w:rPr>
          <w:rFonts w:cs="Arial"/>
          <w:sz w:val="22"/>
          <w:szCs w:val="22"/>
        </w:rPr>
        <w:t>společnosti RTS, a.s., Lazaretní 13, 615 00 Brno, za níž v tomto případě jedná Pavel Mitáš, ředitel divize Veřejné zakázky</w:t>
      </w:r>
      <w:r w:rsidR="00BA5654" w:rsidRPr="00FC7819">
        <w:rPr>
          <w:rFonts w:cs="Arial"/>
          <w:sz w:val="22"/>
          <w:szCs w:val="22"/>
        </w:rPr>
        <w:t xml:space="preserve">, </w:t>
      </w:r>
      <w:r w:rsidR="009A6557" w:rsidRPr="00FC7819">
        <w:rPr>
          <w:rFonts w:cs="Arial"/>
          <w:sz w:val="22"/>
          <w:szCs w:val="22"/>
        </w:rPr>
        <w:t>ke všem úkonům spojeným s celým průběhem zadávacího řízení</w:t>
      </w:r>
      <w:r w:rsidR="00346101" w:rsidRPr="00FC7819">
        <w:rPr>
          <w:rFonts w:cs="Arial"/>
          <w:sz w:val="22"/>
          <w:szCs w:val="22"/>
        </w:rPr>
        <w:t xml:space="preserve"> a s</w:t>
      </w:r>
      <w:r w:rsidR="009A6557" w:rsidRPr="00FC7819">
        <w:rPr>
          <w:rFonts w:cs="Arial"/>
          <w:sz w:val="22"/>
          <w:szCs w:val="22"/>
        </w:rPr>
        <w:t>oučasně ke všem úkonům spojených s případným probíhajícím správním řízením vedeným před Úřadem pro ochranu hospodářské soutěže (dále také orgán dohledu). Plná moc se vztahuje zejména na:</w:t>
      </w:r>
    </w:p>
    <w:p w14:paraId="60CE20E8" w14:textId="77777777" w:rsidR="00BA5654" w:rsidRPr="00FC7819" w:rsidRDefault="00BA5654" w:rsidP="00D61710">
      <w:pPr>
        <w:numPr>
          <w:ilvl w:val="0"/>
          <w:numId w:val="7"/>
        </w:numPr>
        <w:tabs>
          <w:tab w:val="clear" w:pos="720"/>
          <w:tab w:val="num" w:pos="851"/>
        </w:tabs>
        <w:ind w:left="851" w:hanging="284"/>
        <w:jc w:val="both"/>
        <w:rPr>
          <w:rFonts w:cs="Arial"/>
          <w:sz w:val="22"/>
          <w:szCs w:val="22"/>
        </w:rPr>
      </w:pPr>
      <w:r w:rsidRPr="00FC7819">
        <w:rPr>
          <w:rFonts w:cs="Arial"/>
          <w:sz w:val="22"/>
          <w:szCs w:val="22"/>
        </w:rPr>
        <w:t xml:space="preserve">provádění úkonů jménem příkazce vůči dodavatelům a vůči členům </w:t>
      </w:r>
      <w:r w:rsidR="008A3A5C" w:rsidRPr="00FC7819">
        <w:rPr>
          <w:rFonts w:cs="Arial"/>
          <w:sz w:val="22"/>
          <w:szCs w:val="22"/>
        </w:rPr>
        <w:t xml:space="preserve">komise či </w:t>
      </w:r>
      <w:r w:rsidRPr="00FC7819">
        <w:rPr>
          <w:rFonts w:cs="Arial"/>
          <w:sz w:val="22"/>
          <w:szCs w:val="22"/>
        </w:rPr>
        <w:t>komisí jmenovaných příkazcem</w:t>
      </w:r>
    </w:p>
    <w:p w14:paraId="5ED13FC4" w14:textId="77777777" w:rsidR="009A6557" w:rsidRPr="00FC7819" w:rsidRDefault="009A6557" w:rsidP="00D61710">
      <w:pPr>
        <w:numPr>
          <w:ilvl w:val="0"/>
          <w:numId w:val="7"/>
        </w:numPr>
        <w:tabs>
          <w:tab w:val="clear" w:pos="720"/>
          <w:tab w:val="num" w:pos="851"/>
        </w:tabs>
        <w:ind w:left="851" w:hanging="284"/>
        <w:jc w:val="both"/>
        <w:rPr>
          <w:rFonts w:cs="Arial"/>
          <w:sz w:val="22"/>
          <w:szCs w:val="22"/>
        </w:rPr>
      </w:pPr>
      <w:r w:rsidRPr="00FC7819">
        <w:rPr>
          <w:rFonts w:cs="Arial"/>
          <w:sz w:val="22"/>
          <w:szCs w:val="22"/>
        </w:rPr>
        <w:t>uveřejňování údajů ve Věstníku veřejných zakázek včetně všech případných změn nebo doplnění</w:t>
      </w:r>
    </w:p>
    <w:p w14:paraId="1C883A17" w14:textId="77777777" w:rsidR="009A6557" w:rsidRPr="00FC7819" w:rsidRDefault="009A6557" w:rsidP="00D61710">
      <w:pPr>
        <w:numPr>
          <w:ilvl w:val="0"/>
          <w:numId w:val="7"/>
        </w:numPr>
        <w:tabs>
          <w:tab w:val="clear" w:pos="720"/>
          <w:tab w:val="num" w:pos="851"/>
        </w:tabs>
        <w:ind w:left="851" w:hanging="284"/>
        <w:jc w:val="both"/>
        <w:rPr>
          <w:rFonts w:cs="Arial"/>
          <w:sz w:val="22"/>
          <w:szCs w:val="22"/>
        </w:rPr>
      </w:pPr>
      <w:r w:rsidRPr="00FC7819">
        <w:rPr>
          <w:rFonts w:cs="Arial"/>
          <w:sz w:val="22"/>
          <w:szCs w:val="22"/>
        </w:rPr>
        <w:t>případné uveřejňová</w:t>
      </w:r>
      <w:r w:rsidR="00340EC6" w:rsidRPr="00FC7819">
        <w:rPr>
          <w:rFonts w:cs="Arial"/>
          <w:sz w:val="22"/>
          <w:szCs w:val="22"/>
        </w:rPr>
        <w:t>ní na profilu zadavatele včetně</w:t>
      </w:r>
      <w:r w:rsidRPr="00FC7819">
        <w:rPr>
          <w:rFonts w:cs="Arial"/>
          <w:sz w:val="22"/>
          <w:szCs w:val="22"/>
        </w:rPr>
        <w:t xml:space="preserve"> elektronického podepisování dokumentů uveřejňovaných na profilu zadavatele</w:t>
      </w:r>
    </w:p>
    <w:p w14:paraId="31294FCF" w14:textId="77777777" w:rsidR="009A6557" w:rsidRPr="00FC7819" w:rsidRDefault="009A6557" w:rsidP="00D61710">
      <w:pPr>
        <w:numPr>
          <w:ilvl w:val="0"/>
          <w:numId w:val="7"/>
        </w:numPr>
        <w:tabs>
          <w:tab w:val="clear" w:pos="720"/>
          <w:tab w:val="num" w:pos="851"/>
        </w:tabs>
        <w:ind w:left="851" w:hanging="284"/>
        <w:jc w:val="both"/>
        <w:rPr>
          <w:rFonts w:cs="Arial"/>
          <w:sz w:val="22"/>
          <w:szCs w:val="22"/>
        </w:rPr>
      </w:pPr>
      <w:r w:rsidRPr="00FC7819">
        <w:rPr>
          <w:rFonts w:cs="Arial"/>
          <w:sz w:val="22"/>
          <w:szCs w:val="22"/>
        </w:rPr>
        <w:t xml:space="preserve">přijímání nabídek prostřednictvím elektronického nástroje </w:t>
      </w:r>
    </w:p>
    <w:p w14:paraId="18E78EAB" w14:textId="77777777" w:rsidR="009A6557" w:rsidRPr="00FC7819" w:rsidRDefault="009A6557" w:rsidP="00D61710">
      <w:pPr>
        <w:numPr>
          <w:ilvl w:val="0"/>
          <w:numId w:val="7"/>
        </w:numPr>
        <w:tabs>
          <w:tab w:val="clear" w:pos="720"/>
          <w:tab w:val="num" w:pos="851"/>
        </w:tabs>
        <w:ind w:left="851" w:hanging="284"/>
        <w:jc w:val="both"/>
        <w:rPr>
          <w:rFonts w:cs="Arial"/>
          <w:sz w:val="22"/>
          <w:szCs w:val="22"/>
        </w:rPr>
      </w:pPr>
      <w:r w:rsidRPr="00FC7819">
        <w:rPr>
          <w:rFonts w:cs="Arial"/>
          <w:sz w:val="22"/>
          <w:szCs w:val="22"/>
        </w:rPr>
        <w:t>předání archivní dokumentace o průběhu zadávacího řízení orgánu dohledu</w:t>
      </w:r>
    </w:p>
    <w:p w14:paraId="06590121" w14:textId="77777777" w:rsidR="009A6557" w:rsidRPr="00FC7819" w:rsidRDefault="009A6557" w:rsidP="00D61710">
      <w:pPr>
        <w:numPr>
          <w:ilvl w:val="0"/>
          <w:numId w:val="7"/>
        </w:numPr>
        <w:tabs>
          <w:tab w:val="clear" w:pos="720"/>
          <w:tab w:val="num" w:pos="851"/>
        </w:tabs>
        <w:ind w:left="851" w:hanging="284"/>
        <w:jc w:val="both"/>
        <w:rPr>
          <w:rFonts w:cs="Arial"/>
          <w:sz w:val="22"/>
          <w:szCs w:val="22"/>
        </w:rPr>
      </w:pPr>
      <w:r w:rsidRPr="00FC7819">
        <w:rPr>
          <w:rFonts w:cs="Arial"/>
          <w:sz w:val="22"/>
          <w:szCs w:val="22"/>
        </w:rPr>
        <w:t>přebírání a předávání korespondence, dokumentů a stanovisek vyžádaných orgánem dohledu</w:t>
      </w:r>
    </w:p>
    <w:p w14:paraId="1F8CFBA6" w14:textId="77777777" w:rsidR="009A6557" w:rsidRPr="00FC7819" w:rsidRDefault="009A6557" w:rsidP="00D61710">
      <w:pPr>
        <w:numPr>
          <w:ilvl w:val="0"/>
          <w:numId w:val="7"/>
        </w:numPr>
        <w:tabs>
          <w:tab w:val="clear" w:pos="720"/>
          <w:tab w:val="num" w:pos="851"/>
        </w:tabs>
        <w:ind w:left="851" w:hanging="284"/>
        <w:jc w:val="both"/>
        <w:rPr>
          <w:rFonts w:cs="Arial"/>
          <w:sz w:val="22"/>
          <w:szCs w:val="22"/>
        </w:rPr>
      </w:pPr>
      <w:r w:rsidRPr="00FC7819">
        <w:rPr>
          <w:rFonts w:cs="Arial"/>
          <w:sz w:val="22"/>
          <w:szCs w:val="22"/>
        </w:rPr>
        <w:t>převzetí dokumentace o průběhu zadávacího řízení od orgánu dohledu</w:t>
      </w:r>
    </w:p>
    <w:p w14:paraId="7E9ECCAB" w14:textId="77777777" w:rsidR="00423C50" w:rsidRPr="00FC7819" w:rsidRDefault="00423C50" w:rsidP="009A6557">
      <w:pPr>
        <w:jc w:val="both"/>
        <w:rPr>
          <w:rFonts w:cs="Arial"/>
          <w:sz w:val="22"/>
          <w:szCs w:val="22"/>
        </w:rPr>
      </w:pPr>
    </w:p>
    <w:p w14:paraId="2D1EB342" w14:textId="77777777" w:rsidR="009A6557" w:rsidRPr="00FC7819" w:rsidRDefault="009A6557" w:rsidP="00D61710">
      <w:pPr>
        <w:ind w:left="567"/>
        <w:jc w:val="both"/>
        <w:rPr>
          <w:rFonts w:cs="Arial"/>
          <w:sz w:val="22"/>
          <w:szCs w:val="22"/>
        </w:rPr>
      </w:pPr>
      <w:r w:rsidRPr="00FC7819">
        <w:rPr>
          <w:rFonts w:cs="Arial"/>
          <w:sz w:val="22"/>
          <w:szCs w:val="22"/>
        </w:rPr>
        <w:t>Pavel Mitáš</w:t>
      </w:r>
      <w:r w:rsidR="009B2042" w:rsidRPr="00FC7819">
        <w:rPr>
          <w:rFonts w:cs="Arial"/>
          <w:sz w:val="22"/>
          <w:szCs w:val="22"/>
        </w:rPr>
        <w:t xml:space="preserve"> </w:t>
      </w:r>
      <w:r w:rsidRPr="00FC7819">
        <w:rPr>
          <w:rFonts w:cs="Arial"/>
          <w:sz w:val="22"/>
          <w:szCs w:val="22"/>
        </w:rPr>
        <w:t>je oprávněn v odůvodněných případech předat či postoupit tuto plnou moc jiné osobě, která je v </w:t>
      </w:r>
      <w:r w:rsidR="0072405A" w:rsidRPr="00FC7819">
        <w:rPr>
          <w:rFonts w:cs="Arial"/>
          <w:sz w:val="22"/>
          <w:szCs w:val="22"/>
        </w:rPr>
        <w:t xml:space="preserve">zaměstnaneckém poměru </w:t>
      </w:r>
      <w:r w:rsidRPr="00FC7819">
        <w:rPr>
          <w:rFonts w:cs="Arial"/>
          <w:sz w:val="22"/>
          <w:szCs w:val="22"/>
        </w:rPr>
        <w:t xml:space="preserve">ke společnosti RTS, a.s. Ukončením zadávacího řízení tato plná moc zaniká. </w:t>
      </w:r>
    </w:p>
    <w:p w14:paraId="0DCFBDA0" w14:textId="77777777" w:rsidR="009A6557" w:rsidRPr="00FC7819" w:rsidRDefault="009A6557" w:rsidP="0083274F">
      <w:pPr>
        <w:pStyle w:val="Zkladntextodsazen2"/>
        <w:ind w:left="600"/>
        <w:jc w:val="both"/>
        <w:rPr>
          <w:rFonts w:cs="Arial"/>
          <w:sz w:val="22"/>
          <w:szCs w:val="22"/>
        </w:rPr>
      </w:pPr>
    </w:p>
    <w:p w14:paraId="75AA6403" w14:textId="77777777" w:rsidR="003170EF" w:rsidRPr="00FC7819" w:rsidRDefault="003170EF" w:rsidP="00562849">
      <w:pPr>
        <w:widowControl w:val="0"/>
        <w:numPr>
          <w:ilvl w:val="0"/>
          <w:numId w:val="25"/>
        </w:numPr>
        <w:tabs>
          <w:tab w:val="clear" w:pos="1080"/>
        </w:tabs>
        <w:ind w:left="567" w:hanging="425"/>
        <w:jc w:val="both"/>
        <w:rPr>
          <w:rFonts w:cs="Arial"/>
          <w:sz w:val="22"/>
          <w:szCs w:val="22"/>
        </w:rPr>
      </w:pPr>
      <w:r w:rsidRPr="00FC7819">
        <w:rPr>
          <w:rFonts w:cs="Arial"/>
          <w:sz w:val="22"/>
          <w:szCs w:val="22"/>
        </w:rPr>
        <w:t>Příkazník není oprávněn činit jménem příkazce rozhodnutí ve věcech:</w:t>
      </w:r>
    </w:p>
    <w:p w14:paraId="24CBAC78" w14:textId="77777777" w:rsidR="003170EF" w:rsidRPr="00FC7819" w:rsidRDefault="003170EF" w:rsidP="003170EF">
      <w:pPr>
        <w:numPr>
          <w:ilvl w:val="0"/>
          <w:numId w:val="7"/>
        </w:numPr>
        <w:tabs>
          <w:tab w:val="clear" w:pos="720"/>
          <w:tab w:val="num" w:pos="426"/>
          <w:tab w:val="num" w:pos="840"/>
        </w:tabs>
        <w:ind w:left="840" w:hanging="218"/>
        <w:jc w:val="both"/>
        <w:rPr>
          <w:rFonts w:cs="Arial"/>
          <w:sz w:val="22"/>
          <w:szCs w:val="22"/>
        </w:rPr>
      </w:pPr>
      <w:r w:rsidRPr="00FC7819">
        <w:rPr>
          <w:rFonts w:cs="Arial"/>
          <w:sz w:val="22"/>
          <w:szCs w:val="22"/>
        </w:rPr>
        <w:t>vyřízení námitek</w:t>
      </w:r>
    </w:p>
    <w:p w14:paraId="34A4484B" w14:textId="77777777" w:rsidR="003170EF" w:rsidRPr="00FC7819" w:rsidRDefault="003170EF" w:rsidP="003170EF">
      <w:pPr>
        <w:numPr>
          <w:ilvl w:val="0"/>
          <w:numId w:val="7"/>
        </w:numPr>
        <w:tabs>
          <w:tab w:val="clear" w:pos="720"/>
          <w:tab w:val="num" w:pos="426"/>
          <w:tab w:val="num" w:pos="840"/>
        </w:tabs>
        <w:ind w:left="840" w:hanging="218"/>
        <w:jc w:val="both"/>
        <w:rPr>
          <w:rFonts w:cs="Arial"/>
          <w:sz w:val="22"/>
          <w:szCs w:val="22"/>
        </w:rPr>
      </w:pPr>
      <w:r w:rsidRPr="00FC7819">
        <w:rPr>
          <w:rFonts w:cs="Arial"/>
          <w:sz w:val="22"/>
          <w:szCs w:val="22"/>
        </w:rPr>
        <w:t>vyloučení dodavatele z účasti v zadávacím řízení</w:t>
      </w:r>
    </w:p>
    <w:p w14:paraId="1D7630C7" w14:textId="77777777" w:rsidR="003170EF" w:rsidRPr="00FC7819" w:rsidRDefault="003170EF" w:rsidP="003170EF">
      <w:pPr>
        <w:numPr>
          <w:ilvl w:val="0"/>
          <w:numId w:val="7"/>
        </w:numPr>
        <w:tabs>
          <w:tab w:val="clear" w:pos="720"/>
          <w:tab w:val="num" w:pos="426"/>
          <w:tab w:val="num" w:pos="840"/>
        </w:tabs>
        <w:ind w:left="840" w:hanging="218"/>
        <w:jc w:val="both"/>
        <w:rPr>
          <w:rFonts w:cs="Arial"/>
          <w:sz w:val="22"/>
          <w:szCs w:val="22"/>
        </w:rPr>
      </w:pPr>
      <w:r w:rsidRPr="00FC7819">
        <w:rPr>
          <w:rFonts w:cs="Arial"/>
          <w:sz w:val="22"/>
          <w:szCs w:val="22"/>
        </w:rPr>
        <w:t>zrušení zadávacího řízení</w:t>
      </w:r>
    </w:p>
    <w:p w14:paraId="5A39F95D" w14:textId="77777777" w:rsidR="003170EF" w:rsidRPr="00FC7819" w:rsidRDefault="003170EF" w:rsidP="003170EF">
      <w:pPr>
        <w:numPr>
          <w:ilvl w:val="0"/>
          <w:numId w:val="7"/>
        </w:numPr>
        <w:tabs>
          <w:tab w:val="clear" w:pos="720"/>
          <w:tab w:val="num" w:pos="426"/>
          <w:tab w:val="num" w:pos="840"/>
        </w:tabs>
        <w:ind w:left="840" w:hanging="218"/>
        <w:jc w:val="both"/>
        <w:rPr>
          <w:rFonts w:cs="Arial"/>
          <w:sz w:val="22"/>
          <w:szCs w:val="22"/>
        </w:rPr>
      </w:pPr>
      <w:r w:rsidRPr="00FC7819">
        <w:rPr>
          <w:rFonts w:cs="Arial"/>
          <w:sz w:val="22"/>
          <w:szCs w:val="22"/>
        </w:rPr>
        <w:t>zadání veřejné zakázky (rozhodnutí zadavatele o výběru dodavatele a uzavření smlouvy s vybraným dodavatelem)</w:t>
      </w:r>
    </w:p>
    <w:p w14:paraId="7D205207" w14:textId="77777777" w:rsidR="003170EF" w:rsidRDefault="003170EF" w:rsidP="003170EF">
      <w:pPr>
        <w:ind w:left="142"/>
        <w:jc w:val="both"/>
        <w:rPr>
          <w:rFonts w:cs="Arial"/>
          <w:sz w:val="22"/>
          <w:szCs w:val="22"/>
        </w:rPr>
      </w:pPr>
    </w:p>
    <w:p w14:paraId="56E9E4DE" w14:textId="77777777" w:rsidR="00500047" w:rsidRPr="00FC7819" w:rsidRDefault="00500047" w:rsidP="003170EF">
      <w:pPr>
        <w:ind w:left="142"/>
        <w:jc w:val="both"/>
        <w:rPr>
          <w:rFonts w:cs="Arial"/>
          <w:sz w:val="22"/>
          <w:szCs w:val="22"/>
        </w:rPr>
      </w:pPr>
    </w:p>
    <w:p w14:paraId="2871506A" w14:textId="77777777" w:rsidR="002E5F13" w:rsidRPr="003F1200" w:rsidRDefault="002E5F13" w:rsidP="002E5F13">
      <w:pPr>
        <w:ind w:left="142"/>
        <w:jc w:val="both"/>
        <w:rPr>
          <w:rFonts w:cs="Arial"/>
          <w:sz w:val="22"/>
          <w:szCs w:val="22"/>
        </w:rPr>
      </w:pPr>
      <w:r w:rsidRPr="003F1200">
        <w:rPr>
          <w:rFonts w:cs="Arial"/>
          <w:sz w:val="22"/>
          <w:szCs w:val="22"/>
        </w:rPr>
        <w:t xml:space="preserve">Za příkazce : </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Za příkazníka :</w:t>
      </w:r>
    </w:p>
    <w:p w14:paraId="1E26B50C" w14:textId="235DE30C" w:rsidR="002E5F13" w:rsidRPr="003F1200" w:rsidRDefault="00FC7819" w:rsidP="002E5F13">
      <w:pPr>
        <w:ind w:left="142"/>
        <w:jc w:val="both"/>
        <w:rPr>
          <w:rFonts w:cs="Arial"/>
          <w:bCs/>
          <w:sz w:val="22"/>
          <w:szCs w:val="22"/>
        </w:rPr>
      </w:pPr>
      <w:r>
        <w:rPr>
          <w:rFonts w:cs="Arial"/>
          <w:iCs/>
          <w:sz w:val="22"/>
          <w:szCs w:val="22"/>
        </w:rPr>
        <w:t>Bílovec</w:t>
      </w:r>
      <w:r w:rsidR="001F49FE">
        <w:rPr>
          <w:rFonts w:cs="Arial"/>
          <w:iCs/>
          <w:sz w:val="22"/>
          <w:szCs w:val="22"/>
        </w:rPr>
        <w:t xml:space="preserve"> dne 28.4.2025</w:t>
      </w:r>
      <w:r w:rsidR="002E5F13" w:rsidRPr="00A96734">
        <w:rPr>
          <w:rFonts w:cs="Arial"/>
          <w:bCs/>
          <w:sz w:val="22"/>
          <w:szCs w:val="22"/>
        </w:rPr>
        <w:tab/>
      </w:r>
      <w:r>
        <w:rPr>
          <w:rFonts w:cs="Arial"/>
          <w:bCs/>
          <w:sz w:val="22"/>
          <w:szCs w:val="22"/>
        </w:rPr>
        <w:tab/>
      </w:r>
      <w:r>
        <w:rPr>
          <w:rFonts w:cs="Arial"/>
          <w:bCs/>
          <w:sz w:val="22"/>
          <w:szCs w:val="22"/>
        </w:rPr>
        <w:tab/>
      </w:r>
      <w:r>
        <w:rPr>
          <w:rFonts w:cs="Arial"/>
          <w:bCs/>
          <w:sz w:val="22"/>
          <w:szCs w:val="22"/>
        </w:rPr>
        <w:tab/>
      </w:r>
      <w:r w:rsidR="002E5F13" w:rsidRPr="00A96734">
        <w:rPr>
          <w:rFonts w:cs="Arial"/>
          <w:bCs/>
          <w:sz w:val="22"/>
          <w:szCs w:val="22"/>
        </w:rPr>
        <w:t>Brno</w:t>
      </w:r>
      <w:r w:rsidR="001F49FE">
        <w:rPr>
          <w:rFonts w:cs="Arial"/>
          <w:bCs/>
          <w:sz w:val="22"/>
          <w:szCs w:val="22"/>
        </w:rPr>
        <w:t xml:space="preserve"> dne 30.4.2025</w:t>
      </w:r>
    </w:p>
    <w:p w14:paraId="4DFC4C39" w14:textId="77777777" w:rsidR="002E5F13" w:rsidRDefault="002E5F13" w:rsidP="002E5F13">
      <w:pPr>
        <w:pStyle w:val="Zkladntext"/>
        <w:tabs>
          <w:tab w:val="left" w:pos="18"/>
          <w:tab w:val="left" w:pos="0"/>
        </w:tabs>
        <w:jc w:val="both"/>
        <w:rPr>
          <w:rFonts w:cs="Arial"/>
        </w:rPr>
      </w:pPr>
    </w:p>
    <w:p w14:paraId="59FBFAB4" w14:textId="77777777" w:rsidR="00500047" w:rsidRPr="003F1200" w:rsidRDefault="00500047" w:rsidP="002E5F13">
      <w:pPr>
        <w:pStyle w:val="Zkladntext"/>
        <w:tabs>
          <w:tab w:val="left" w:pos="18"/>
          <w:tab w:val="left" w:pos="0"/>
        </w:tabs>
        <w:jc w:val="both"/>
        <w:rPr>
          <w:rFonts w:cs="Arial"/>
        </w:rPr>
      </w:pPr>
    </w:p>
    <w:p w14:paraId="63050FC1" w14:textId="77777777" w:rsidR="002E5F13" w:rsidRPr="003F1200" w:rsidRDefault="002E5F13" w:rsidP="002E5F13">
      <w:pPr>
        <w:pStyle w:val="Zkladntext"/>
        <w:tabs>
          <w:tab w:val="left" w:pos="18"/>
          <w:tab w:val="left" w:pos="0"/>
        </w:tabs>
        <w:jc w:val="both"/>
        <w:rPr>
          <w:rFonts w:cs="Arial"/>
        </w:rPr>
      </w:pPr>
    </w:p>
    <w:p w14:paraId="33ACDCE7" w14:textId="77777777" w:rsidR="002E5F13" w:rsidRPr="003F1200" w:rsidRDefault="002E5F13" w:rsidP="002E5F13">
      <w:pPr>
        <w:pStyle w:val="Zkladntext"/>
        <w:tabs>
          <w:tab w:val="left" w:pos="18"/>
          <w:tab w:val="left" w:pos="0"/>
        </w:tabs>
        <w:jc w:val="both"/>
        <w:rPr>
          <w:rFonts w:cs="Arial"/>
        </w:rPr>
      </w:pPr>
    </w:p>
    <w:p w14:paraId="09A354A0" w14:textId="77777777" w:rsidR="008468A1" w:rsidRPr="003F1200" w:rsidRDefault="008468A1" w:rsidP="008468A1">
      <w:pPr>
        <w:pStyle w:val="Zkladntext"/>
        <w:tabs>
          <w:tab w:val="left" w:pos="18"/>
          <w:tab w:val="left" w:pos="0"/>
        </w:tabs>
        <w:ind w:firstLine="120"/>
        <w:jc w:val="both"/>
        <w:rPr>
          <w:rFonts w:cs="Arial"/>
          <w:sz w:val="22"/>
          <w:szCs w:val="22"/>
        </w:rPr>
      </w:pPr>
      <w:r w:rsidRPr="003F1200">
        <w:rPr>
          <w:rFonts w:cs="Arial"/>
          <w:sz w:val="22"/>
          <w:szCs w:val="22"/>
        </w:rPr>
        <w:t>……………………………</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w:t>
      </w:r>
    </w:p>
    <w:p w14:paraId="59F23545" w14:textId="308E3C33" w:rsidR="008468A1" w:rsidRPr="003F1200" w:rsidRDefault="009277B3" w:rsidP="008468A1">
      <w:pPr>
        <w:ind w:firstLine="120"/>
        <w:rPr>
          <w:rFonts w:cs="Arial"/>
          <w:sz w:val="22"/>
          <w:szCs w:val="22"/>
        </w:rPr>
      </w:pPr>
      <w:r>
        <w:rPr>
          <w:rFonts w:cs="Arial"/>
          <w:iCs/>
          <w:sz w:val="22"/>
          <w:szCs w:val="22"/>
        </w:rPr>
        <w:t>Martin Holub</w:t>
      </w:r>
      <w:r>
        <w:rPr>
          <w:rFonts w:cs="Arial"/>
          <w:iCs/>
          <w:sz w:val="22"/>
          <w:szCs w:val="22"/>
        </w:rPr>
        <w:tab/>
      </w:r>
      <w:r>
        <w:rPr>
          <w:rFonts w:cs="Arial"/>
          <w:iCs/>
          <w:sz w:val="22"/>
          <w:szCs w:val="22"/>
        </w:rPr>
        <w:tab/>
      </w:r>
      <w:r w:rsidR="00FC7819">
        <w:rPr>
          <w:rFonts w:cs="Arial"/>
          <w:sz w:val="22"/>
          <w:szCs w:val="22"/>
        </w:rPr>
        <w:tab/>
      </w:r>
      <w:r w:rsidR="00FC7819">
        <w:rPr>
          <w:rFonts w:cs="Arial"/>
          <w:sz w:val="22"/>
          <w:szCs w:val="22"/>
        </w:rPr>
        <w:tab/>
      </w:r>
      <w:r w:rsidR="00FC7819">
        <w:rPr>
          <w:rFonts w:cs="Arial"/>
          <w:sz w:val="22"/>
          <w:szCs w:val="22"/>
        </w:rPr>
        <w:tab/>
      </w:r>
      <w:r w:rsidR="00FB2E1E">
        <w:rPr>
          <w:rFonts w:cs="Arial"/>
          <w:sz w:val="22"/>
          <w:szCs w:val="22"/>
        </w:rPr>
        <w:tab/>
      </w:r>
      <w:r w:rsidR="008468A1">
        <w:rPr>
          <w:rFonts w:cs="Arial"/>
          <w:sz w:val="22"/>
          <w:szCs w:val="22"/>
        </w:rPr>
        <w:t>Pavel Mitáš</w:t>
      </w:r>
      <w:r w:rsidR="008468A1" w:rsidRPr="003F1200">
        <w:rPr>
          <w:rFonts w:cs="Arial"/>
          <w:sz w:val="22"/>
          <w:szCs w:val="22"/>
        </w:rPr>
        <w:t xml:space="preserve"> </w:t>
      </w:r>
    </w:p>
    <w:p w14:paraId="3BF28C48" w14:textId="1FC91803" w:rsidR="008468A1" w:rsidRDefault="009277B3" w:rsidP="008468A1">
      <w:pPr>
        <w:ind w:firstLine="120"/>
        <w:rPr>
          <w:rFonts w:cs="Arial"/>
          <w:sz w:val="22"/>
          <w:szCs w:val="22"/>
        </w:rPr>
      </w:pPr>
      <w:r>
        <w:rPr>
          <w:rFonts w:cs="Arial"/>
          <w:iCs/>
          <w:sz w:val="22"/>
          <w:szCs w:val="22"/>
        </w:rPr>
        <w:t>starosta města</w:t>
      </w:r>
      <w:r>
        <w:rPr>
          <w:rFonts w:cs="Arial"/>
          <w:iCs/>
          <w:sz w:val="22"/>
          <w:szCs w:val="22"/>
        </w:rPr>
        <w:tab/>
      </w:r>
      <w:r>
        <w:rPr>
          <w:rFonts w:cs="Arial"/>
          <w:iCs/>
          <w:sz w:val="22"/>
          <w:szCs w:val="22"/>
        </w:rPr>
        <w:tab/>
      </w:r>
      <w:r>
        <w:rPr>
          <w:rFonts w:cs="Arial"/>
          <w:iCs/>
          <w:sz w:val="22"/>
          <w:szCs w:val="22"/>
        </w:rPr>
        <w:tab/>
      </w:r>
      <w:r w:rsidR="0013298B">
        <w:rPr>
          <w:rFonts w:cs="Arial"/>
          <w:sz w:val="22"/>
          <w:szCs w:val="22"/>
        </w:rPr>
        <w:tab/>
      </w:r>
      <w:r w:rsidR="0013298B">
        <w:rPr>
          <w:rFonts w:cs="Arial"/>
          <w:sz w:val="22"/>
          <w:szCs w:val="22"/>
        </w:rPr>
        <w:tab/>
      </w:r>
      <w:r w:rsidR="008468A1" w:rsidRPr="003F1200">
        <w:rPr>
          <w:rFonts w:cs="Arial"/>
          <w:sz w:val="22"/>
          <w:szCs w:val="22"/>
        </w:rPr>
        <w:t>ředitel divize Veřejné zakázky</w:t>
      </w:r>
    </w:p>
    <w:p w14:paraId="0A31DD8C" w14:textId="77777777" w:rsidR="008D5CC2" w:rsidRDefault="008D5CC2" w:rsidP="008D5CC2">
      <w:pPr>
        <w:pStyle w:val="Zkladntext"/>
        <w:tabs>
          <w:tab w:val="left" w:pos="18"/>
          <w:tab w:val="left" w:pos="0"/>
        </w:tabs>
        <w:jc w:val="both"/>
        <w:rPr>
          <w:rFonts w:cs="Arial"/>
        </w:rPr>
      </w:pPr>
    </w:p>
    <w:sectPr w:rsidR="008D5CC2" w:rsidSect="00500047">
      <w:headerReference w:type="default" r:id="rId10"/>
      <w:footnotePr>
        <w:numRestart w:val="eachPage"/>
      </w:footnotePr>
      <w:endnotePr>
        <w:numFmt w:val="decimal"/>
        <w:numStart w:val="0"/>
      </w:endnotePr>
      <w:pgSz w:w="11812" w:h="16706"/>
      <w:pgMar w:top="1816" w:right="1322" w:bottom="1417" w:left="1440" w:header="426" w:footer="17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6846" w14:textId="77777777" w:rsidR="00866060" w:rsidRDefault="00866060">
      <w:r>
        <w:separator/>
      </w:r>
    </w:p>
  </w:endnote>
  <w:endnote w:type="continuationSeparator" w:id="0">
    <w:p w14:paraId="1E27BC9C" w14:textId="77777777" w:rsidR="00866060" w:rsidRDefault="0086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7B28" w14:textId="77777777" w:rsidR="00866060" w:rsidRDefault="00866060">
      <w:r>
        <w:separator/>
      </w:r>
    </w:p>
  </w:footnote>
  <w:footnote w:type="continuationSeparator" w:id="0">
    <w:p w14:paraId="35C108D6" w14:textId="77777777" w:rsidR="00866060" w:rsidRDefault="0086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BFAC" w14:textId="67557727" w:rsidR="00D36978" w:rsidRDefault="00D36978" w:rsidP="00285726">
    <w:pPr>
      <w:pStyle w:val="Zhlav"/>
      <w:rPr>
        <w:sz w:val="14"/>
        <w:szCs w:val="14"/>
      </w:rPr>
    </w:pPr>
  </w:p>
  <w:p w14:paraId="05FA0367" w14:textId="77777777" w:rsidR="00D36978" w:rsidRDefault="00D36978" w:rsidP="00D36978">
    <w:pPr>
      <w:pStyle w:val="Zhlav"/>
      <w:ind w:left="7080"/>
      <w:jc w:val="both"/>
    </w:pPr>
  </w:p>
  <w:p w14:paraId="636138B1" w14:textId="77777777" w:rsidR="00D95017" w:rsidRDefault="00D950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15:restartNumberingAfterBreak="0">
    <w:nsid w:val="063C4B1A"/>
    <w:multiLevelType w:val="hybridMultilevel"/>
    <w:tmpl w:val="CBD41260"/>
    <w:lvl w:ilvl="0" w:tplc="0405001B">
      <w:start w:val="1"/>
      <w:numFmt w:val="lowerRoman"/>
      <w:lvlText w:val="%1."/>
      <w:lvlJc w:val="right"/>
      <w:pPr>
        <w:ind w:left="9694" w:hanging="360"/>
      </w:pPr>
    </w:lvl>
    <w:lvl w:ilvl="1" w:tplc="04050019" w:tentative="1">
      <w:start w:val="1"/>
      <w:numFmt w:val="lowerLetter"/>
      <w:lvlText w:val="%2."/>
      <w:lvlJc w:val="left"/>
      <w:pPr>
        <w:ind w:left="10414" w:hanging="360"/>
      </w:pPr>
    </w:lvl>
    <w:lvl w:ilvl="2" w:tplc="0405001B" w:tentative="1">
      <w:start w:val="1"/>
      <w:numFmt w:val="lowerRoman"/>
      <w:lvlText w:val="%3."/>
      <w:lvlJc w:val="right"/>
      <w:pPr>
        <w:ind w:left="11134" w:hanging="180"/>
      </w:pPr>
    </w:lvl>
    <w:lvl w:ilvl="3" w:tplc="0405000F" w:tentative="1">
      <w:start w:val="1"/>
      <w:numFmt w:val="decimal"/>
      <w:lvlText w:val="%4."/>
      <w:lvlJc w:val="left"/>
      <w:pPr>
        <w:ind w:left="11854" w:hanging="360"/>
      </w:pPr>
    </w:lvl>
    <w:lvl w:ilvl="4" w:tplc="04050019" w:tentative="1">
      <w:start w:val="1"/>
      <w:numFmt w:val="lowerLetter"/>
      <w:lvlText w:val="%5."/>
      <w:lvlJc w:val="left"/>
      <w:pPr>
        <w:ind w:left="12574" w:hanging="360"/>
      </w:pPr>
    </w:lvl>
    <w:lvl w:ilvl="5" w:tplc="0405001B" w:tentative="1">
      <w:start w:val="1"/>
      <w:numFmt w:val="lowerRoman"/>
      <w:lvlText w:val="%6."/>
      <w:lvlJc w:val="right"/>
      <w:pPr>
        <w:ind w:left="13294" w:hanging="180"/>
      </w:pPr>
    </w:lvl>
    <w:lvl w:ilvl="6" w:tplc="0405000F" w:tentative="1">
      <w:start w:val="1"/>
      <w:numFmt w:val="decimal"/>
      <w:lvlText w:val="%7."/>
      <w:lvlJc w:val="left"/>
      <w:pPr>
        <w:ind w:left="14014" w:hanging="360"/>
      </w:pPr>
    </w:lvl>
    <w:lvl w:ilvl="7" w:tplc="04050019" w:tentative="1">
      <w:start w:val="1"/>
      <w:numFmt w:val="lowerLetter"/>
      <w:lvlText w:val="%8."/>
      <w:lvlJc w:val="left"/>
      <w:pPr>
        <w:ind w:left="14734" w:hanging="360"/>
      </w:pPr>
    </w:lvl>
    <w:lvl w:ilvl="8" w:tplc="0405001B" w:tentative="1">
      <w:start w:val="1"/>
      <w:numFmt w:val="lowerRoman"/>
      <w:lvlText w:val="%9."/>
      <w:lvlJc w:val="right"/>
      <w:pPr>
        <w:ind w:left="15454" w:hanging="180"/>
      </w:pPr>
    </w:lvl>
  </w:abstractNum>
  <w:abstractNum w:abstractNumId="2" w15:restartNumberingAfterBreak="0">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C65623"/>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2249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C92B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2"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3"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D2C5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8"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9" w15:restartNumberingAfterBreak="0">
    <w:nsid w:val="572162DC"/>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F963EB"/>
    <w:multiLevelType w:val="hybridMultilevel"/>
    <w:tmpl w:val="E166AB3E"/>
    <w:lvl w:ilvl="0" w:tplc="0405000F">
      <w:start w:val="1"/>
      <w:numFmt w:val="decimal"/>
      <w:lvlText w:val="%1."/>
      <w:lvlJc w:val="left"/>
      <w:pPr>
        <w:ind w:left="873" w:hanging="360"/>
      </w:p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22"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15:restartNumberingAfterBreak="0">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5"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45999649">
    <w:abstractNumId w:val="11"/>
  </w:num>
  <w:num w:numId="2" w16cid:durableId="1280724279">
    <w:abstractNumId w:val="9"/>
  </w:num>
  <w:num w:numId="3" w16cid:durableId="574239972">
    <w:abstractNumId w:val="15"/>
  </w:num>
  <w:num w:numId="4" w16cid:durableId="283463786">
    <w:abstractNumId w:val="3"/>
  </w:num>
  <w:num w:numId="5" w16cid:durableId="875460000">
    <w:abstractNumId w:val="26"/>
  </w:num>
  <w:num w:numId="6" w16cid:durableId="1083189392">
    <w:abstractNumId w:val="16"/>
  </w:num>
  <w:num w:numId="7" w16cid:durableId="20211542">
    <w:abstractNumId w:val="13"/>
  </w:num>
  <w:num w:numId="8" w16cid:durableId="799539646">
    <w:abstractNumId w:val="25"/>
  </w:num>
  <w:num w:numId="9" w16cid:durableId="1708408489">
    <w:abstractNumId w:val="22"/>
  </w:num>
  <w:num w:numId="10" w16cid:durableId="1447312768">
    <w:abstractNumId w:val="10"/>
  </w:num>
  <w:num w:numId="11" w16cid:durableId="351612238">
    <w:abstractNumId w:val="20"/>
  </w:num>
  <w:num w:numId="12" w16cid:durableId="113181361">
    <w:abstractNumId w:val="0"/>
  </w:num>
  <w:num w:numId="13" w16cid:durableId="1231816469">
    <w:abstractNumId w:val="12"/>
  </w:num>
  <w:num w:numId="14" w16cid:durableId="1769765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3743545">
    <w:abstractNumId w:val="24"/>
  </w:num>
  <w:num w:numId="16" w16cid:durableId="787626635">
    <w:abstractNumId w:val="17"/>
  </w:num>
  <w:num w:numId="17" w16cid:durableId="1560089814">
    <w:abstractNumId w:val="4"/>
  </w:num>
  <w:num w:numId="18" w16cid:durableId="1963876661">
    <w:abstractNumId w:val="8"/>
  </w:num>
  <w:num w:numId="19" w16cid:durableId="711659642">
    <w:abstractNumId w:val="14"/>
  </w:num>
  <w:num w:numId="20" w16cid:durableId="978874871">
    <w:abstractNumId w:val="19"/>
  </w:num>
  <w:num w:numId="21" w16cid:durableId="1459760633">
    <w:abstractNumId w:val="2"/>
  </w:num>
  <w:num w:numId="22" w16cid:durableId="80957687">
    <w:abstractNumId w:val="6"/>
  </w:num>
  <w:num w:numId="23" w16cid:durableId="1381633721">
    <w:abstractNumId w:val="5"/>
  </w:num>
  <w:num w:numId="24" w16cid:durableId="1701858344">
    <w:abstractNumId w:val="1"/>
  </w:num>
  <w:num w:numId="25" w16cid:durableId="2064862124">
    <w:abstractNumId w:val="7"/>
  </w:num>
  <w:num w:numId="26" w16cid:durableId="1390153261">
    <w:abstractNumId w:val="23"/>
  </w:num>
  <w:num w:numId="27" w16cid:durableId="100881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D"/>
    <w:rsid w:val="00011E73"/>
    <w:rsid w:val="000209BE"/>
    <w:rsid w:val="000235FC"/>
    <w:rsid w:val="0004298B"/>
    <w:rsid w:val="00047BEA"/>
    <w:rsid w:val="000801E4"/>
    <w:rsid w:val="00094084"/>
    <w:rsid w:val="000965FA"/>
    <w:rsid w:val="000D1268"/>
    <w:rsid w:val="000D7F75"/>
    <w:rsid w:val="000E3F44"/>
    <w:rsid w:val="001064CA"/>
    <w:rsid w:val="001065B6"/>
    <w:rsid w:val="00107B0B"/>
    <w:rsid w:val="00131377"/>
    <w:rsid w:val="0013298B"/>
    <w:rsid w:val="001414E6"/>
    <w:rsid w:val="00155631"/>
    <w:rsid w:val="00167580"/>
    <w:rsid w:val="001963E5"/>
    <w:rsid w:val="001966E0"/>
    <w:rsid w:val="001B1FEB"/>
    <w:rsid w:val="001B5EA6"/>
    <w:rsid w:val="001D39E4"/>
    <w:rsid w:val="001E253D"/>
    <w:rsid w:val="001E5C49"/>
    <w:rsid w:val="001F49FE"/>
    <w:rsid w:val="002106FE"/>
    <w:rsid w:val="00237934"/>
    <w:rsid w:val="00261722"/>
    <w:rsid w:val="002622CB"/>
    <w:rsid w:val="00285726"/>
    <w:rsid w:val="002A4871"/>
    <w:rsid w:val="002E5F13"/>
    <w:rsid w:val="00310D4C"/>
    <w:rsid w:val="003170EF"/>
    <w:rsid w:val="00340EC6"/>
    <w:rsid w:val="003413D8"/>
    <w:rsid w:val="00346101"/>
    <w:rsid w:val="00367FD8"/>
    <w:rsid w:val="003F1200"/>
    <w:rsid w:val="003F3BA1"/>
    <w:rsid w:val="00423C50"/>
    <w:rsid w:val="004473BB"/>
    <w:rsid w:val="00450A5A"/>
    <w:rsid w:val="004676DC"/>
    <w:rsid w:val="00470530"/>
    <w:rsid w:val="00470A07"/>
    <w:rsid w:val="0047782F"/>
    <w:rsid w:val="004B57DF"/>
    <w:rsid w:val="004C4DBE"/>
    <w:rsid w:val="004C76F7"/>
    <w:rsid w:val="004D7E36"/>
    <w:rsid w:val="004F0EDB"/>
    <w:rsid w:val="004F1751"/>
    <w:rsid w:val="004F4061"/>
    <w:rsid w:val="00500047"/>
    <w:rsid w:val="00513F4B"/>
    <w:rsid w:val="00535038"/>
    <w:rsid w:val="00562849"/>
    <w:rsid w:val="00584351"/>
    <w:rsid w:val="00584A41"/>
    <w:rsid w:val="00587CAC"/>
    <w:rsid w:val="005D0268"/>
    <w:rsid w:val="005F1925"/>
    <w:rsid w:val="005F3489"/>
    <w:rsid w:val="00601DEB"/>
    <w:rsid w:val="00664E7A"/>
    <w:rsid w:val="00692864"/>
    <w:rsid w:val="0069695B"/>
    <w:rsid w:val="006B7576"/>
    <w:rsid w:val="006D08D6"/>
    <w:rsid w:val="00704378"/>
    <w:rsid w:val="0072405A"/>
    <w:rsid w:val="00736A22"/>
    <w:rsid w:val="00746AE9"/>
    <w:rsid w:val="00755135"/>
    <w:rsid w:val="00760EE3"/>
    <w:rsid w:val="00767D57"/>
    <w:rsid w:val="007811AD"/>
    <w:rsid w:val="007B5A5B"/>
    <w:rsid w:val="007E1D2C"/>
    <w:rsid w:val="007E6009"/>
    <w:rsid w:val="007F6B09"/>
    <w:rsid w:val="008011E9"/>
    <w:rsid w:val="00820B71"/>
    <w:rsid w:val="00824DCC"/>
    <w:rsid w:val="0083274F"/>
    <w:rsid w:val="0084582A"/>
    <w:rsid w:val="008468A1"/>
    <w:rsid w:val="008569A9"/>
    <w:rsid w:val="00866060"/>
    <w:rsid w:val="008A3A5C"/>
    <w:rsid w:val="008A40AB"/>
    <w:rsid w:val="008A41BD"/>
    <w:rsid w:val="008B5061"/>
    <w:rsid w:val="008D28DF"/>
    <w:rsid w:val="008D5CC2"/>
    <w:rsid w:val="008E769D"/>
    <w:rsid w:val="009277B3"/>
    <w:rsid w:val="00947D31"/>
    <w:rsid w:val="00954A08"/>
    <w:rsid w:val="009607DF"/>
    <w:rsid w:val="00970B88"/>
    <w:rsid w:val="0098253B"/>
    <w:rsid w:val="009A6557"/>
    <w:rsid w:val="009B2042"/>
    <w:rsid w:val="00A1134B"/>
    <w:rsid w:val="00A51918"/>
    <w:rsid w:val="00A53782"/>
    <w:rsid w:val="00A81A8B"/>
    <w:rsid w:val="00A8510C"/>
    <w:rsid w:val="00B21214"/>
    <w:rsid w:val="00B23544"/>
    <w:rsid w:val="00B25059"/>
    <w:rsid w:val="00B32099"/>
    <w:rsid w:val="00B327FC"/>
    <w:rsid w:val="00B3789D"/>
    <w:rsid w:val="00B47B28"/>
    <w:rsid w:val="00B52F87"/>
    <w:rsid w:val="00B8212C"/>
    <w:rsid w:val="00B92FFA"/>
    <w:rsid w:val="00BA5654"/>
    <w:rsid w:val="00BB1686"/>
    <w:rsid w:val="00BC34EA"/>
    <w:rsid w:val="00C01DD0"/>
    <w:rsid w:val="00C428CC"/>
    <w:rsid w:val="00C7348C"/>
    <w:rsid w:val="00C87396"/>
    <w:rsid w:val="00CF562A"/>
    <w:rsid w:val="00D14F72"/>
    <w:rsid w:val="00D36978"/>
    <w:rsid w:val="00D56FA4"/>
    <w:rsid w:val="00D61710"/>
    <w:rsid w:val="00D85727"/>
    <w:rsid w:val="00D915A3"/>
    <w:rsid w:val="00D92810"/>
    <w:rsid w:val="00D94E10"/>
    <w:rsid w:val="00D95017"/>
    <w:rsid w:val="00D95C65"/>
    <w:rsid w:val="00DE42FC"/>
    <w:rsid w:val="00DE44C5"/>
    <w:rsid w:val="00E11F11"/>
    <w:rsid w:val="00E3507F"/>
    <w:rsid w:val="00E561F9"/>
    <w:rsid w:val="00E7245F"/>
    <w:rsid w:val="00E96915"/>
    <w:rsid w:val="00EA2247"/>
    <w:rsid w:val="00EB2E7E"/>
    <w:rsid w:val="00EC0F6B"/>
    <w:rsid w:val="00EE42DD"/>
    <w:rsid w:val="00F118E6"/>
    <w:rsid w:val="00F12AB3"/>
    <w:rsid w:val="00F16FC3"/>
    <w:rsid w:val="00F21D30"/>
    <w:rsid w:val="00F30558"/>
    <w:rsid w:val="00F52B93"/>
    <w:rsid w:val="00F56C8C"/>
    <w:rsid w:val="00FA2DE9"/>
    <w:rsid w:val="00FB2E1E"/>
    <w:rsid w:val="00FC7819"/>
    <w:rsid w:val="00FD232A"/>
    <w:rsid w:val="00FE2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9D02"/>
  <w15:docId w15:val="{AD8B0E4D-10AF-4085-B70F-B214A608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0EF"/>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iPriority w:val="99"/>
    <w:unhideWhenUsed/>
    <w:rsid w:val="003170EF"/>
    <w:pPr>
      <w:tabs>
        <w:tab w:val="center" w:pos="4536"/>
        <w:tab w:val="right" w:pos="9072"/>
      </w:tabs>
    </w:pPr>
  </w:style>
  <w:style w:type="character" w:customStyle="1" w:styleId="ZhlavChar">
    <w:name w:val="Záhlaví Char"/>
    <w:basedOn w:val="Standardnpsmoodstavce"/>
    <w:link w:val="Zhlav"/>
    <w:uiPriority w:val="99"/>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semiHidden/>
    <w:unhideWhenUsed/>
    <w:rsid w:val="00760EE3"/>
    <w:rPr>
      <w:rFonts w:ascii="Tahoma" w:hAnsi="Tahoma" w:cs="Tahoma"/>
      <w:sz w:val="16"/>
      <w:szCs w:val="16"/>
    </w:rPr>
  </w:style>
  <w:style w:type="character" w:customStyle="1" w:styleId="TextbublinyChar">
    <w:name w:val="Text bubliny Char"/>
    <w:basedOn w:val="Standardnpsmoodstavce"/>
    <w:link w:val="Textbubliny"/>
    <w:semiHidden/>
    <w:rsid w:val="00760EE3"/>
    <w:rPr>
      <w:rFonts w:ascii="Tahoma" w:eastAsia="Times New Roman" w:hAnsi="Tahoma" w:cs="Tahoma"/>
      <w:noProof/>
      <w:sz w:val="16"/>
      <w:szCs w:val="16"/>
      <w:lang w:eastAsia="cs-CZ"/>
    </w:rPr>
  </w:style>
  <w:style w:type="character" w:styleId="Hypertextovodkaz">
    <w:name w:val="Hyperlink"/>
    <w:basedOn w:val="Standardnpsmoodstavce"/>
    <w:unhideWhenUsed/>
    <w:rsid w:val="001414E6"/>
    <w:rPr>
      <w:color w:val="0000FF"/>
      <w:u w:val="single"/>
    </w:rPr>
  </w:style>
  <w:style w:type="paragraph" w:styleId="Podnadpis">
    <w:name w:val="Subtitle"/>
    <w:basedOn w:val="Normln"/>
    <w:link w:val="PodnadpisChar"/>
    <w:uiPriority w:val="11"/>
    <w:qFormat/>
    <w:rsid w:val="00513F4B"/>
    <w:pPr>
      <w:spacing w:line="240" w:lineRule="exact"/>
      <w:jc w:val="center"/>
    </w:pPr>
    <w:rPr>
      <w:rFonts w:eastAsiaTheme="minorHAnsi" w:cs="Arial"/>
      <w:b/>
      <w:bCs/>
      <w:sz w:val="32"/>
      <w:szCs w:val="32"/>
    </w:rPr>
  </w:style>
  <w:style w:type="character" w:customStyle="1" w:styleId="PodnadpisChar">
    <w:name w:val="Podnadpis Char"/>
    <w:basedOn w:val="Standardnpsmoodstavce"/>
    <w:link w:val="Podnadpis"/>
    <w:uiPriority w:val="11"/>
    <w:rsid w:val="00513F4B"/>
    <w:rPr>
      <w:rFonts w:ascii="Arial" w:hAnsi="Arial" w:cs="Arial"/>
      <w:b/>
      <w:bCs/>
      <w:sz w:val="32"/>
      <w:szCs w:val="32"/>
      <w:lang w:eastAsia="cs-CZ"/>
    </w:rPr>
  </w:style>
  <w:style w:type="character" w:customStyle="1" w:styleId="FontStyle18">
    <w:name w:val="Font Style18"/>
    <w:uiPriority w:val="99"/>
    <w:rsid w:val="008E769D"/>
    <w:rPr>
      <w:rFonts w:ascii="Arial" w:hAnsi="Arial" w:cs="Arial"/>
      <w:sz w:val="20"/>
      <w:szCs w:val="20"/>
    </w:rPr>
  </w:style>
  <w:style w:type="character" w:styleId="Nevyeenzmnka">
    <w:name w:val="Unresolved Mention"/>
    <w:basedOn w:val="Standardnpsmoodstavce"/>
    <w:uiPriority w:val="99"/>
    <w:semiHidden/>
    <w:unhideWhenUsed/>
    <w:rsid w:val="00F5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92981">
      <w:bodyDiv w:val="1"/>
      <w:marLeft w:val="0"/>
      <w:marRight w:val="0"/>
      <w:marTop w:val="0"/>
      <w:marBottom w:val="0"/>
      <w:divBdr>
        <w:top w:val="none" w:sz="0" w:space="0" w:color="auto"/>
        <w:left w:val="none" w:sz="0" w:space="0" w:color="auto"/>
        <w:bottom w:val="none" w:sz="0" w:space="0" w:color="auto"/>
        <w:right w:val="none" w:sz="0" w:space="0" w:color="auto"/>
      </w:divBdr>
    </w:div>
    <w:div w:id="144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openxmlformats.org/officeDocument/2006/relationships/settings" Target="settings.xml"/><Relationship Id="rId7" Type="http://schemas.openxmlformats.org/officeDocument/2006/relationships/hyperlink" Target="http://www.e-zakazky.cz/Profil-Zadavatele/823c1090-0084-4056-8e07-7fee73e5b92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likace.mvcr.cz/sbirka-zakonu/ViewFile.aspx?type=z&amp;id=373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3456</Words>
  <Characters>20395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Vrbka</dc:creator>
  <cp:keywords/>
  <dc:description/>
  <cp:lastModifiedBy>Ing. Iva Krzáková</cp:lastModifiedBy>
  <cp:revision>6</cp:revision>
  <cp:lastPrinted>2025-04-24T09:53:00Z</cp:lastPrinted>
  <dcterms:created xsi:type="dcterms:W3CDTF">2025-04-24T08:38:00Z</dcterms:created>
  <dcterms:modified xsi:type="dcterms:W3CDTF">2025-05-13T06:04:00Z</dcterms:modified>
</cp:coreProperties>
</file>