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D06A83" w:rsidRPr="001E2276" w14:paraId="6F2A1242" w14:textId="77777777" w:rsidTr="006C0BF3">
        <w:trPr>
          <w:trHeight w:val="172"/>
        </w:trPr>
        <w:tc>
          <w:tcPr>
            <w:tcW w:w="4605" w:type="dxa"/>
          </w:tcPr>
          <w:p w14:paraId="649BA60F" w14:textId="77777777" w:rsidR="00D06A83" w:rsidRPr="001E2276" w:rsidRDefault="00D06A83" w:rsidP="00D06A83">
            <w:pPr>
              <w:rPr>
                <w:rFonts w:ascii="Arial" w:hAnsi="Arial" w:cs="Arial"/>
              </w:rPr>
            </w:pPr>
            <w:r w:rsidRPr="001E2276">
              <w:rPr>
                <w:rFonts w:ascii="Arial" w:hAnsi="Arial" w:cs="Arial"/>
                <w:szCs w:val="22"/>
              </w:rPr>
              <w:t>Obchodní firma / název:</w:t>
            </w:r>
          </w:p>
        </w:tc>
        <w:tc>
          <w:tcPr>
            <w:tcW w:w="4609" w:type="dxa"/>
            <w:shd w:val="clear" w:color="auto" w:fill="auto"/>
          </w:tcPr>
          <w:p w14:paraId="423E680A" w14:textId="55F601D4" w:rsidR="00D06A83" w:rsidRPr="00550DB5" w:rsidRDefault="00D06A83" w:rsidP="00D06A83">
            <w:pPr>
              <w:pStyle w:val="Sml11"/>
            </w:pPr>
            <w:r>
              <w:rPr>
                <w:lang w:eastAsia="en-US"/>
              </w:rPr>
              <w:t>Dětská psychiatrická nemocnice Opařany</w:t>
            </w:r>
          </w:p>
        </w:tc>
      </w:tr>
      <w:tr w:rsidR="00D06A83" w:rsidRPr="001E2276" w14:paraId="458CF378" w14:textId="77777777" w:rsidTr="006C0BF3">
        <w:tc>
          <w:tcPr>
            <w:tcW w:w="4605" w:type="dxa"/>
          </w:tcPr>
          <w:p w14:paraId="3C0B6AE2" w14:textId="77777777" w:rsidR="00D06A83" w:rsidRPr="001E2276" w:rsidRDefault="00D06A83" w:rsidP="00D06A83">
            <w:pPr>
              <w:pStyle w:val="Sml11"/>
            </w:pPr>
            <w:r w:rsidRPr="001E2276">
              <w:t>Sídlo – ulice, č. popisné / č. orientační</w:t>
            </w:r>
          </w:p>
          <w:p w14:paraId="1D103227" w14:textId="77777777" w:rsidR="00D06A83" w:rsidRPr="001E2276" w:rsidRDefault="00D06A83" w:rsidP="00D06A83">
            <w:pPr>
              <w:rPr>
                <w:rFonts w:ascii="Arial" w:hAnsi="Arial" w:cs="Arial"/>
              </w:rPr>
            </w:pPr>
            <w:r w:rsidRPr="001E2276">
              <w:rPr>
                <w:rFonts w:ascii="Arial" w:hAnsi="Arial" w:cs="Arial"/>
                <w:szCs w:val="22"/>
              </w:rPr>
              <w:t>PSČ, obec:</w:t>
            </w:r>
          </w:p>
        </w:tc>
        <w:tc>
          <w:tcPr>
            <w:tcW w:w="4609" w:type="dxa"/>
            <w:shd w:val="clear" w:color="auto" w:fill="auto"/>
            <w:vAlign w:val="center"/>
          </w:tcPr>
          <w:p w14:paraId="7FCD26DD" w14:textId="77777777" w:rsidR="00D06A83" w:rsidRDefault="00D06A83" w:rsidP="00D06A83">
            <w:pPr>
              <w:pStyle w:val="Sml11"/>
              <w:rPr>
                <w:lang w:eastAsia="en-US"/>
              </w:rPr>
            </w:pPr>
            <w:r>
              <w:rPr>
                <w:lang w:eastAsia="en-US"/>
              </w:rPr>
              <w:t>Opařany 121</w:t>
            </w:r>
          </w:p>
          <w:p w14:paraId="1160B1AD" w14:textId="7C58F63A" w:rsidR="00D06A83" w:rsidRPr="00550DB5" w:rsidRDefault="00D06A83" w:rsidP="00D06A83">
            <w:pPr>
              <w:pStyle w:val="Sml11"/>
            </w:pPr>
            <w:r>
              <w:rPr>
                <w:lang w:eastAsia="en-US"/>
              </w:rPr>
              <w:t>391 61 Opařany</w:t>
            </w:r>
          </w:p>
        </w:tc>
      </w:tr>
      <w:tr w:rsidR="00D06A83" w:rsidRPr="001E2276" w14:paraId="593166D9" w14:textId="77777777" w:rsidTr="006C0BF3">
        <w:tc>
          <w:tcPr>
            <w:tcW w:w="4605" w:type="dxa"/>
          </w:tcPr>
          <w:p w14:paraId="4B651038" w14:textId="77777777" w:rsidR="00D06A83" w:rsidRPr="001E2276" w:rsidRDefault="00D06A83" w:rsidP="00D06A83">
            <w:pPr>
              <w:rPr>
                <w:rFonts w:ascii="Arial" w:hAnsi="Arial" w:cs="Arial"/>
              </w:rPr>
            </w:pPr>
            <w:r w:rsidRPr="001E2276">
              <w:rPr>
                <w:rFonts w:ascii="Arial" w:hAnsi="Arial" w:cs="Arial"/>
                <w:szCs w:val="22"/>
              </w:rPr>
              <w:t>IČ:</w:t>
            </w:r>
          </w:p>
        </w:tc>
        <w:tc>
          <w:tcPr>
            <w:tcW w:w="4609" w:type="dxa"/>
            <w:shd w:val="clear" w:color="auto" w:fill="auto"/>
          </w:tcPr>
          <w:p w14:paraId="7F2C1513" w14:textId="004629C1" w:rsidR="00D06A83" w:rsidRPr="00550DB5" w:rsidRDefault="00D06A83" w:rsidP="00D06A83">
            <w:pPr>
              <w:pStyle w:val="Sml11"/>
            </w:pPr>
            <w:r>
              <w:rPr>
                <w:lang w:eastAsia="en-US"/>
              </w:rPr>
              <w:t>006 67 421</w:t>
            </w:r>
          </w:p>
        </w:tc>
      </w:tr>
      <w:tr w:rsidR="00D06A83" w:rsidRPr="001E2276" w14:paraId="30BB05CD" w14:textId="77777777" w:rsidTr="006C0BF3">
        <w:tc>
          <w:tcPr>
            <w:tcW w:w="4605" w:type="dxa"/>
          </w:tcPr>
          <w:p w14:paraId="574370DE" w14:textId="77777777" w:rsidR="00D06A83" w:rsidRPr="001E2276" w:rsidRDefault="00D06A83" w:rsidP="00D06A83">
            <w:pPr>
              <w:rPr>
                <w:rFonts w:ascii="Arial" w:hAnsi="Arial" w:cs="Arial"/>
              </w:rPr>
            </w:pPr>
            <w:r w:rsidRPr="001E2276">
              <w:rPr>
                <w:rFonts w:ascii="Arial" w:hAnsi="Arial" w:cs="Arial"/>
                <w:szCs w:val="22"/>
              </w:rPr>
              <w:t>DIČ:</w:t>
            </w:r>
          </w:p>
        </w:tc>
        <w:tc>
          <w:tcPr>
            <w:tcW w:w="4609" w:type="dxa"/>
            <w:shd w:val="clear" w:color="auto" w:fill="auto"/>
          </w:tcPr>
          <w:p w14:paraId="514DCCEA" w14:textId="7F724A69" w:rsidR="00D06A83" w:rsidRPr="00550DB5" w:rsidRDefault="00D06A83" w:rsidP="00D06A83">
            <w:pPr>
              <w:pStyle w:val="Sml11"/>
            </w:pPr>
            <w:r>
              <w:rPr>
                <w:lang w:eastAsia="en-US"/>
              </w:rPr>
              <w:t>CZ 006 67 421</w:t>
            </w:r>
          </w:p>
        </w:tc>
      </w:tr>
      <w:tr w:rsidR="00D06A83" w:rsidRPr="001E2276" w14:paraId="09DC8301" w14:textId="77777777" w:rsidTr="006C0BF3">
        <w:tc>
          <w:tcPr>
            <w:tcW w:w="4605" w:type="dxa"/>
          </w:tcPr>
          <w:p w14:paraId="11DA4651" w14:textId="77777777" w:rsidR="00D06A83" w:rsidRPr="001E2276" w:rsidRDefault="00D06A83" w:rsidP="00D06A83">
            <w:pPr>
              <w:rPr>
                <w:rFonts w:ascii="Arial" w:hAnsi="Arial" w:cs="Arial"/>
              </w:rPr>
            </w:pPr>
            <w:r w:rsidRPr="001E2276">
              <w:rPr>
                <w:rFonts w:ascii="Arial" w:hAnsi="Arial" w:cs="Arial"/>
                <w:szCs w:val="22"/>
              </w:rPr>
              <w:t>Odpovědný zástupce:</w:t>
            </w:r>
          </w:p>
        </w:tc>
        <w:tc>
          <w:tcPr>
            <w:tcW w:w="4609" w:type="dxa"/>
            <w:shd w:val="clear" w:color="auto" w:fill="auto"/>
          </w:tcPr>
          <w:p w14:paraId="7DC857C8" w14:textId="13D75430" w:rsidR="00D06A83" w:rsidRPr="00550DB5" w:rsidRDefault="00D06A83" w:rsidP="00D06A83">
            <w:pPr>
              <w:pStyle w:val="Sml11"/>
            </w:pPr>
            <w:r>
              <w:rPr>
                <w:lang w:eastAsia="en-US"/>
              </w:rPr>
              <w:t xml:space="preserve">Doc. MUDr. Michal Goetz Ph.D., ředitel </w:t>
            </w:r>
          </w:p>
        </w:tc>
      </w:tr>
      <w:tr w:rsidR="00D06A83" w:rsidRPr="001E2276" w14:paraId="7FCE5534" w14:textId="77777777" w:rsidTr="006C0BF3">
        <w:tc>
          <w:tcPr>
            <w:tcW w:w="4605" w:type="dxa"/>
          </w:tcPr>
          <w:p w14:paraId="6B9A6DD7" w14:textId="77777777" w:rsidR="00D06A83" w:rsidRPr="001E2276" w:rsidRDefault="00D06A83" w:rsidP="00D06A83">
            <w:pPr>
              <w:rPr>
                <w:rFonts w:ascii="Arial" w:hAnsi="Arial" w:cs="Arial"/>
              </w:rPr>
            </w:pPr>
            <w:r w:rsidRPr="001E2276">
              <w:rPr>
                <w:rFonts w:ascii="Arial" w:hAnsi="Arial" w:cs="Arial"/>
                <w:szCs w:val="22"/>
              </w:rPr>
              <w:t xml:space="preserve">Kontaktní osoba: </w:t>
            </w:r>
          </w:p>
        </w:tc>
        <w:tc>
          <w:tcPr>
            <w:tcW w:w="4609" w:type="dxa"/>
            <w:shd w:val="clear" w:color="auto" w:fill="auto"/>
          </w:tcPr>
          <w:p w14:paraId="1E74BEF4" w14:textId="20BB4B1E" w:rsidR="00D06A83" w:rsidRPr="00550DB5" w:rsidRDefault="00D06A83" w:rsidP="00D06A83">
            <w:pPr>
              <w:pStyle w:val="Sml11"/>
            </w:pPr>
          </w:p>
        </w:tc>
      </w:tr>
      <w:tr w:rsidR="00D06A83" w:rsidRPr="001E2276" w14:paraId="65FA3BEF" w14:textId="77777777" w:rsidTr="006C0BF3">
        <w:tc>
          <w:tcPr>
            <w:tcW w:w="4605" w:type="dxa"/>
          </w:tcPr>
          <w:p w14:paraId="29A79F6F" w14:textId="77777777" w:rsidR="00D06A83" w:rsidRPr="001E2276" w:rsidRDefault="00D06A83" w:rsidP="00D06A83">
            <w:pPr>
              <w:rPr>
                <w:rFonts w:ascii="Arial" w:hAnsi="Arial" w:cs="Arial"/>
              </w:rPr>
            </w:pPr>
            <w:r w:rsidRPr="001E2276">
              <w:rPr>
                <w:rFonts w:ascii="Arial" w:hAnsi="Arial" w:cs="Arial"/>
                <w:szCs w:val="22"/>
              </w:rPr>
              <w:t>Kontaktní spojení (tel., e-mail):</w:t>
            </w:r>
          </w:p>
        </w:tc>
        <w:tc>
          <w:tcPr>
            <w:tcW w:w="4609" w:type="dxa"/>
            <w:shd w:val="clear" w:color="auto" w:fill="auto"/>
          </w:tcPr>
          <w:p w14:paraId="1E9C1C66" w14:textId="4C3D8574" w:rsidR="00D06A83" w:rsidRPr="00550DB5" w:rsidRDefault="00D06A83" w:rsidP="00D06A83">
            <w:pPr>
              <w:pStyle w:val="Sml11"/>
            </w:pPr>
          </w:p>
        </w:tc>
      </w:tr>
      <w:tr w:rsidR="00D06A83" w:rsidRPr="001E2276" w14:paraId="62076AC5" w14:textId="77777777" w:rsidTr="006C0BF3">
        <w:tc>
          <w:tcPr>
            <w:tcW w:w="4605" w:type="dxa"/>
          </w:tcPr>
          <w:p w14:paraId="4BDA3995" w14:textId="77777777" w:rsidR="00D06A83" w:rsidRPr="001E2276" w:rsidRDefault="00D06A83" w:rsidP="00D06A83">
            <w:pPr>
              <w:rPr>
                <w:rFonts w:ascii="Arial" w:hAnsi="Arial" w:cs="Arial"/>
              </w:rPr>
            </w:pPr>
            <w:r w:rsidRPr="001E2276">
              <w:rPr>
                <w:rFonts w:ascii="Arial" w:hAnsi="Arial" w:cs="Arial"/>
                <w:szCs w:val="22"/>
              </w:rPr>
              <w:t>Bankovní spojení:</w:t>
            </w:r>
          </w:p>
        </w:tc>
        <w:tc>
          <w:tcPr>
            <w:tcW w:w="4609" w:type="dxa"/>
            <w:shd w:val="clear" w:color="auto" w:fill="auto"/>
          </w:tcPr>
          <w:p w14:paraId="0DDFE957" w14:textId="6F359EE3" w:rsidR="00D06A83" w:rsidRPr="00550DB5" w:rsidRDefault="00D06A83" w:rsidP="00D06A83">
            <w:pPr>
              <w:pStyle w:val="Sml11"/>
            </w:pPr>
          </w:p>
        </w:tc>
      </w:tr>
    </w:tbl>
    <w:p w14:paraId="793A3BFC" w14:textId="77777777" w:rsidR="00951F61" w:rsidRDefault="00951F61"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771D4BF2"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39F768E4"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37FD4E8"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2FC05EB5" w:rsidR="002C62A5" w:rsidRPr="00951F61"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002B7150">
              <w:rPr>
                <w:rFonts w:ascii="Arial" w:hAnsi="Arial" w:cs="Arial"/>
                <w:szCs w:val="22"/>
              </w:rPr>
              <w:t xml:space="preserve"> </w:t>
            </w:r>
            <w:r w:rsidR="00D06A83">
              <w:rPr>
                <w:rFonts w:ascii="Arial" w:hAnsi="Arial" w:cs="Arial"/>
                <w:b/>
                <w:bCs/>
                <w:szCs w:val="22"/>
              </w:rPr>
              <w:t>Stacionář</w:t>
            </w:r>
            <w:r w:rsidR="002C62A5" w:rsidRPr="00951F61">
              <w:rPr>
                <w:rFonts w:ascii="Arial" w:hAnsi="Arial" w:cs="Arial"/>
                <w:szCs w:val="22"/>
              </w:rPr>
              <w:t xml:space="preserve">: </w:t>
            </w:r>
          </w:p>
          <w:p w14:paraId="1A2B09F2" w14:textId="13B0FAC9" w:rsidR="00D1542A" w:rsidRPr="00951F61" w:rsidRDefault="00D1542A" w:rsidP="00D1542A">
            <w:pPr>
              <w:numPr>
                <w:ilvl w:val="1"/>
                <w:numId w:val="1"/>
              </w:numPr>
              <w:jc w:val="both"/>
              <w:rPr>
                <w:rFonts w:ascii="Arial" w:hAnsi="Arial" w:cs="Arial"/>
              </w:rPr>
            </w:pPr>
            <w:r w:rsidRPr="00951F61">
              <w:rPr>
                <w:rFonts w:ascii="Arial" w:hAnsi="Arial" w:cs="Arial"/>
                <w:szCs w:val="22"/>
              </w:rPr>
              <w:t>zajistit administrativní řízení projektu s ohledem na pravidla dotačního programu</w:t>
            </w:r>
            <w:r w:rsidR="00951F61" w:rsidRPr="00951F61">
              <w:rPr>
                <w:rFonts w:ascii="Arial" w:hAnsi="Arial" w:cs="Arial"/>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3C1CFE1C" w:rsidR="00D1542A" w:rsidRPr="007C67B3"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činí </w:t>
            </w:r>
            <w:r w:rsidR="002B7150">
              <w:rPr>
                <w:rFonts w:ascii="Arial" w:hAnsi="Arial" w:cs="Arial"/>
                <w:b/>
                <w:bCs/>
                <w:szCs w:val="22"/>
              </w:rPr>
              <w:t>2</w:t>
            </w:r>
            <w:r w:rsidR="004C4926">
              <w:rPr>
                <w:rFonts w:ascii="Arial" w:hAnsi="Arial" w:cs="Arial"/>
                <w:b/>
                <w:bCs/>
                <w:szCs w:val="22"/>
              </w:rPr>
              <w:t>5</w:t>
            </w:r>
            <w:r w:rsidRPr="007C67B3">
              <w:rPr>
                <w:rFonts w:ascii="Arial" w:hAnsi="Arial" w:cs="Arial"/>
                <w:b/>
                <w:bCs/>
                <w:szCs w:val="22"/>
              </w:rPr>
              <w:t>0</w:t>
            </w:r>
            <w:r w:rsidRPr="007C67B3">
              <w:rPr>
                <w:rFonts w:ascii="Arial" w:hAnsi="Arial" w:cs="Arial"/>
                <w:b/>
                <w:szCs w:val="22"/>
              </w:rPr>
              <w:t>.000 Kč bez DPH.</w:t>
            </w:r>
            <w:r w:rsidRPr="007C67B3">
              <w:rPr>
                <w:rFonts w:ascii="Arial" w:hAnsi="Arial" w:cs="Arial"/>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49DE0EF4" w14:textId="451C9C54" w:rsidR="00D1542A" w:rsidRPr="007C67B3" w:rsidRDefault="00D1542A" w:rsidP="007C67B3">
            <w:pPr>
              <w:pStyle w:val="Odstavecseseznamem"/>
              <w:numPr>
                <w:ilvl w:val="1"/>
                <w:numId w:val="2"/>
              </w:numPr>
              <w:jc w:val="both"/>
              <w:rPr>
                <w:rFonts w:ascii="Arial" w:hAnsi="Arial" w:cs="Arial"/>
                <w:szCs w:val="22"/>
              </w:rPr>
            </w:pPr>
            <w:r w:rsidRPr="001E2276">
              <w:rPr>
                <w:rFonts w:ascii="Arial" w:hAnsi="Arial" w:cs="Arial"/>
                <w:szCs w:val="22"/>
              </w:rPr>
              <w:t>dílo dle čl. 2 odst. 1 písm. a):</w:t>
            </w:r>
            <w:r w:rsidR="007C67B3">
              <w:rPr>
                <w:rFonts w:ascii="Arial" w:hAnsi="Arial" w:cs="Arial"/>
                <w:szCs w:val="22"/>
              </w:rPr>
              <w:t xml:space="preserve"> jediná složka. </w:t>
            </w:r>
          </w:p>
          <w:p w14:paraId="37AE9D6F" w14:textId="77777777" w:rsidR="00D1542A" w:rsidRPr="007C67B3" w:rsidRDefault="00D1542A" w:rsidP="00D1542A">
            <w:pPr>
              <w:numPr>
                <w:ilvl w:val="0"/>
                <w:numId w:val="2"/>
              </w:numPr>
              <w:jc w:val="both"/>
              <w:rPr>
                <w:rFonts w:ascii="Arial" w:hAnsi="Arial" w:cs="Arial"/>
              </w:rPr>
            </w:pPr>
            <w:bookmarkStart w:id="0" w:name="_Hlk78534288"/>
            <w:r w:rsidRPr="007C67B3">
              <w:rPr>
                <w:rFonts w:ascii="Arial" w:hAnsi="Arial" w:cs="Arial"/>
                <w:szCs w:val="22"/>
              </w:rPr>
              <w:t>Okamžik vystavení faktury:</w:t>
            </w:r>
          </w:p>
          <w:bookmarkEnd w:id="0"/>
          <w:p w14:paraId="12786CE0" w14:textId="6D9FF4F1" w:rsidR="00D1542A" w:rsidRPr="007C67B3" w:rsidRDefault="00D1542A" w:rsidP="00D1542A">
            <w:pPr>
              <w:pStyle w:val="Odstavecseseznamem"/>
              <w:numPr>
                <w:ilvl w:val="1"/>
                <w:numId w:val="2"/>
              </w:numPr>
              <w:jc w:val="both"/>
              <w:rPr>
                <w:rFonts w:ascii="Arial" w:hAnsi="Arial" w:cs="Arial"/>
              </w:rPr>
            </w:pPr>
            <w:r w:rsidRPr="007C67B3">
              <w:rPr>
                <w:rFonts w:ascii="Arial" w:hAnsi="Arial" w:cs="Arial"/>
                <w:szCs w:val="22"/>
              </w:rPr>
              <w:t xml:space="preserve">dílo dle čl. 2 odst. 1 písm. </w:t>
            </w:r>
            <w:r w:rsidR="007C67B3" w:rsidRPr="007C67B3">
              <w:rPr>
                <w:rFonts w:ascii="Arial" w:hAnsi="Arial" w:cs="Arial"/>
                <w:szCs w:val="22"/>
              </w:rPr>
              <w:t>a</w:t>
            </w:r>
            <w:r w:rsidRPr="007C67B3">
              <w:rPr>
                <w:rFonts w:ascii="Arial" w:hAnsi="Arial" w:cs="Arial"/>
                <w:szCs w:val="22"/>
              </w:rPr>
              <w:t>): 50 procent po vydání rozhodnutí / právního aktu o přidělení dotace, 50 procent při ukončení realizace projektu</w:t>
            </w:r>
            <w:r w:rsidR="007C67B3" w:rsidRPr="007C67B3">
              <w:rPr>
                <w:rFonts w:ascii="Arial" w:hAnsi="Arial" w:cs="Arial"/>
                <w:szCs w:val="22"/>
              </w:rPr>
              <w:t xml:space="preserve">. </w:t>
            </w:r>
            <w:r w:rsidRPr="007C67B3">
              <w:rPr>
                <w:rFonts w:ascii="Arial" w:hAnsi="Arial" w:cs="Arial"/>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3BA0847F"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r w:rsidR="00BC5AC7">
              <w:rPr>
                <w:rFonts w:ascii="Arial" w:hAnsi="Arial" w:cs="Arial"/>
                <w:szCs w:val="22"/>
              </w:rPr>
              <w:t xml:space="preserve">Za schválení projektu </w:t>
            </w:r>
            <w:r w:rsidR="00BC5AC7">
              <w:rPr>
                <w:rFonts w:ascii="Arial" w:hAnsi="Arial" w:cs="Arial"/>
                <w:szCs w:val="22"/>
              </w:rPr>
              <w:lastRenderedPageBreak/>
              <w:t xml:space="preserve">k financování se považuje i situace, kdy projekt je schválen až dodatečně (např. původně schválen nebyl nebo byl náhradník).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7C37D8CA"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lastRenderedPageBreak/>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rámci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rámci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2E4CEA56"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dobu </w:t>
            </w:r>
            <w:r w:rsidR="007C67B3">
              <w:rPr>
                <w:rFonts w:ascii="Arial" w:hAnsi="Arial" w:cs="Arial"/>
                <w:szCs w:val="22"/>
              </w:rPr>
              <w:t>5</w:t>
            </w:r>
            <w:r w:rsidRPr="001E2276">
              <w:rPr>
                <w:rFonts w:ascii="Arial" w:hAnsi="Arial" w:cs="Arial"/>
                <w:szCs w:val="22"/>
              </w:rPr>
              <w:t xml:space="preserve"> let od jejího podpisu. </w:t>
            </w:r>
            <w:r w:rsidR="008F1710" w:rsidRPr="001E2276">
              <w:rPr>
                <w:rFonts w:ascii="Arial" w:hAnsi="Arial" w:cs="Arial"/>
                <w:szCs w:val="22"/>
              </w:rPr>
              <w:t>Tato doba</w:t>
            </w:r>
            <w:r w:rsidRPr="001E2276">
              <w:rPr>
                <w:rFonts w:ascii="Arial" w:hAnsi="Arial" w:cs="Arial"/>
                <w:szCs w:val="22"/>
              </w:rPr>
              <w:t xml:space="preserve"> se prodlužuje </w:t>
            </w:r>
            <w:r w:rsidR="00E84B1D" w:rsidRPr="001E2276">
              <w:rPr>
                <w:rFonts w:ascii="Arial" w:hAnsi="Arial" w:cs="Arial"/>
                <w:szCs w:val="22"/>
              </w:rPr>
              <w:t>o dobu potřebnou k provedení a dokončení celého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6E1AB56E" w14:textId="77777777" w:rsidR="007C67B3" w:rsidRDefault="003C527A" w:rsidP="007C67B3">
            <w:pPr>
              <w:numPr>
                <w:ilvl w:val="0"/>
                <w:numId w:val="9"/>
              </w:numPr>
              <w:jc w:val="both"/>
              <w:rPr>
                <w:rFonts w:ascii="Arial" w:hAnsi="Arial" w:cs="Arial"/>
                <w:szCs w:val="22"/>
              </w:rPr>
            </w:pPr>
            <w:r w:rsidRPr="007C67B3">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7C67B3">
              <w:rPr>
                <w:rFonts w:ascii="Arial" w:hAnsi="Arial" w:cs="Arial"/>
                <w:szCs w:val="22"/>
              </w:rPr>
              <w:t>i stranami) komunikovat rovněž</w:t>
            </w:r>
            <w:r w:rsidRPr="007C67B3">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4DC733CA" w:rsidR="00CA0FE7" w:rsidRPr="007C67B3" w:rsidRDefault="00CA0FE7" w:rsidP="007C67B3">
            <w:pPr>
              <w:numPr>
                <w:ilvl w:val="0"/>
                <w:numId w:val="9"/>
              </w:numPr>
              <w:jc w:val="both"/>
              <w:rPr>
                <w:rFonts w:ascii="Arial" w:hAnsi="Arial" w:cs="Arial"/>
                <w:szCs w:val="22"/>
              </w:rPr>
            </w:pPr>
            <w:r w:rsidRPr="007C67B3">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w:t>
            </w:r>
            <w:r w:rsidRPr="007C67B3">
              <w:rPr>
                <w:rFonts w:ascii="Arial" w:hAnsi="Arial" w:cs="Arial"/>
                <w:szCs w:val="22"/>
              </w:rPr>
              <w:lastRenderedPageBreak/>
              <w:t>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7C67B3" w:rsidRDefault="00654730" w:rsidP="00654730">
            <w:pPr>
              <w:numPr>
                <w:ilvl w:val="0"/>
                <w:numId w:val="9"/>
              </w:numPr>
              <w:jc w:val="both"/>
              <w:rPr>
                <w:rFonts w:ascii="Arial" w:hAnsi="Arial" w:cs="Arial"/>
              </w:rPr>
            </w:pPr>
            <w:r w:rsidRPr="007C67B3">
              <w:rPr>
                <w:rFonts w:ascii="Arial" w:hAnsi="Arial" w:cs="Arial"/>
                <w:szCs w:val="22"/>
              </w:rPr>
              <w:t xml:space="preserve">Smluvní strany prohlašují, že je jim znám celý obsah smlouvy a že tuto smlouvu uzavřely na základě své svobodné a vážné vůle. Na důkaz této skutečnosti připojují svoje podpisy. </w:t>
            </w:r>
          </w:p>
          <w:p w14:paraId="2DA9A7A0" w14:textId="11AF3021" w:rsidR="00D1542A" w:rsidRPr="007C67B3" w:rsidRDefault="00D1542A" w:rsidP="00D1542A">
            <w:pPr>
              <w:numPr>
                <w:ilvl w:val="0"/>
                <w:numId w:val="9"/>
              </w:numPr>
              <w:jc w:val="both"/>
              <w:rPr>
                <w:rFonts w:ascii="Arial" w:hAnsi="Arial" w:cs="Arial"/>
              </w:rPr>
            </w:pPr>
            <w:r w:rsidRPr="007C67B3">
              <w:rPr>
                <w:rFonts w:ascii="Arial" w:hAnsi="Arial" w:cs="Arial"/>
                <w:szCs w:val="22"/>
              </w:rPr>
              <w:t>Tato smlouva byla schválena v souladu se všemi obecně závaznými a interními předpisy, což objednatel svým podpisem pod touto smlouvou potvrzuje.</w:t>
            </w:r>
          </w:p>
          <w:p w14:paraId="60906184" w14:textId="31E64A46" w:rsidR="00D1542A" w:rsidRPr="007C67B3" w:rsidRDefault="00D1542A" w:rsidP="00D1542A">
            <w:pPr>
              <w:numPr>
                <w:ilvl w:val="0"/>
                <w:numId w:val="9"/>
              </w:numPr>
              <w:jc w:val="both"/>
              <w:rPr>
                <w:rFonts w:ascii="Arial" w:hAnsi="Arial" w:cs="Arial"/>
              </w:rPr>
            </w:pPr>
            <w:r w:rsidRPr="007C67B3">
              <w:rPr>
                <w:rFonts w:ascii="Arial" w:hAnsi="Arial" w:cs="Arial"/>
                <w:szCs w:val="22"/>
              </w:rPr>
              <w:t>Zhotovitel je povinen uchovávat veškerou dokumentaci související s realizací projektu včetně účetních dokladů minimálně do konce roku 20</w:t>
            </w:r>
            <w:r w:rsidR="005A66D6" w:rsidRPr="007C67B3">
              <w:rPr>
                <w:rFonts w:ascii="Arial" w:hAnsi="Arial" w:cs="Arial"/>
                <w:szCs w:val="22"/>
              </w:rPr>
              <w:t>35</w:t>
            </w:r>
            <w:r w:rsidRPr="007C67B3">
              <w:rPr>
                <w:rFonts w:ascii="Arial" w:hAnsi="Arial" w:cs="Arial"/>
                <w:szCs w:val="22"/>
              </w:rPr>
              <w:t xml:space="preserve">. Pokud je v českých právních předpisech stanovena lhůta delší, musí ji žadatel/příjemce použít. </w:t>
            </w:r>
          </w:p>
          <w:p w14:paraId="1DF9EE3B" w14:textId="77777777" w:rsidR="00D1542A" w:rsidRPr="007C67B3" w:rsidRDefault="00D1542A" w:rsidP="00D1542A">
            <w:pPr>
              <w:numPr>
                <w:ilvl w:val="0"/>
                <w:numId w:val="9"/>
              </w:numPr>
              <w:jc w:val="both"/>
              <w:rPr>
                <w:rFonts w:ascii="Arial" w:hAnsi="Arial" w:cs="Arial"/>
              </w:rPr>
            </w:pPr>
            <w:r w:rsidRPr="007C67B3">
              <w:rPr>
                <w:rFonts w:ascii="Arial" w:hAnsi="Arial" w:cs="Arial"/>
                <w:szCs w:val="22"/>
              </w:rPr>
              <w:t xml:space="preserve">Každá faktura musí být označena číslem projektu. </w:t>
            </w:r>
          </w:p>
          <w:p w14:paraId="183508C8" w14:textId="1596BA25" w:rsidR="00D1542A" w:rsidRPr="007C67B3" w:rsidRDefault="00D1542A" w:rsidP="00D1542A">
            <w:pPr>
              <w:numPr>
                <w:ilvl w:val="0"/>
                <w:numId w:val="9"/>
              </w:numPr>
              <w:jc w:val="both"/>
              <w:rPr>
                <w:rFonts w:ascii="Arial" w:hAnsi="Arial" w:cs="Arial"/>
              </w:rPr>
            </w:pPr>
            <w:r w:rsidRPr="007C67B3">
              <w:rPr>
                <w:rFonts w:ascii="Arial" w:hAnsi="Arial" w:cs="Arial"/>
                <w:szCs w:val="22"/>
              </w:rPr>
              <w:t>Zhotovitel je povinen minimálně do konce roku 20</w:t>
            </w:r>
            <w:r w:rsidR="005A66D6" w:rsidRPr="007C67B3">
              <w:rPr>
                <w:rFonts w:ascii="Arial" w:hAnsi="Arial" w:cs="Arial"/>
                <w:szCs w:val="22"/>
              </w:rPr>
              <w:t>35</w:t>
            </w:r>
            <w:r w:rsidRPr="007C67B3">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7C67B3">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3DD68639" w14:textId="19107BC0" w:rsidR="00D1542A" w:rsidRPr="007C67B3" w:rsidRDefault="007C67B3" w:rsidP="00D1542A">
            <w:pPr>
              <w:jc w:val="both"/>
              <w:rPr>
                <w:rFonts w:ascii="Arial" w:hAnsi="Arial" w:cs="Arial"/>
              </w:rPr>
            </w:pPr>
            <w:r w:rsidRPr="007C67B3">
              <w:rPr>
                <w:rFonts w:ascii="Arial" w:hAnsi="Arial" w:cs="Arial"/>
                <w:szCs w:val="22"/>
              </w:rPr>
              <w:t>-</w:t>
            </w:r>
          </w:p>
        </w:tc>
      </w:tr>
    </w:tbl>
    <w:p w14:paraId="08E841D8" w14:textId="77777777" w:rsidR="004A0FE9" w:rsidRDefault="004A0FE9" w:rsidP="00654730">
      <w:pPr>
        <w:rPr>
          <w:rFonts w:ascii="Arial" w:hAnsi="Arial" w:cs="Arial"/>
          <w:szCs w:val="22"/>
        </w:rPr>
      </w:pPr>
    </w:p>
    <w:p w14:paraId="4F84517B" w14:textId="77777777" w:rsidR="007C67B3" w:rsidRDefault="007C67B3" w:rsidP="00654730">
      <w:pPr>
        <w:rPr>
          <w:rFonts w:ascii="Arial" w:hAnsi="Arial" w:cs="Arial"/>
          <w:szCs w:val="22"/>
        </w:rPr>
      </w:pPr>
    </w:p>
    <w:p w14:paraId="29F82F2B" w14:textId="77777777" w:rsidR="007C67B3" w:rsidRDefault="007C67B3" w:rsidP="00654730">
      <w:pPr>
        <w:rPr>
          <w:rFonts w:ascii="Arial" w:hAnsi="Arial" w:cs="Arial"/>
          <w:szCs w:val="22"/>
        </w:rPr>
      </w:pPr>
    </w:p>
    <w:p w14:paraId="0D400D23" w14:textId="77777777" w:rsidR="007C67B3" w:rsidRDefault="007C67B3" w:rsidP="00654730">
      <w:pPr>
        <w:rPr>
          <w:rFonts w:ascii="Arial" w:hAnsi="Arial" w:cs="Arial"/>
          <w:szCs w:val="22"/>
        </w:rPr>
      </w:pPr>
    </w:p>
    <w:p w14:paraId="01174991" w14:textId="77777777" w:rsidR="007C67B3" w:rsidRDefault="007C67B3" w:rsidP="00654730">
      <w:pPr>
        <w:rPr>
          <w:rFonts w:ascii="Arial" w:hAnsi="Arial" w:cs="Arial"/>
          <w:szCs w:val="22"/>
        </w:rPr>
      </w:pPr>
    </w:p>
    <w:p w14:paraId="17E79BE5" w14:textId="77777777" w:rsidR="007C67B3" w:rsidRDefault="007C67B3" w:rsidP="00654730">
      <w:pPr>
        <w:rPr>
          <w:rFonts w:ascii="Arial" w:hAnsi="Arial" w:cs="Arial"/>
          <w:szCs w:val="22"/>
        </w:rPr>
      </w:pPr>
    </w:p>
    <w:p w14:paraId="5C73E04B" w14:textId="77777777" w:rsidR="007C67B3" w:rsidRDefault="007C67B3" w:rsidP="00654730">
      <w:pPr>
        <w:rPr>
          <w:rFonts w:ascii="Arial" w:hAnsi="Arial" w:cs="Arial"/>
          <w:szCs w:val="22"/>
        </w:rPr>
      </w:pPr>
    </w:p>
    <w:p w14:paraId="4AD74A2E" w14:textId="77777777" w:rsidR="007C67B3" w:rsidRDefault="007C67B3" w:rsidP="00654730">
      <w:pPr>
        <w:rPr>
          <w:rFonts w:ascii="Arial" w:hAnsi="Arial" w:cs="Arial"/>
          <w:szCs w:val="22"/>
        </w:rPr>
      </w:pPr>
    </w:p>
    <w:p w14:paraId="49EDD5BD" w14:textId="77777777" w:rsidR="007C67B3" w:rsidRDefault="007C67B3" w:rsidP="00654730">
      <w:pPr>
        <w:rPr>
          <w:rFonts w:ascii="Arial" w:hAnsi="Arial" w:cs="Arial"/>
          <w:szCs w:val="22"/>
        </w:rPr>
      </w:pPr>
    </w:p>
    <w:p w14:paraId="249FA1E5" w14:textId="77777777" w:rsidR="007C67B3" w:rsidRDefault="007C67B3" w:rsidP="00654730">
      <w:pPr>
        <w:rPr>
          <w:rFonts w:ascii="Arial" w:hAnsi="Arial" w:cs="Arial"/>
          <w:szCs w:val="22"/>
        </w:rPr>
      </w:pPr>
    </w:p>
    <w:p w14:paraId="33C56399" w14:textId="77777777" w:rsidR="007C67B3" w:rsidRDefault="007C67B3" w:rsidP="00654730">
      <w:pPr>
        <w:rPr>
          <w:rFonts w:ascii="Arial" w:hAnsi="Arial" w:cs="Arial"/>
          <w:szCs w:val="22"/>
        </w:rPr>
      </w:pPr>
    </w:p>
    <w:p w14:paraId="0458FFAB" w14:textId="77777777" w:rsidR="007C67B3" w:rsidRPr="001E2276" w:rsidRDefault="007C67B3"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lastRenderedPageBreak/>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7C67B3" w:rsidRPr="001E2276" w14:paraId="3E15B82A" w14:textId="77777777" w:rsidTr="006C0BF3">
        <w:tc>
          <w:tcPr>
            <w:tcW w:w="3071" w:type="dxa"/>
          </w:tcPr>
          <w:p w14:paraId="79602E1F" w14:textId="77777777" w:rsidR="007C67B3" w:rsidRPr="001E2276" w:rsidRDefault="007C67B3" w:rsidP="007C67B3">
            <w:pPr>
              <w:rPr>
                <w:rFonts w:ascii="Arial" w:hAnsi="Arial" w:cs="Arial"/>
              </w:rPr>
            </w:pPr>
            <w:r w:rsidRPr="001E2276">
              <w:rPr>
                <w:rFonts w:ascii="Arial" w:hAnsi="Arial" w:cs="Arial"/>
                <w:szCs w:val="22"/>
              </w:rPr>
              <w:t>Jméno a příjmení:</w:t>
            </w:r>
          </w:p>
        </w:tc>
        <w:tc>
          <w:tcPr>
            <w:tcW w:w="3070" w:type="dxa"/>
            <w:shd w:val="clear" w:color="auto" w:fill="auto"/>
          </w:tcPr>
          <w:p w14:paraId="79D64F19" w14:textId="20ABC157" w:rsidR="007C67B3" w:rsidRPr="00B44F04" w:rsidRDefault="00D06A83" w:rsidP="007C67B3">
            <w:pPr>
              <w:pStyle w:val="Sml11"/>
            </w:pPr>
            <w:r>
              <w:rPr>
                <w:lang w:eastAsia="en-US"/>
              </w:rPr>
              <w:t>Doc. MUDr. Michal Goetz Ph.D.</w:t>
            </w:r>
          </w:p>
        </w:tc>
        <w:tc>
          <w:tcPr>
            <w:tcW w:w="3073" w:type="dxa"/>
            <w:vMerge w:val="restart"/>
          </w:tcPr>
          <w:p w14:paraId="2DA56B64" w14:textId="77777777" w:rsidR="007C67B3" w:rsidRPr="001E2276" w:rsidRDefault="007C67B3" w:rsidP="007C67B3">
            <w:pPr>
              <w:rPr>
                <w:rFonts w:ascii="Arial" w:hAnsi="Arial" w:cs="Arial"/>
              </w:rPr>
            </w:pPr>
          </w:p>
        </w:tc>
      </w:tr>
      <w:tr w:rsidR="007C67B3" w:rsidRPr="001E2276" w14:paraId="57F32A90" w14:textId="77777777" w:rsidTr="006C0BF3">
        <w:tc>
          <w:tcPr>
            <w:tcW w:w="3071" w:type="dxa"/>
          </w:tcPr>
          <w:p w14:paraId="6246FF1E" w14:textId="77777777" w:rsidR="007C67B3" w:rsidRPr="001E2276" w:rsidRDefault="007C67B3" w:rsidP="007C67B3">
            <w:pPr>
              <w:rPr>
                <w:rFonts w:ascii="Arial" w:hAnsi="Arial" w:cs="Arial"/>
              </w:rPr>
            </w:pPr>
            <w:r w:rsidRPr="001E2276">
              <w:rPr>
                <w:rFonts w:ascii="Arial" w:hAnsi="Arial" w:cs="Arial"/>
                <w:szCs w:val="22"/>
              </w:rPr>
              <w:t>Funkce:</w:t>
            </w:r>
          </w:p>
        </w:tc>
        <w:tc>
          <w:tcPr>
            <w:tcW w:w="3070" w:type="dxa"/>
            <w:shd w:val="clear" w:color="auto" w:fill="auto"/>
          </w:tcPr>
          <w:p w14:paraId="58B61643" w14:textId="00D15C26" w:rsidR="007C67B3" w:rsidRPr="00B44F04" w:rsidRDefault="007C67B3" w:rsidP="007C67B3">
            <w:pPr>
              <w:pStyle w:val="Sml11"/>
            </w:pPr>
            <w:r w:rsidRPr="00951F61">
              <w:t>ředitel</w:t>
            </w:r>
          </w:p>
        </w:tc>
        <w:tc>
          <w:tcPr>
            <w:tcW w:w="3073" w:type="dxa"/>
            <w:vMerge/>
          </w:tcPr>
          <w:p w14:paraId="5C80E58D" w14:textId="77777777" w:rsidR="007C67B3" w:rsidRPr="001E2276" w:rsidRDefault="007C67B3" w:rsidP="007C67B3">
            <w:pPr>
              <w:rPr>
                <w:rFonts w:ascii="Arial" w:hAnsi="Arial" w:cs="Arial"/>
              </w:rPr>
            </w:pPr>
          </w:p>
        </w:tc>
      </w:tr>
      <w:tr w:rsidR="007C67B3" w:rsidRPr="001E2276" w14:paraId="4A04E461" w14:textId="77777777" w:rsidTr="006C0BF3">
        <w:tc>
          <w:tcPr>
            <w:tcW w:w="3071" w:type="dxa"/>
          </w:tcPr>
          <w:p w14:paraId="26B4B613" w14:textId="77777777" w:rsidR="007C67B3" w:rsidRPr="001E2276" w:rsidRDefault="007C67B3" w:rsidP="007C67B3">
            <w:pPr>
              <w:rPr>
                <w:rFonts w:ascii="Arial" w:hAnsi="Arial" w:cs="Arial"/>
              </w:rPr>
            </w:pPr>
            <w:r w:rsidRPr="001E2276">
              <w:rPr>
                <w:rFonts w:ascii="Arial" w:hAnsi="Arial" w:cs="Arial"/>
                <w:szCs w:val="22"/>
              </w:rPr>
              <w:t>Místo:</w:t>
            </w:r>
          </w:p>
        </w:tc>
        <w:tc>
          <w:tcPr>
            <w:tcW w:w="3070" w:type="dxa"/>
            <w:shd w:val="clear" w:color="auto" w:fill="auto"/>
          </w:tcPr>
          <w:p w14:paraId="7DB9AF9F" w14:textId="0824C75F" w:rsidR="007C67B3" w:rsidRPr="00B44F04" w:rsidRDefault="00D06A83" w:rsidP="007C67B3">
            <w:pPr>
              <w:pStyle w:val="Sml11"/>
            </w:pPr>
            <w:r>
              <w:t xml:space="preserve">Opařany </w:t>
            </w:r>
          </w:p>
        </w:tc>
        <w:tc>
          <w:tcPr>
            <w:tcW w:w="3073" w:type="dxa"/>
            <w:vMerge/>
          </w:tcPr>
          <w:p w14:paraId="579353DB" w14:textId="77777777" w:rsidR="007C67B3" w:rsidRPr="001E2276" w:rsidRDefault="007C67B3" w:rsidP="007C67B3">
            <w:pPr>
              <w:rPr>
                <w:rFonts w:ascii="Arial" w:hAnsi="Arial" w:cs="Arial"/>
              </w:rPr>
            </w:pPr>
          </w:p>
        </w:tc>
      </w:tr>
      <w:tr w:rsidR="007C67B3" w:rsidRPr="001E2276" w14:paraId="45750688" w14:textId="77777777" w:rsidTr="006C0BF3">
        <w:tc>
          <w:tcPr>
            <w:tcW w:w="3071" w:type="dxa"/>
          </w:tcPr>
          <w:p w14:paraId="38BA45B0" w14:textId="77777777" w:rsidR="007C67B3" w:rsidRPr="001E2276" w:rsidRDefault="007C67B3" w:rsidP="007C67B3">
            <w:pPr>
              <w:rPr>
                <w:rFonts w:ascii="Arial" w:hAnsi="Arial" w:cs="Arial"/>
              </w:rPr>
            </w:pPr>
            <w:r w:rsidRPr="001E2276">
              <w:rPr>
                <w:rFonts w:ascii="Arial" w:hAnsi="Arial" w:cs="Arial"/>
                <w:szCs w:val="22"/>
              </w:rPr>
              <w:t xml:space="preserve">Datum: </w:t>
            </w:r>
          </w:p>
        </w:tc>
        <w:tc>
          <w:tcPr>
            <w:tcW w:w="3070" w:type="dxa"/>
            <w:shd w:val="clear" w:color="auto" w:fill="auto"/>
          </w:tcPr>
          <w:p w14:paraId="5D1052B8" w14:textId="77777777" w:rsidR="007C67B3" w:rsidRPr="00B44F04" w:rsidRDefault="007C67B3" w:rsidP="007C67B3">
            <w:pPr>
              <w:pStyle w:val="Sml11"/>
            </w:pPr>
          </w:p>
        </w:tc>
        <w:tc>
          <w:tcPr>
            <w:tcW w:w="3073" w:type="dxa"/>
            <w:vMerge/>
          </w:tcPr>
          <w:p w14:paraId="56423841" w14:textId="77777777" w:rsidR="007C67B3" w:rsidRPr="001E2276" w:rsidRDefault="007C67B3" w:rsidP="007C67B3">
            <w:pPr>
              <w:rPr>
                <w:rFonts w:ascii="Arial" w:hAnsi="Arial" w:cs="Arial"/>
              </w:rPr>
            </w:pPr>
          </w:p>
        </w:tc>
      </w:tr>
    </w:tbl>
    <w:p w14:paraId="35885EF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Cs w:val="22"/>
        </w:rPr>
      </w:pPr>
    </w:p>
    <w:p w14:paraId="24E41D55" w14:textId="77777777" w:rsidR="00865C7C" w:rsidRPr="001E2276" w:rsidRDefault="00865C7C" w:rsidP="007A5F2A">
      <w:pPr>
        <w:rPr>
          <w:rFonts w:ascii="Arial" w:hAnsi="Arial" w:cs="Arial"/>
          <w:b/>
          <w:szCs w:val="22"/>
        </w:rPr>
      </w:pPr>
    </w:p>
    <w:p w14:paraId="5E461CA5" w14:textId="77777777" w:rsidR="00CF67DD" w:rsidRPr="001E2276" w:rsidRDefault="00CF67DD" w:rsidP="007A5F2A">
      <w:pPr>
        <w:rPr>
          <w:rFonts w:ascii="Arial" w:hAnsi="Arial" w:cs="Arial"/>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BA14" w14:textId="77777777" w:rsidR="007B1890" w:rsidRDefault="007B1890" w:rsidP="008A339B">
      <w:r>
        <w:separator/>
      </w:r>
    </w:p>
  </w:endnote>
  <w:endnote w:type="continuationSeparator" w:id="0">
    <w:p w14:paraId="12ABA696" w14:textId="77777777" w:rsidR="007B1890" w:rsidRDefault="007B1890"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BC5AC7"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BC5AC7" w:rsidRDefault="00BC5AC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BC5AC7"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BC5AC7"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BC5AC7" w:rsidRDefault="00BC5AC7">
    <w:pPr>
      <w:pStyle w:val="Zpat"/>
    </w:pPr>
  </w:p>
  <w:p w14:paraId="2EE4E38D" w14:textId="77777777" w:rsidR="00BC5AC7" w:rsidRDefault="00BC5AC7">
    <w:pPr>
      <w:pStyle w:val="Zpat"/>
    </w:pPr>
  </w:p>
  <w:p w14:paraId="1DFA5691" w14:textId="77777777" w:rsidR="00BC5AC7" w:rsidRDefault="00BC5AC7">
    <w:pPr>
      <w:pStyle w:val="Zpat"/>
    </w:pPr>
  </w:p>
  <w:p w14:paraId="27D7B0F3" w14:textId="77777777" w:rsidR="00BC5AC7" w:rsidRDefault="00BC5AC7">
    <w:pPr>
      <w:pStyle w:val="Zpat"/>
    </w:pPr>
  </w:p>
  <w:p w14:paraId="18AC1D91" w14:textId="77777777" w:rsidR="00BC5AC7"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54B8A" w14:textId="77777777" w:rsidR="007B1890" w:rsidRDefault="007B1890" w:rsidP="008A339B">
      <w:r>
        <w:separator/>
      </w:r>
    </w:p>
  </w:footnote>
  <w:footnote w:type="continuationSeparator" w:id="0">
    <w:p w14:paraId="13CA63EF" w14:textId="77777777" w:rsidR="007B1890" w:rsidRDefault="007B1890"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BC5AC7"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BC5AC7"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1F66"/>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B7150"/>
    <w:rsid w:val="002C62A5"/>
    <w:rsid w:val="002C6E5C"/>
    <w:rsid w:val="002D17E2"/>
    <w:rsid w:val="002D2F40"/>
    <w:rsid w:val="002D6B6D"/>
    <w:rsid w:val="002E2737"/>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C4926"/>
    <w:rsid w:val="004D419B"/>
    <w:rsid w:val="004E4D71"/>
    <w:rsid w:val="00505A94"/>
    <w:rsid w:val="00513774"/>
    <w:rsid w:val="00515286"/>
    <w:rsid w:val="0051540C"/>
    <w:rsid w:val="00520F59"/>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3D40"/>
    <w:rsid w:val="005F6716"/>
    <w:rsid w:val="00613C45"/>
    <w:rsid w:val="00626F9D"/>
    <w:rsid w:val="00650215"/>
    <w:rsid w:val="00652DDA"/>
    <w:rsid w:val="00654730"/>
    <w:rsid w:val="006617A1"/>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B1890"/>
    <w:rsid w:val="007C67B3"/>
    <w:rsid w:val="007D1FEE"/>
    <w:rsid w:val="007D3BF2"/>
    <w:rsid w:val="007D655C"/>
    <w:rsid w:val="007E3A3F"/>
    <w:rsid w:val="007E6222"/>
    <w:rsid w:val="0081471B"/>
    <w:rsid w:val="00821F93"/>
    <w:rsid w:val="008261D8"/>
    <w:rsid w:val="0084194F"/>
    <w:rsid w:val="00842129"/>
    <w:rsid w:val="00852E30"/>
    <w:rsid w:val="00865C7C"/>
    <w:rsid w:val="00873B0B"/>
    <w:rsid w:val="00877C1C"/>
    <w:rsid w:val="00877F0F"/>
    <w:rsid w:val="00890D51"/>
    <w:rsid w:val="0089323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51F61"/>
    <w:rsid w:val="009614C2"/>
    <w:rsid w:val="00970583"/>
    <w:rsid w:val="00974352"/>
    <w:rsid w:val="00980C87"/>
    <w:rsid w:val="009826CE"/>
    <w:rsid w:val="00987288"/>
    <w:rsid w:val="00990F38"/>
    <w:rsid w:val="009A0CF9"/>
    <w:rsid w:val="009B2ED5"/>
    <w:rsid w:val="009C3B3A"/>
    <w:rsid w:val="009E45C8"/>
    <w:rsid w:val="009F1691"/>
    <w:rsid w:val="00A026D6"/>
    <w:rsid w:val="00A13EA3"/>
    <w:rsid w:val="00A1616B"/>
    <w:rsid w:val="00A3218C"/>
    <w:rsid w:val="00A33E50"/>
    <w:rsid w:val="00A6036F"/>
    <w:rsid w:val="00A6608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C5AC7"/>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06A83"/>
    <w:rsid w:val="00D1542A"/>
    <w:rsid w:val="00D27505"/>
    <w:rsid w:val="00D31F64"/>
    <w:rsid w:val="00D5585A"/>
    <w:rsid w:val="00D56B49"/>
    <w:rsid w:val="00D8585E"/>
    <w:rsid w:val="00D86424"/>
    <w:rsid w:val="00D878C9"/>
    <w:rsid w:val="00DA559C"/>
    <w:rsid w:val="00DA5CB5"/>
    <w:rsid w:val="00DA5D8E"/>
    <w:rsid w:val="00DA76C6"/>
    <w:rsid w:val="00DB41A5"/>
    <w:rsid w:val="00DB5A47"/>
    <w:rsid w:val="00DC0193"/>
    <w:rsid w:val="00DD37FD"/>
    <w:rsid w:val="00DF22A5"/>
    <w:rsid w:val="00DF441C"/>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B662B"/>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14538925">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2237</Words>
  <Characters>13199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5</cp:revision>
  <cp:lastPrinted>2013-10-10T12:06:00Z</cp:lastPrinted>
  <dcterms:created xsi:type="dcterms:W3CDTF">2025-04-22T08:39:00Z</dcterms:created>
  <dcterms:modified xsi:type="dcterms:W3CDTF">2025-05-12T11:23:00Z</dcterms:modified>
</cp:coreProperties>
</file>