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C7BDE6" w14:textId="77777777" w:rsidR="003D39D9" w:rsidRPr="00B3494A" w:rsidRDefault="003D39D9" w:rsidP="003D39D9">
      <w:pPr>
        <w:pStyle w:val="Zkladntext"/>
        <w:ind w:firstLine="0"/>
        <w:outlineLvl w:val="0"/>
        <w:rPr>
          <w:rFonts w:ascii="Arial" w:hAnsi="Arial" w:cs="Arial"/>
          <w:b/>
          <w:sz w:val="22"/>
          <w:szCs w:val="22"/>
        </w:rPr>
      </w:pPr>
      <w:r w:rsidRPr="00B3494A">
        <w:rPr>
          <w:rFonts w:ascii="Arial" w:hAnsi="Arial" w:cs="Arial"/>
          <w:b/>
          <w:sz w:val="22"/>
          <w:szCs w:val="22"/>
        </w:rPr>
        <w:t>Česká národní banka, Na Příkopě 28, 115 03 Praha 1, IČO 48136450</w:t>
      </w:r>
    </w:p>
    <w:p w14:paraId="6ECCEF60" w14:textId="77777777" w:rsidR="003D39D9" w:rsidRPr="00B3494A" w:rsidRDefault="003D39D9" w:rsidP="0067144B">
      <w:pPr>
        <w:pStyle w:val="Zkladntext"/>
        <w:ind w:firstLine="0"/>
        <w:outlineLvl w:val="0"/>
        <w:rPr>
          <w:rFonts w:ascii="Arial" w:hAnsi="Arial" w:cs="Arial"/>
          <w:sz w:val="22"/>
          <w:szCs w:val="22"/>
        </w:rPr>
      </w:pPr>
      <w:r w:rsidRPr="00B3494A">
        <w:rPr>
          <w:rFonts w:ascii="Arial" w:hAnsi="Arial" w:cs="Arial"/>
          <w:sz w:val="22"/>
          <w:szCs w:val="22"/>
        </w:rPr>
        <w:t xml:space="preserve">zastoupená </w:t>
      </w:r>
      <w:r w:rsidRPr="00B3494A">
        <w:rPr>
          <w:rFonts w:ascii="Arial" w:hAnsi="Arial" w:cs="Arial"/>
          <w:b/>
          <w:sz w:val="22"/>
          <w:szCs w:val="22"/>
        </w:rPr>
        <w:t>paní Ing. Martinou Koudelovou, MBA, ředitelkou odboru region Morava</w:t>
      </w:r>
      <w:r w:rsidRPr="00B3494A">
        <w:rPr>
          <w:rFonts w:ascii="Arial" w:hAnsi="Arial" w:cs="Arial"/>
          <w:sz w:val="22"/>
          <w:szCs w:val="22"/>
        </w:rPr>
        <w:t xml:space="preserve"> </w:t>
      </w:r>
    </w:p>
    <w:p w14:paraId="47083960" w14:textId="77777777" w:rsidR="003D39D9" w:rsidRPr="00B3494A" w:rsidRDefault="003D39D9" w:rsidP="003D39D9">
      <w:pPr>
        <w:pStyle w:val="Zkladntext"/>
        <w:spacing w:before="0"/>
        <w:ind w:firstLine="0"/>
        <w:jc w:val="left"/>
        <w:outlineLvl w:val="0"/>
        <w:rPr>
          <w:rFonts w:ascii="Arial" w:hAnsi="Arial" w:cs="Arial"/>
          <w:sz w:val="22"/>
          <w:szCs w:val="22"/>
        </w:rPr>
      </w:pPr>
      <w:r w:rsidRPr="00B3494A">
        <w:rPr>
          <w:rFonts w:ascii="Arial" w:hAnsi="Arial" w:cs="Arial"/>
          <w:sz w:val="22"/>
          <w:szCs w:val="22"/>
        </w:rPr>
        <w:t xml:space="preserve">a </w:t>
      </w:r>
      <w:r w:rsidRPr="00B3494A">
        <w:rPr>
          <w:rFonts w:ascii="Arial" w:hAnsi="Arial" w:cs="Arial"/>
          <w:b/>
          <w:sz w:val="22"/>
          <w:szCs w:val="22"/>
        </w:rPr>
        <w:t>paní Ing. Andreou Tkačíkovou, vedoucí referátu platebních služeb Ostrava odboru region Morava</w:t>
      </w:r>
    </w:p>
    <w:p w14:paraId="0B06995E" w14:textId="218DE953" w:rsidR="00D111C7" w:rsidRPr="00966FB5" w:rsidRDefault="003D39D9" w:rsidP="003D39D9">
      <w:pPr>
        <w:pStyle w:val="Zkladntext"/>
        <w:ind w:firstLine="0"/>
        <w:jc w:val="left"/>
        <w:outlineLvl w:val="0"/>
        <w:rPr>
          <w:rFonts w:ascii="Arial" w:hAnsi="Arial" w:cs="Arial"/>
          <w:sz w:val="22"/>
          <w:szCs w:val="22"/>
        </w:rPr>
      </w:pPr>
      <w:r w:rsidRPr="00B3494A">
        <w:rPr>
          <w:rFonts w:ascii="Arial" w:hAnsi="Arial" w:cs="Arial"/>
          <w:sz w:val="22"/>
          <w:szCs w:val="22"/>
        </w:rPr>
        <w:t>(dále jen "ČNB")</w:t>
      </w:r>
    </w:p>
    <w:p w14:paraId="0B06995F" w14:textId="08CF8570" w:rsidR="00D111C7" w:rsidRDefault="00D111C7" w:rsidP="00D111C7">
      <w:pPr>
        <w:pStyle w:val="Zkladntext"/>
        <w:jc w:val="center"/>
        <w:rPr>
          <w:rFonts w:ascii="Arial" w:hAnsi="Arial" w:cs="Arial"/>
          <w:sz w:val="22"/>
          <w:szCs w:val="22"/>
        </w:rPr>
      </w:pPr>
      <w:r w:rsidRPr="00966FB5">
        <w:rPr>
          <w:rFonts w:ascii="Arial" w:hAnsi="Arial" w:cs="Arial"/>
          <w:sz w:val="22"/>
          <w:szCs w:val="22"/>
        </w:rPr>
        <w:t>a</w:t>
      </w:r>
    </w:p>
    <w:p w14:paraId="1C3EC616" w14:textId="77777777" w:rsidR="003D39D9" w:rsidRPr="00966FB5" w:rsidRDefault="003D39D9" w:rsidP="00D111C7">
      <w:pPr>
        <w:pStyle w:val="Zkladntext"/>
        <w:jc w:val="center"/>
        <w:rPr>
          <w:rFonts w:ascii="Arial" w:hAnsi="Arial" w:cs="Arial"/>
          <w:sz w:val="22"/>
          <w:szCs w:val="22"/>
        </w:rPr>
      </w:pPr>
    </w:p>
    <w:p w14:paraId="5225577D" w14:textId="65B4D77D" w:rsidR="003D39D9" w:rsidRPr="006843E1" w:rsidRDefault="006843E1" w:rsidP="003D39D9">
      <w:pPr>
        <w:pStyle w:val="Zkladntext"/>
        <w:ind w:firstLine="0"/>
        <w:jc w:val="left"/>
        <w:rPr>
          <w:rFonts w:ascii="Arial" w:hAnsi="Arial" w:cs="Arial"/>
          <w:b/>
          <w:sz w:val="20"/>
          <w:szCs w:val="22"/>
        </w:rPr>
      </w:pPr>
      <w:r w:rsidRPr="006843E1">
        <w:rPr>
          <w:rFonts w:ascii="Arial" w:hAnsi="Arial" w:cs="Arial"/>
          <w:b/>
          <w:sz w:val="22"/>
          <w:szCs w:val="24"/>
        </w:rPr>
        <w:t>Fakultní nemocnice</w:t>
      </w:r>
      <w:r>
        <w:rPr>
          <w:rFonts w:ascii="Arial" w:hAnsi="Arial" w:cs="Arial"/>
          <w:b/>
          <w:sz w:val="22"/>
          <w:szCs w:val="24"/>
        </w:rPr>
        <w:t xml:space="preserve"> Ostrava</w:t>
      </w:r>
    </w:p>
    <w:p w14:paraId="7D9A44B3" w14:textId="7BA6E8AE" w:rsidR="003D39D9" w:rsidRPr="006843E1" w:rsidRDefault="006843E1" w:rsidP="006843E1">
      <w:pPr>
        <w:pStyle w:val="Zkladntext"/>
        <w:spacing w:before="120"/>
        <w:ind w:firstLine="0"/>
        <w:jc w:val="left"/>
        <w:rPr>
          <w:rFonts w:ascii="Arial" w:hAnsi="Arial" w:cs="Arial"/>
          <w:sz w:val="20"/>
          <w:szCs w:val="22"/>
        </w:rPr>
      </w:pPr>
      <w:r w:rsidRPr="006843E1">
        <w:rPr>
          <w:rFonts w:ascii="Arial" w:hAnsi="Arial" w:cs="Arial"/>
          <w:sz w:val="22"/>
          <w:szCs w:val="24"/>
        </w:rPr>
        <w:t>17.listopadu 1790, 708 52 Ostrava - Poruba</w:t>
      </w:r>
    </w:p>
    <w:p w14:paraId="224A959E" w14:textId="01A62776" w:rsidR="003D39D9" w:rsidRDefault="003D39D9" w:rsidP="006843E1">
      <w:pPr>
        <w:pStyle w:val="Zkladntext"/>
        <w:spacing w:before="120"/>
        <w:ind w:firstLine="0"/>
        <w:jc w:val="left"/>
        <w:rPr>
          <w:rFonts w:ascii="Arial" w:hAnsi="Arial" w:cs="Arial"/>
          <w:sz w:val="22"/>
          <w:szCs w:val="22"/>
        </w:rPr>
      </w:pPr>
      <w:r w:rsidRPr="00D16DE0">
        <w:rPr>
          <w:rFonts w:ascii="Arial" w:hAnsi="Arial" w:cs="Arial"/>
          <w:sz w:val="22"/>
          <w:szCs w:val="22"/>
        </w:rPr>
        <w:t>IČO</w:t>
      </w:r>
      <w:r w:rsidRPr="00B3494A">
        <w:rPr>
          <w:rFonts w:ascii="Arial" w:hAnsi="Arial" w:cs="Arial"/>
          <w:b/>
          <w:sz w:val="22"/>
          <w:szCs w:val="22"/>
        </w:rPr>
        <w:t xml:space="preserve"> </w:t>
      </w:r>
      <w:r w:rsidR="006843E1">
        <w:rPr>
          <w:rFonts w:ascii="Arial" w:hAnsi="Arial" w:cs="Arial"/>
          <w:sz w:val="22"/>
          <w:szCs w:val="22"/>
        </w:rPr>
        <w:t>00843989</w:t>
      </w:r>
    </w:p>
    <w:p w14:paraId="5E447A03" w14:textId="77777777" w:rsidR="000D3604" w:rsidRPr="00B3494A" w:rsidRDefault="000D3604" w:rsidP="006843E1">
      <w:pPr>
        <w:pStyle w:val="Zkladntext"/>
        <w:spacing w:before="120"/>
        <w:ind w:firstLine="0"/>
        <w:jc w:val="left"/>
        <w:rPr>
          <w:rFonts w:ascii="Arial" w:hAnsi="Arial" w:cs="Arial"/>
          <w:sz w:val="22"/>
          <w:szCs w:val="22"/>
        </w:rPr>
      </w:pPr>
    </w:p>
    <w:p w14:paraId="225A9B5A" w14:textId="24DF81F9" w:rsidR="003D39D9" w:rsidRPr="00966FB5" w:rsidRDefault="003D39D9" w:rsidP="003D39D9">
      <w:pPr>
        <w:pStyle w:val="Zkladntext"/>
        <w:spacing w:before="240"/>
        <w:ind w:firstLine="0"/>
        <w:jc w:val="left"/>
        <w:rPr>
          <w:rFonts w:ascii="Arial" w:hAnsi="Arial" w:cs="Arial"/>
          <w:sz w:val="22"/>
          <w:szCs w:val="22"/>
        </w:rPr>
      </w:pPr>
      <w:r w:rsidRPr="00B3494A">
        <w:rPr>
          <w:rFonts w:ascii="Arial" w:hAnsi="Arial" w:cs="Arial"/>
          <w:sz w:val="22"/>
          <w:szCs w:val="22"/>
        </w:rPr>
        <w:t>zastoupen</w:t>
      </w:r>
      <w:r w:rsidR="006843E1">
        <w:rPr>
          <w:rFonts w:ascii="Arial" w:hAnsi="Arial" w:cs="Arial"/>
          <w:sz w:val="22"/>
          <w:szCs w:val="22"/>
        </w:rPr>
        <w:t>á</w:t>
      </w:r>
      <w:r w:rsidRPr="00B3494A">
        <w:rPr>
          <w:rFonts w:ascii="Arial" w:hAnsi="Arial" w:cs="Arial"/>
          <w:sz w:val="22"/>
          <w:szCs w:val="22"/>
        </w:rPr>
        <w:t xml:space="preserve"> </w:t>
      </w:r>
      <w:r w:rsidR="006843E1" w:rsidRPr="006843E1">
        <w:rPr>
          <w:rFonts w:ascii="Arial" w:hAnsi="Arial" w:cs="Arial"/>
          <w:b/>
          <w:sz w:val="22"/>
          <w:szCs w:val="24"/>
        </w:rPr>
        <w:t xml:space="preserve">paní Ing. Petrou </w:t>
      </w:r>
      <w:proofErr w:type="spellStart"/>
      <w:r w:rsidR="006843E1" w:rsidRPr="006843E1">
        <w:rPr>
          <w:rFonts w:ascii="Arial" w:hAnsi="Arial" w:cs="Arial"/>
          <w:b/>
          <w:sz w:val="22"/>
          <w:szCs w:val="24"/>
        </w:rPr>
        <w:t>Lampartovou</w:t>
      </w:r>
      <w:proofErr w:type="spellEnd"/>
      <w:r w:rsidR="006843E1" w:rsidRPr="006843E1">
        <w:rPr>
          <w:rFonts w:ascii="Arial" w:hAnsi="Arial" w:cs="Arial"/>
          <w:b/>
          <w:sz w:val="22"/>
          <w:szCs w:val="24"/>
        </w:rPr>
        <w:t>, náměstkyní ředitele pro ekonomiku a finance Fakultní nemocnice Ostrava</w:t>
      </w:r>
    </w:p>
    <w:p w14:paraId="0B069967" w14:textId="09069414" w:rsidR="00D111C7" w:rsidRPr="00966FB5" w:rsidRDefault="003D39D9" w:rsidP="003D39D9">
      <w:pPr>
        <w:pStyle w:val="Zkladntext"/>
        <w:ind w:firstLine="0"/>
        <w:jc w:val="left"/>
        <w:rPr>
          <w:rFonts w:ascii="Arial" w:hAnsi="Arial" w:cs="Arial"/>
          <w:sz w:val="22"/>
          <w:szCs w:val="22"/>
        </w:rPr>
      </w:pPr>
      <w:r w:rsidRPr="00966FB5">
        <w:rPr>
          <w:rFonts w:ascii="Arial" w:hAnsi="Arial" w:cs="Arial"/>
          <w:sz w:val="22"/>
          <w:szCs w:val="22"/>
        </w:rPr>
        <w:t>(dále jen "klient")</w:t>
      </w:r>
    </w:p>
    <w:p w14:paraId="0B069969" w14:textId="77777777" w:rsidR="00D111C7" w:rsidRPr="00966FB5" w:rsidRDefault="00D111C7" w:rsidP="00CC15BC">
      <w:pPr>
        <w:pStyle w:val="Zkladntext"/>
        <w:spacing w:before="360"/>
        <w:ind w:firstLine="0"/>
        <w:rPr>
          <w:rFonts w:ascii="Arial" w:hAnsi="Arial" w:cs="Arial"/>
          <w:sz w:val="22"/>
          <w:szCs w:val="22"/>
        </w:rPr>
      </w:pPr>
      <w:r w:rsidRPr="00966FB5">
        <w:rPr>
          <w:rFonts w:ascii="Arial" w:hAnsi="Arial" w:cs="Arial"/>
          <w:sz w:val="22"/>
          <w:szCs w:val="22"/>
        </w:rPr>
        <w:t xml:space="preserve">uzavírají podle § </w:t>
      </w:r>
      <w:smartTag w:uri="urn:schemas-microsoft-com:office:smarttags" w:element="metricconverter">
        <w:smartTagPr>
          <w:attr w:name="ProductID" w:val="2662 a"/>
        </w:smartTagPr>
        <w:r w:rsidR="004D7298" w:rsidRPr="00966FB5">
          <w:rPr>
            <w:rFonts w:ascii="Arial" w:hAnsi="Arial" w:cs="Arial"/>
            <w:sz w:val="22"/>
            <w:szCs w:val="22"/>
          </w:rPr>
          <w:t>2662</w:t>
        </w:r>
        <w:r w:rsidRPr="00966FB5">
          <w:rPr>
            <w:rFonts w:ascii="Arial" w:hAnsi="Arial" w:cs="Arial"/>
            <w:sz w:val="22"/>
            <w:szCs w:val="22"/>
          </w:rPr>
          <w:t xml:space="preserve"> a</w:t>
        </w:r>
      </w:smartTag>
      <w:r w:rsidRPr="00966FB5">
        <w:rPr>
          <w:rFonts w:ascii="Arial" w:hAnsi="Arial" w:cs="Arial"/>
          <w:sz w:val="22"/>
          <w:szCs w:val="22"/>
        </w:rPr>
        <w:t xml:space="preserve"> násl. ustanovení zákona č. </w:t>
      </w:r>
      <w:r w:rsidR="004D7298" w:rsidRPr="00966FB5">
        <w:rPr>
          <w:rFonts w:ascii="Arial" w:hAnsi="Arial" w:cs="Arial"/>
          <w:sz w:val="22"/>
          <w:szCs w:val="22"/>
        </w:rPr>
        <w:t>89/2012</w:t>
      </w:r>
      <w:r w:rsidRPr="00966FB5">
        <w:rPr>
          <w:rFonts w:ascii="Arial" w:hAnsi="Arial" w:cs="Arial"/>
          <w:sz w:val="22"/>
          <w:szCs w:val="22"/>
        </w:rPr>
        <w:t xml:space="preserve"> Sb., </w:t>
      </w:r>
      <w:r w:rsidR="004D7298" w:rsidRPr="00966FB5">
        <w:rPr>
          <w:rFonts w:ascii="Arial" w:hAnsi="Arial" w:cs="Arial"/>
          <w:sz w:val="22"/>
          <w:szCs w:val="22"/>
        </w:rPr>
        <w:t>občanský zákoník</w:t>
      </w:r>
      <w:r w:rsidR="00F63BD2" w:rsidRPr="00966FB5">
        <w:rPr>
          <w:rFonts w:ascii="Arial" w:hAnsi="Arial" w:cs="Arial"/>
          <w:sz w:val="22"/>
          <w:szCs w:val="22"/>
        </w:rPr>
        <w:t>, ve znění pozdějších předpisů</w:t>
      </w:r>
      <w:r w:rsidR="005E4811" w:rsidRPr="00966FB5">
        <w:rPr>
          <w:rFonts w:ascii="Arial" w:hAnsi="Arial" w:cs="Arial"/>
          <w:sz w:val="22"/>
          <w:szCs w:val="22"/>
        </w:rPr>
        <w:t xml:space="preserve"> </w:t>
      </w:r>
      <w:r w:rsidRPr="00966FB5">
        <w:rPr>
          <w:rFonts w:ascii="Arial" w:hAnsi="Arial" w:cs="Arial"/>
          <w:sz w:val="22"/>
          <w:szCs w:val="22"/>
        </w:rPr>
        <w:t>a zákona č. 218/2000</w:t>
      </w:r>
      <w:r w:rsidR="004D7298" w:rsidRPr="00966FB5">
        <w:rPr>
          <w:rFonts w:ascii="Arial" w:hAnsi="Arial" w:cs="Arial"/>
          <w:sz w:val="22"/>
          <w:szCs w:val="22"/>
        </w:rPr>
        <w:t xml:space="preserve"> </w:t>
      </w:r>
      <w:r w:rsidRPr="00966FB5">
        <w:rPr>
          <w:rFonts w:ascii="Arial" w:hAnsi="Arial" w:cs="Arial"/>
          <w:sz w:val="22"/>
          <w:szCs w:val="22"/>
        </w:rPr>
        <w:t>Sb.,</w:t>
      </w:r>
      <w:r w:rsidR="00733C25" w:rsidRPr="00966FB5">
        <w:rPr>
          <w:rFonts w:ascii="Arial" w:hAnsi="Arial" w:cs="Arial"/>
          <w:sz w:val="22"/>
          <w:szCs w:val="22"/>
        </w:rPr>
        <w:t xml:space="preserve"> o</w:t>
      </w:r>
      <w:r w:rsidRPr="00966FB5">
        <w:rPr>
          <w:rFonts w:ascii="Arial" w:hAnsi="Arial" w:cs="Arial"/>
          <w:sz w:val="22"/>
          <w:szCs w:val="22"/>
        </w:rPr>
        <w:t xml:space="preserve"> rozpočtových pravidlech a o změně některých souvisejících zákonů (rozpočtová pravidla),</w:t>
      </w:r>
      <w:r w:rsidR="00733C25" w:rsidRPr="00966FB5">
        <w:rPr>
          <w:rFonts w:ascii="Arial" w:hAnsi="Arial" w:cs="Arial"/>
          <w:sz w:val="22"/>
          <w:szCs w:val="22"/>
        </w:rPr>
        <w:t xml:space="preserve"> ve znění pozdějších předpisů,</w:t>
      </w:r>
      <w:r w:rsidRPr="00966FB5">
        <w:rPr>
          <w:rFonts w:ascii="Arial" w:hAnsi="Arial" w:cs="Arial"/>
          <w:sz w:val="22"/>
          <w:szCs w:val="22"/>
        </w:rPr>
        <w:t xml:space="preserve"> tuto</w:t>
      </w:r>
    </w:p>
    <w:p w14:paraId="0B06996A" w14:textId="671D1B1E" w:rsidR="00D111C7" w:rsidRDefault="00D111C7" w:rsidP="00D111C7">
      <w:pPr>
        <w:pStyle w:val="Zkladntext"/>
        <w:jc w:val="center"/>
        <w:rPr>
          <w:rFonts w:ascii="Arial" w:hAnsi="Arial" w:cs="Arial"/>
          <w:sz w:val="22"/>
          <w:szCs w:val="22"/>
        </w:rPr>
      </w:pPr>
    </w:p>
    <w:p w14:paraId="62A62C75" w14:textId="77777777" w:rsidR="000D3604" w:rsidRPr="00966FB5" w:rsidRDefault="000D3604" w:rsidP="00D111C7">
      <w:pPr>
        <w:pStyle w:val="Zkladntext"/>
        <w:jc w:val="center"/>
        <w:rPr>
          <w:rFonts w:ascii="Arial" w:hAnsi="Arial" w:cs="Arial"/>
          <w:sz w:val="22"/>
          <w:szCs w:val="22"/>
        </w:rPr>
      </w:pPr>
    </w:p>
    <w:p w14:paraId="0B06996B" w14:textId="297715FA" w:rsidR="00D111C7" w:rsidRPr="00966FB5" w:rsidRDefault="00D111C7" w:rsidP="00D111C7">
      <w:pPr>
        <w:pStyle w:val="Zkladntext"/>
        <w:jc w:val="center"/>
        <w:rPr>
          <w:rFonts w:ascii="Arial" w:hAnsi="Arial" w:cs="Arial"/>
          <w:b/>
          <w:sz w:val="26"/>
          <w:szCs w:val="26"/>
        </w:rPr>
      </w:pPr>
      <w:r w:rsidRPr="00966FB5">
        <w:rPr>
          <w:rFonts w:ascii="Arial" w:hAnsi="Arial" w:cs="Arial"/>
          <w:b/>
          <w:sz w:val="26"/>
          <w:szCs w:val="26"/>
        </w:rPr>
        <w:t xml:space="preserve">smlouvu o </w:t>
      </w:r>
      <w:r w:rsidRPr="00746213">
        <w:rPr>
          <w:rFonts w:ascii="Arial" w:hAnsi="Arial" w:cs="Arial"/>
          <w:b/>
          <w:sz w:val="26"/>
          <w:szCs w:val="26"/>
        </w:rPr>
        <w:t>účtu</w:t>
      </w:r>
    </w:p>
    <w:p w14:paraId="0B06996C" w14:textId="440AF8BC" w:rsidR="00D111C7" w:rsidRDefault="00D111C7" w:rsidP="00D111C7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</w:p>
    <w:p w14:paraId="73F50C3A" w14:textId="77777777" w:rsidR="000D3604" w:rsidRPr="00966FB5" w:rsidRDefault="000D3604" w:rsidP="00D111C7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</w:p>
    <w:p w14:paraId="0B06996D" w14:textId="752A9517" w:rsidR="00D111C7" w:rsidRPr="0067144B" w:rsidRDefault="00D111C7" w:rsidP="005D7C89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67144B">
        <w:rPr>
          <w:rFonts w:ascii="Arial" w:hAnsi="Arial" w:cs="Arial"/>
          <w:sz w:val="22"/>
          <w:szCs w:val="22"/>
        </w:rPr>
        <w:t>ČNB</w:t>
      </w:r>
      <w:r w:rsidR="00C57138" w:rsidRPr="0067144B">
        <w:rPr>
          <w:rFonts w:ascii="Arial" w:hAnsi="Arial" w:cs="Arial"/>
          <w:sz w:val="22"/>
          <w:szCs w:val="22"/>
        </w:rPr>
        <w:t xml:space="preserve"> </w:t>
      </w:r>
      <w:r w:rsidRPr="0067144B">
        <w:rPr>
          <w:rFonts w:ascii="Arial" w:hAnsi="Arial" w:cs="Arial"/>
          <w:sz w:val="22"/>
          <w:szCs w:val="22"/>
        </w:rPr>
        <w:t xml:space="preserve">zřídí klientovi účet číslo </w:t>
      </w:r>
      <w:r w:rsidR="004B76F4" w:rsidRPr="004B76F4">
        <w:rPr>
          <w:rFonts w:ascii="Arial" w:hAnsi="Arial" w:cs="Arial"/>
          <w:b/>
          <w:sz w:val="22"/>
          <w:szCs w:val="22"/>
        </w:rPr>
        <w:t>XXXXXXXXXX</w:t>
      </w:r>
      <w:r w:rsidR="001576CB" w:rsidRPr="001576CB">
        <w:rPr>
          <w:rFonts w:ascii="Arial" w:hAnsi="Arial" w:cs="Arial"/>
          <w:b/>
          <w:sz w:val="22"/>
          <w:szCs w:val="22"/>
        </w:rPr>
        <w:t>/0710</w:t>
      </w:r>
      <w:r w:rsidR="00607BB8" w:rsidRPr="0067144B">
        <w:rPr>
          <w:rFonts w:ascii="Arial" w:hAnsi="Arial" w:cs="Arial"/>
          <w:sz w:val="22"/>
          <w:szCs w:val="22"/>
        </w:rPr>
        <w:t xml:space="preserve"> (IBAN </w:t>
      </w:r>
      <w:r w:rsidR="004B76F4">
        <w:rPr>
          <w:rFonts w:ascii="Arial" w:hAnsi="Arial" w:cs="Arial"/>
          <w:sz w:val="22"/>
          <w:szCs w:val="22"/>
        </w:rPr>
        <w:t>XXXXXXXXXX</w:t>
      </w:r>
      <w:r w:rsidR="001576CB">
        <w:rPr>
          <w:rFonts w:ascii="Arial" w:hAnsi="Arial" w:cs="Arial"/>
          <w:sz w:val="22"/>
          <w:szCs w:val="22"/>
        </w:rPr>
        <w:t xml:space="preserve">, </w:t>
      </w:r>
      <w:r w:rsidR="00607BB8" w:rsidRPr="0067144B">
        <w:rPr>
          <w:rFonts w:ascii="Arial" w:hAnsi="Arial" w:cs="Arial"/>
          <w:sz w:val="22"/>
          <w:szCs w:val="22"/>
        </w:rPr>
        <w:t xml:space="preserve">BIC </w:t>
      </w:r>
      <w:r w:rsidR="002753D9" w:rsidRPr="0067144B">
        <w:rPr>
          <w:rFonts w:ascii="Arial" w:hAnsi="Arial" w:cs="Arial"/>
          <w:sz w:val="22"/>
          <w:szCs w:val="22"/>
        </w:rPr>
        <w:t>CNBACZPP</w:t>
      </w:r>
      <w:r w:rsidR="00607BB8" w:rsidRPr="0067144B">
        <w:rPr>
          <w:rFonts w:ascii="Arial" w:hAnsi="Arial" w:cs="Arial"/>
          <w:sz w:val="22"/>
          <w:szCs w:val="22"/>
        </w:rPr>
        <w:t>)</w:t>
      </w:r>
      <w:r w:rsidR="006150A5" w:rsidRPr="0067144B">
        <w:rPr>
          <w:rFonts w:ascii="Arial" w:hAnsi="Arial" w:cs="Arial"/>
          <w:sz w:val="22"/>
          <w:szCs w:val="22"/>
        </w:rPr>
        <w:t xml:space="preserve">, </w:t>
      </w:r>
      <w:r w:rsidR="00746213" w:rsidRPr="0067144B">
        <w:rPr>
          <w:rFonts w:ascii="Arial" w:hAnsi="Arial" w:cs="Arial"/>
          <w:sz w:val="22"/>
          <w:szCs w:val="22"/>
        </w:rPr>
        <w:t xml:space="preserve">(dále jen „účet“). </w:t>
      </w:r>
      <w:r w:rsidRPr="0067144B">
        <w:rPr>
          <w:rFonts w:ascii="Arial" w:hAnsi="Arial" w:cs="Arial"/>
          <w:sz w:val="22"/>
          <w:szCs w:val="22"/>
        </w:rPr>
        <w:t>Účet je veden v českých korunách. Účet je účtem podřízeným státní pokladn</w:t>
      </w:r>
      <w:r w:rsidR="00247481" w:rsidRPr="0067144B">
        <w:rPr>
          <w:rFonts w:ascii="Arial" w:hAnsi="Arial" w:cs="Arial"/>
          <w:sz w:val="22"/>
          <w:szCs w:val="22"/>
        </w:rPr>
        <w:t>ě</w:t>
      </w:r>
      <w:r w:rsidR="0067144B" w:rsidRPr="0067144B">
        <w:rPr>
          <w:rFonts w:ascii="Arial" w:hAnsi="Arial" w:cs="Arial"/>
          <w:sz w:val="22"/>
          <w:szCs w:val="22"/>
        </w:rPr>
        <w:t>.</w:t>
      </w:r>
    </w:p>
    <w:p w14:paraId="0B06996E" w14:textId="1A3EEB10" w:rsidR="00D111C7" w:rsidRPr="00966FB5" w:rsidRDefault="00D111C7" w:rsidP="008E3325">
      <w:pPr>
        <w:pStyle w:val="Zkladntext"/>
        <w:numPr>
          <w:ilvl w:val="0"/>
          <w:numId w:val="1"/>
        </w:numPr>
        <w:shd w:val="clear" w:color="auto" w:fill="FFFFFF" w:themeFill="background1"/>
        <w:rPr>
          <w:rFonts w:ascii="Arial" w:hAnsi="Arial" w:cs="Arial"/>
          <w:sz w:val="22"/>
          <w:szCs w:val="22"/>
        </w:rPr>
      </w:pPr>
      <w:r w:rsidRPr="00966FB5">
        <w:rPr>
          <w:rFonts w:ascii="Arial" w:hAnsi="Arial" w:cs="Arial"/>
          <w:sz w:val="22"/>
          <w:szCs w:val="22"/>
        </w:rPr>
        <w:t>Nedílnou součástí této smlouvy jsou Podmínky České národní banky pro vedení účtů právnickým osobám a provádění platebního styku</w:t>
      </w:r>
      <w:r w:rsidRPr="008E3325">
        <w:rPr>
          <w:rFonts w:ascii="Arial" w:hAnsi="Arial" w:cs="Arial"/>
          <w:sz w:val="22"/>
          <w:szCs w:val="22"/>
          <w:shd w:val="clear" w:color="auto" w:fill="FFFFFF" w:themeFill="background1"/>
        </w:rPr>
        <w:t>,</w:t>
      </w:r>
      <w:r w:rsidRPr="00966FB5">
        <w:rPr>
          <w:rFonts w:ascii="Arial" w:hAnsi="Arial" w:cs="Arial"/>
          <w:sz w:val="22"/>
          <w:szCs w:val="22"/>
        </w:rPr>
        <w:t xml:space="preserve"> Podmínky České národní banky pro používání služby ABO-K internetové ba</w:t>
      </w:r>
      <w:r w:rsidRPr="0067144B">
        <w:rPr>
          <w:rFonts w:ascii="Arial" w:hAnsi="Arial" w:cs="Arial"/>
          <w:sz w:val="22"/>
          <w:szCs w:val="22"/>
        </w:rPr>
        <w:t>nkovnictví a Část I Ceníku peněžních a obchodních služeb České národní banky</w:t>
      </w:r>
      <w:r w:rsidR="00236D89" w:rsidRPr="0067144B">
        <w:rPr>
          <w:rFonts w:ascii="Arial" w:hAnsi="Arial" w:cs="Arial"/>
          <w:sz w:val="22"/>
          <w:szCs w:val="22"/>
        </w:rPr>
        <w:t xml:space="preserve">. </w:t>
      </w:r>
      <w:r w:rsidRPr="0067144B">
        <w:rPr>
          <w:rFonts w:ascii="Arial" w:hAnsi="Arial" w:cs="Arial"/>
          <w:sz w:val="22"/>
          <w:szCs w:val="22"/>
        </w:rPr>
        <w:t>Klient současně s podpisem této smlouvy potvrzuje, že uveden</w:t>
      </w:r>
      <w:r w:rsidR="00730BC8" w:rsidRPr="0067144B">
        <w:rPr>
          <w:rFonts w:ascii="Arial" w:hAnsi="Arial" w:cs="Arial"/>
          <w:sz w:val="22"/>
          <w:szCs w:val="22"/>
        </w:rPr>
        <w:t>é</w:t>
      </w:r>
      <w:r w:rsidRPr="0067144B">
        <w:rPr>
          <w:rFonts w:ascii="Arial" w:hAnsi="Arial" w:cs="Arial"/>
          <w:sz w:val="22"/>
          <w:szCs w:val="22"/>
        </w:rPr>
        <w:t xml:space="preserve"> podmínk</w:t>
      </w:r>
      <w:r w:rsidR="00730BC8" w:rsidRPr="0067144B">
        <w:rPr>
          <w:rFonts w:ascii="Arial" w:hAnsi="Arial" w:cs="Arial"/>
          <w:sz w:val="22"/>
          <w:szCs w:val="22"/>
        </w:rPr>
        <w:t>y</w:t>
      </w:r>
      <w:r w:rsidRPr="0067144B">
        <w:rPr>
          <w:rFonts w:ascii="Arial" w:hAnsi="Arial" w:cs="Arial"/>
          <w:sz w:val="22"/>
          <w:szCs w:val="22"/>
        </w:rPr>
        <w:t xml:space="preserve"> a </w:t>
      </w:r>
      <w:r w:rsidR="00CE0DA9" w:rsidRPr="0067144B">
        <w:rPr>
          <w:rFonts w:ascii="Arial" w:hAnsi="Arial" w:cs="Arial"/>
          <w:sz w:val="22"/>
          <w:szCs w:val="22"/>
        </w:rPr>
        <w:t>c</w:t>
      </w:r>
      <w:r w:rsidR="000C0F76" w:rsidRPr="0067144B">
        <w:rPr>
          <w:rFonts w:ascii="Arial" w:hAnsi="Arial" w:cs="Arial"/>
          <w:sz w:val="22"/>
          <w:szCs w:val="22"/>
        </w:rPr>
        <w:t>eník</w:t>
      </w:r>
      <w:r w:rsidR="00730BC8" w:rsidRPr="00DE5003">
        <w:rPr>
          <w:rFonts w:ascii="Arial" w:hAnsi="Arial" w:cs="Arial"/>
          <w:sz w:val="22"/>
          <w:szCs w:val="22"/>
        </w:rPr>
        <w:t xml:space="preserve"> obdržel, seznámil se s jejich obsahem a významem</w:t>
      </w:r>
      <w:r w:rsidR="004D7298" w:rsidRPr="00966FB5">
        <w:rPr>
          <w:rFonts w:ascii="Arial" w:hAnsi="Arial" w:cs="Arial"/>
          <w:sz w:val="22"/>
          <w:szCs w:val="22"/>
        </w:rPr>
        <w:t>, jsou mu srozumitelné a přijímá je.</w:t>
      </w:r>
    </w:p>
    <w:p w14:paraId="0B069970" w14:textId="1BEBDC43" w:rsidR="00D111C7" w:rsidRPr="00966FB5" w:rsidRDefault="00D111C7" w:rsidP="00D111C7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966FB5">
        <w:rPr>
          <w:rFonts w:ascii="Arial" w:hAnsi="Arial" w:cs="Arial"/>
          <w:sz w:val="22"/>
          <w:szCs w:val="22"/>
        </w:rPr>
        <w:t>Tato smlouva se uzavírá na dobu neurčitou.</w:t>
      </w:r>
    </w:p>
    <w:p w14:paraId="0B069972" w14:textId="37834041" w:rsidR="00D111C7" w:rsidRPr="0067144B" w:rsidRDefault="00D111C7" w:rsidP="0067144B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966FB5">
        <w:rPr>
          <w:rFonts w:ascii="Arial" w:hAnsi="Arial" w:cs="Arial"/>
          <w:sz w:val="22"/>
          <w:szCs w:val="22"/>
        </w:rPr>
        <w:t>Tato smlouva se vyhotovuje ve dvou stejnopisech, z nichž jeden obdrží klient a druhý ČNB.</w:t>
      </w:r>
    </w:p>
    <w:p w14:paraId="0B069975" w14:textId="6F8CEED2" w:rsidR="007A02EB" w:rsidRPr="000D3604" w:rsidRDefault="007A02EB" w:rsidP="0067144B">
      <w:pPr>
        <w:pStyle w:val="Zkladntext"/>
        <w:numPr>
          <w:ilvl w:val="0"/>
          <w:numId w:val="2"/>
        </w:numPr>
        <w:rPr>
          <w:rFonts w:ascii="Arial" w:hAnsi="Arial" w:cs="Arial"/>
          <w:i/>
          <w:sz w:val="22"/>
          <w:szCs w:val="22"/>
        </w:rPr>
      </w:pPr>
      <w:r w:rsidRPr="0067144B">
        <w:rPr>
          <w:rFonts w:ascii="Arial" w:hAnsi="Arial" w:cs="Arial"/>
          <w:sz w:val="22"/>
          <w:szCs w:val="22"/>
        </w:rPr>
        <w:t xml:space="preserve">Tato smlouva bude uveřejněna podle zákona č. 340/2015 Sb., o zvláštních podmínkách účinnosti některých smluv, uveřejňování těchto smluv </w:t>
      </w:r>
      <w:r w:rsidR="005442AB" w:rsidRPr="0067144B">
        <w:rPr>
          <w:rFonts w:ascii="Arial" w:hAnsi="Arial" w:cs="Arial"/>
          <w:sz w:val="22"/>
          <w:szCs w:val="22"/>
        </w:rPr>
        <w:br/>
      </w:r>
      <w:r w:rsidRPr="0067144B">
        <w:rPr>
          <w:rFonts w:ascii="Arial" w:hAnsi="Arial" w:cs="Arial"/>
          <w:sz w:val="22"/>
          <w:szCs w:val="22"/>
        </w:rPr>
        <w:t xml:space="preserve">a o registru smluv, ve znění pozdějších předpisů. Smluvní strany se dohodly, že uveřejnění této smlouvy zajistí ČNB nejpozději do 30 dnů od jejího uzavření. </w:t>
      </w:r>
    </w:p>
    <w:p w14:paraId="0CB2EC79" w14:textId="4F1452FB" w:rsidR="000D3604" w:rsidRDefault="000D3604" w:rsidP="000D3604">
      <w:pPr>
        <w:pStyle w:val="Zkladntext"/>
        <w:rPr>
          <w:rFonts w:ascii="Arial" w:hAnsi="Arial" w:cs="Arial"/>
          <w:sz w:val="22"/>
          <w:szCs w:val="22"/>
        </w:rPr>
      </w:pPr>
    </w:p>
    <w:p w14:paraId="59C05002" w14:textId="77777777" w:rsidR="000D3604" w:rsidRPr="0067144B" w:rsidRDefault="000D3604" w:rsidP="000D3604">
      <w:pPr>
        <w:pStyle w:val="Zkladntext"/>
        <w:rPr>
          <w:rFonts w:ascii="Arial" w:hAnsi="Arial" w:cs="Arial"/>
          <w:i/>
          <w:sz w:val="22"/>
          <w:szCs w:val="22"/>
        </w:rPr>
      </w:pPr>
    </w:p>
    <w:p w14:paraId="0B069976" w14:textId="77777777" w:rsidR="007A02EB" w:rsidRPr="0067144B" w:rsidRDefault="007A02EB" w:rsidP="007A02EB">
      <w:pPr>
        <w:pStyle w:val="Zkladntext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67144B">
        <w:rPr>
          <w:rFonts w:ascii="Arial" w:hAnsi="Arial" w:cs="Arial"/>
          <w:sz w:val="22"/>
          <w:szCs w:val="22"/>
        </w:rPr>
        <w:lastRenderedPageBreak/>
        <w:t xml:space="preserve">Tato smlouva nabývá platnosti dnem podpisu oběma smluvními stranami a účinnosti uveřejněním v registru smluv. </w:t>
      </w:r>
    </w:p>
    <w:p w14:paraId="0B069977" w14:textId="77777777" w:rsidR="00D111C7" w:rsidRPr="00966FB5" w:rsidRDefault="00D111C7" w:rsidP="00D111C7">
      <w:pPr>
        <w:pStyle w:val="Zkladntext"/>
        <w:ind w:left="374" w:hanging="374"/>
        <w:rPr>
          <w:rFonts w:ascii="Arial" w:hAnsi="Arial" w:cs="Arial"/>
          <w:sz w:val="22"/>
          <w:szCs w:val="22"/>
        </w:rPr>
      </w:pPr>
    </w:p>
    <w:p w14:paraId="0B069978" w14:textId="77777777" w:rsidR="00D111C7" w:rsidRPr="00966FB5" w:rsidRDefault="00D111C7" w:rsidP="00D111C7">
      <w:pPr>
        <w:pStyle w:val="Zkladntext"/>
        <w:ind w:left="374" w:hanging="374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43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4401"/>
        <w:gridCol w:w="246"/>
        <w:gridCol w:w="4056"/>
      </w:tblGrid>
      <w:tr w:rsidR="003D39D9" w:rsidRPr="00966FB5" w14:paraId="55A91257" w14:textId="77777777" w:rsidTr="004C7770">
        <w:tc>
          <w:tcPr>
            <w:tcW w:w="4401" w:type="dxa"/>
          </w:tcPr>
          <w:p w14:paraId="241FF3C3" w14:textId="77777777" w:rsidR="003D39D9" w:rsidRPr="00966FB5" w:rsidRDefault="003D39D9" w:rsidP="004C7770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  <w:r w:rsidRPr="00966FB5">
              <w:rPr>
                <w:rFonts w:ascii="Arial" w:hAnsi="Arial" w:cs="Arial"/>
                <w:sz w:val="22"/>
                <w:szCs w:val="22"/>
              </w:rPr>
              <w:t xml:space="preserve">V </w:t>
            </w:r>
            <w:r>
              <w:rPr>
                <w:rFonts w:ascii="Arial" w:hAnsi="Arial" w:cs="Arial"/>
                <w:sz w:val="22"/>
                <w:szCs w:val="22"/>
              </w:rPr>
              <w:t>Ostravě</w:t>
            </w:r>
            <w:r w:rsidRPr="00966FB5">
              <w:rPr>
                <w:rFonts w:ascii="Arial" w:hAnsi="Arial" w:cs="Arial"/>
                <w:sz w:val="22"/>
                <w:szCs w:val="22"/>
              </w:rPr>
              <w:t xml:space="preserve"> dne ........</w:t>
            </w:r>
            <w:r>
              <w:rPr>
                <w:rFonts w:ascii="Arial" w:hAnsi="Arial" w:cs="Arial"/>
                <w:sz w:val="22"/>
                <w:szCs w:val="22"/>
              </w:rPr>
              <w:t>............</w:t>
            </w:r>
            <w:r w:rsidRPr="00966FB5">
              <w:rPr>
                <w:rFonts w:ascii="Arial" w:hAnsi="Arial" w:cs="Arial"/>
                <w:sz w:val="22"/>
                <w:szCs w:val="22"/>
              </w:rPr>
              <w:t>........</w:t>
            </w:r>
            <w:r>
              <w:rPr>
                <w:rFonts w:ascii="Arial" w:hAnsi="Arial" w:cs="Arial"/>
                <w:sz w:val="22"/>
                <w:szCs w:val="22"/>
              </w:rPr>
              <w:t>...</w:t>
            </w:r>
            <w:r w:rsidRPr="00966FB5">
              <w:rPr>
                <w:rFonts w:ascii="Arial" w:hAnsi="Arial" w:cs="Arial"/>
                <w:sz w:val="22"/>
                <w:szCs w:val="22"/>
              </w:rPr>
              <w:t>....</w:t>
            </w:r>
          </w:p>
          <w:p w14:paraId="78D73E7A" w14:textId="77777777" w:rsidR="003D39D9" w:rsidRPr="00966FB5" w:rsidRDefault="003D39D9" w:rsidP="004C7770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6" w:type="dxa"/>
          </w:tcPr>
          <w:p w14:paraId="7484C8D3" w14:textId="77777777" w:rsidR="003D39D9" w:rsidRPr="00966FB5" w:rsidRDefault="003D39D9" w:rsidP="004C7770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56" w:type="dxa"/>
          </w:tcPr>
          <w:p w14:paraId="25194642" w14:textId="3EAC88D5" w:rsidR="003D39D9" w:rsidRPr="00966FB5" w:rsidRDefault="003D39D9" w:rsidP="004C7770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</w:t>
            </w:r>
            <w:r w:rsidRPr="00966FB5">
              <w:rPr>
                <w:rFonts w:ascii="Arial" w:hAnsi="Arial" w:cs="Arial"/>
                <w:sz w:val="22"/>
                <w:szCs w:val="22"/>
              </w:rPr>
              <w:t xml:space="preserve">V </w:t>
            </w:r>
            <w:r>
              <w:rPr>
                <w:rFonts w:ascii="Arial" w:hAnsi="Arial" w:cs="Arial"/>
                <w:sz w:val="22"/>
                <w:szCs w:val="22"/>
              </w:rPr>
              <w:t>Ostravě</w:t>
            </w:r>
            <w:r w:rsidRPr="00966FB5">
              <w:rPr>
                <w:rFonts w:ascii="Arial" w:hAnsi="Arial" w:cs="Arial"/>
                <w:sz w:val="22"/>
                <w:szCs w:val="22"/>
              </w:rPr>
              <w:t xml:space="preserve"> dne .............</w:t>
            </w:r>
            <w:r>
              <w:rPr>
                <w:rFonts w:ascii="Arial" w:hAnsi="Arial" w:cs="Arial"/>
                <w:sz w:val="22"/>
                <w:szCs w:val="22"/>
              </w:rPr>
              <w:t>..</w:t>
            </w:r>
            <w:r w:rsidRPr="00966FB5">
              <w:rPr>
                <w:rFonts w:ascii="Arial" w:hAnsi="Arial" w:cs="Arial"/>
                <w:sz w:val="22"/>
                <w:szCs w:val="22"/>
              </w:rPr>
              <w:t>...</w:t>
            </w:r>
            <w:r>
              <w:rPr>
                <w:rFonts w:ascii="Arial" w:hAnsi="Arial" w:cs="Arial"/>
                <w:sz w:val="22"/>
                <w:szCs w:val="22"/>
              </w:rPr>
              <w:t>..........</w:t>
            </w:r>
            <w:r w:rsidRPr="00966FB5">
              <w:rPr>
                <w:rFonts w:ascii="Arial" w:hAnsi="Arial" w:cs="Arial"/>
                <w:sz w:val="22"/>
                <w:szCs w:val="22"/>
              </w:rPr>
              <w:t>....</w:t>
            </w:r>
          </w:p>
        </w:tc>
      </w:tr>
      <w:tr w:rsidR="003D39D9" w:rsidRPr="00966FB5" w14:paraId="3B18B585" w14:textId="77777777" w:rsidTr="004C7770">
        <w:tc>
          <w:tcPr>
            <w:tcW w:w="4401" w:type="dxa"/>
          </w:tcPr>
          <w:p w14:paraId="52316E91" w14:textId="77777777" w:rsidR="003D39D9" w:rsidRDefault="003D39D9" w:rsidP="004C7770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4D6B9E25" w14:textId="77777777" w:rsidR="003D39D9" w:rsidRDefault="003D39D9" w:rsidP="004C7770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349ED9BE" w14:textId="77777777" w:rsidR="003D39D9" w:rsidRDefault="003D39D9" w:rsidP="004C7770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4D1421DE" w14:textId="77777777" w:rsidR="003D39D9" w:rsidRDefault="003D39D9" w:rsidP="004C7770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1864254E" w14:textId="77777777" w:rsidR="003D39D9" w:rsidRDefault="003D39D9" w:rsidP="004C7770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54F7EB24" w14:textId="77777777" w:rsidR="003D39D9" w:rsidRPr="00966FB5" w:rsidRDefault="003D39D9" w:rsidP="004C7770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46049AB2" w14:textId="3CA05573" w:rsidR="003D39D9" w:rsidRPr="00D572F9" w:rsidRDefault="003D39D9" w:rsidP="004C7770">
            <w:pPr>
              <w:pStyle w:val="Texttabulky"/>
              <w:rPr>
                <w:rFonts w:ascii="Arial" w:hAnsi="Arial" w:cs="Arial"/>
                <w:sz w:val="16"/>
                <w:szCs w:val="22"/>
              </w:rPr>
            </w:pPr>
            <w:bookmarkStart w:id="0" w:name="_GoBack"/>
            <w:bookmarkEnd w:id="0"/>
          </w:p>
          <w:p w14:paraId="39AF779B" w14:textId="02629175" w:rsidR="003D39D9" w:rsidRPr="00966FB5" w:rsidRDefault="003D39D9" w:rsidP="004C7770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  <w:r w:rsidRPr="00966FB5">
              <w:rPr>
                <w:rFonts w:ascii="Arial" w:hAnsi="Arial" w:cs="Arial"/>
                <w:sz w:val="22"/>
                <w:szCs w:val="22"/>
              </w:rPr>
              <w:t>.....................................................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  <w:r w:rsidRPr="00966FB5">
              <w:rPr>
                <w:rFonts w:ascii="Arial" w:hAnsi="Arial" w:cs="Arial"/>
                <w:sz w:val="22"/>
                <w:szCs w:val="22"/>
              </w:rPr>
              <w:t>..</w:t>
            </w:r>
            <w:r>
              <w:rPr>
                <w:rFonts w:ascii="Arial" w:hAnsi="Arial" w:cs="Arial"/>
                <w:sz w:val="22"/>
                <w:szCs w:val="22"/>
              </w:rPr>
              <w:t>.......</w:t>
            </w:r>
            <w:r w:rsidRPr="00966FB5">
              <w:rPr>
                <w:rFonts w:ascii="Arial" w:hAnsi="Arial" w:cs="Arial"/>
                <w:sz w:val="22"/>
                <w:szCs w:val="22"/>
              </w:rPr>
              <w:t>...</w:t>
            </w:r>
          </w:p>
          <w:p w14:paraId="1B8C4017" w14:textId="77777777" w:rsidR="003D39D9" w:rsidRPr="00966FB5" w:rsidRDefault="003D39D9" w:rsidP="004C7770">
            <w:pPr>
              <w:pStyle w:val="Texttabulky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66FB5">
              <w:rPr>
                <w:rFonts w:ascii="Arial" w:hAnsi="Arial" w:cs="Arial"/>
                <w:sz w:val="22"/>
                <w:szCs w:val="22"/>
              </w:rPr>
              <w:t>za ČNB</w:t>
            </w:r>
          </w:p>
        </w:tc>
        <w:tc>
          <w:tcPr>
            <w:tcW w:w="246" w:type="dxa"/>
          </w:tcPr>
          <w:p w14:paraId="6E837078" w14:textId="77777777" w:rsidR="003D39D9" w:rsidRPr="00966FB5" w:rsidRDefault="003D39D9" w:rsidP="004C7770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56" w:type="dxa"/>
          </w:tcPr>
          <w:p w14:paraId="437E9BB0" w14:textId="77777777" w:rsidR="003D39D9" w:rsidRDefault="003D39D9" w:rsidP="004C7770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6B277E95" w14:textId="77777777" w:rsidR="003D39D9" w:rsidRDefault="003D39D9" w:rsidP="004C7770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65301D8D" w14:textId="77777777" w:rsidR="003D39D9" w:rsidRDefault="003D39D9" w:rsidP="004C7770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01EA9B25" w14:textId="77777777" w:rsidR="003D39D9" w:rsidRDefault="003D39D9" w:rsidP="004C7770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204E83A7" w14:textId="77777777" w:rsidR="003D39D9" w:rsidRDefault="003D39D9" w:rsidP="004C7770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7F1D73C2" w14:textId="77777777" w:rsidR="003D39D9" w:rsidRPr="00966FB5" w:rsidRDefault="003D39D9" w:rsidP="004C7770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27EEE55F" w14:textId="77777777" w:rsidR="003D39D9" w:rsidRPr="00966FB5" w:rsidRDefault="003D39D9" w:rsidP="004C7770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12E225C9" w14:textId="28C54DE7" w:rsidR="003D39D9" w:rsidRPr="00966FB5" w:rsidRDefault="003D39D9" w:rsidP="004C7770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</w:t>
            </w:r>
            <w:r w:rsidRPr="00966FB5">
              <w:rPr>
                <w:rFonts w:ascii="Arial" w:hAnsi="Arial" w:cs="Arial"/>
                <w:sz w:val="22"/>
                <w:szCs w:val="22"/>
              </w:rPr>
              <w:t>...................</w:t>
            </w:r>
            <w:r>
              <w:rPr>
                <w:rFonts w:ascii="Arial" w:hAnsi="Arial" w:cs="Arial"/>
                <w:sz w:val="22"/>
                <w:szCs w:val="22"/>
              </w:rPr>
              <w:t>...</w:t>
            </w:r>
            <w:r w:rsidRPr="00966FB5">
              <w:rPr>
                <w:rFonts w:ascii="Arial" w:hAnsi="Arial" w:cs="Arial"/>
                <w:sz w:val="22"/>
                <w:szCs w:val="22"/>
              </w:rPr>
              <w:t>.....................................</w:t>
            </w:r>
          </w:p>
          <w:p w14:paraId="08D0534F" w14:textId="12DD7FA1" w:rsidR="003D39D9" w:rsidRPr="00966FB5" w:rsidRDefault="003D39D9" w:rsidP="004C7770">
            <w:pPr>
              <w:pStyle w:val="Texttabulky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Pr="00966FB5">
              <w:rPr>
                <w:rFonts w:ascii="Arial" w:hAnsi="Arial" w:cs="Arial"/>
                <w:sz w:val="22"/>
                <w:szCs w:val="22"/>
              </w:rPr>
              <w:t>za klienta</w:t>
            </w:r>
          </w:p>
        </w:tc>
      </w:tr>
    </w:tbl>
    <w:p w14:paraId="0B069988" w14:textId="77777777" w:rsidR="00D111C7" w:rsidRPr="00966FB5" w:rsidRDefault="00D111C7" w:rsidP="00D111C7">
      <w:pPr>
        <w:jc w:val="both"/>
        <w:rPr>
          <w:rFonts w:ascii="Arial" w:hAnsi="Arial" w:cs="Arial"/>
          <w:sz w:val="22"/>
          <w:szCs w:val="22"/>
        </w:rPr>
      </w:pPr>
    </w:p>
    <w:p w14:paraId="0B069989" w14:textId="77777777" w:rsidR="00C051E9" w:rsidRPr="00966FB5" w:rsidRDefault="00C051E9">
      <w:pPr>
        <w:rPr>
          <w:rFonts w:ascii="Arial" w:hAnsi="Arial" w:cs="Arial"/>
          <w:sz w:val="22"/>
          <w:szCs w:val="22"/>
        </w:rPr>
      </w:pPr>
    </w:p>
    <w:sectPr w:rsidR="00C051E9" w:rsidRPr="00966FB5" w:rsidSect="000D3604">
      <w:headerReference w:type="default" r:id="rId8"/>
      <w:footerReference w:type="default" r:id="rId9"/>
      <w:pgSz w:w="11906" w:h="16838"/>
      <w:pgMar w:top="1417" w:right="1417" w:bottom="1985" w:left="1417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06998C" w14:textId="77777777" w:rsidR="005F6090" w:rsidRDefault="005F6090">
      <w:r>
        <w:separator/>
      </w:r>
    </w:p>
  </w:endnote>
  <w:endnote w:type="continuationSeparator" w:id="0">
    <w:p w14:paraId="0B06998D" w14:textId="77777777" w:rsidR="005F6090" w:rsidRDefault="005F6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06998F" w14:textId="46CBA2A7" w:rsidR="00947BE6" w:rsidRDefault="00947BE6">
    <w:pPr>
      <w:pStyle w:val="Zpat"/>
      <w:rPr>
        <w:rFonts w:ascii="Arial" w:hAnsi="Arial" w:cs="Arial"/>
      </w:rPr>
    </w:pPr>
    <w:r w:rsidRPr="00CC15BC">
      <w:rPr>
        <w:rFonts w:ascii="Arial" w:hAnsi="Arial" w:cs="Arial"/>
      </w:rPr>
      <w:tab/>
    </w:r>
    <w:r w:rsidRPr="00CC15BC">
      <w:rPr>
        <w:rFonts w:ascii="Arial" w:hAnsi="Arial" w:cs="Arial"/>
      </w:rPr>
      <w:fldChar w:fldCharType="begin"/>
    </w:r>
    <w:r w:rsidRPr="00CC15BC">
      <w:rPr>
        <w:rFonts w:ascii="Arial" w:hAnsi="Arial" w:cs="Arial"/>
      </w:rPr>
      <w:instrText xml:space="preserve"> PAGE </w:instrText>
    </w:r>
    <w:r w:rsidRPr="00CC15BC">
      <w:rPr>
        <w:rFonts w:ascii="Arial" w:hAnsi="Arial" w:cs="Arial"/>
      </w:rPr>
      <w:fldChar w:fldCharType="separate"/>
    </w:r>
    <w:r w:rsidR="004B76F4">
      <w:rPr>
        <w:rFonts w:ascii="Arial" w:hAnsi="Arial" w:cs="Arial"/>
        <w:noProof/>
      </w:rPr>
      <w:t>2</w:t>
    </w:r>
    <w:r w:rsidRPr="00CC15BC">
      <w:rPr>
        <w:rFonts w:ascii="Arial" w:hAnsi="Arial" w:cs="Arial"/>
      </w:rPr>
      <w:fldChar w:fldCharType="end"/>
    </w:r>
  </w:p>
  <w:p w14:paraId="7F4C84C5" w14:textId="75D394E1" w:rsidR="00CC15BC" w:rsidRPr="00CC15BC" w:rsidRDefault="00CC15BC" w:rsidP="00CC15BC">
    <w:pPr>
      <w:pStyle w:val="Zpat"/>
      <w:jc w:val="right"/>
      <w:rPr>
        <w:rFonts w:ascii="Arial" w:hAnsi="Arial" w:cs="Arial"/>
      </w:rPr>
    </w:pPr>
    <w:r>
      <w:rPr>
        <w:rFonts w:ascii="Arial" w:hAnsi="Arial" w:cs="Arial"/>
      </w:rPr>
      <w:t>OSPOFCZ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06998A" w14:textId="77777777" w:rsidR="005F6090" w:rsidRDefault="005F6090">
      <w:r>
        <w:separator/>
      </w:r>
    </w:p>
  </w:footnote>
  <w:footnote w:type="continuationSeparator" w:id="0">
    <w:p w14:paraId="0B06998B" w14:textId="77777777" w:rsidR="005F6090" w:rsidRDefault="005F60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06998E" w14:textId="5B6CE213" w:rsidR="00947BE6" w:rsidRPr="00966FB5" w:rsidRDefault="00CC15BC" w:rsidP="00405739">
    <w:pPr>
      <w:pStyle w:val="Zhlav"/>
      <w:jc w:val="right"/>
      <w:rPr>
        <w:rFonts w:ascii="Arial" w:hAnsi="Arial" w:cs="Arial"/>
      </w:rPr>
    </w:pPr>
    <w:r>
      <w:rPr>
        <w:rFonts w:ascii="Arial" w:hAnsi="Arial" w:cs="Arial"/>
      </w:rPr>
      <w:t>Číslo smlouvy</w:t>
    </w:r>
    <w:r w:rsidR="001576CB">
      <w:rPr>
        <w:rFonts w:ascii="Arial" w:hAnsi="Arial" w:cs="Arial"/>
      </w:rPr>
      <w:t xml:space="preserve"> 11982</w:t>
    </w:r>
    <w:r w:rsidR="00B563E9">
      <w:rPr>
        <w:rFonts w:ascii="Arial" w:hAnsi="Arial" w:cs="Arial"/>
      </w:rPr>
      <w:t>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D04EF"/>
    <w:multiLevelType w:val="hybridMultilevel"/>
    <w:tmpl w:val="97AC2D82"/>
    <w:lvl w:ilvl="0" w:tplc="C4FCA67A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805A10"/>
    <w:multiLevelType w:val="hybridMultilevel"/>
    <w:tmpl w:val="28B29D0A"/>
    <w:lvl w:ilvl="0" w:tplc="30D82C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1C7"/>
    <w:rsid w:val="0003162C"/>
    <w:rsid w:val="0005563A"/>
    <w:rsid w:val="00060FD1"/>
    <w:rsid w:val="000646A9"/>
    <w:rsid w:val="00065868"/>
    <w:rsid w:val="00070634"/>
    <w:rsid w:val="000A1612"/>
    <w:rsid w:val="000A7A91"/>
    <w:rsid w:val="000C0F76"/>
    <w:rsid w:val="000D3604"/>
    <w:rsid w:val="000E55D6"/>
    <w:rsid w:val="00127B1B"/>
    <w:rsid w:val="00151DDB"/>
    <w:rsid w:val="0015767B"/>
    <w:rsid w:val="001576CB"/>
    <w:rsid w:val="00182A10"/>
    <w:rsid w:val="001A4033"/>
    <w:rsid w:val="001B6E81"/>
    <w:rsid w:val="001B749B"/>
    <w:rsid w:val="001E7E06"/>
    <w:rsid w:val="00236D89"/>
    <w:rsid w:val="00247481"/>
    <w:rsid w:val="00260C69"/>
    <w:rsid w:val="00263CD9"/>
    <w:rsid w:val="002753D9"/>
    <w:rsid w:val="002B680A"/>
    <w:rsid w:val="002C238B"/>
    <w:rsid w:val="002F34E1"/>
    <w:rsid w:val="00316D12"/>
    <w:rsid w:val="003303E4"/>
    <w:rsid w:val="00345E95"/>
    <w:rsid w:val="0037095F"/>
    <w:rsid w:val="0038179C"/>
    <w:rsid w:val="003A6F28"/>
    <w:rsid w:val="003D39D9"/>
    <w:rsid w:val="00400B7F"/>
    <w:rsid w:val="00405739"/>
    <w:rsid w:val="0042235C"/>
    <w:rsid w:val="00433B8A"/>
    <w:rsid w:val="00472C31"/>
    <w:rsid w:val="004A5838"/>
    <w:rsid w:val="004B76F4"/>
    <w:rsid w:val="004D7298"/>
    <w:rsid w:val="005442AB"/>
    <w:rsid w:val="0057085B"/>
    <w:rsid w:val="00585E93"/>
    <w:rsid w:val="00595D83"/>
    <w:rsid w:val="005D7C89"/>
    <w:rsid w:val="005E271B"/>
    <w:rsid w:val="005E4811"/>
    <w:rsid w:val="005F6090"/>
    <w:rsid w:val="00607BB8"/>
    <w:rsid w:val="006150A5"/>
    <w:rsid w:val="00644ADF"/>
    <w:rsid w:val="0067144B"/>
    <w:rsid w:val="0068213D"/>
    <w:rsid w:val="006843E1"/>
    <w:rsid w:val="006E52CE"/>
    <w:rsid w:val="00702A64"/>
    <w:rsid w:val="00730BC8"/>
    <w:rsid w:val="00733C25"/>
    <w:rsid w:val="00746213"/>
    <w:rsid w:val="00750D9E"/>
    <w:rsid w:val="007548C9"/>
    <w:rsid w:val="00775BC5"/>
    <w:rsid w:val="007773E9"/>
    <w:rsid w:val="007A02EB"/>
    <w:rsid w:val="007D1CB6"/>
    <w:rsid w:val="00811620"/>
    <w:rsid w:val="008341CD"/>
    <w:rsid w:val="008426DD"/>
    <w:rsid w:val="0086418C"/>
    <w:rsid w:val="008701FE"/>
    <w:rsid w:val="008726A9"/>
    <w:rsid w:val="008E3325"/>
    <w:rsid w:val="008E7D51"/>
    <w:rsid w:val="008F68F9"/>
    <w:rsid w:val="00926937"/>
    <w:rsid w:val="00947BE6"/>
    <w:rsid w:val="00966FB5"/>
    <w:rsid w:val="00981A33"/>
    <w:rsid w:val="009A3A66"/>
    <w:rsid w:val="009A50D3"/>
    <w:rsid w:val="009D12AB"/>
    <w:rsid w:val="00A33882"/>
    <w:rsid w:val="00A34912"/>
    <w:rsid w:val="00A3762C"/>
    <w:rsid w:val="00A55FB1"/>
    <w:rsid w:val="00A77117"/>
    <w:rsid w:val="00AD5BCD"/>
    <w:rsid w:val="00AE4721"/>
    <w:rsid w:val="00AF5D3B"/>
    <w:rsid w:val="00B563E9"/>
    <w:rsid w:val="00B94E38"/>
    <w:rsid w:val="00C01DB8"/>
    <w:rsid w:val="00C051E9"/>
    <w:rsid w:val="00C50165"/>
    <w:rsid w:val="00C57138"/>
    <w:rsid w:val="00CC15BC"/>
    <w:rsid w:val="00CE0C3B"/>
    <w:rsid w:val="00CE0DA9"/>
    <w:rsid w:val="00D111C7"/>
    <w:rsid w:val="00D355BB"/>
    <w:rsid w:val="00D605F8"/>
    <w:rsid w:val="00DB2E04"/>
    <w:rsid w:val="00DE43A9"/>
    <w:rsid w:val="00DE5003"/>
    <w:rsid w:val="00DF1BE8"/>
    <w:rsid w:val="00E20B67"/>
    <w:rsid w:val="00E922B2"/>
    <w:rsid w:val="00F00895"/>
    <w:rsid w:val="00F63BD2"/>
    <w:rsid w:val="00F8117C"/>
    <w:rsid w:val="00FE2448"/>
    <w:rsid w:val="00FE5FC6"/>
    <w:rsid w:val="00FF1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B06995C"/>
  <w15:docId w15:val="{039C5E1A-9C46-4950-AB0F-28D4F47A3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111C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D111C7"/>
    <w:pPr>
      <w:widowControl w:val="0"/>
      <w:tabs>
        <w:tab w:val="left" w:pos="4503"/>
      </w:tabs>
      <w:spacing w:before="113"/>
      <w:ind w:firstLine="567"/>
      <w:jc w:val="both"/>
    </w:pPr>
    <w:rPr>
      <w:snapToGrid w:val="0"/>
      <w:color w:val="000000"/>
      <w:sz w:val="24"/>
    </w:rPr>
  </w:style>
  <w:style w:type="paragraph" w:customStyle="1" w:styleId="Texttabulky">
    <w:name w:val="Text tabulky"/>
    <w:rsid w:val="00D111C7"/>
    <w:pPr>
      <w:widowControl w:val="0"/>
      <w:jc w:val="both"/>
    </w:pPr>
    <w:rPr>
      <w:snapToGrid w:val="0"/>
      <w:color w:val="000000"/>
      <w:sz w:val="24"/>
    </w:rPr>
  </w:style>
  <w:style w:type="paragraph" w:styleId="Zhlav">
    <w:name w:val="header"/>
    <w:basedOn w:val="Normln"/>
    <w:rsid w:val="00D111C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D111C7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4A5838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4D7298"/>
    <w:pPr>
      <w:shd w:val="clear" w:color="auto" w:fill="000080"/>
    </w:pPr>
    <w:rPr>
      <w:rFonts w:ascii="Tahoma" w:hAnsi="Tahoma" w:cs="Tahoma"/>
    </w:rPr>
  </w:style>
  <w:style w:type="character" w:customStyle="1" w:styleId="ZkladntextChar">
    <w:name w:val="Základní text Char"/>
    <w:link w:val="Zkladntext"/>
    <w:rsid w:val="003D39D9"/>
    <w:rPr>
      <w:snapToGrid w:val="0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837FC6-0AF7-470D-81E9-8BB9D2FB94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299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Česká národní banka, Na Příkopě 28, 115 03 Praha 1, IČ 48136450</vt:lpstr>
    </vt:vector>
  </TitlesOfParts>
  <Company>Česká národní banka</Company>
  <LinksUpToDate>false</LinksUpToDate>
  <CharactersWithSpaces>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Česká národní banka, Na Příkopě 28, 115 03 Praha 1, IČ 48136450</dc:title>
  <dc:creator>IŠ</dc:creator>
  <cp:lastModifiedBy>Moravcová Lenka</cp:lastModifiedBy>
  <cp:revision>3</cp:revision>
  <cp:lastPrinted>2023-08-01T08:31:00Z</cp:lastPrinted>
  <dcterms:created xsi:type="dcterms:W3CDTF">2025-05-12T10:36:00Z</dcterms:created>
  <dcterms:modified xsi:type="dcterms:W3CDTF">2025-05-12T10:41:00Z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