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54DD6" w14:textId="4AE01D57" w:rsidR="00F02C81" w:rsidRDefault="00F02C81" w:rsidP="002D3B5F">
      <w:pPr>
        <w:autoSpaceDE w:val="0"/>
        <w:autoSpaceDN w:val="0"/>
        <w:adjustRightInd w:val="0"/>
        <w:spacing w:after="0" w:line="240" w:lineRule="auto"/>
        <w:rPr>
          <w:rFonts w:ascii="Tahoma" w:hAnsi="Tahoma" w:cs="Tahoma"/>
          <w:bCs/>
          <w:color w:val="000000"/>
          <w:sz w:val="20"/>
          <w:szCs w:val="20"/>
        </w:rPr>
      </w:pPr>
      <w:r w:rsidRPr="00A353A7">
        <w:rPr>
          <w:rFonts w:ascii="Tahoma" w:hAnsi="Tahoma" w:cs="Tahoma"/>
          <w:b/>
          <w:bCs/>
          <w:color w:val="000000"/>
          <w:sz w:val="20"/>
          <w:szCs w:val="20"/>
        </w:rPr>
        <w:t>Číslo smlouvy objednatele:</w:t>
      </w:r>
      <w:r>
        <w:rPr>
          <w:rFonts w:ascii="Tahoma" w:hAnsi="Tahoma" w:cs="Tahoma"/>
          <w:b/>
          <w:bCs/>
          <w:color w:val="000000"/>
          <w:sz w:val="20"/>
          <w:szCs w:val="20"/>
        </w:rPr>
        <w:t xml:space="preserve"> </w:t>
      </w:r>
      <w:r w:rsidR="00FF2ED7">
        <w:rPr>
          <w:rFonts w:ascii="Tahoma" w:hAnsi="Tahoma" w:cs="Tahoma"/>
          <w:b/>
          <w:bCs/>
          <w:color w:val="000000"/>
          <w:sz w:val="20"/>
          <w:szCs w:val="20"/>
        </w:rPr>
        <w:t>DS202501770 (</w:t>
      </w:r>
      <w:r w:rsidR="005967E2">
        <w:rPr>
          <w:rFonts w:ascii="Tahoma" w:hAnsi="Tahoma" w:cs="Tahoma"/>
          <w:b/>
          <w:bCs/>
          <w:color w:val="000000"/>
          <w:sz w:val="20"/>
          <w:szCs w:val="20"/>
        </w:rPr>
        <w:t>4/25/0078)</w:t>
      </w:r>
    </w:p>
    <w:p w14:paraId="2167E1E3" w14:textId="77777777" w:rsidR="00F02C81" w:rsidRDefault="00F02C81" w:rsidP="000F541F">
      <w:pPr>
        <w:autoSpaceDE w:val="0"/>
        <w:autoSpaceDN w:val="0"/>
        <w:adjustRightInd w:val="0"/>
        <w:spacing w:after="0" w:line="240" w:lineRule="auto"/>
        <w:rPr>
          <w:rFonts w:ascii="Tahoma" w:hAnsi="Tahoma" w:cs="Tahoma"/>
          <w:b/>
          <w:bCs/>
          <w:color w:val="000000"/>
          <w:sz w:val="20"/>
          <w:szCs w:val="20"/>
        </w:rPr>
      </w:pPr>
      <w:r>
        <w:rPr>
          <w:rFonts w:ascii="Tahoma" w:hAnsi="Tahoma" w:cs="Tahoma"/>
          <w:b/>
          <w:bCs/>
          <w:color w:val="000000"/>
          <w:sz w:val="20"/>
          <w:szCs w:val="20"/>
        </w:rPr>
        <w:t>Číslo smlouvy poskytovatele</w:t>
      </w:r>
      <w:r w:rsidRPr="00A353A7">
        <w:rPr>
          <w:rFonts w:ascii="Tahoma" w:hAnsi="Tahoma" w:cs="Tahoma"/>
          <w:b/>
          <w:bCs/>
          <w:color w:val="000000"/>
          <w:sz w:val="20"/>
          <w:szCs w:val="20"/>
        </w:rPr>
        <w:t xml:space="preserve">: </w:t>
      </w:r>
      <w:r w:rsidRPr="000D29AE">
        <w:rPr>
          <w:rFonts w:ascii="Tahoma" w:hAnsi="Tahoma" w:cs="Tahoma"/>
          <w:b/>
          <w:bCs/>
          <w:color w:val="000000"/>
          <w:sz w:val="20"/>
          <w:szCs w:val="20"/>
        </w:rPr>
        <w:t>202</w:t>
      </w:r>
      <w:r>
        <w:rPr>
          <w:rFonts w:ascii="Tahoma" w:hAnsi="Tahoma" w:cs="Tahoma"/>
          <w:b/>
          <w:bCs/>
          <w:color w:val="000000"/>
          <w:sz w:val="20"/>
          <w:szCs w:val="20"/>
        </w:rPr>
        <w:t>5</w:t>
      </w:r>
      <w:r w:rsidRPr="000D29AE">
        <w:rPr>
          <w:rFonts w:ascii="Tahoma" w:hAnsi="Tahoma" w:cs="Tahoma"/>
          <w:b/>
          <w:bCs/>
          <w:color w:val="000000"/>
          <w:sz w:val="20"/>
          <w:szCs w:val="20"/>
        </w:rPr>
        <w:t>/1/0</w:t>
      </w:r>
      <w:r>
        <w:rPr>
          <w:rFonts w:ascii="Tahoma" w:hAnsi="Tahoma" w:cs="Tahoma"/>
          <w:b/>
          <w:bCs/>
          <w:color w:val="000000"/>
          <w:sz w:val="20"/>
          <w:szCs w:val="20"/>
        </w:rPr>
        <w:t>20</w:t>
      </w:r>
    </w:p>
    <w:p w14:paraId="29517E75" w14:textId="77777777" w:rsidR="00F02C81" w:rsidRDefault="00F02C81" w:rsidP="000F541F">
      <w:pPr>
        <w:autoSpaceDE w:val="0"/>
        <w:autoSpaceDN w:val="0"/>
        <w:adjustRightInd w:val="0"/>
        <w:spacing w:after="0" w:line="240" w:lineRule="auto"/>
        <w:rPr>
          <w:rFonts w:ascii="Tahoma" w:hAnsi="Tahoma" w:cs="Tahoma"/>
          <w:b/>
          <w:bCs/>
          <w:color w:val="000000"/>
          <w:sz w:val="36"/>
          <w:szCs w:val="36"/>
        </w:rPr>
      </w:pPr>
    </w:p>
    <w:p w14:paraId="366D22CD" w14:textId="77777777" w:rsidR="00F02C81" w:rsidRDefault="00F02C81">
      <w:pPr>
        <w:autoSpaceDE w:val="0"/>
        <w:autoSpaceDN w:val="0"/>
        <w:adjustRightInd w:val="0"/>
        <w:spacing w:after="0" w:line="240" w:lineRule="auto"/>
        <w:jc w:val="center"/>
        <w:rPr>
          <w:rFonts w:ascii="Tahoma" w:hAnsi="Tahoma" w:cs="Tahoma"/>
          <w:b/>
          <w:bCs/>
          <w:color w:val="000000"/>
          <w:sz w:val="36"/>
          <w:szCs w:val="36"/>
        </w:rPr>
      </w:pPr>
      <w:r>
        <w:rPr>
          <w:rFonts w:ascii="Tahoma" w:hAnsi="Tahoma" w:cs="Tahoma"/>
          <w:b/>
          <w:bCs/>
          <w:color w:val="000000"/>
          <w:sz w:val="36"/>
          <w:szCs w:val="36"/>
        </w:rPr>
        <w:t>SMLOUVA O POSKYTOVÁNÍ SLUŽBY</w:t>
      </w:r>
    </w:p>
    <w:p w14:paraId="13DCD337" w14:textId="77777777" w:rsidR="00F02C81" w:rsidRDefault="00F02C81" w:rsidP="00450800">
      <w:pPr>
        <w:autoSpaceDE w:val="0"/>
        <w:autoSpaceDN w:val="0"/>
        <w:adjustRightInd w:val="0"/>
        <w:spacing w:after="0" w:line="240" w:lineRule="auto"/>
        <w:jc w:val="center"/>
        <w:rPr>
          <w:rFonts w:ascii="Tahoma" w:hAnsi="Tahoma" w:cs="Tahoma"/>
          <w:b/>
          <w:bCs/>
          <w:sz w:val="36"/>
          <w:szCs w:val="36"/>
        </w:rPr>
      </w:pPr>
      <w:r>
        <w:rPr>
          <w:rFonts w:ascii="Tahoma" w:hAnsi="Tahoma" w:cs="Tahoma"/>
          <w:b/>
          <w:bCs/>
          <w:sz w:val="36"/>
          <w:szCs w:val="36"/>
        </w:rPr>
        <w:t>Podpora parkovacích aplikací</w:t>
      </w:r>
    </w:p>
    <w:p w14:paraId="199F9610" w14:textId="77777777" w:rsidR="00F02C81" w:rsidRDefault="00F02C81" w:rsidP="00450800">
      <w:pPr>
        <w:autoSpaceDE w:val="0"/>
        <w:autoSpaceDN w:val="0"/>
        <w:adjustRightInd w:val="0"/>
        <w:spacing w:after="0" w:line="240" w:lineRule="auto"/>
        <w:jc w:val="center"/>
        <w:rPr>
          <w:rFonts w:ascii="Tahoma" w:hAnsi="Tahoma" w:cs="Tahoma"/>
          <w:b/>
          <w:bCs/>
          <w:sz w:val="36"/>
          <w:szCs w:val="36"/>
        </w:rPr>
      </w:pPr>
      <w:r>
        <w:rPr>
          <w:rFonts w:ascii="Tahoma" w:hAnsi="Tahoma" w:cs="Tahoma"/>
          <w:b/>
          <w:bCs/>
          <w:sz w:val="36"/>
          <w:szCs w:val="36"/>
        </w:rPr>
        <w:t xml:space="preserve"> pro parkovací systém SML</w:t>
      </w:r>
    </w:p>
    <w:p w14:paraId="1A4C9651" w14:textId="77777777" w:rsidR="00F02C81" w:rsidRDefault="00F02C81" w:rsidP="00533800">
      <w:pPr>
        <w:autoSpaceDE w:val="0"/>
        <w:autoSpaceDN w:val="0"/>
        <w:adjustRightInd w:val="0"/>
        <w:spacing w:after="0" w:line="240" w:lineRule="auto"/>
        <w:jc w:val="center"/>
        <w:rPr>
          <w:rFonts w:ascii="Tahoma" w:hAnsi="Tahoma" w:cs="Tahoma"/>
          <w:color w:val="000000"/>
          <w:sz w:val="20"/>
          <w:szCs w:val="20"/>
        </w:rPr>
      </w:pPr>
    </w:p>
    <w:p w14:paraId="072F653D" w14:textId="77777777" w:rsidR="00F02C81" w:rsidRDefault="00F02C81" w:rsidP="00533800">
      <w:pPr>
        <w:autoSpaceDE w:val="0"/>
        <w:autoSpaceDN w:val="0"/>
        <w:adjustRightInd w:val="0"/>
        <w:spacing w:after="0" w:line="240" w:lineRule="auto"/>
        <w:jc w:val="center"/>
        <w:rPr>
          <w:rFonts w:ascii="Tahoma" w:hAnsi="Tahoma" w:cs="Tahoma"/>
          <w:color w:val="000000"/>
          <w:sz w:val="20"/>
          <w:szCs w:val="20"/>
        </w:rPr>
      </w:pPr>
      <w:r>
        <w:rPr>
          <w:rFonts w:ascii="Tahoma" w:hAnsi="Tahoma" w:cs="Tahoma"/>
          <w:color w:val="000000"/>
          <w:sz w:val="20"/>
          <w:szCs w:val="20"/>
        </w:rPr>
        <w:t xml:space="preserve">kterou uzavřely podle občanského zákoníku (zák. č. 89/2012 Sb. ve znění pozdějších předpisů) </w:t>
      </w:r>
    </w:p>
    <w:p w14:paraId="404B9766" w14:textId="77777777" w:rsidR="00F02C81" w:rsidRDefault="00F02C81">
      <w:pPr>
        <w:autoSpaceDE w:val="0"/>
        <w:autoSpaceDN w:val="0"/>
        <w:adjustRightInd w:val="0"/>
        <w:spacing w:after="0" w:line="240" w:lineRule="auto"/>
        <w:jc w:val="center"/>
        <w:rPr>
          <w:rFonts w:ascii="Tahoma" w:hAnsi="Tahoma" w:cs="Tahoma"/>
          <w:color w:val="000000"/>
          <w:sz w:val="20"/>
          <w:szCs w:val="20"/>
        </w:rPr>
      </w:pPr>
      <w:r>
        <w:rPr>
          <w:rFonts w:ascii="Tahoma" w:hAnsi="Tahoma" w:cs="Tahoma"/>
          <w:color w:val="000000"/>
          <w:sz w:val="20"/>
          <w:szCs w:val="20"/>
        </w:rPr>
        <w:t>dále uvedeného dne, měsíce a roku, níže uvedené smluvní strany:</w:t>
      </w:r>
    </w:p>
    <w:p w14:paraId="2EFBED69" w14:textId="77777777" w:rsidR="00F02C81" w:rsidRDefault="00F02C81">
      <w:pPr>
        <w:autoSpaceDE w:val="0"/>
        <w:autoSpaceDN w:val="0"/>
        <w:adjustRightInd w:val="0"/>
        <w:spacing w:after="0" w:line="240" w:lineRule="auto"/>
        <w:rPr>
          <w:rFonts w:ascii="Tahoma" w:hAnsi="Tahoma" w:cs="Tahoma"/>
          <w:b/>
          <w:bCs/>
          <w:color w:val="000000"/>
        </w:rPr>
      </w:pPr>
    </w:p>
    <w:p w14:paraId="11CFA851" w14:textId="77777777" w:rsidR="00F02C81" w:rsidRPr="002B2E75" w:rsidRDefault="00F02C81" w:rsidP="002B2E75">
      <w:pPr>
        <w:rPr>
          <w:rFonts w:ascii="Tahoma" w:hAnsi="Tahoma" w:cs="Tahoma"/>
          <w:b/>
        </w:rPr>
      </w:pPr>
      <w:r w:rsidRPr="002B2E75">
        <w:rPr>
          <w:rFonts w:ascii="Tahoma" w:hAnsi="Tahoma" w:cs="Tahoma"/>
          <w:b/>
        </w:rPr>
        <w:t>Liberecká IS, a.s.</w:t>
      </w:r>
    </w:p>
    <w:p w14:paraId="6678F6BA" w14:textId="77777777" w:rsidR="00F02C81" w:rsidRPr="002B2E75" w:rsidRDefault="00F02C81" w:rsidP="00F97813">
      <w:pPr>
        <w:autoSpaceDE w:val="0"/>
        <w:autoSpaceDN w:val="0"/>
        <w:adjustRightInd w:val="0"/>
        <w:spacing w:after="0" w:line="240" w:lineRule="auto"/>
        <w:ind w:left="2552" w:hanging="2552"/>
        <w:rPr>
          <w:rFonts w:ascii="Tahoma" w:hAnsi="Tahoma" w:cs="Tahoma"/>
          <w:bCs/>
          <w:color w:val="000000"/>
        </w:rPr>
      </w:pPr>
      <w:r w:rsidRPr="002B2E75">
        <w:rPr>
          <w:rFonts w:ascii="Tahoma" w:hAnsi="Tahoma" w:cs="Tahoma"/>
          <w:bCs/>
          <w:color w:val="000000"/>
        </w:rPr>
        <w:t>se sídlem:</w:t>
      </w:r>
      <w:r w:rsidRPr="002B2E75">
        <w:rPr>
          <w:rFonts w:ascii="Tahoma" w:hAnsi="Tahoma" w:cs="Tahoma"/>
          <w:bCs/>
          <w:color w:val="000000"/>
        </w:rPr>
        <w:tab/>
        <w:t xml:space="preserve">Mrštíkova </w:t>
      </w:r>
      <w:r>
        <w:rPr>
          <w:rFonts w:ascii="Tahoma" w:hAnsi="Tahoma" w:cs="Tahoma"/>
          <w:bCs/>
          <w:color w:val="000000"/>
        </w:rPr>
        <w:t>850/</w:t>
      </w:r>
      <w:r w:rsidRPr="002B2E75">
        <w:rPr>
          <w:rFonts w:ascii="Tahoma" w:hAnsi="Tahoma" w:cs="Tahoma"/>
          <w:bCs/>
          <w:color w:val="000000"/>
        </w:rPr>
        <w:t>3, 46</w:t>
      </w:r>
      <w:r>
        <w:rPr>
          <w:rFonts w:ascii="Tahoma" w:hAnsi="Tahoma" w:cs="Tahoma"/>
          <w:bCs/>
          <w:color w:val="000000"/>
        </w:rPr>
        <w:t>0</w:t>
      </w:r>
      <w:r w:rsidRPr="002B2E75">
        <w:rPr>
          <w:rFonts w:ascii="Tahoma" w:hAnsi="Tahoma" w:cs="Tahoma"/>
          <w:bCs/>
          <w:color w:val="000000"/>
        </w:rPr>
        <w:t xml:space="preserve"> </w:t>
      </w:r>
      <w:r>
        <w:rPr>
          <w:rFonts w:ascii="Tahoma" w:hAnsi="Tahoma" w:cs="Tahoma"/>
          <w:bCs/>
          <w:color w:val="000000"/>
        </w:rPr>
        <w:t>0</w:t>
      </w:r>
      <w:r w:rsidRPr="002B2E75">
        <w:rPr>
          <w:rFonts w:ascii="Tahoma" w:hAnsi="Tahoma" w:cs="Tahoma"/>
          <w:bCs/>
          <w:color w:val="000000"/>
        </w:rPr>
        <w:t>7 Liberec III</w:t>
      </w:r>
      <w:r>
        <w:rPr>
          <w:rFonts w:ascii="Tahoma" w:hAnsi="Tahoma" w:cs="Tahoma"/>
          <w:bCs/>
          <w:color w:val="000000"/>
        </w:rPr>
        <w:t xml:space="preserve"> - Jeřáb</w:t>
      </w:r>
    </w:p>
    <w:p w14:paraId="499E2C77" w14:textId="77777777" w:rsidR="00F02C81" w:rsidRPr="002B2E75" w:rsidRDefault="00F02C81" w:rsidP="00F97813">
      <w:pPr>
        <w:autoSpaceDE w:val="0"/>
        <w:autoSpaceDN w:val="0"/>
        <w:adjustRightInd w:val="0"/>
        <w:spacing w:after="0" w:line="240" w:lineRule="auto"/>
        <w:ind w:left="2552" w:hanging="2552"/>
        <w:rPr>
          <w:rFonts w:ascii="Tahoma" w:hAnsi="Tahoma" w:cs="Tahoma"/>
          <w:bCs/>
          <w:color w:val="000000"/>
        </w:rPr>
      </w:pPr>
      <w:bookmarkStart w:id="0" w:name="OLE_LINK1"/>
      <w:bookmarkStart w:id="1" w:name="OLE_LINK2"/>
      <w:r w:rsidRPr="002B2E75">
        <w:rPr>
          <w:rFonts w:ascii="Tahoma" w:hAnsi="Tahoma" w:cs="Tahoma"/>
          <w:bCs/>
          <w:color w:val="000000"/>
        </w:rPr>
        <w:t>zastoupená:</w:t>
      </w:r>
      <w:r w:rsidRPr="002B2E75">
        <w:rPr>
          <w:rFonts w:ascii="Tahoma" w:hAnsi="Tahoma" w:cs="Tahoma"/>
          <w:bCs/>
          <w:color w:val="000000"/>
        </w:rPr>
        <w:tab/>
      </w:r>
      <w:r>
        <w:rPr>
          <w:rFonts w:ascii="Tahoma" w:hAnsi="Tahoma" w:cs="Tahoma"/>
          <w:bCs/>
          <w:color w:val="000000"/>
        </w:rPr>
        <w:t>Ing. Jaroslavem Burešem, MBA</w:t>
      </w:r>
      <w:r w:rsidRPr="002B2E75">
        <w:rPr>
          <w:rFonts w:ascii="Tahoma" w:hAnsi="Tahoma" w:cs="Tahoma"/>
          <w:bCs/>
          <w:color w:val="000000"/>
        </w:rPr>
        <w:t xml:space="preserve">, </w:t>
      </w:r>
      <w:r>
        <w:rPr>
          <w:rFonts w:ascii="Tahoma" w:hAnsi="Tahoma" w:cs="Tahoma"/>
          <w:bCs/>
          <w:color w:val="000000"/>
        </w:rPr>
        <w:t>předsedou představenstva</w:t>
      </w:r>
    </w:p>
    <w:p w14:paraId="541CA47A" w14:textId="7FE19199" w:rsidR="00F02C81" w:rsidRPr="002B2E75" w:rsidRDefault="00F02C81" w:rsidP="00F97813">
      <w:pPr>
        <w:autoSpaceDE w:val="0"/>
        <w:autoSpaceDN w:val="0"/>
        <w:adjustRightInd w:val="0"/>
        <w:spacing w:after="0" w:line="240" w:lineRule="auto"/>
        <w:ind w:left="2552" w:hanging="2552"/>
        <w:rPr>
          <w:rFonts w:ascii="Tahoma" w:hAnsi="Tahoma" w:cs="Tahoma"/>
          <w:bCs/>
          <w:color w:val="000000"/>
        </w:rPr>
      </w:pPr>
      <w:r w:rsidRPr="002B2E75">
        <w:rPr>
          <w:rFonts w:ascii="Tahoma" w:hAnsi="Tahoma" w:cs="Tahoma"/>
          <w:bCs/>
          <w:color w:val="000000"/>
        </w:rPr>
        <w:t>IČO:</w:t>
      </w:r>
      <w:r w:rsidRPr="002B2E75">
        <w:rPr>
          <w:rFonts w:ascii="Tahoma" w:hAnsi="Tahoma" w:cs="Tahoma"/>
          <w:bCs/>
          <w:color w:val="000000"/>
        </w:rPr>
        <w:tab/>
        <w:t>25450131</w:t>
      </w:r>
    </w:p>
    <w:p w14:paraId="69DEAE97" w14:textId="77777777" w:rsidR="00F02C81" w:rsidRPr="002B2E75" w:rsidRDefault="00F02C81" w:rsidP="00F97813">
      <w:pPr>
        <w:autoSpaceDE w:val="0"/>
        <w:autoSpaceDN w:val="0"/>
        <w:adjustRightInd w:val="0"/>
        <w:spacing w:after="0" w:line="240" w:lineRule="auto"/>
        <w:ind w:left="2552" w:hanging="2552"/>
        <w:rPr>
          <w:rFonts w:ascii="Tahoma" w:hAnsi="Tahoma" w:cs="Tahoma"/>
          <w:bCs/>
          <w:color w:val="000000"/>
        </w:rPr>
      </w:pPr>
      <w:r w:rsidRPr="002B2E75">
        <w:rPr>
          <w:rFonts w:ascii="Tahoma" w:hAnsi="Tahoma" w:cs="Tahoma"/>
          <w:bCs/>
          <w:color w:val="000000"/>
        </w:rPr>
        <w:t>DIČ:</w:t>
      </w:r>
      <w:r w:rsidRPr="002B2E75">
        <w:rPr>
          <w:rFonts w:ascii="Tahoma" w:hAnsi="Tahoma" w:cs="Tahoma"/>
          <w:bCs/>
          <w:color w:val="000000"/>
        </w:rPr>
        <w:tab/>
        <w:t>CZ25450131</w:t>
      </w:r>
    </w:p>
    <w:p w14:paraId="1EDCC1A1" w14:textId="51BEBD2D" w:rsidR="00F02C81" w:rsidRPr="002B2E75" w:rsidRDefault="00F02C81" w:rsidP="00F97813">
      <w:pPr>
        <w:autoSpaceDE w:val="0"/>
        <w:autoSpaceDN w:val="0"/>
        <w:adjustRightInd w:val="0"/>
        <w:spacing w:after="0" w:line="240" w:lineRule="auto"/>
        <w:ind w:left="2552" w:hanging="2552"/>
        <w:rPr>
          <w:rFonts w:ascii="Tahoma" w:hAnsi="Tahoma" w:cs="Tahoma"/>
          <w:bCs/>
          <w:color w:val="000000"/>
        </w:rPr>
      </w:pPr>
      <w:r w:rsidRPr="002B2E75">
        <w:rPr>
          <w:rFonts w:ascii="Tahoma" w:hAnsi="Tahoma" w:cs="Tahoma"/>
          <w:bCs/>
          <w:color w:val="000000"/>
        </w:rPr>
        <w:t>B</w:t>
      </w:r>
      <w:r w:rsidR="00EA2769">
        <w:rPr>
          <w:rFonts w:ascii="Tahoma" w:hAnsi="Tahoma" w:cs="Tahoma"/>
          <w:bCs/>
          <w:color w:val="000000"/>
        </w:rPr>
        <w:t xml:space="preserve">ankovní spojení: </w:t>
      </w:r>
      <w:r w:rsidR="00EA2769">
        <w:rPr>
          <w:rFonts w:ascii="Tahoma" w:hAnsi="Tahoma" w:cs="Tahoma"/>
          <w:bCs/>
          <w:color w:val="000000"/>
        </w:rPr>
        <w:tab/>
      </w:r>
      <w:r w:rsidR="00EA2769" w:rsidRPr="00EA2769">
        <w:rPr>
          <w:rFonts w:ascii="Tahoma" w:hAnsi="Tahoma" w:cs="Tahoma"/>
          <w:bCs/>
          <w:color w:val="000000"/>
          <w:highlight w:val="lightGray"/>
        </w:rPr>
        <w:t>XXXXXXXXXXXXXXXX</w:t>
      </w:r>
    </w:p>
    <w:bookmarkEnd w:id="0"/>
    <w:bookmarkEnd w:id="1"/>
    <w:p w14:paraId="15FD111C" w14:textId="77777777" w:rsidR="00F02C81" w:rsidRPr="002B2E75" w:rsidRDefault="00F02C81" w:rsidP="00F97813">
      <w:pPr>
        <w:autoSpaceDE w:val="0"/>
        <w:autoSpaceDN w:val="0"/>
        <w:adjustRightInd w:val="0"/>
        <w:spacing w:after="0" w:line="240" w:lineRule="auto"/>
        <w:ind w:left="2552" w:hanging="2552"/>
        <w:rPr>
          <w:rFonts w:ascii="Tahoma" w:hAnsi="Tahoma" w:cs="Tahoma"/>
          <w:bCs/>
          <w:color w:val="000000"/>
        </w:rPr>
      </w:pPr>
      <w:r w:rsidRPr="002B2E75">
        <w:rPr>
          <w:rFonts w:ascii="Tahoma" w:hAnsi="Tahoma" w:cs="Tahoma"/>
          <w:bCs/>
          <w:color w:val="000000"/>
        </w:rPr>
        <w:t>zapsaná v OR veden</w:t>
      </w:r>
      <w:r>
        <w:rPr>
          <w:rFonts w:ascii="Tahoma" w:hAnsi="Tahoma" w:cs="Tahoma"/>
          <w:bCs/>
          <w:color w:val="000000"/>
        </w:rPr>
        <w:t>ým</w:t>
      </w:r>
      <w:r w:rsidRPr="002B2E75">
        <w:rPr>
          <w:rFonts w:ascii="Tahoma" w:hAnsi="Tahoma" w:cs="Tahoma"/>
          <w:bCs/>
          <w:color w:val="000000"/>
        </w:rPr>
        <w:t xml:space="preserve"> Krajským soudem v Ústí nad Labem, oddíl B, vložka 1429</w:t>
      </w:r>
    </w:p>
    <w:p w14:paraId="28862DEC" w14:textId="77777777" w:rsidR="00F02C81" w:rsidRDefault="00F02C81">
      <w:pPr>
        <w:autoSpaceDE w:val="0"/>
        <w:autoSpaceDN w:val="0"/>
        <w:adjustRightInd w:val="0"/>
        <w:spacing w:after="0" w:line="240" w:lineRule="auto"/>
        <w:rPr>
          <w:rFonts w:ascii="Tahoma" w:hAnsi="Tahoma" w:cs="Tahoma"/>
          <w:bCs/>
          <w:color w:val="000000"/>
        </w:rPr>
      </w:pPr>
    </w:p>
    <w:p w14:paraId="3E9C8CE7" w14:textId="77777777" w:rsidR="00F02C81" w:rsidRDefault="00F02C81">
      <w:pPr>
        <w:autoSpaceDE w:val="0"/>
        <w:autoSpaceDN w:val="0"/>
        <w:adjustRightInd w:val="0"/>
        <w:spacing w:after="0" w:line="240" w:lineRule="auto"/>
        <w:rPr>
          <w:rFonts w:ascii="Tahoma" w:hAnsi="Tahoma" w:cs="Tahoma"/>
          <w:bCs/>
          <w:color w:val="000000"/>
        </w:rPr>
      </w:pPr>
      <w:r>
        <w:rPr>
          <w:rFonts w:ascii="Tahoma" w:hAnsi="Tahoma" w:cs="Tahoma"/>
          <w:bCs/>
          <w:color w:val="000000"/>
        </w:rPr>
        <w:t xml:space="preserve">jako </w:t>
      </w:r>
      <w:r w:rsidRPr="00BD5744">
        <w:rPr>
          <w:rFonts w:ascii="Tahoma" w:hAnsi="Tahoma" w:cs="Tahoma"/>
          <w:b/>
          <w:bCs/>
          <w:color w:val="000000"/>
        </w:rPr>
        <w:t>P</w:t>
      </w:r>
      <w:r>
        <w:rPr>
          <w:rFonts w:ascii="Tahoma" w:hAnsi="Tahoma" w:cs="Tahoma"/>
          <w:b/>
          <w:bCs/>
          <w:color w:val="000000"/>
        </w:rPr>
        <w:t>oskytovatel</w:t>
      </w:r>
      <w:r>
        <w:rPr>
          <w:rFonts w:ascii="Tahoma" w:hAnsi="Tahoma" w:cs="Tahoma"/>
          <w:bCs/>
          <w:color w:val="000000"/>
        </w:rPr>
        <w:t xml:space="preserve"> na straně jedné</w:t>
      </w:r>
    </w:p>
    <w:p w14:paraId="16D64F6A" w14:textId="77777777" w:rsidR="00F02C81" w:rsidRDefault="00F02C81">
      <w:pPr>
        <w:autoSpaceDE w:val="0"/>
        <w:autoSpaceDN w:val="0"/>
        <w:adjustRightInd w:val="0"/>
        <w:spacing w:after="0" w:line="240" w:lineRule="auto"/>
        <w:rPr>
          <w:rFonts w:ascii="Tahoma" w:hAnsi="Tahoma" w:cs="Tahoma"/>
          <w:bCs/>
          <w:color w:val="000000"/>
        </w:rPr>
      </w:pPr>
    </w:p>
    <w:p w14:paraId="36B152A6" w14:textId="77777777" w:rsidR="00F02C81" w:rsidRDefault="00F02C81">
      <w:pPr>
        <w:autoSpaceDE w:val="0"/>
        <w:autoSpaceDN w:val="0"/>
        <w:adjustRightInd w:val="0"/>
        <w:spacing w:after="0" w:line="240" w:lineRule="auto"/>
        <w:rPr>
          <w:rFonts w:ascii="Tahoma" w:hAnsi="Tahoma" w:cs="Tahoma"/>
          <w:bCs/>
          <w:color w:val="000000"/>
        </w:rPr>
      </w:pPr>
      <w:r>
        <w:rPr>
          <w:rFonts w:ascii="Tahoma" w:hAnsi="Tahoma" w:cs="Tahoma"/>
          <w:bCs/>
          <w:color w:val="000000"/>
        </w:rPr>
        <w:t>a</w:t>
      </w:r>
    </w:p>
    <w:p w14:paraId="4BBC8C89" w14:textId="77777777" w:rsidR="00F02C81" w:rsidRDefault="00F02C81">
      <w:pPr>
        <w:autoSpaceDE w:val="0"/>
        <w:autoSpaceDN w:val="0"/>
        <w:adjustRightInd w:val="0"/>
        <w:spacing w:after="0" w:line="240" w:lineRule="auto"/>
        <w:rPr>
          <w:rFonts w:ascii="Tahoma" w:hAnsi="Tahoma" w:cs="Tahoma"/>
          <w:bCs/>
          <w:color w:val="000000"/>
        </w:rPr>
      </w:pPr>
    </w:p>
    <w:p w14:paraId="1B6842A2" w14:textId="77777777" w:rsidR="00F02C81" w:rsidRDefault="00F02C81" w:rsidP="00533800">
      <w:pPr>
        <w:pStyle w:val="Zkladntext"/>
        <w:spacing w:line="23" w:lineRule="atLeast"/>
        <w:rPr>
          <w:rFonts w:ascii="Tahoma" w:hAnsi="Tahoma" w:cs="Tahoma"/>
          <w:b/>
          <w:sz w:val="22"/>
          <w:szCs w:val="22"/>
          <w:lang w:eastAsia="en-US"/>
        </w:rPr>
      </w:pPr>
      <w:r>
        <w:rPr>
          <w:rFonts w:ascii="Tahoma" w:hAnsi="Tahoma" w:cs="Tahoma"/>
          <w:b/>
          <w:sz w:val="22"/>
          <w:szCs w:val="22"/>
          <w:lang w:eastAsia="en-US"/>
        </w:rPr>
        <w:t xml:space="preserve">STATUTÁRNÍ MĚSTO LIBEREC </w:t>
      </w:r>
    </w:p>
    <w:p w14:paraId="09D0F2AF" w14:textId="77777777" w:rsidR="00F02C81" w:rsidRPr="009B1CFE" w:rsidRDefault="00F02C81" w:rsidP="00533800">
      <w:pPr>
        <w:pStyle w:val="Zkladntext"/>
        <w:spacing w:line="23" w:lineRule="atLeast"/>
        <w:rPr>
          <w:rFonts w:ascii="Tahoma" w:hAnsi="Tahoma" w:cs="Tahoma"/>
          <w:b/>
          <w:sz w:val="22"/>
          <w:szCs w:val="22"/>
          <w:lang w:eastAsia="en-US"/>
        </w:rPr>
      </w:pPr>
    </w:p>
    <w:p w14:paraId="2FFACF09" w14:textId="77777777" w:rsidR="00F02C81" w:rsidRPr="009B1CFE" w:rsidRDefault="00F02C81" w:rsidP="00F97813">
      <w:pPr>
        <w:autoSpaceDE w:val="0"/>
        <w:autoSpaceDN w:val="0"/>
        <w:adjustRightInd w:val="0"/>
        <w:spacing w:after="0" w:line="240" w:lineRule="auto"/>
        <w:ind w:left="2552" w:hanging="2552"/>
        <w:rPr>
          <w:rFonts w:ascii="Tahoma" w:hAnsi="Tahoma" w:cs="Tahoma"/>
          <w:bCs/>
          <w:color w:val="000000"/>
        </w:rPr>
      </w:pPr>
      <w:r w:rsidRPr="009B1CFE">
        <w:rPr>
          <w:rFonts w:ascii="Tahoma" w:hAnsi="Tahoma" w:cs="Tahoma"/>
          <w:bCs/>
          <w:color w:val="000000"/>
        </w:rPr>
        <w:t>se sídlem</w:t>
      </w:r>
      <w:r>
        <w:rPr>
          <w:rFonts w:ascii="Tahoma" w:hAnsi="Tahoma" w:cs="Tahoma"/>
          <w:bCs/>
          <w:color w:val="000000"/>
        </w:rPr>
        <w:t>:</w:t>
      </w:r>
      <w:r>
        <w:rPr>
          <w:rFonts w:ascii="Tahoma" w:hAnsi="Tahoma" w:cs="Tahoma"/>
          <w:bCs/>
          <w:color w:val="000000"/>
        </w:rPr>
        <w:tab/>
        <w:t>N</w:t>
      </w:r>
      <w:r w:rsidRPr="009B1CFE">
        <w:rPr>
          <w:rFonts w:ascii="Tahoma" w:hAnsi="Tahoma" w:cs="Tahoma"/>
          <w:bCs/>
          <w:color w:val="000000"/>
        </w:rPr>
        <w:t>ám. Dr. E. Beneše 1, 460 59 Liberec</w:t>
      </w:r>
    </w:p>
    <w:p w14:paraId="43E54D3C" w14:textId="77777777" w:rsidR="00F02C81" w:rsidRPr="003B4579" w:rsidRDefault="00F02C81" w:rsidP="00482096">
      <w:pPr>
        <w:autoSpaceDE w:val="0"/>
        <w:autoSpaceDN w:val="0"/>
        <w:adjustRightInd w:val="0"/>
        <w:spacing w:after="0" w:line="240" w:lineRule="auto"/>
        <w:ind w:left="2552" w:hanging="2552"/>
        <w:rPr>
          <w:rFonts w:ascii="Tahoma" w:hAnsi="Tahoma" w:cs="Tahoma"/>
          <w:bCs/>
          <w:color w:val="000000"/>
        </w:rPr>
      </w:pPr>
      <w:r w:rsidRPr="003B4579">
        <w:rPr>
          <w:rFonts w:ascii="Tahoma" w:hAnsi="Tahoma" w:cs="Tahoma"/>
          <w:bCs/>
          <w:color w:val="000000"/>
        </w:rPr>
        <w:t xml:space="preserve">zastoupené: </w:t>
      </w:r>
      <w:r w:rsidRPr="003B4579">
        <w:rPr>
          <w:rFonts w:ascii="Tahoma" w:hAnsi="Tahoma" w:cs="Tahoma"/>
          <w:bCs/>
          <w:color w:val="000000"/>
        </w:rPr>
        <w:tab/>
      </w:r>
      <w:r w:rsidRPr="0008503D">
        <w:rPr>
          <w:rFonts w:ascii="Tahoma" w:hAnsi="Tahoma" w:cs="Tahoma"/>
          <w:bCs/>
          <w:color w:val="000000"/>
        </w:rPr>
        <w:t xml:space="preserve">Ing. Jaroslavem Zámečníkem, CSc., primátorem </w:t>
      </w:r>
    </w:p>
    <w:p w14:paraId="4ED0BCC8" w14:textId="77777777" w:rsidR="00F02C81" w:rsidRPr="001B0669" w:rsidRDefault="00F02C81" w:rsidP="00482096">
      <w:pPr>
        <w:autoSpaceDE w:val="0"/>
        <w:autoSpaceDN w:val="0"/>
        <w:adjustRightInd w:val="0"/>
        <w:spacing w:after="0" w:line="240" w:lineRule="auto"/>
        <w:ind w:left="2552" w:hanging="2552"/>
        <w:rPr>
          <w:rFonts w:ascii="Tahoma" w:hAnsi="Tahoma" w:cs="Tahoma"/>
          <w:bCs/>
          <w:color w:val="000000"/>
        </w:rPr>
      </w:pPr>
      <w:r w:rsidRPr="001B0669">
        <w:rPr>
          <w:rFonts w:ascii="Tahoma" w:hAnsi="Tahoma" w:cs="Tahoma"/>
          <w:bCs/>
          <w:color w:val="000000"/>
        </w:rPr>
        <w:t>ve vě</w:t>
      </w:r>
      <w:r>
        <w:rPr>
          <w:rFonts w:ascii="Tahoma" w:hAnsi="Tahoma" w:cs="Tahoma"/>
          <w:bCs/>
          <w:color w:val="000000"/>
        </w:rPr>
        <w:t>ci smlouvy:</w:t>
      </w:r>
      <w:r>
        <w:rPr>
          <w:rFonts w:ascii="Tahoma" w:hAnsi="Tahoma" w:cs="Tahoma"/>
          <w:bCs/>
          <w:color w:val="000000"/>
        </w:rPr>
        <w:tab/>
      </w:r>
      <w:r w:rsidRPr="00B1086C">
        <w:rPr>
          <w:rFonts w:ascii="Tahoma" w:hAnsi="Tahoma" w:cs="Tahoma"/>
          <w:bCs/>
          <w:color w:val="000000"/>
        </w:rPr>
        <w:t>Mgr. Jiřím Šolcem, náměstkem primátora města Liberec</w:t>
      </w:r>
    </w:p>
    <w:p w14:paraId="38E71129" w14:textId="77777777" w:rsidR="00F02C81" w:rsidRPr="008D62BC" w:rsidRDefault="00F02C81" w:rsidP="00F97813">
      <w:pPr>
        <w:autoSpaceDE w:val="0"/>
        <w:autoSpaceDN w:val="0"/>
        <w:adjustRightInd w:val="0"/>
        <w:spacing w:after="0" w:line="240" w:lineRule="auto"/>
        <w:ind w:left="2552" w:hanging="2552"/>
        <w:rPr>
          <w:rFonts w:ascii="Tahoma" w:hAnsi="Tahoma" w:cs="Tahoma"/>
          <w:bCs/>
          <w:color w:val="000000"/>
        </w:rPr>
      </w:pPr>
      <w:r w:rsidRPr="001B0669">
        <w:rPr>
          <w:rFonts w:ascii="Tahoma" w:hAnsi="Tahoma" w:cs="Tahoma"/>
          <w:bCs/>
          <w:color w:val="000000"/>
        </w:rPr>
        <w:t>IČO:</w:t>
      </w:r>
      <w:r w:rsidRPr="001B0669">
        <w:rPr>
          <w:rFonts w:ascii="Tahoma" w:hAnsi="Tahoma" w:cs="Tahoma"/>
          <w:bCs/>
          <w:color w:val="000000"/>
        </w:rPr>
        <w:tab/>
        <w:t>00262978</w:t>
      </w:r>
    </w:p>
    <w:p w14:paraId="138A16D5" w14:textId="77777777" w:rsidR="00F02C81" w:rsidRPr="000109A2" w:rsidRDefault="00F02C81" w:rsidP="00F97813">
      <w:pPr>
        <w:autoSpaceDE w:val="0"/>
        <w:autoSpaceDN w:val="0"/>
        <w:adjustRightInd w:val="0"/>
        <w:spacing w:after="0" w:line="240" w:lineRule="auto"/>
        <w:ind w:left="2552" w:hanging="2552"/>
        <w:rPr>
          <w:rFonts w:ascii="Tahoma" w:hAnsi="Tahoma" w:cs="Tahoma"/>
          <w:bCs/>
          <w:color w:val="000000"/>
        </w:rPr>
      </w:pPr>
      <w:r w:rsidRPr="00A353A7">
        <w:rPr>
          <w:rFonts w:ascii="Tahoma" w:hAnsi="Tahoma" w:cs="Tahoma"/>
          <w:bCs/>
          <w:color w:val="000000"/>
        </w:rPr>
        <w:t>DIČ:</w:t>
      </w:r>
      <w:r w:rsidRPr="00A353A7">
        <w:rPr>
          <w:rFonts w:ascii="Tahoma" w:hAnsi="Tahoma" w:cs="Tahoma"/>
          <w:bCs/>
          <w:color w:val="000000"/>
        </w:rPr>
        <w:tab/>
      </w:r>
      <w:r w:rsidRPr="000109A2">
        <w:rPr>
          <w:rFonts w:ascii="Tahoma" w:hAnsi="Tahoma" w:cs="Tahoma"/>
          <w:bCs/>
          <w:color w:val="000000"/>
        </w:rPr>
        <w:t>CZ00262978</w:t>
      </w:r>
    </w:p>
    <w:p w14:paraId="339AA10D" w14:textId="4399CE32" w:rsidR="00F02C81" w:rsidRPr="000109A2" w:rsidRDefault="00F02C81" w:rsidP="00F97813">
      <w:pPr>
        <w:autoSpaceDE w:val="0"/>
        <w:autoSpaceDN w:val="0"/>
        <w:adjustRightInd w:val="0"/>
        <w:spacing w:after="0" w:line="240" w:lineRule="auto"/>
        <w:ind w:left="2552" w:hanging="2552"/>
        <w:rPr>
          <w:rFonts w:ascii="Tahoma" w:hAnsi="Tahoma" w:cs="Tahoma"/>
          <w:bCs/>
          <w:color w:val="000000"/>
        </w:rPr>
      </w:pPr>
      <w:r w:rsidRPr="00A353A7">
        <w:rPr>
          <w:rFonts w:ascii="Tahoma" w:hAnsi="Tahoma" w:cs="Tahoma"/>
          <w:bCs/>
          <w:color w:val="000000"/>
        </w:rPr>
        <w:t>Bankovní spojení:</w:t>
      </w:r>
      <w:r w:rsidRPr="00A353A7">
        <w:rPr>
          <w:rFonts w:ascii="Tahoma" w:hAnsi="Tahoma" w:cs="Tahoma"/>
          <w:bCs/>
          <w:color w:val="000000"/>
        </w:rPr>
        <w:tab/>
      </w:r>
      <w:r w:rsidR="00EA2769" w:rsidRPr="00EA2769">
        <w:rPr>
          <w:rFonts w:ascii="Tahoma" w:hAnsi="Tahoma" w:cs="Tahoma"/>
          <w:bCs/>
          <w:color w:val="000000"/>
          <w:highlight w:val="lightGray"/>
        </w:rPr>
        <w:t>XXXXXXXXXXXXXXXXXXXXX</w:t>
      </w:r>
    </w:p>
    <w:p w14:paraId="4E2147FD" w14:textId="77777777" w:rsidR="00F02C81" w:rsidRDefault="00F02C81" w:rsidP="000109A2">
      <w:pPr>
        <w:autoSpaceDE w:val="0"/>
        <w:autoSpaceDN w:val="0"/>
        <w:adjustRightInd w:val="0"/>
        <w:spacing w:after="0" w:line="240" w:lineRule="auto"/>
        <w:rPr>
          <w:rFonts w:ascii="Tahoma" w:hAnsi="Tahoma" w:cs="Tahoma"/>
          <w:bCs/>
          <w:color w:val="000000"/>
        </w:rPr>
      </w:pPr>
    </w:p>
    <w:p w14:paraId="6DD38DB3" w14:textId="77777777" w:rsidR="00F02C81" w:rsidRDefault="00F02C81">
      <w:pPr>
        <w:autoSpaceDE w:val="0"/>
        <w:autoSpaceDN w:val="0"/>
        <w:adjustRightInd w:val="0"/>
        <w:spacing w:after="0" w:line="240" w:lineRule="auto"/>
        <w:rPr>
          <w:rFonts w:ascii="Tahoma" w:hAnsi="Tahoma" w:cs="Tahoma"/>
          <w:bCs/>
          <w:color w:val="000000"/>
        </w:rPr>
      </w:pPr>
      <w:r>
        <w:rPr>
          <w:rFonts w:ascii="Tahoma" w:hAnsi="Tahoma" w:cs="Tahoma"/>
          <w:bCs/>
          <w:color w:val="000000"/>
        </w:rPr>
        <w:t xml:space="preserve">jako </w:t>
      </w:r>
      <w:r>
        <w:rPr>
          <w:rFonts w:ascii="Tahoma" w:hAnsi="Tahoma" w:cs="Tahoma"/>
          <w:b/>
          <w:bCs/>
          <w:color w:val="000000"/>
        </w:rPr>
        <w:t>O</w:t>
      </w:r>
      <w:r w:rsidRPr="00533800">
        <w:rPr>
          <w:rFonts w:ascii="Tahoma" w:hAnsi="Tahoma" w:cs="Tahoma"/>
          <w:b/>
          <w:bCs/>
          <w:color w:val="000000"/>
        </w:rPr>
        <w:t>bjednatel</w:t>
      </w:r>
      <w:r>
        <w:rPr>
          <w:rFonts w:ascii="Tahoma" w:hAnsi="Tahoma" w:cs="Tahoma"/>
          <w:bCs/>
          <w:color w:val="000000"/>
        </w:rPr>
        <w:t xml:space="preserve"> na straně druhé</w:t>
      </w:r>
    </w:p>
    <w:p w14:paraId="67EFEF3B" w14:textId="77777777" w:rsidR="00F02C81" w:rsidRPr="008255B6" w:rsidRDefault="00F02C81" w:rsidP="00243FCD">
      <w:pPr>
        <w:pStyle w:val="Nadpis1"/>
        <w:keepLines w:val="0"/>
        <w:numPr>
          <w:ilvl w:val="0"/>
          <w:numId w:val="3"/>
        </w:numPr>
        <w:tabs>
          <w:tab w:val="left" w:pos="22"/>
        </w:tabs>
        <w:suppressAutoHyphens/>
        <w:spacing w:before="360" w:after="240" w:line="240" w:lineRule="auto"/>
        <w:rPr>
          <w:rFonts w:ascii="Tahoma" w:hAnsi="Tahoma" w:cs="Tahoma"/>
          <w:sz w:val="20"/>
          <w:szCs w:val="20"/>
        </w:rPr>
      </w:pPr>
      <w:r w:rsidRPr="008255B6">
        <w:rPr>
          <w:rFonts w:ascii="Tahoma" w:hAnsi="Tahoma" w:cs="Tahoma"/>
          <w:sz w:val="20"/>
          <w:szCs w:val="20"/>
        </w:rPr>
        <w:t>PŘEDMĚT SMLOUVY</w:t>
      </w:r>
    </w:p>
    <w:p w14:paraId="7AB99727" w14:textId="77777777" w:rsidR="00F02C81" w:rsidRDefault="00F02C81" w:rsidP="00243FCD">
      <w:pPr>
        <w:pStyle w:val="Odstavecseseznamem"/>
        <w:numPr>
          <w:ilvl w:val="0"/>
          <w:numId w:val="4"/>
        </w:numPr>
        <w:autoSpaceDE w:val="0"/>
        <w:autoSpaceDN w:val="0"/>
        <w:adjustRightInd w:val="0"/>
        <w:spacing w:after="0" w:line="240" w:lineRule="auto"/>
        <w:jc w:val="both"/>
        <w:rPr>
          <w:rFonts w:ascii="Tahoma" w:hAnsi="Tahoma" w:cs="Tahoma"/>
          <w:sz w:val="20"/>
        </w:rPr>
      </w:pPr>
      <w:bookmarkStart w:id="2" w:name="_Ref382324075"/>
      <w:bookmarkStart w:id="3" w:name="_Ref381955896"/>
      <w:r w:rsidRPr="007D3215">
        <w:rPr>
          <w:rFonts w:ascii="Tahoma" w:hAnsi="Tahoma" w:cs="Tahoma"/>
          <w:sz w:val="20"/>
        </w:rPr>
        <w:t>Poskytovatel pro Objednatele poskytne služb</w:t>
      </w:r>
      <w:r>
        <w:rPr>
          <w:rFonts w:ascii="Tahoma" w:hAnsi="Tahoma" w:cs="Tahoma"/>
          <w:sz w:val="20"/>
        </w:rPr>
        <w:t>u</w:t>
      </w:r>
      <w:r w:rsidRPr="007D3215">
        <w:rPr>
          <w:rFonts w:ascii="Tahoma" w:hAnsi="Tahoma" w:cs="Tahoma"/>
          <w:sz w:val="20"/>
        </w:rPr>
        <w:t xml:space="preserve"> zajišťující </w:t>
      </w:r>
      <w:r>
        <w:rPr>
          <w:rFonts w:ascii="Tahoma" w:hAnsi="Tahoma" w:cs="Tahoma"/>
          <w:sz w:val="20"/>
        </w:rPr>
        <w:t xml:space="preserve">technickou </w:t>
      </w:r>
      <w:r w:rsidRPr="007D3215">
        <w:rPr>
          <w:rFonts w:ascii="Tahoma" w:hAnsi="Tahoma" w:cs="Tahoma"/>
          <w:sz w:val="20"/>
        </w:rPr>
        <w:t xml:space="preserve">podporu </w:t>
      </w:r>
      <w:r>
        <w:rPr>
          <w:rFonts w:ascii="Tahoma" w:hAnsi="Tahoma" w:cs="Tahoma"/>
          <w:sz w:val="20"/>
        </w:rPr>
        <w:t>parkovacích aplikací</w:t>
      </w:r>
      <w:r w:rsidRPr="007D3215">
        <w:rPr>
          <w:rFonts w:ascii="Tahoma" w:hAnsi="Tahoma" w:cs="Tahoma"/>
          <w:sz w:val="20"/>
        </w:rPr>
        <w:t xml:space="preserve"> pro parkovací systém SML</w:t>
      </w:r>
      <w:r>
        <w:rPr>
          <w:rFonts w:ascii="Tahoma" w:hAnsi="Tahoma" w:cs="Tahoma"/>
          <w:sz w:val="20"/>
        </w:rPr>
        <w:t xml:space="preserve"> v následujícím rozsahu:</w:t>
      </w:r>
    </w:p>
    <w:p w14:paraId="3CE8A283" w14:textId="77777777" w:rsidR="00F02C81" w:rsidRDefault="00F02C81" w:rsidP="00381814">
      <w:pPr>
        <w:pStyle w:val="Odstavecseseznamem"/>
        <w:autoSpaceDE w:val="0"/>
        <w:autoSpaceDN w:val="0"/>
        <w:adjustRightInd w:val="0"/>
        <w:spacing w:after="0" w:line="240" w:lineRule="auto"/>
        <w:ind w:left="780"/>
        <w:jc w:val="both"/>
        <w:rPr>
          <w:rFonts w:ascii="Tahoma" w:hAnsi="Tahoma" w:cs="Tahoma"/>
          <w:sz w:val="20"/>
        </w:rPr>
      </w:pPr>
    </w:p>
    <w:p w14:paraId="43AF526F" w14:textId="77777777" w:rsidR="00F02C81" w:rsidRPr="00381814" w:rsidRDefault="00F02C81" w:rsidP="00381814">
      <w:pPr>
        <w:pStyle w:val="Odstavecseseznamem"/>
        <w:numPr>
          <w:ilvl w:val="1"/>
          <w:numId w:val="4"/>
        </w:numPr>
        <w:autoSpaceDE w:val="0"/>
        <w:autoSpaceDN w:val="0"/>
        <w:adjustRightInd w:val="0"/>
        <w:spacing w:after="0" w:line="240" w:lineRule="auto"/>
        <w:jc w:val="both"/>
        <w:rPr>
          <w:rFonts w:ascii="Tahoma" w:hAnsi="Tahoma" w:cs="Tahoma"/>
          <w:sz w:val="20"/>
        </w:rPr>
      </w:pPr>
      <w:r w:rsidRPr="00381814">
        <w:rPr>
          <w:rFonts w:ascii="Tahoma" w:hAnsi="Tahoma" w:cs="Tahoma"/>
          <w:sz w:val="20"/>
        </w:rPr>
        <w:t xml:space="preserve">Technická podpora platebního portálu (platební portál je samostatný modul informačního systému Městské policie Liberec MP </w:t>
      </w:r>
      <w:proofErr w:type="spellStart"/>
      <w:r w:rsidRPr="00381814">
        <w:rPr>
          <w:rFonts w:ascii="Tahoma" w:hAnsi="Tahoma" w:cs="Tahoma"/>
          <w:sz w:val="20"/>
        </w:rPr>
        <w:t>Manager</w:t>
      </w:r>
      <w:proofErr w:type="spellEnd"/>
      <w:r w:rsidR="00035AE9">
        <w:rPr>
          <w:rFonts w:ascii="Tahoma" w:hAnsi="Tahoma" w:cs="Tahoma"/>
          <w:sz w:val="20"/>
        </w:rPr>
        <w:t xml:space="preserve"> – dále označeno jako „platební portál“</w:t>
      </w:r>
      <w:r w:rsidRPr="00381814">
        <w:rPr>
          <w:rFonts w:ascii="Tahoma" w:hAnsi="Tahoma" w:cs="Tahoma"/>
          <w:sz w:val="20"/>
        </w:rPr>
        <w:t>) zahrnující:</w:t>
      </w:r>
    </w:p>
    <w:p w14:paraId="37FA33CE" w14:textId="77777777" w:rsidR="00F02C81" w:rsidRPr="008F6618" w:rsidRDefault="00F02C81" w:rsidP="00243FCD">
      <w:pPr>
        <w:pStyle w:val="Odstavecseseznamem"/>
        <w:numPr>
          <w:ilvl w:val="0"/>
          <w:numId w:val="5"/>
        </w:numPr>
        <w:autoSpaceDE w:val="0"/>
        <w:autoSpaceDN w:val="0"/>
        <w:adjustRightInd w:val="0"/>
        <w:spacing w:after="0" w:line="240" w:lineRule="auto"/>
        <w:jc w:val="both"/>
        <w:rPr>
          <w:rFonts w:ascii="Tahoma" w:hAnsi="Tahoma" w:cs="Tahoma"/>
          <w:sz w:val="20"/>
        </w:rPr>
      </w:pPr>
      <w:proofErr w:type="spellStart"/>
      <w:r w:rsidRPr="008F6618">
        <w:rPr>
          <w:rFonts w:ascii="Tahoma" w:hAnsi="Tahoma" w:cs="Tahoma"/>
          <w:sz w:val="20"/>
        </w:rPr>
        <w:t>maintenance</w:t>
      </w:r>
      <w:proofErr w:type="spellEnd"/>
      <w:r w:rsidRPr="008F6618">
        <w:rPr>
          <w:rFonts w:ascii="Tahoma" w:hAnsi="Tahoma" w:cs="Tahoma"/>
          <w:sz w:val="20"/>
        </w:rPr>
        <w:t xml:space="preserve"> SW vč. instalace nových verzí</w:t>
      </w:r>
    </w:p>
    <w:p w14:paraId="14A24A9E" w14:textId="77777777" w:rsidR="00F02C81" w:rsidRPr="008F6618" w:rsidRDefault="00F02C81" w:rsidP="00243FCD">
      <w:pPr>
        <w:pStyle w:val="Odstavecseseznamem"/>
        <w:numPr>
          <w:ilvl w:val="0"/>
          <w:numId w:val="5"/>
        </w:numPr>
        <w:autoSpaceDE w:val="0"/>
        <w:autoSpaceDN w:val="0"/>
        <w:adjustRightInd w:val="0"/>
        <w:spacing w:after="0" w:line="240" w:lineRule="auto"/>
        <w:jc w:val="both"/>
        <w:rPr>
          <w:rFonts w:ascii="Tahoma" w:hAnsi="Tahoma" w:cs="Tahoma"/>
          <w:sz w:val="20"/>
        </w:rPr>
      </w:pPr>
      <w:r w:rsidRPr="008F6618">
        <w:rPr>
          <w:rFonts w:ascii="Tahoma" w:hAnsi="Tahoma" w:cs="Tahoma"/>
          <w:sz w:val="20"/>
        </w:rPr>
        <w:t xml:space="preserve">garanci souladu nových verzí SW s platnou legislativou  </w:t>
      </w:r>
    </w:p>
    <w:p w14:paraId="31154EA4" w14:textId="77777777" w:rsidR="00F02C81" w:rsidRPr="008F6618" w:rsidRDefault="00F02C81" w:rsidP="00243FCD">
      <w:pPr>
        <w:pStyle w:val="Odstavecseseznamem"/>
        <w:numPr>
          <w:ilvl w:val="0"/>
          <w:numId w:val="5"/>
        </w:numPr>
        <w:autoSpaceDE w:val="0"/>
        <w:autoSpaceDN w:val="0"/>
        <w:adjustRightInd w:val="0"/>
        <w:spacing w:after="0" w:line="240" w:lineRule="auto"/>
        <w:jc w:val="both"/>
        <w:rPr>
          <w:rFonts w:ascii="Tahoma" w:hAnsi="Tahoma" w:cs="Tahoma"/>
          <w:sz w:val="20"/>
        </w:rPr>
      </w:pPr>
      <w:r w:rsidRPr="008F6618">
        <w:rPr>
          <w:rFonts w:ascii="Tahoma" w:hAnsi="Tahoma" w:cs="Tahoma"/>
          <w:sz w:val="20"/>
        </w:rPr>
        <w:t xml:space="preserve">technickou podporu platebního portálu </w:t>
      </w:r>
    </w:p>
    <w:p w14:paraId="1976A8BF" w14:textId="77777777" w:rsidR="00F02C81" w:rsidRPr="008F6618" w:rsidRDefault="00F02C81" w:rsidP="00243FCD">
      <w:pPr>
        <w:pStyle w:val="Odstavecseseznamem"/>
        <w:numPr>
          <w:ilvl w:val="0"/>
          <w:numId w:val="5"/>
        </w:numPr>
        <w:autoSpaceDE w:val="0"/>
        <w:autoSpaceDN w:val="0"/>
        <w:adjustRightInd w:val="0"/>
        <w:spacing w:after="0" w:line="240" w:lineRule="auto"/>
        <w:jc w:val="both"/>
        <w:rPr>
          <w:rFonts w:ascii="Tahoma" w:hAnsi="Tahoma" w:cs="Tahoma"/>
          <w:sz w:val="20"/>
        </w:rPr>
      </w:pPr>
      <w:r w:rsidRPr="008F6618">
        <w:rPr>
          <w:rFonts w:ascii="Tahoma" w:hAnsi="Tahoma" w:cs="Tahoma"/>
          <w:sz w:val="20"/>
        </w:rPr>
        <w:t>zajištění provozního prostředí</w:t>
      </w:r>
    </w:p>
    <w:p w14:paraId="78345F94" w14:textId="77777777" w:rsidR="00F02C81" w:rsidRDefault="00F02C81" w:rsidP="008F6618">
      <w:pPr>
        <w:autoSpaceDE w:val="0"/>
        <w:autoSpaceDN w:val="0"/>
        <w:adjustRightInd w:val="0"/>
        <w:spacing w:after="0" w:line="240" w:lineRule="auto"/>
        <w:jc w:val="both"/>
        <w:rPr>
          <w:rFonts w:ascii="Tahoma" w:hAnsi="Tahoma" w:cs="Tahoma"/>
          <w:sz w:val="20"/>
        </w:rPr>
      </w:pPr>
    </w:p>
    <w:p w14:paraId="0C43B9D0" w14:textId="77777777" w:rsidR="00F02C81" w:rsidRPr="008F6618" w:rsidRDefault="00F02C81" w:rsidP="008F6618">
      <w:pPr>
        <w:autoSpaceDE w:val="0"/>
        <w:autoSpaceDN w:val="0"/>
        <w:adjustRightInd w:val="0"/>
        <w:spacing w:after="0" w:line="240" w:lineRule="auto"/>
        <w:jc w:val="both"/>
        <w:rPr>
          <w:rFonts w:ascii="Tahoma" w:hAnsi="Tahoma" w:cs="Tahoma"/>
          <w:sz w:val="20"/>
        </w:rPr>
      </w:pPr>
    </w:p>
    <w:p w14:paraId="1D3C1C95" w14:textId="77777777" w:rsidR="00F02C81" w:rsidRPr="008F6618" w:rsidRDefault="00F02C81" w:rsidP="005C6D73">
      <w:pPr>
        <w:pStyle w:val="Odstavecseseznamem"/>
        <w:autoSpaceDE w:val="0"/>
        <w:autoSpaceDN w:val="0"/>
        <w:adjustRightInd w:val="0"/>
        <w:spacing w:after="0" w:line="240" w:lineRule="auto"/>
        <w:ind w:left="1500"/>
        <w:jc w:val="both"/>
        <w:rPr>
          <w:rFonts w:ascii="Tahoma" w:hAnsi="Tahoma" w:cs="Tahoma"/>
          <w:sz w:val="20"/>
        </w:rPr>
      </w:pPr>
    </w:p>
    <w:p w14:paraId="26214690" w14:textId="77777777" w:rsidR="00F02C81" w:rsidRPr="008F6618" w:rsidRDefault="00F02C81" w:rsidP="005C6D73">
      <w:pPr>
        <w:pStyle w:val="Odstavecseseznamem"/>
        <w:autoSpaceDE w:val="0"/>
        <w:autoSpaceDN w:val="0"/>
        <w:adjustRightInd w:val="0"/>
        <w:spacing w:after="0" w:line="240" w:lineRule="auto"/>
        <w:ind w:left="1500"/>
        <w:jc w:val="both"/>
        <w:rPr>
          <w:rFonts w:ascii="Tahoma" w:hAnsi="Tahoma" w:cs="Tahoma"/>
          <w:sz w:val="20"/>
        </w:rPr>
      </w:pPr>
    </w:p>
    <w:p w14:paraId="659CD242" w14:textId="77777777" w:rsidR="00F02C81" w:rsidRPr="00E85472" w:rsidRDefault="00F02C81" w:rsidP="00E85472">
      <w:pPr>
        <w:pStyle w:val="Odstavecseseznamem"/>
        <w:numPr>
          <w:ilvl w:val="1"/>
          <w:numId w:val="4"/>
        </w:numPr>
        <w:rPr>
          <w:rFonts w:ascii="Tahoma" w:hAnsi="Tahoma" w:cs="Tahoma"/>
          <w:sz w:val="20"/>
        </w:rPr>
      </w:pPr>
      <w:r>
        <w:rPr>
          <w:rFonts w:ascii="Tahoma" w:hAnsi="Tahoma" w:cs="Tahoma"/>
          <w:sz w:val="20"/>
        </w:rPr>
        <w:t>Z</w:t>
      </w:r>
      <w:r w:rsidRPr="00E85472">
        <w:rPr>
          <w:rFonts w:ascii="Tahoma" w:hAnsi="Tahoma" w:cs="Tahoma"/>
          <w:sz w:val="20"/>
        </w:rPr>
        <w:t>ajištění služby Premium SMS pro platby parkovného</w:t>
      </w:r>
      <w:r>
        <w:rPr>
          <w:rFonts w:ascii="Tahoma" w:hAnsi="Tahoma" w:cs="Tahoma"/>
          <w:sz w:val="20"/>
        </w:rPr>
        <w:t xml:space="preserve"> zahrnující:</w:t>
      </w:r>
    </w:p>
    <w:p w14:paraId="4C3B26E9" w14:textId="77777777" w:rsidR="00F02C81" w:rsidRDefault="00F02C81" w:rsidP="00243FCD">
      <w:pPr>
        <w:pStyle w:val="Odstavecseseznamem"/>
        <w:numPr>
          <w:ilvl w:val="0"/>
          <w:numId w:val="6"/>
        </w:numPr>
        <w:autoSpaceDE w:val="0"/>
        <w:autoSpaceDN w:val="0"/>
        <w:adjustRightInd w:val="0"/>
        <w:spacing w:after="0" w:line="240" w:lineRule="auto"/>
        <w:jc w:val="both"/>
        <w:rPr>
          <w:rFonts w:ascii="Tahoma" w:hAnsi="Tahoma" w:cs="Tahoma"/>
          <w:sz w:val="20"/>
        </w:rPr>
      </w:pPr>
      <w:r>
        <w:rPr>
          <w:rFonts w:ascii="Tahoma" w:hAnsi="Tahoma" w:cs="Tahoma"/>
          <w:sz w:val="20"/>
        </w:rPr>
        <w:t>t</w:t>
      </w:r>
      <w:r w:rsidRPr="005C6D73">
        <w:rPr>
          <w:rFonts w:ascii="Tahoma" w:hAnsi="Tahoma" w:cs="Tahoma"/>
          <w:sz w:val="20"/>
        </w:rPr>
        <w:t>echnickou podporu plateb</w:t>
      </w:r>
      <w:r>
        <w:rPr>
          <w:rFonts w:ascii="Tahoma" w:hAnsi="Tahoma" w:cs="Tahoma"/>
          <w:sz w:val="20"/>
        </w:rPr>
        <w:t xml:space="preserve"> </w:t>
      </w:r>
      <w:r w:rsidRPr="005C6D73">
        <w:rPr>
          <w:rFonts w:ascii="Tahoma" w:hAnsi="Tahoma" w:cs="Tahoma"/>
          <w:sz w:val="20"/>
        </w:rPr>
        <w:t>za parkování formou Premium SMS</w:t>
      </w:r>
    </w:p>
    <w:p w14:paraId="145098EE" w14:textId="77777777" w:rsidR="00F02C81" w:rsidRPr="00D03BD6" w:rsidRDefault="00F02C81" w:rsidP="008570A6">
      <w:pPr>
        <w:pStyle w:val="Odstavecseseznamem"/>
        <w:numPr>
          <w:ilvl w:val="0"/>
          <w:numId w:val="6"/>
        </w:numPr>
        <w:autoSpaceDE w:val="0"/>
        <w:autoSpaceDN w:val="0"/>
        <w:adjustRightInd w:val="0"/>
        <w:spacing w:after="0" w:line="240" w:lineRule="auto"/>
        <w:jc w:val="both"/>
        <w:rPr>
          <w:rFonts w:ascii="Tahoma" w:hAnsi="Tahoma" w:cs="Tahoma"/>
          <w:sz w:val="20"/>
        </w:rPr>
      </w:pPr>
      <w:r w:rsidRPr="00D03BD6">
        <w:rPr>
          <w:rFonts w:ascii="Tahoma" w:hAnsi="Tahoma" w:cs="Tahoma"/>
          <w:sz w:val="20"/>
        </w:rPr>
        <w:t xml:space="preserve">zajištění max. 12 ks dedikovaných </w:t>
      </w:r>
      <w:proofErr w:type="spellStart"/>
      <w:r w:rsidRPr="00D03BD6">
        <w:rPr>
          <w:rFonts w:ascii="Tahoma" w:hAnsi="Tahoma" w:cs="Tahoma"/>
          <w:sz w:val="20"/>
        </w:rPr>
        <w:t>shortcode</w:t>
      </w:r>
      <w:proofErr w:type="spellEnd"/>
      <w:r w:rsidRPr="00D03BD6">
        <w:rPr>
          <w:rFonts w:ascii="Tahoma" w:hAnsi="Tahoma" w:cs="Tahoma"/>
          <w:sz w:val="20"/>
        </w:rPr>
        <w:t xml:space="preserve"> pro platby parkovného prostřednictvím Premium SMS </w:t>
      </w:r>
    </w:p>
    <w:p w14:paraId="7307A598" w14:textId="77777777" w:rsidR="00F02C81" w:rsidRPr="0064048A" w:rsidRDefault="00F02C81" w:rsidP="00243FCD">
      <w:pPr>
        <w:pStyle w:val="Odstavecseseznamem"/>
        <w:numPr>
          <w:ilvl w:val="0"/>
          <w:numId w:val="6"/>
        </w:numPr>
        <w:autoSpaceDE w:val="0"/>
        <w:autoSpaceDN w:val="0"/>
        <w:adjustRightInd w:val="0"/>
        <w:spacing w:after="0" w:line="240" w:lineRule="auto"/>
        <w:jc w:val="both"/>
        <w:rPr>
          <w:rFonts w:ascii="Tahoma" w:hAnsi="Tahoma" w:cs="Tahoma"/>
          <w:sz w:val="20"/>
        </w:rPr>
      </w:pPr>
      <w:r w:rsidRPr="0064048A">
        <w:rPr>
          <w:rFonts w:ascii="Tahoma" w:hAnsi="Tahoma" w:cs="Tahoma"/>
          <w:sz w:val="20"/>
        </w:rPr>
        <w:t>poskytnutí podkladů Objednateli pro vyúčtování v elektronické podobě</w:t>
      </w:r>
    </w:p>
    <w:p w14:paraId="0768AED6" w14:textId="77777777" w:rsidR="00F02C81" w:rsidRPr="0064048A" w:rsidRDefault="00F02C81" w:rsidP="00243FCD">
      <w:pPr>
        <w:pStyle w:val="Odstavecseseznamem"/>
        <w:numPr>
          <w:ilvl w:val="0"/>
          <w:numId w:val="6"/>
        </w:numPr>
        <w:autoSpaceDE w:val="0"/>
        <w:autoSpaceDN w:val="0"/>
        <w:adjustRightInd w:val="0"/>
        <w:spacing w:after="0" w:line="240" w:lineRule="auto"/>
        <w:jc w:val="both"/>
        <w:rPr>
          <w:rFonts w:ascii="Tahoma" w:hAnsi="Tahoma" w:cs="Tahoma"/>
          <w:sz w:val="20"/>
        </w:rPr>
      </w:pPr>
      <w:r w:rsidRPr="0064048A">
        <w:rPr>
          <w:rFonts w:ascii="Tahoma" w:hAnsi="Tahoma" w:cs="Tahoma"/>
          <w:sz w:val="20"/>
        </w:rPr>
        <w:t>zajištění převodu finančních prostředků na stanovený účet Objednatele</w:t>
      </w:r>
    </w:p>
    <w:p w14:paraId="5607E989" w14:textId="77777777" w:rsidR="00F02C81" w:rsidRDefault="00F02C81" w:rsidP="0064048A">
      <w:pPr>
        <w:pStyle w:val="Odstavecseseznamem"/>
        <w:autoSpaceDE w:val="0"/>
        <w:autoSpaceDN w:val="0"/>
        <w:adjustRightInd w:val="0"/>
        <w:spacing w:after="0" w:line="240" w:lineRule="auto"/>
        <w:ind w:left="1500"/>
        <w:jc w:val="both"/>
        <w:rPr>
          <w:rFonts w:ascii="Tahoma" w:hAnsi="Tahoma" w:cs="Tahoma"/>
          <w:sz w:val="20"/>
        </w:rPr>
      </w:pPr>
    </w:p>
    <w:p w14:paraId="0897038A" w14:textId="0244ABAD" w:rsidR="00F02C81" w:rsidRDefault="00F02C81" w:rsidP="000F5B0E">
      <w:pPr>
        <w:pStyle w:val="Odstavecseseznamem"/>
        <w:numPr>
          <w:ilvl w:val="1"/>
          <w:numId w:val="4"/>
        </w:numPr>
        <w:autoSpaceDE w:val="0"/>
        <w:autoSpaceDN w:val="0"/>
        <w:adjustRightInd w:val="0"/>
        <w:spacing w:after="0" w:line="240" w:lineRule="auto"/>
        <w:jc w:val="both"/>
        <w:rPr>
          <w:rFonts w:ascii="Tahoma" w:hAnsi="Tahoma" w:cs="Tahoma"/>
          <w:sz w:val="20"/>
        </w:rPr>
      </w:pPr>
      <w:r w:rsidRPr="000F5B0E">
        <w:rPr>
          <w:rFonts w:ascii="Tahoma" w:hAnsi="Tahoma" w:cs="Tahoma"/>
          <w:sz w:val="20"/>
        </w:rPr>
        <w:t xml:space="preserve">Technická podpora pro testování a napojení nových on-line platebních metod pro mobilní platby parkovného do </w:t>
      </w:r>
      <w:r>
        <w:rPr>
          <w:rFonts w:ascii="Tahoma" w:hAnsi="Tahoma" w:cs="Tahoma"/>
          <w:sz w:val="20"/>
        </w:rPr>
        <w:t>platebního portálu zahrnující:</w:t>
      </w:r>
    </w:p>
    <w:p w14:paraId="246F85A6" w14:textId="77777777" w:rsidR="00F02C81" w:rsidRDefault="00F02C81" w:rsidP="000F5B0E">
      <w:pPr>
        <w:pStyle w:val="Odstavecseseznamem"/>
        <w:autoSpaceDE w:val="0"/>
        <w:autoSpaceDN w:val="0"/>
        <w:adjustRightInd w:val="0"/>
        <w:spacing w:after="0" w:line="240" w:lineRule="auto"/>
        <w:ind w:left="1500"/>
        <w:jc w:val="both"/>
        <w:rPr>
          <w:rFonts w:ascii="Tahoma" w:hAnsi="Tahoma" w:cs="Tahoma"/>
          <w:sz w:val="20"/>
        </w:rPr>
      </w:pPr>
    </w:p>
    <w:p w14:paraId="6566F3D7" w14:textId="1F7ABA01" w:rsidR="00F02C81" w:rsidRDefault="00F02C81" w:rsidP="000F5B0E">
      <w:pPr>
        <w:pStyle w:val="Odstavecseseznamem"/>
        <w:numPr>
          <w:ilvl w:val="0"/>
          <w:numId w:val="6"/>
        </w:numPr>
        <w:autoSpaceDE w:val="0"/>
        <w:autoSpaceDN w:val="0"/>
        <w:adjustRightInd w:val="0"/>
        <w:spacing w:after="0" w:line="240" w:lineRule="auto"/>
        <w:jc w:val="both"/>
        <w:rPr>
          <w:rFonts w:ascii="Tahoma" w:hAnsi="Tahoma" w:cs="Tahoma"/>
          <w:sz w:val="20"/>
        </w:rPr>
      </w:pPr>
      <w:r>
        <w:rPr>
          <w:rFonts w:ascii="Tahoma" w:hAnsi="Tahoma" w:cs="Tahoma"/>
          <w:sz w:val="20"/>
        </w:rPr>
        <w:t xml:space="preserve">zajištění přístupu nových dodavatelů </w:t>
      </w:r>
      <w:r w:rsidRPr="000F5B0E">
        <w:rPr>
          <w:rFonts w:ascii="Tahoma" w:hAnsi="Tahoma" w:cs="Tahoma"/>
          <w:sz w:val="20"/>
        </w:rPr>
        <w:t xml:space="preserve">on-line platebních metod </w:t>
      </w:r>
      <w:r w:rsidRPr="005C6D73">
        <w:rPr>
          <w:rFonts w:ascii="Tahoma" w:hAnsi="Tahoma" w:cs="Tahoma"/>
          <w:sz w:val="20"/>
        </w:rPr>
        <w:t>plateb</w:t>
      </w:r>
      <w:r>
        <w:rPr>
          <w:rFonts w:ascii="Tahoma" w:hAnsi="Tahoma" w:cs="Tahoma"/>
          <w:sz w:val="20"/>
        </w:rPr>
        <w:t xml:space="preserve"> </w:t>
      </w:r>
      <w:r w:rsidRPr="005C6D73">
        <w:rPr>
          <w:rFonts w:ascii="Tahoma" w:hAnsi="Tahoma" w:cs="Tahoma"/>
          <w:sz w:val="20"/>
        </w:rPr>
        <w:t>za parkování</w:t>
      </w:r>
      <w:r>
        <w:rPr>
          <w:rFonts w:ascii="Tahoma" w:hAnsi="Tahoma" w:cs="Tahoma"/>
          <w:sz w:val="20"/>
        </w:rPr>
        <w:t xml:space="preserve"> do testovacího prostředí </w:t>
      </w:r>
      <w:r w:rsidR="00035AE9">
        <w:rPr>
          <w:rFonts w:ascii="Tahoma" w:hAnsi="Tahoma" w:cs="Tahoma"/>
          <w:sz w:val="20"/>
        </w:rPr>
        <w:t>platebního portálu</w:t>
      </w:r>
      <w:r>
        <w:rPr>
          <w:rFonts w:ascii="Tahoma" w:hAnsi="Tahoma" w:cs="Tahoma"/>
          <w:sz w:val="20"/>
        </w:rPr>
        <w:t xml:space="preserve"> (na základě požadavku Objednatele) </w:t>
      </w:r>
    </w:p>
    <w:p w14:paraId="39A56456" w14:textId="77777777" w:rsidR="00F02C81" w:rsidRDefault="00F02C81" w:rsidP="00632726">
      <w:pPr>
        <w:pStyle w:val="Odstavecseseznamem"/>
        <w:numPr>
          <w:ilvl w:val="0"/>
          <w:numId w:val="6"/>
        </w:numPr>
        <w:autoSpaceDE w:val="0"/>
        <w:autoSpaceDN w:val="0"/>
        <w:adjustRightInd w:val="0"/>
        <w:spacing w:after="0" w:line="240" w:lineRule="auto"/>
        <w:jc w:val="both"/>
        <w:rPr>
          <w:rFonts w:ascii="Tahoma" w:hAnsi="Tahoma" w:cs="Tahoma"/>
          <w:sz w:val="20"/>
        </w:rPr>
      </w:pPr>
      <w:r w:rsidRPr="000F5B0E">
        <w:rPr>
          <w:rFonts w:ascii="Tahoma" w:hAnsi="Tahoma" w:cs="Tahoma"/>
          <w:sz w:val="20"/>
        </w:rPr>
        <w:t>technickou podporu testování nových on-line platebních metod</w:t>
      </w:r>
      <w:r>
        <w:rPr>
          <w:rFonts w:ascii="Tahoma" w:hAnsi="Tahoma" w:cs="Tahoma"/>
          <w:sz w:val="20"/>
        </w:rPr>
        <w:t xml:space="preserve"> </w:t>
      </w:r>
      <w:r w:rsidRPr="005C6D73">
        <w:rPr>
          <w:rFonts w:ascii="Tahoma" w:hAnsi="Tahoma" w:cs="Tahoma"/>
          <w:sz w:val="20"/>
        </w:rPr>
        <w:t>plateb</w:t>
      </w:r>
      <w:r>
        <w:rPr>
          <w:rFonts w:ascii="Tahoma" w:hAnsi="Tahoma" w:cs="Tahoma"/>
          <w:sz w:val="20"/>
        </w:rPr>
        <w:t xml:space="preserve"> </w:t>
      </w:r>
      <w:r w:rsidRPr="005C6D73">
        <w:rPr>
          <w:rFonts w:ascii="Tahoma" w:hAnsi="Tahoma" w:cs="Tahoma"/>
          <w:sz w:val="20"/>
        </w:rPr>
        <w:t>za parkování</w:t>
      </w:r>
    </w:p>
    <w:p w14:paraId="1906F9EE" w14:textId="423E8E02" w:rsidR="00F02C81" w:rsidRDefault="00F02C81" w:rsidP="000F5B0E">
      <w:pPr>
        <w:pStyle w:val="Odstavecseseznamem"/>
        <w:numPr>
          <w:ilvl w:val="0"/>
          <w:numId w:val="6"/>
        </w:numPr>
        <w:autoSpaceDE w:val="0"/>
        <w:autoSpaceDN w:val="0"/>
        <w:adjustRightInd w:val="0"/>
        <w:spacing w:after="0" w:line="240" w:lineRule="auto"/>
        <w:jc w:val="both"/>
        <w:rPr>
          <w:rFonts w:ascii="Tahoma" w:hAnsi="Tahoma" w:cs="Tahoma"/>
          <w:sz w:val="20"/>
        </w:rPr>
      </w:pPr>
      <w:r>
        <w:rPr>
          <w:rFonts w:ascii="Tahoma" w:hAnsi="Tahoma" w:cs="Tahoma"/>
          <w:sz w:val="20"/>
        </w:rPr>
        <w:t xml:space="preserve">zajištění </w:t>
      </w:r>
      <w:r w:rsidRPr="000F5B0E">
        <w:rPr>
          <w:rFonts w:ascii="Tahoma" w:hAnsi="Tahoma" w:cs="Tahoma"/>
          <w:sz w:val="20"/>
        </w:rPr>
        <w:t xml:space="preserve">přístupu nových dodavatelů on-line platebních metod plateb za parkování do </w:t>
      </w:r>
      <w:r>
        <w:rPr>
          <w:rFonts w:ascii="Tahoma" w:hAnsi="Tahoma" w:cs="Tahoma"/>
          <w:sz w:val="20"/>
        </w:rPr>
        <w:t xml:space="preserve">produkčního prostředí </w:t>
      </w:r>
      <w:r w:rsidR="00035AE9">
        <w:rPr>
          <w:rFonts w:ascii="Tahoma" w:hAnsi="Tahoma" w:cs="Tahoma"/>
          <w:sz w:val="20"/>
        </w:rPr>
        <w:t>platebního portálu</w:t>
      </w:r>
      <w:r w:rsidRPr="000F5B0E">
        <w:rPr>
          <w:rFonts w:ascii="Tahoma" w:hAnsi="Tahoma" w:cs="Tahoma"/>
          <w:sz w:val="20"/>
        </w:rPr>
        <w:t xml:space="preserve"> </w:t>
      </w:r>
      <w:r>
        <w:rPr>
          <w:rFonts w:ascii="Tahoma" w:hAnsi="Tahoma" w:cs="Tahoma"/>
          <w:sz w:val="20"/>
        </w:rPr>
        <w:t>po úspěšném otestování (</w:t>
      </w:r>
      <w:r w:rsidRPr="000F5B0E">
        <w:rPr>
          <w:rFonts w:ascii="Tahoma" w:hAnsi="Tahoma" w:cs="Tahoma"/>
          <w:sz w:val="20"/>
        </w:rPr>
        <w:t>na základě požadavku Objednatele</w:t>
      </w:r>
      <w:r>
        <w:rPr>
          <w:rFonts w:ascii="Tahoma" w:hAnsi="Tahoma" w:cs="Tahoma"/>
          <w:sz w:val="20"/>
        </w:rPr>
        <w:t>)</w:t>
      </w:r>
    </w:p>
    <w:p w14:paraId="3BAEEC43" w14:textId="74DAC4CE" w:rsidR="00F02C81" w:rsidRPr="000F5B0E" w:rsidRDefault="00F02C81" w:rsidP="000F5B0E">
      <w:pPr>
        <w:pStyle w:val="Odstavecseseznamem"/>
        <w:numPr>
          <w:ilvl w:val="0"/>
          <w:numId w:val="6"/>
        </w:numPr>
        <w:autoSpaceDE w:val="0"/>
        <w:autoSpaceDN w:val="0"/>
        <w:adjustRightInd w:val="0"/>
        <w:spacing w:after="0" w:line="240" w:lineRule="auto"/>
        <w:jc w:val="both"/>
        <w:rPr>
          <w:rFonts w:ascii="Tahoma" w:hAnsi="Tahoma" w:cs="Tahoma"/>
          <w:sz w:val="20"/>
        </w:rPr>
      </w:pPr>
      <w:r>
        <w:rPr>
          <w:rFonts w:ascii="Tahoma" w:hAnsi="Tahoma" w:cs="Tahoma"/>
          <w:sz w:val="20"/>
        </w:rPr>
        <w:t xml:space="preserve">technická podpora integrace </w:t>
      </w:r>
      <w:r w:rsidRPr="000F5B0E">
        <w:rPr>
          <w:rFonts w:ascii="Tahoma" w:hAnsi="Tahoma" w:cs="Tahoma"/>
          <w:sz w:val="20"/>
        </w:rPr>
        <w:t>nových on-line platebních metod</w:t>
      </w:r>
      <w:r>
        <w:rPr>
          <w:rFonts w:ascii="Tahoma" w:hAnsi="Tahoma" w:cs="Tahoma"/>
          <w:sz w:val="20"/>
        </w:rPr>
        <w:t xml:space="preserve"> </w:t>
      </w:r>
      <w:r w:rsidRPr="000F5B0E">
        <w:rPr>
          <w:rFonts w:ascii="Tahoma" w:hAnsi="Tahoma" w:cs="Tahoma"/>
          <w:sz w:val="20"/>
        </w:rPr>
        <w:t>plateb za parkování</w:t>
      </w:r>
      <w:r>
        <w:rPr>
          <w:rFonts w:ascii="Tahoma" w:hAnsi="Tahoma" w:cs="Tahoma"/>
          <w:sz w:val="20"/>
        </w:rPr>
        <w:t xml:space="preserve"> </w:t>
      </w:r>
      <w:r>
        <w:rPr>
          <w:rFonts w:ascii="Tahoma" w:hAnsi="Tahoma" w:cs="Tahoma"/>
          <w:sz w:val="20"/>
        </w:rPr>
        <w:br/>
        <w:t xml:space="preserve">do platebního portálu </w:t>
      </w:r>
    </w:p>
    <w:p w14:paraId="40AAA726" w14:textId="77777777" w:rsidR="00F02C81" w:rsidRDefault="00F02C81" w:rsidP="0064048A">
      <w:pPr>
        <w:pStyle w:val="Odstavecseseznamem"/>
        <w:autoSpaceDE w:val="0"/>
        <w:autoSpaceDN w:val="0"/>
        <w:adjustRightInd w:val="0"/>
        <w:spacing w:after="0" w:line="240" w:lineRule="auto"/>
        <w:ind w:left="1500"/>
        <w:jc w:val="both"/>
        <w:rPr>
          <w:rFonts w:ascii="Tahoma" w:hAnsi="Tahoma" w:cs="Tahoma"/>
          <w:sz w:val="20"/>
        </w:rPr>
      </w:pPr>
    </w:p>
    <w:bookmarkEnd w:id="2"/>
    <w:bookmarkEnd w:id="3"/>
    <w:p w14:paraId="6DDB2A5A" w14:textId="77777777" w:rsidR="00F02C81" w:rsidRDefault="00F02C81" w:rsidP="00243FCD">
      <w:pPr>
        <w:pStyle w:val="Nadpis1"/>
        <w:keepLines w:val="0"/>
        <w:numPr>
          <w:ilvl w:val="0"/>
          <w:numId w:val="2"/>
        </w:numPr>
        <w:tabs>
          <w:tab w:val="left" w:pos="22"/>
        </w:tabs>
        <w:suppressAutoHyphens/>
        <w:spacing w:before="360" w:after="240" w:line="240" w:lineRule="auto"/>
        <w:rPr>
          <w:rFonts w:ascii="Tahoma" w:hAnsi="Tahoma" w:cs="Tahoma"/>
          <w:sz w:val="20"/>
          <w:szCs w:val="20"/>
        </w:rPr>
      </w:pPr>
      <w:r>
        <w:rPr>
          <w:rFonts w:ascii="Tahoma" w:hAnsi="Tahoma" w:cs="Tahoma"/>
          <w:sz w:val="20"/>
          <w:szCs w:val="20"/>
        </w:rPr>
        <w:t>CENA, P</w:t>
      </w:r>
      <w:r w:rsidRPr="008255B6">
        <w:rPr>
          <w:rFonts w:ascii="Tahoma" w:hAnsi="Tahoma" w:cs="Tahoma"/>
          <w:sz w:val="20"/>
          <w:szCs w:val="20"/>
        </w:rPr>
        <w:t>LATEBNÍ PODMÍNKY</w:t>
      </w:r>
      <w:r>
        <w:rPr>
          <w:rFonts w:ascii="Tahoma" w:hAnsi="Tahoma" w:cs="Tahoma"/>
          <w:sz w:val="20"/>
          <w:szCs w:val="20"/>
        </w:rPr>
        <w:t>, TERMÍNY</w:t>
      </w:r>
    </w:p>
    <w:p w14:paraId="0BF4BED4" w14:textId="77777777" w:rsidR="00F02C81" w:rsidRDefault="00F02C81" w:rsidP="00243FCD">
      <w:pPr>
        <w:pStyle w:val="Nadpis2"/>
        <w:keepNext w:val="0"/>
        <w:numPr>
          <w:ilvl w:val="1"/>
          <w:numId w:val="1"/>
        </w:numPr>
        <w:suppressAutoHyphens/>
        <w:spacing w:before="0" w:after="120"/>
        <w:jc w:val="both"/>
        <w:rPr>
          <w:rFonts w:ascii="Tahoma" w:hAnsi="Tahoma" w:cs="Tahoma"/>
          <w:b w:val="0"/>
          <w:bCs/>
          <w:i w:val="0"/>
          <w:iCs/>
          <w:color w:val="000000"/>
          <w:sz w:val="20"/>
          <w:lang w:eastAsia="en-US"/>
        </w:rPr>
      </w:pPr>
      <w:r w:rsidRPr="00BD5744">
        <w:rPr>
          <w:rFonts w:ascii="Tahoma" w:hAnsi="Tahoma" w:cs="Tahoma"/>
          <w:b w:val="0"/>
          <w:i w:val="0"/>
          <w:color w:val="000000"/>
          <w:sz w:val="20"/>
          <w:lang w:eastAsia="en-US"/>
        </w:rPr>
        <w:t>Objednatel se zavazuje službu převzít a zaplatit za ni dohodnutou odměnu</w:t>
      </w:r>
      <w:r>
        <w:rPr>
          <w:rFonts w:ascii="Tahoma" w:hAnsi="Tahoma" w:cs="Tahoma"/>
          <w:b w:val="0"/>
          <w:i w:val="0"/>
          <w:color w:val="000000"/>
          <w:sz w:val="20"/>
          <w:lang w:eastAsia="en-US"/>
        </w:rPr>
        <w:t xml:space="preserve"> takto:</w:t>
      </w:r>
    </w:p>
    <w:p w14:paraId="47496F81" w14:textId="77777777" w:rsidR="00F02C81" w:rsidRDefault="00F02C81" w:rsidP="000031C0">
      <w:pPr>
        <w:pStyle w:val="Nadpis2"/>
        <w:keepNext w:val="0"/>
        <w:numPr>
          <w:ilvl w:val="1"/>
          <w:numId w:val="1"/>
        </w:numPr>
        <w:suppressAutoHyphens/>
        <w:spacing w:before="0" w:after="120"/>
        <w:jc w:val="both"/>
        <w:rPr>
          <w:rFonts w:ascii="Tahoma" w:hAnsi="Tahoma" w:cs="Tahoma"/>
          <w:b w:val="0"/>
          <w:bCs/>
          <w:i w:val="0"/>
          <w:iCs/>
          <w:color w:val="000000"/>
          <w:sz w:val="20"/>
          <w:lang w:eastAsia="en-US"/>
        </w:rPr>
      </w:pPr>
      <w:r w:rsidRPr="002B01DD">
        <w:rPr>
          <w:rFonts w:ascii="Tahoma" w:hAnsi="Tahoma" w:cs="Tahoma"/>
          <w:b w:val="0"/>
          <w:i w:val="0"/>
          <w:color w:val="000000"/>
          <w:sz w:val="20"/>
          <w:lang w:eastAsia="en-US"/>
        </w:rPr>
        <w:t xml:space="preserve">Za službu specifikovanou v článku 1.1 bodu a) této Smlouvy se Objednatel zavazuje Poskytovateli zaplatit odměnu ve </w:t>
      </w:r>
      <w:r w:rsidRPr="0012554C">
        <w:rPr>
          <w:rFonts w:ascii="Tahoma" w:hAnsi="Tahoma" w:cs="Tahoma"/>
          <w:b w:val="0"/>
          <w:i w:val="0"/>
          <w:color w:val="000000"/>
          <w:sz w:val="20"/>
          <w:lang w:eastAsia="en-US"/>
        </w:rPr>
        <w:t>výši 11 050,- Kč bez DPH</w:t>
      </w:r>
      <w:r w:rsidRPr="002B01DD">
        <w:rPr>
          <w:rFonts w:ascii="Tahoma" w:hAnsi="Tahoma" w:cs="Tahoma"/>
          <w:b w:val="0"/>
          <w:i w:val="0"/>
          <w:color w:val="000000"/>
          <w:sz w:val="20"/>
          <w:lang w:eastAsia="en-US"/>
        </w:rPr>
        <w:t xml:space="preserve"> za měsíc. K ceně bude připočtena DPH dle platné legislativy</w:t>
      </w:r>
      <w:r>
        <w:rPr>
          <w:rFonts w:ascii="Tahoma" w:hAnsi="Tahoma" w:cs="Tahoma"/>
          <w:b w:val="0"/>
          <w:i w:val="0"/>
          <w:color w:val="000000"/>
          <w:sz w:val="20"/>
          <w:lang w:eastAsia="en-US"/>
        </w:rPr>
        <w:t>.</w:t>
      </w:r>
    </w:p>
    <w:p w14:paraId="6747934F" w14:textId="77777777" w:rsidR="00F02C81" w:rsidRDefault="00F02C81" w:rsidP="000031C0">
      <w:pPr>
        <w:pStyle w:val="Nadpis2"/>
        <w:keepNext w:val="0"/>
        <w:numPr>
          <w:ilvl w:val="1"/>
          <w:numId w:val="1"/>
        </w:numPr>
        <w:suppressAutoHyphens/>
        <w:spacing w:before="0" w:after="120"/>
        <w:jc w:val="both"/>
        <w:rPr>
          <w:rFonts w:ascii="Tahoma" w:hAnsi="Tahoma" w:cs="Tahoma"/>
          <w:b w:val="0"/>
          <w:bCs/>
          <w:i w:val="0"/>
          <w:iCs/>
          <w:color w:val="000000"/>
          <w:sz w:val="20"/>
          <w:lang w:eastAsia="en-US"/>
        </w:rPr>
      </w:pPr>
      <w:r w:rsidRPr="002B01DD">
        <w:rPr>
          <w:rFonts w:ascii="Tahoma" w:hAnsi="Tahoma" w:cs="Tahoma"/>
          <w:b w:val="0"/>
          <w:i w:val="0"/>
          <w:color w:val="000000"/>
          <w:sz w:val="20"/>
          <w:lang w:eastAsia="en-US"/>
        </w:rPr>
        <w:t>Za službu specifikovanou v čl. 1.1 bodu b) této Smlouvy se Objednatel zavazuje Poskytovateli zaplatit odměnu ve výši</w:t>
      </w:r>
      <w:r>
        <w:rPr>
          <w:rFonts w:ascii="Tahoma" w:hAnsi="Tahoma" w:cs="Tahoma"/>
          <w:b w:val="0"/>
          <w:i w:val="0"/>
          <w:color w:val="000000"/>
          <w:sz w:val="20"/>
          <w:lang w:eastAsia="en-US"/>
        </w:rPr>
        <w:t>:</w:t>
      </w:r>
    </w:p>
    <w:p w14:paraId="3FEB29AC" w14:textId="77777777" w:rsidR="00862891" w:rsidRPr="000D38DD" w:rsidRDefault="00F02C81" w:rsidP="000D38DD">
      <w:pPr>
        <w:pStyle w:val="Nadpis2"/>
        <w:keepNext w:val="0"/>
        <w:numPr>
          <w:ilvl w:val="2"/>
          <w:numId w:val="1"/>
        </w:numPr>
        <w:suppressAutoHyphens/>
        <w:spacing w:before="0" w:after="120"/>
        <w:ind w:firstLine="0"/>
        <w:jc w:val="both"/>
        <w:rPr>
          <w:rFonts w:ascii="Tahoma" w:hAnsi="Tahoma" w:cs="Tahoma"/>
          <w:color w:val="000000"/>
          <w:sz w:val="20"/>
        </w:rPr>
      </w:pPr>
      <w:r w:rsidRPr="000D38DD">
        <w:rPr>
          <w:rFonts w:ascii="Tahoma" w:hAnsi="Tahoma" w:cs="Tahoma"/>
          <w:b w:val="0"/>
          <w:i w:val="0"/>
          <w:color w:val="000000"/>
          <w:sz w:val="20"/>
          <w:lang w:eastAsia="en-US"/>
        </w:rPr>
        <w:t>Fixní odměnu ve výši 2 400,- Kč bez DPH za měsíc.</w:t>
      </w:r>
    </w:p>
    <w:p w14:paraId="3BAA7B82" w14:textId="38E7523F" w:rsidR="00F02C81" w:rsidRPr="00A06E77" w:rsidRDefault="00F02C81" w:rsidP="000D38DD">
      <w:pPr>
        <w:pStyle w:val="Nadpis2"/>
        <w:keepNext w:val="0"/>
        <w:numPr>
          <w:ilvl w:val="2"/>
          <w:numId w:val="1"/>
        </w:numPr>
        <w:suppressAutoHyphens/>
        <w:spacing w:before="0" w:after="120"/>
        <w:ind w:firstLine="0"/>
        <w:jc w:val="both"/>
        <w:rPr>
          <w:rFonts w:ascii="Tahoma" w:hAnsi="Tahoma" w:cs="Tahoma"/>
          <w:color w:val="000000"/>
          <w:sz w:val="20"/>
        </w:rPr>
      </w:pPr>
      <w:r w:rsidRPr="000D38DD">
        <w:rPr>
          <w:rFonts w:ascii="Tahoma" w:hAnsi="Tahoma" w:cs="Tahoma"/>
          <w:b w:val="0"/>
          <w:i w:val="0"/>
          <w:color w:val="000000"/>
          <w:sz w:val="20"/>
          <w:lang w:eastAsia="en-US"/>
        </w:rPr>
        <w:t>Variabilní odměnu ve výši 11,40 Kč bez DPH za každou jednotlivou Premium SMS platbu</w:t>
      </w:r>
      <w:r w:rsidR="00E632CB">
        <w:rPr>
          <w:rFonts w:ascii="Tahoma" w:hAnsi="Tahoma" w:cs="Tahoma"/>
          <w:b w:val="0"/>
          <w:i w:val="0"/>
          <w:color w:val="000000"/>
          <w:sz w:val="20"/>
          <w:lang w:eastAsia="en-US"/>
        </w:rPr>
        <w:t xml:space="preserve"> </w:t>
      </w:r>
      <w:r w:rsidRPr="000D38DD">
        <w:rPr>
          <w:rFonts w:ascii="Tahoma" w:hAnsi="Tahoma" w:cs="Tahoma"/>
          <w:b w:val="0"/>
          <w:i w:val="0"/>
          <w:color w:val="000000"/>
          <w:sz w:val="20"/>
          <w:lang w:eastAsia="en-US"/>
        </w:rPr>
        <w:t>(tzn. potvrzující SMS) za příslušné zúčtovací období.(V případě, kdy dojde ze strany operátorů ke změně průměrné ceny Premium SMS platby, kter</w:t>
      </w:r>
      <w:r>
        <w:rPr>
          <w:rFonts w:ascii="Tahoma" w:hAnsi="Tahoma" w:cs="Tahoma"/>
          <w:b w:val="0"/>
          <w:i w:val="0"/>
          <w:color w:val="000000"/>
          <w:sz w:val="20"/>
          <w:lang w:eastAsia="en-US"/>
        </w:rPr>
        <w:t>á</w:t>
      </w:r>
      <w:r w:rsidRPr="00A06E77">
        <w:rPr>
          <w:rFonts w:ascii="Tahoma" w:hAnsi="Tahoma" w:cs="Tahoma"/>
          <w:b w:val="0"/>
          <w:i w:val="0"/>
          <w:color w:val="000000"/>
          <w:sz w:val="20"/>
          <w:lang w:eastAsia="en-US"/>
        </w:rPr>
        <w:t xml:space="preserve"> bude vyšší nebo nižší než 10 %, bude o stejné procento upravena výše této variabilní odměny. O této skutečnosti není nutné uzavírat dodatek ke smlouvě).</w:t>
      </w:r>
    </w:p>
    <w:p w14:paraId="165103C5" w14:textId="1D4B201E" w:rsidR="00F02C81" w:rsidRPr="00A06E77" w:rsidRDefault="00F02C81" w:rsidP="000D38DD">
      <w:pPr>
        <w:pStyle w:val="Nadpis2"/>
        <w:keepNext w:val="0"/>
        <w:numPr>
          <w:ilvl w:val="2"/>
          <w:numId w:val="1"/>
        </w:numPr>
        <w:suppressAutoHyphens/>
        <w:spacing w:before="0" w:after="120"/>
        <w:jc w:val="both"/>
        <w:rPr>
          <w:rFonts w:ascii="Tahoma" w:hAnsi="Tahoma" w:cs="Tahoma"/>
          <w:color w:val="000000"/>
          <w:sz w:val="20"/>
        </w:rPr>
      </w:pPr>
      <w:r w:rsidRPr="00A06E77">
        <w:rPr>
          <w:rFonts w:ascii="Tahoma" w:hAnsi="Tahoma" w:cs="Tahoma"/>
          <w:b w:val="0"/>
          <w:i w:val="0"/>
          <w:color w:val="000000"/>
          <w:sz w:val="20"/>
          <w:lang w:eastAsia="en-US"/>
        </w:rPr>
        <w:t xml:space="preserve">Variabilní odměnu ve výši 1 400 Kč bez DPH za měsíc za každý </w:t>
      </w:r>
      <w:proofErr w:type="spellStart"/>
      <w:r w:rsidRPr="00A06E77">
        <w:rPr>
          <w:rFonts w:ascii="Tahoma" w:hAnsi="Tahoma" w:cs="Tahoma"/>
          <w:b w:val="0"/>
          <w:i w:val="0"/>
          <w:color w:val="000000"/>
          <w:sz w:val="20"/>
          <w:lang w:eastAsia="en-US"/>
        </w:rPr>
        <w:t>shortcode</w:t>
      </w:r>
      <w:proofErr w:type="spellEnd"/>
      <w:r w:rsidRPr="00A06E77">
        <w:rPr>
          <w:rFonts w:ascii="Tahoma" w:hAnsi="Tahoma" w:cs="Tahoma"/>
          <w:b w:val="0"/>
          <w:i w:val="0"/>
          <w:color w:val="000000"/>
          <w:sz w:val="20"/>
          <w:lang w:eastAsia="en-US"/>
        </w:rPr>
        <w:t xml:space="preserve"> pro platby parkovného prostřednictvím Premium SMS využitý v příslušném měsíci - v daném zúčtovacím období. (V případě, kdy dojde ze strany poskytovatele služeb Premium SMS ke změně ceny za poskytování </w:t>
      </w:r>
      <w:proofErr w:type="spellStart"/>
      <w:r w:rsidRPr="00A06E77">
        <w:rPr>
          <w:rFonts w:ascii="Tahoma" w:hAnsi="Tahoma" w:cs="Tahoma"/>
          <w:b w:val="0"/>
          <w:i w:val="0"/>
          <w:color w:val="000000"/>
          <w:sz w:val="20"/>
          <w:lang w:eastAsia="en-US"/>
        </w:rPr>
        <w:t>shortcode</w:t>
      </w:r>
      <w:proofErr w:type="spellEnd"/>
      <w:r w:rsidRPr="00A06E77">
        <w:rPr>
          <w:rFonts w:ascii="Tahoma" w:hAnsi="Tahoma" w:cs="Tahoma"/>
          <w:b w:val="0"/>
          <w:i w:val="0"/>
          <w:color w:val="000000"/>
          <w:sz w:val="20"/>
          <w:lang w:eastAsia="en-US"/>
        </w:rPr>
        <w:t>,</w:t>
      </w:r>
      <w:r w:rsidR="00E632CB">
        <w:rPr>
          <w:rFonts w:ascii="Tahoma" w:hAnsi="Tahoma" w:cs="Tahoma"/>
          <w:b w:val="0"/>
          <w:i w:val="0"/>
          <w:color w:val="000000"/>
          <w:sz w:val="20"/>
          <w:lang w:eastAsia="en-US"/>
        </w:rPr>
        <w:t xml:space="preserve"> </w:t>
      </w:r>
      <w:r w:rsidR="00E632CB" w:rsidRPr="00E632CB">
        <w:rPr>
          <w:rFonts w:ascii="Tahoma" w:hAnsi="Tahoma" w:cs="Tahoma"/>
          <w:b w:val="0"/>
          <w:i w:val="0"/>
          <w:color w:val="000000"/>
          <w:sz w:val="20"/>
          <w:lang w:eastAsia="en-US"/>
        </w:rPr>
        <w:t xml:space="preserve">která bude vyšší nebo nižší než 10 %, </w:t>
      </w:r>
      <w:r w:rsidRPr="00A06E77">
        <w:rPr>
          <w:rFonts w:ascii="Tahoma" w:hAnsi="Tahoma" w:cs="Tahoma"/>
          <w:b w:val="0"/>
          <w:i w:val="0"/>
          <w:color w:val="000000"/>
          <w:sz w:val="20"/>
          <w:lang w:eastAsia="en-US"/>
        </w:rPr>
        <w:t>bude o stejné procento upravena výše této variabilní odměny. O této skutečnosti není nutné uzavírat dodatek ke smlouvě).</w:t>
      </w:r>
    </w:p>
    <w:p w14:paraId="3D0A525E" w14:textId="77777777" w:rsidR="00F02C81" w:rsidRDefault="00F02C81" w:rsidP="00E66948">
      <w:pPr>
        <w:pStyle w:val="Nadpis2"/>
        <w:keepNext w:val="0"/>
        <w:numPr>
          <w:ilvl w:val="1"/>
          <w:numId w:val="1"/>
        </w:numPr>
        <w:suppressAutoHyphens/>
        <w:spacing w:before="0" w:after="120"/>
        <w:jc w:val="both"/>
        <w:rPr>
          <w:rFonts w:ascii="Tahoma" w:hAnsi="Tahoma" w:cs="Tahoma"/>
          <w:b w:val="0"/>
          <w:bCs/>
          <w:i w:val="0"/>
          <w:iCs/>
          <w:color w:val="000000"/>
          <w:sz w:val="20"/>
          <w:lang w:eastAsia="en-US"/>
        </w:rPr>
      </w:pPr>
      <w:r w:rsidRPr="00E66948">
        <w:rPr>
          <w:rFonts w:ascii="Tahoma" w:hAnsi="Tahoma" w:cs="Tahoma"/>
          <w:b w:val="0"/>
          <w:i w:val="0"/>
          <w:color w:val="000000"/>
          <w:sz w:val="20"/>
          <w:lang w:eastAsia="en-US"/>
        </w:rPr>
        <w:t>Za službu specifikovanou v čl. 1.1 bodu c) této Smlouvy se Objednatel zavazuje Poskytovateli zaplatit odměnu ve výši</w:t>
      </w:r>
      <w:r>
        <w:rPr>
          <w:rFonts w:ascii="Tahoma" w:hAnsi="Tahoma" w:cs="Tahoma"/>
          <w:b w:val="0"/>
          <w:i w:val="0"/>
          <w:color w:val="000000"/>
          <w:sz w:val="20"/>
          <w:lang w:eastAsia="en-US"/>
        </w:rPr>
        <w:t>:</w:t>
      </w:r>
    </w:p>
    <w:p w14:paraId="5006A3A8" w14:textId="661BE195" w:rsidR="00F02C81" w:rsidRPr="00A06E77" w:rsidRDefault="00F02C81" w:rsidP="000D38DD">
      <w:pPr>
        <w:pStyle w:val="Nadpis2"/>
        <w:keepNext w:val="0"/>
        <w:numPr>
          <w:ilvl w:val="2"/>
          <w:numId w:val="1"/>
        </w:numPr>
        <w:suppressAutoHyphens/>
        <w:spacing w:before="0" w:after="120"/>
        <w:ind w:firstLine="0"/>
        <w:jc w:val="both"/>
        <w:rPr>
          <w:rFonts w:ascii="Tahoma" w:hAnsi="Tahoma" w:cs="Tahoma"/>
          <w:b w:val="0"/>
          <w:i w:val="0"/>
          <w:color w:val="000000"/>
          <w:sz w:val="20"/>
          <w:lang w:eastAsia="en-US"/>
        </w:rPr>
      </w:pPr>
      <w:r w:rsidRPr="00A06E77">
        <w:rPr>
          <w:rFonts w:ascii="Tahoma" w:hAnsi="Tahoma" w:cs="Tahoma"/>
          <w:b w:val="0"/>
          <w:i w:val="0"/>
          <w:color w:val="000000"/>
          <w:sz w:val="20"/>
          <w:lang w:eastAsia="en-US"/>
        </w:rPr>
        <w:t xml:space="preserve">Jednorázovou odměnu 50 000,- Kč bez DPH za každou on-line platební metodu pro mobilní platby parkovného, pro kterou bude dle požadavku Objednatele zajištěno testovací prostředí </w:t>
      </w:r>
      <w:r w:rsidR="00994894">
        <w:rPr>
          <w:rFonts w:ascii="Tahoma" w:hAnsi="Tahoma" w:cs="Tahoma"/>
          <w:b w:val="0"/>
          <w:i w:val="0"/>
          <w:color w:val="000000"/>
          <w:sz w:val="20"/>
          <w:lang w:eastAsia="en-US"/>
        </w:rPr>
        <w:t>platebního portálu</w:t>
      </w:r>
    </w:p>
    <w:p w14:paraId="29C1571F" w14:textId="13B6F0A4" w:rsidR="00F02C81" w:rsidRPr="003D4444" w:rsidRDefault="00F02C81" w:rsidP="00C9045C">
      <w:pPr>
        <w:pStyle w:val="Nadpis2"/>
        <w:suppressAutoHyphens/>
        <w:spacing w:after="120"/>
        <w:ind w:left="1140"/>
        <w:jc w:val="both"/>
        <w:rPr>
          <w:rFonts w:ascii="Tahoma" w:hAnsi="Tahoma" w:cs="Tahoma"/>
          <w:b w:val="0"/>
          <w:bCs/>
          <w:i w:val="0"/>
          <w:iCs/>
          <w:color w:val="000000"/>
          <w:sz w:val="20"/>
          <w:lang w:eastAsia="en-US"/>
        </w:rPr>
      </w:pPr>
      <w:r>
        <w:rPr>
          <w:rFonts w:ascii="Tahoma" w:hAnsi="Tahoma" w:cs="Tahoma"/>
          <w:b w:val="0"/>
          <w:i w:val="0"/>
          <w:color w:val="000000"/>
          <w:sz w:val="20"/>
          <w:lang w:eastAsia="en-US"/>
        </w:rPr>
        <w:lastRenderedPageBreak/>
        <w:t xml:space="preserve">(Jednorázová odměna bude fakturována i v případě, že po testování nedojde k zahájení produkčního provozu - </w:t>
      </w:r>
      <w:r w:rsidRPr="003D4444">
        <w:rPr>
          <w:rFonts w:ascii="Tahoma" w:hAnsi="Tahoma" w:cs="Tahoma"/>
          <w:b w:val="0"/>
          <w:i w:val="0"/>
          <w:color w:val="000000"/>
          <w:sz w:val="20"/>
          <w:lang w:eastAsia="en-US"/>
        </w:rPr>
        <w:t xml:space="preserve">napojení </w:t>
      </w:r>
      <w:r>
        <w:rPr>
          <w:rFonts w:ascii="Tahoma" w:hAnsi="Tahoma" w:cs="Tahoma"/>
          <w:b w:val="0"/>
          <w:i w:val="0"/>
          <w:color w:val="000000"/>
          <w:sz w:val="20"/>
          <w:lang w:eastAsia="en-US"/>
        </w:rPr>
        <w:t xml:space="preserve">dané </w:t>
      </w:r>
      <w:r w:rsidRPr="003D4444">
        <w:rPr>
          <w:rFonts w:ascii="Tahoma" w:hAnsi="Tahoma" w:cs="Tahoma"/>
          <w:b w:val="0"/>
          <w:i w:val="0"/>
          <w:color w:val="000000"/>
          <w:sz w:val="20"/>
          <w:lang w:eastAsia="en-US"/>
        </w:rPr>
        <w:t>on-line platební metod</w:t>
      </w:r>
      <w:r>
        <w:rPr>
          <w:rFonts w:ascii="Tahoma" w:hAnsi="Tahoma" w:cs="Tahoma"/>
          <w:b w:val="0"/>
          <w:i w:val="0"/>
          <w:color w:val="000000"/>
          <w:sz w:val="20"/>
          <w:lang w:eastAsia="en-US"/>
        </w:rPr>
        <w:t>y</w:t>
      </w:r>
      <w:r w:rsidRPr="003D4444">
        <w:rPr>
          <w:rFonts w:ascii="Tahoma" w:hAnsi="Tahoma" w:cs="Tahoma"/>
          <w:b w:val="0"/>
          <w:i w:val="0"/>
          <w:color w:val="000000"/>
          <w:sz w:val="20"/>
          <w:lang w:eastAsia="en-US"/>
        </w:rPr>
        <w:t xml:space="preserve"> pro mobilní platby parkovného na </w:t>
      </w:r>
      <w:r w:rsidRPr="00CA363D">
        <w:rPr>
          <w:rFonts w:ascii="Tahoma" w:hAnsi="Tahoma" w:cs="Tahoma"/>
          <w:b w:val="0"/>
          <w:i w:val="0"/>
          <w:color w:val="000000"/>
          <w:sz w:val="20"/>
          <w:lang w:eastAsia="en-US"/>
        </w:rPr>
        <w:t>platební portál</w:t>
      </w:r>
      <w:r>
        <w:rPr>
          <w:rFonts w:ascii="Tahoma" w:hAnsi="Tahoma" w:cs="Tahoma"/>
          <w:b w:val="0"/>
          <w:i w:val="0"/>
          <w:color w:val="000000"/>
          <w:sz w:val="20"/>
          <w:lang w:eastAsia="en-US"/>
        </w:rPr>
        <w:t>)</w:t>
      </w:r>
      <w:r w:rsidRPr="003D4444">
        <w:rPr>
          <w:rFonts w:ascii="Tahoma" w:hAnsi="Tahoma" w:cs="Tahoma"/>
          <w:b w:val="0"/>
          <w:i w:val="0"/>
          <w:color w:val="000000"/>
          <w:sz w:val="20"/>
          <w:lang w:eastAsia="en-US"/>
        </w:rPr>
        <w:t>.</w:t>
      </w:r>
    </w:p>
    <w:p w14:paraId="79381A19" w14:textId="19F345E4" w:rsidR="00F02C81" w:rsidRPr="00A06E77" w:rsidRDefault="00F02C81" w:rsidP="00A06E77">
      <w:pPr>
        <w:pStyle w:val="Nadpis2"/>
        <w:keepNext w:val="0"/>
        <w:numPr>
          <w:ilvl w:val="2"/>
          <w:numId w:val="1"/>
        </w:numPr>
        <w:suppressAutoHyphens/>
        <w:spacing w:before="0" w:after="120"/>
        <w:ind w:firstLine="0"/>
        <w:jc w:val="both"/>
        <w:rPr>
          <w:rFonts w:ascii="Tahoma" w:hAnsi="Tahoma" w:cs="Tahoma"/>
          <w:b w:val="0"/>
          <w:i w:val="0"/>
          <w:color w:val="000000"/>
          <w:sz w:val="20"/>
          <w:lang w:eastAsia="en-US"/>
        </w:rPr>
      </w:pPr>
      <w:r w:rsidRPr="00A06E77">
        <w:rPr>
          <w:rFonts w:ascii="Tahoma" w:hAnsi="Tahoma" w:cs="Tahoma"/>
          <w:b w:val="0"/>
          <w:i w:val="0"/>
          <w:color w:val="000000"/>
          <w:sz w:val="20"/>
          <w:lang w:eastAsia="en-US"/>
        </w:rPr>
        <w:t xml:space="preserve">Variabilní odměnu za technickou podporu integrace nových on-line platebních metod pro mobilní platby parkovného do platebního portálu ve výši 1 600,- Kč bez DPH za měsíc za každou on-line platební metodu pro mobilní platby parkovného integrovanou do platebního </w:t>
      </w:r>
      <w:proofErr w:type="gramStart"/>
      <w:r w:rsidRPr="00A06E77">
        <w:rPr>
          <w:rFonts w:ascii="Tahoma" w:hAnsi="Tahoma" w:cs="Tahoma"/>
          <w:b w:val="0"/>
          <w:i w:val="0"/>
          <w:color w:val="000000"/>
          <w:sz w:val="20"/>
          <w:lang w:eastAsia="en-US"/>
        </w:rPr>
        <w:t>portálu .</w:t>
      </w:r>
      <w:proofErr w:type="gramEnd"/>
    </w:p>
    <w:p w14:paraId="784E291D" w14:textId="77777777" w:rsidR="00F02C81" w:rsidRPr="00195319" w:rsidRDefault="00F02C81" w:rsidP="00195319">
      <w:pPr>
        <w:pStyle w:val="Nadpis2"/>
        <w:keepNext w:val="0"/>
        <w:numPr>
          <w:ilvl w:val="1"/>
          <w:numId w:val="1"/>
        </w:numPr>
        <w:suppressAutoHyphens/>
        <w:spacing w:before="0" w:after="120"/>
        <w:ind w:left="567" w:hanging="567"/>
        <w:jc w:val="both"/>
        <w:rPr>
          <w:rFonts w:ascii="Tahoma" w:hAnsi="Tahoma" w:cs="Tahoma"/>
          <w:b w:val="0"/>
          <w:bCs/>
          <w:i w:val="0"/>
          <w:iCs/>
          <w:color w:val="000000"/>
          <w:sz w:val="20"/>
          <w:lang w:eastAsia="en-US"/>
        </w:rPr>
      </w:pPr>
      <w:r w:rsidRPr="00195319">
        <w:rPr>
          <w:rFonts w:ascii="Tahoma" w:hAnsi="Tahoma" w:cs="Tahoma"/>
          <w:b w:val="0"/>
          <w:i w:val="0"/>
          <w:color w:val="000000"/>
          <w:sz w:val="20"/>
          <w:lang w:eastAsia="en-US"/>
        </w:rPr>
        <w:t xml:space="preserve">K cenám uvedeným v čl. 2.2, </w:t>
      </w:r>
      <w:smartTag w:uri="urn:schemas-microsoft-com:office:smarttags" w:element="metricconverter">
        <w:smartTagPr>
          <w:attr w:name="ProductID" w:val="2.3 a"/>
        </w:smartTagPr>
        <w:r w:rsidRPr="00195319">
          <w:rPr>
            <w:rFonts w:ascii="Tahoma" w:hAnsi="Tahoma" w:cs="Tahoma"/>
            <w:b w:val="0"/>
            <w:i w:val="0"/>
            <w:color w:val="000000"/>
            <w:sz w:val="20"/>
            <w:lang w:eastAsia="en-US"/>
          </w:rPr>
          <w:t>2.3 a</w:t>
        </w:r>
      </w:smartTag>
      <w:r w:rsidRPr="00195319">
        <w:rPr>
          <w:rFonts w:ascii="Tahoma" w:hAnsi="Tahoma" w:cs="Tahoma"/>
          <w:b w:val="0"/>
          <w:i w:val="0"/>
          <w:color w:val="000000"/>
          <w:sz w:val="20"/>
          <w:lang w:eastAsia="en-US"/>
        </w:rPr>
        <w:t xml:space="preserve"> 2.4 Smlouvy bude připočtena DPH dle platné legislativy.</w:t>
      </w:r>
    </w:p>
    <w:p w14:paraId="698C3D6F" w14:textId="4BD94E96" w:rsidR="00F02C81" w:rsidRPr="00195319" w:rsidRDefault="00F02C81" w:rsidP="00D6392B">
      <w:pPr>
        <w:pStyle w:val="Nadpis2"/>
        <w:keepNext w:val="0"/>
        <w:numPr>
          <w:ilvl w:val="1"/>
          <w:numId w:val="1"/>
        </w:numPr>
        <w:suppressAutoHyphens/>
        <w:spacing w:before="0" w:after="120"/>
        <w:ind w:left="567" w:hanging="567"/>
        <w:jc w:val="both"/>
        <w:rPr>
          <w:rFonts w:ascii="Tahoma" w:hAnsi="Tahoma" w:cs="Tahoma"/>
          <w:b w:val="0"/>
          <w:bCs/>
          <w:i w:val="0"/>
          <w:iCs/>
          <w:color w:val="000000"/>
          <w:sz w:val="20"/>
          <w:lang w:eastAsia="en-US"/>
        </w:rPr>
      </w:pPr>
      <w:r w:rsidRPr="00195319">
        <w:rPr>
          <w:rFonts w:ascii="Tahoma" w:hAnsi="Tahoma" w:cs="Tahoma"/>
          <w:b w:val="0"/>
          <w:i w:val="0"/>
          <w:color w:val="000000"/>
          <w:sz w:val="20"/>
          <w:lang w:eastAsia="en-US"/>
        </w:rPr>
        <w:t>Počínaje 1. 1. 2027 je Poskytovatel oprávněn odměnu uvedenou v čl. 2.2, čl. 2.3</w:t>
      </w:r>
      <w:r>
        <w:rPr>
          <w:rFonts w:ascii="Tahoma" w:hAnsi="Tahoma" w:cs="Tahoma"/>
          <w:b w:val="0"/>
          <w:i w:val="0"/>
          <w:color w:val="000000"/>
          <w:sz w:val="20"/>
          <w:lang w:eastAsia="en-US"/>
        </w:rPr>
        <w:t>.1.</w:t>
      </w:r>
      <w:r w:rsidRPr="00195319">
        <w:rPr>
          <w:rFonts w:ascii="Tahoma" w:hAnsi="Tahoma" w:cs="Tahoma"/>
          <w:b w:val="0"/>
          <w:i w:val="0"/>
          <w:color w:val="000000"/>
          <w:sz w:val="20"/>
          <w:lang w:eastAsia="en-US"/>
        </w:rPr>
        <w:t xml:space="preserve"> a čl. 2.4</w:t>
      </w:r>
      <w:r>
        <w:rPr>
          <w:rFonts w:ascii="Tahoma" w:hAnsi="Tahoma" w:cs="Tahoma"/>
          <w:b w:val="0"/>
          <w:i w:val="0"/>
          <w:color w:val="000000"/>
          <w:sz w:val="20"/>
          <w:lang w:eastAsia="en-US"/>
        </w:rPr>
        <w:t>.2</w:t>
      </w:r>
      <w:r w:rsidRPr="00195319">
        <w:rPr>
          <w:rFonts w:ascii="Tahoma" w:hAnsi="Tahoma" w:cs="Tahoma"/>
          <w:b w:val="0"/>
          <w:i w:val="0"/>
          <w:color w:val="000000"/>
          <w:sz w:val="20"/>
          <w:lang w:eastAsia="en-US"/>
        </w:rPr>
        <w:t xml:space="preserve"> každoročně navýšit o roční míru inflace vyhlášenou Českým statistickým úřadem za předchozí kalendářní rok. Informace o inflačním navýšení bude uvedena na daňovém dokladu a takto navýšená cena bude vždy platná po celý kalendářní rok. O této skutečnosti není nutné uzavírat dodatek ke smlouvě.</w:t>
      </w:r>
    </w:p>
    <w:p w14:paraId="441DCDED" w14:textId="77777777" w:rsidR="00F02C81" w:rsidRPr="007D48B0" w:rsidRDefault="00F02C81" w:rsidP="00195319">
      <w:pPr>
        <w:pStyle w:val="Nadpis2"/>
        <w:keepNext w:val="0"/>
        <w:numPr>
          <w:ilvl w:val="1"/>
          <w:numId w:val="1"/>
        </w:numPr>
        <w:suppressAutoHyphens/>
        <w:spacing w:before="0" w:after="120"/>
        <w:ind w:left="567" w:hanging="567"/>
        <w:jc w:val="both"/>
        <w:rPr>
          <w:rFonts w:ascii="Tahoma" w:hAnsi="Tahoma" w:cs="Tahoma"/>
          <w:b w:val="0"/>
          <w:bCs/>
          <w:i w:val="0"/>
          <w:iCs/>
          <w:color w:val="000000"/>
          <w:sz w:val="20"/>
          <w:lang w:eastAsia="en-US"/>
        </w:rPr>
      </w:pPr>
      <w:r w:rsidRPr="007D48B0">
        <w:rPr>
          <w:rFonts w:ascii="Tahoma" w:hAnsi="Tahoma" w:cs="Tahoma"/>
          <w:b w:val="0"/>
          <w:i w:val="0"/>
          <w:color w:val="000000"/>
          <w:sz w:val="20"/>
          <w:lang w:eastAsia="en-US"/>
        </w:rPr>
        <w:t xml:space="preserve">Poskytovatel se zavazuje Objednateli zasílat přehledy parkovného </w:t>
      </w:r>
      <w:r>
        <w:rPr>
          <w:rFonts w:ascii="Tahoma" w:hAnsi="Tahoma" w:cs="Tahoma"/>
          <w:b w:val="0"/>
          <w:i w:val="0"/>
          <w:color w:val="000000"/>
          <w:sz w:val="20"/>
          <w:lang w:eastAsia="en-US"/>
        </w:rPr>
        <w:t xml:space="preserve">uhrazených metodou Premium SMS </w:t>
      </w:r>
      <w:r w:rsidRPr="007D48B0">
        <w:rPr>
          <w:rFonts w:ascii="Tahoma" w:hAnsi="Tahoma" w:cs="Tahoma"/>
          <w:b w:val="0"/>
          <w:i w:val="0"/>
          <w:color w:val="000000"/>
          <w:sz w:val="20"/>
          <w:lang w:eastAsia="en-US"/>
        </w:rPr>
        <w:t xml:space="preserve">(detailní vyúčtování plateb) za příslušné zúčtovací období nejpozději </w:t>
      </w:r>
      <w:r w:rsidRPr="009C3A14">
        <w:rPr>
          <w:rFonts w:ascii="Tahoma" w:hAnsi="Tahoma" w:cs="Tahoma"/>
          <w:b w:val="0"/>
          <w:i w:val="0"/>
          <w:color w:val="000000"/>
          <w:sz w:val="20"/>
          <w:lang w:eastAsia="en-US"/>
        </w:rPr>
        <w:t>do 10. kal</w:t>
      </w:r>
      <w:r w:rsidRPr="007D48B0">
        <w:rPr>
          <w:rFonts w:ascii="Tahoma" w:hAnsi="Tahoma" w:cs="Tahoma"/>
          <w:b w:val="0"/>
          <w:i w:val="0"/>
          <w:color w:val="000000"/>
          <w:sz w:val="20"/>
          <w:lang w:eastAsia="en-US"/>
        </w:rPr>
        <w:t xml:space="preserve">endářního dne následujícího měsíce. </w:t>
      </w:r>
    </w:p>
    <w:p w14:paraId="4671C794" w14:textId="77777777" w:rsidR="00F02C81" w:rsidRPr="007D48B0" w:rsidRDefault="00F02C81" w:rsidP="00195319">
      <w:pPr>
        <w:pStyle w:val="Nadpis2"/>
        <w:keepNext w:val="0"/>
        <w:numPr>
          <w:ilvl w:val="1"/>
          <w:numId w:val="1"/>
        </w:numPr>
        <w:suppressAutoHyphens/>
        <w:spacing w:before="0" w:after="120"/>
        <w:ind w:left="567" w:hanging="567"/>
        <w:jc w:val="both"/>
        <w:rPr>
          <w:rFonts w:ascii="Tahoma" w:hAnsi="Tahoma" w:cs="Tahoma"/>
          <w:b w:val="0"/>
          <w:bCs/>
          <w:i w:val="0"/>
          <w:iCs/>
          <w:color w:val="000000"/>
          <w:sz w:val="20"/>
          <w:lang w:eastAsia="en-US"/>
        </w:rPr>
      </w:pPr>
      <w:r w:rsidRPr="007D48B0">
        <w:rPr>
          <w:rFonts w:ascii="Tahoma" w:hAnsi="Tahoma" w:cs="Tahoma"/>
          <w:b w:val="0"/>
          <w:i w:val="0"/>
          <w:color w:val="000000"/>
          <w:sz w:val="20"/>
          <w:lang w:eastAsia="en-US"/>
        </w:rPr>
        <w:t>Objednatel doručené přehledy parkovného (detailního vyúčtování plateb) zkontroluje</w:t>
      </w:r>
      <w:r>
        <w:rPr>
          <w:rFonts w:ascii="Tahoma" w:hAnsi="Tahoma" w:cs="Tahoma"/>
          <w:b w:val="0"/>
          <w:i w:val="0"/>
          <w:color w:val="000000"/>
          <w:sz w:val="20"/>
          <w:lang w:eastAsia="en-US"/>
        </w:rPr>
        <w:t>, a to do 5</w:t>
      </w:r>
      <w:r w:rsidRPr="007D48B0">
        <w:rPr>
          <w:rFonts w:ascii="Tahoma" w:hAnsi="Tahoma" w:cs="Tahoma"/>
          <w:b w:val="0"/>
          <w:i w:val="0"/>
          <w:color w:val="000000"/>
          <w:sz w:val="20"/>
          <w:lang w:eastAsia="en-US"/>
        </w:rPr>
        <w:t xml:space="preserve"> kalendářních dnů od jejich doručení Poskytovatelem. Případnou neshodu je Objednatel povinen neprodleně sdělit Poskytovateli.</w:t>
      </w:r>
    </w:p>
    <w:p w14:paraId="16024160" w14:textId="77777777" w:rsidR="00F02C81" w:rsidRPr="002352F7" w:rsidRDefault="00F02C81" w:rsidP="00195319">
      <w:pPr>
        <w:pStyle w:val="Nadpis2"/>
        <w:keepNext w:val="0"/>
        <w:numPr>
          <w:ilvl w:val="1"/>
          <w:numId w:val="1"/>
        </w:numPr>
        <w:suppressAutoHyphens/>
        <w:spacing w:before="0" w:after="120"/>
        <w:ind w:left="567" w:hanging="567"/>
        <w:jc w:val="both"/>
        <w:rPr>
          <w:rFonts w:ascii="Tahoma" w:hAnsi="Tahoma" w:cs="Tahoma"/>
          <w:b w:val="0"/>
          <w:bCs/>
          <w:i w:val="0"/>
          <w:iCs/>
          <w:color w:val="000000"/>
          <w:sz w:val="20"/>
          <w:lang w:eastAsia="en-US"/>
        </w:rPr>
      </w:pPr>
      <w:r w:rsidRPr="007D48B0">
        <w:rPr>
          <w:rFonts w:ascii="Tahoma" w:hAnsi="Tahoma" w:cs="Tahoma"/>
          <w:b w:val="0"/>
          <w:i w:val="0"/>
          <w:color w:val="000000"/>
          <w:sz w:val="20"/>
          <w:lang w:eastAsia="en-US"/>
        </w:rPr>
        <w:t>Poskytovatel je povinen zajistit převod veškerých finančních prostředků vybraných p</w:t>
      </w:r>
      <w:r>
        <w:rPr>
          <w:rFonts w:ascii="Tahoma" w:hAnsi="Tahoma" w:cs="Tahoma"/>
          <w:b w:val="0"/>
          <w:i w:val="0"/>
          <w:color w:val="000000"/>
          <w:sz w:val="20"/>
          <w:lang w:eastAsia="en-US"/>
        </w:rPr>
        <w:t>r</w:t>
      </w:r>
      <w:r w:rsidRPr="007D48B0">
        <w:rPr>
          <w:rFonts w:ascii="Tahoma" w:hAnsi="Tahoma" w:cs="Tahoma"/>
          <w:b w:val="0"/>
          <w:i w:val="0"/>
          <w:color w:val="000000"/>
          <w:sz w:val="20"/>
          <w:lang w:eastAsia="en-US"/>
        </w:rPr>
        <w:t xml:space="preserve">ostřednictvím </w:t>
      </w:r>
      <w:r>
        <w:rPr>
          <w:rFonts w:ascii="Tahoma" w:hAnsi="Tahoma" w:cs="Tahoma"/>
          <w:b w:val="0"/>
          <w:i w:val="0"/>
          <w:color w:val="000000"/>
          <w:sz w:val="20"/>
          <w:lang w:eastAsia="en-US"/>
        </w:rPr>
        <w:t>Premium SMS</w:t>
      </w:r>
      <w:r w:rsidRPr="007D48B0">
        <w:rPr>
          <w:rFonts w:ascii="Tahoma" w:hAnsi="Tahoma" w:cs="Tahoma"/>
          <w:b w:val="0"/>
          <w:i w:val="0"/>
          <w:color w:val="000000"/>
          <w:sz w:val="20"/>
          <w:lang w:eastAsia="en-US"/>
        </w:rPr>
        <w:t xml:space="preserve"> za příslušné zúčtovací období</w:t>
      </w:r>
      <w:r>
        <w:rPr>
          <w:rFonts w:ascii="Tahoma" w:hAnsi="Tahoma" w:cs="Tahoma"/>
          <w:b w:val="0"/>
          <w:i w:val="0"/>
          <w:color w:val="000000"/>
          <w:sz w:val="20"/>
          <w:lang w:eastAsia="en-US"/>
        </w:rPr>
        <w:t>,</w:t>
      </w:r>
      <w:r w:rsidRPr="007D48B0">
        <w:rPr>
          <w:rFonts w:ascii="Tahoma" w:hAnsi="Tahoma" w:cs="Tahoma"/>
          <w:b w:val="0"/>
          <w:i w:val="0"/>
          <w:color w:val="000000"/>
          <w:sz w:val="20"/>
          <w:lang w:eastAsia="en-US"/>
        </w:rPr>
        <w:t xml:space="preserve"> a to nejpozději do konce následujícího zúčtovacího období na účet Objednatele </w:t>
      </w:r>
      <w:r w:rsidRPr="00195319">
        <w:rPr>
          <w:rFonts w:ascii="Tahoma" w:hAnsi="Tahoma" w:cs="Tahoma"/>
          <w:b w:val="0"/>
          <w:i w:val="0"/>
          <w:color w:val="000000"/>
          <w:sz w:val="20"/>
          <w:lang w:eastAsia="en-US"/>
        </w:rPr>
        <w:t>č</w:t>
      </w:r>
      <w:r w:rsidRPr="002352F7">
        <w:rPr>
          <w:rFonts w:ascii="Tahoma" w:hAnsi="Tahoma" w:cs="Tahoma"/>
          <w:b w:val="0"/>
          <w:i w:val="0"/>
          <w:color w:val="000000"/>
          <w:sz w:val="20"/>
          <w:lang w:eastAsia="en-US"/>
        </w:rPr>
        <w:t>. 4096302/0800 vedený u České spořitelny, a. s. pobočka Liberec.</w:t>
      </w:r>
    </w:p>
    <w:p w14:paraId="6F92B3B9" w14:textId="77777777" w:rsidR="00F02C81" w:rsidRPr="002352F7" w:rsidRDefault="00F02C81" w:rsidP="00243FCD">
      <w:pPr>
        <w:pStyle w:val="Nadpis2"/>
        <w:keepNext w:val="0"/>
        <w:numPr>
          <w:ilvl w:val="1"/>
          <w:numId w:val="1"/>
        </w:numPr>
        <w:suppressAutoHyphens/>
        <w:spacing w:before="0" w:after="120"/>
        <w:ind w:left="567" w:hanging="567"/>
        <w:jc w:val="both"/>
        <w:rPr>
          <w:rFonts w:ascii="Tahoma" w:hAnsi="Tahoma" w:cs="Tahoma"/>
          <w:b w:val="0"/>
          <w:bCs/>
          <w:i w:val="0"/>
          <w:iCs/>
          <w:color w:val="000000"/>
          <w:sz w:val="20"/>
          <w:lang w:eastAsia="en-US"/>
        </w:rPr>
      </w:pPr>
      <w:r w:rsidRPr="002352F7">
        <w:rPr>
          <w:rFonts w:ascii="Tahoma" w:hAnsi="Tahoma" w:cs="Tahoma"/>
          <w:b w:val="0"/>
          <w:i w:val="0"/>
          <w:color w:val="000000"/>
          <w:sz w:val="20"/>
          <w:lang w:eastAsia="en-US"/>
        </w:rPr>
        <w:t>Poskytování služeb dle této smlouvy bude zahájeno dnem 1. 6. 2025.</w:t>
      </w:r>
    </w:p>
    <w:p w14:paraId="6A05B4B8" w14:textId="77777777" w:rsidR="00F02C81" w:rsidRDefault="00F02C81" w:rsidP="00243FCD">
      <w:pPr>
        <w:pStyle w:val="Nadpis2"/>
        <w:keepNext w:val="0"/>
        <w:numPr>
          <w:ilvl w:val="1"/>
          <w:numId w:val="1"/>
        </w:numPr>
        <w:suppressAutoHyphens/>
        <w:spacing w:before="0" w:after="120"/>
        <w:ind w:left="567" w:hanging="567"/>
        <w:jc w:val="both"/>
        <w:rPr>
          <w:rFonts w:ascii="Tahoma" w:hAnsi="Tahoma" w:cs="Tahoma"/>
          <w:b w:val="0"/>
          <w:bCs/>
          <w:i w:val="0"/>
          <w:iCs/>
          <w:color w:val="000000"/>
          <w:sz w:val="20"/>
          <w:lang w:eastAsia="en-US"/>
        </w:rPr>
      </w:pPr>
      <w:r w:rsidRPr="00B97CAC">
        <w:rPr>
          <w:rFonts w:ascii="Tahoma" w:hAnsi="Tahoma" w:cs="Tahoma"/>
          <w:b w:val="0"/>
          <w:i w:val="0"/>
          <w:color w:val="000000"/>
          <w:sz w:val="20"/>
          <w:lang w:eastAsia="en-US"/>
        </w:rPr>
        <w:t xml:space="preserve">Cena za poskytnuté služby zahrnuje veškeré náklady Poskytovatele nezbytné k řádnému, úplnému </w:t>
      </w:r>
      <w:r>
        <w:rPr>
          <w:rFonts w:ascii="Tahoma" w:hAnsi="Tahoma" w:cs="Tahoma"/>
          <w:b w:val="0"/>
          <w:i w:val="0"/>
          <w:color w:val="000000"/>
          <w:sz w:val="20"/>
          <w:lang w:eastAsia="en-US"/>
        </w:rPr>
        <w:br/>
      </w:r>
      <w:r w:rsidRPr="00B97CAC">
        <w:rPr>
          <w:rFonts w:ascii="Tahoma" w:hAnsi="Tahoma" w:cs="Tahoma"/>
          <w:b w:val="0"/>
          <w:i w:val="0"/>
          <w:color w:val="000000"/>
          <w:sz w:val="20"/>
          <w:lang w:eastAsia="en-US"/>
        </w:rPr>
        <w:t>a kvalitnímu poskytování služeb dle čl. 1.1 smlouvy</w:t>
      </w:r>
    </w:p>
    <w:p w14:paraId="77F2E210" w14:textId="77777777" w:rsidR="00F02C81" w:rsidRPr="009412D7" w:rsidRDefault="00F02C81" w:rsidP="00243FCD">
      <w:pPr>
        <w:pStyle w:val="Nadpis2"/>
        <w:keepNext w:val="0"/>
        <w:numPr>
          <w:ilvl w:val="1"/>
          <w:numId w:val="1"/>
        </w:numPr>
        <w:suppressAutoHyphens/>
        <w:spacing w:before="0" w:after="120"/>
        <w:ind w:left="567" w:hanging="567"/>
        <w:jc w:val="both"/>
        <w:rPr>
          <w:rFonts w:ascii="Tahoma" w:hAnsi="Tahoma" w:cs="Tahoma"/>
          <w:b w:val="0"/>
          <w:bCs/>
          <w:i w:val="0"/>
          <w:iCs/>
          <w:color w:val="000000"/>
          <w:sz w:val="20"/>
          <w:lang w:eastAsia="en-US"/>
        </w:rPr>
      </w:pPr>
      <w:r w:rsidRPr="009412D7">
        <w:rPr>
          <w:rFonts w:ascii="Tahoma" w:hAnsi="Tahoma" w:cs="Tahoma"/>
          <w:b w:val="0"/>
          <w:i w:val="0"/>
          <w:sz w:val="20"/>
        </w:rPr>
        <w:t>Faktura za služby specifikované v</w:t>
      </w:r>
      <w:r>
        <w:rPr>
          <w:rFonts w:ascii="Tahoma" w:hAnsi="Tahoma" w:cs="Tahoma"/>
          <w:b w:val="0"/>
          <w:i w:val="0"/>
          <w:sz w:val="20"/>
        </w:rPr>
        <w:t> čl.</w:t>
      </w:r>
      <w:r w:rsidRPr="009412D7">
        <w:rPr>
          <w:rFonts w:ascii="Tahoma" w:hAnsi="Tahoma" w:cs="Tahoma"/>
          <w:b w:val="0"/>
          <w:i w:val="0"/>
          <w:sz w:val="20"/>
        </w:rPr>
        <w:t xml:space="preserve"> 1.1 této smlouvy bude vystavena vždy </w:t>
      </w:r>
      <w:r>
        <w:rPr>
          <w:rFonts w:ascii="Tahoma" w:hAnsi="Tahoma" w:cs="Tahoma"/>
          <w:b w:val="0"/>
          <w:i w:val="0"/>
          <w:sz w:val="20"/>
        </w:rPr>
        <w:t>měsíčně</w:t>
      </w:r>
      <w:r w:rsidRPr="009412D7">
        <w:rPr>
          <w:rFonts w:ascii="Tahoma" w:hAnsi="Tahoma" w:cs="Tahoma"/>
          <w:b w:val="0"/>
          <w:i w:val="0"/>
          <w:sz w:val="20"/>
        </w:rPr>
        <w:t xml:space="preserve">, přičemž dnem zdanitelného plnění bude </w:t>
      </w:r>
      <w:r>
        <w:rPr>
          <w:rFonts w:ascii="Tahoma" w:hAnsi="Tahoma" w:cs="Tahoma"/>
          <w:b w:val="0"/>
          <w:i w:val="0"/>
          <w:sz w:val="20"/>
        </w:rPr>
        <w:t xml:space="preserve">poslední </w:t>
      </w:r>
      <w:r w:rsidRPr="00DE68C7">
        <w:rPr>
          <w:rFonts w:ascii="Tahoma" w:hAnsi="Tahoma" w:cs="Tahoma"/>
          <w:b w:val="0"/>
          <w:i w:val="0"/>
          <w:sz w:val="20"/>
        </w:rPr>
        <w:t>den příslušného kal</w:t>
      </w:r>
      <w:r w:rsidRPr="009412D7">
        <w:rPr>
          <w:rFonts w:ascii="Tahoma" w:hAnsi="Tahoma" w:cs="Tahoma"/>
          <w:b w:val="0"/>
          <w:i w:val="0"/>
          <w:sz w:val="20"/>
        </w:rPr>
        <w:t xml:space="preserve">endářního </w:t>
      </w:r>
      <w:r>
        <w:rPr>
          <w:rFonts w:ascii="Tahoma" w:hAnsi="Tahoma" w:cs="Tahoma"/>
          <w:b w:val="0"/>
          <w:i w:val="0"/>
          <w:sz w:val="20"/>
        </w:rPr>
        <w:t>měsíce</w:t>
      </w:r>
      <w:r w:rsidRPr="009412D7">
        <w:rPr>
          <w:rFonts w:ascii="Tahoma" w:hAnsi="Tahoma" w:cs="Tahoma"/>
          <w:b w:val="0"/>
          <w:i w:val="0"/>
          <w:sz w:val="20"/>
        </w:rPr>
        <w:t>.</w:t>
      </w:r>
    </w:p>
    <w:p w14:paraId="3BD77D3E" w14:textId="77777777" w:rsidR="00F02C81" w:rsidRDefault="00F02C81" w:rsidP="00243FCD">
      <w:pPr>
        <w:pStyle w:val="Nadpis2"/>
        <w:keepNext w:val="0"/>
        <w:numPr>
          <w:ilvl w:val="1"/>
          <w:numId w:val="1"/>
        </w:numPr>
        <w:suppressAutoHyphens/>
        <w:spacing w:before="0" w:after="120"/>
        <w:ind w:left="567" w:hanging="567"/>
        <w:jc w:val="both"/>
        <w:rPr>
          <w:rFonts w:ascii="Tahoma" w:hAnsi="Tahoma" w:cs="Tahoma"/>
          <w:b w:val="0"/>
          <w:bCs/>
          <w:i w:val="0"/>
          <w:iCs/>
          <w:color w:val="000000"/>
          <w:sz w:val="20"/>
          <w:lang w:eastAsia="en-US"/>
        </w:rPr>
      </w:pPr>
      <w:r w:rsidRPr="00B45CBD">
        <w:rPr>
          <w:rFonts w:ascii="Tahoma" w:hAnsi="Tahoma" w:cs="Tahoma"/>
          <w:b w:val="0"/>
          <w:i w:val="0"/>
          <w:color w:val="000000"/>
          <w:sz w:val="20"/>
          <w:lang w:eastAsia="en-US"/>
        </w:rPr>
        <w:t xml:space="preserve">Splatnost faktury je 14 dnů ode dne jejího doručení Objednateli. </w:t>
      </w:r>
    </w:p>
    <w:p w14:paraId="54EC900F" w14:textId="77777777" w:rsidR="00F02C81" w:rsidRDefault="00F02C81" w:rsidP="00243FCD">
      <w:pPr>
        <w:pStyle w:val="Nadpis2"/>
        <w:keepNext w:val="0"/>
        <w:numPr>
          <w:ilvl w:val="1"/>
          <w:numId w:val="1"/>
        </w:numPr>
        <w:suppressAutoHyphens/>
        <w:spacing w:before="0" w:after="120"/>
        <w:ind w:left="567" w:hanging="567"/>
        <w:jc w:val="both"/>
        <w:rPr>
          <w:rFonts w:ascii="Tahoma" w:hAnsi="Tahoma" w:cs="Tahoma"/>
          <w:b w:val="0"/>
          <w:bCs/>
          <w:i w:val="0"/>
          <w:iCs/>
          <w:color w:val="000000"/>
          <w:sz w:val="20"/>
          <w:lang w:eastAsia="en-US"/>
        </w:rPr>
      </w:pPr>
      <w:r w:rsidRPr="00B45CBD">
        <w:rPr>
          <w:rFonts w:ascii="Tahoma" w:hAnsi="Tahoma" w:cs="Tahoma"/>
          <w:b w:val="0"/>
          <w:i w:val="0"/>
          <w:color w:val="000000"/>
          <w:sz w:val="20"/>
          <w:lang w:eastAsia="en-US"/>
        </w:rPr>
        <w:t xml:space="preserve">Nedodrží-li Objednatel termín splatnosti, je Poskytovatel oprávněn požadovat smluvní úrok </w:t>
      </w:r>
      <w:r w:rsidRPr="00B45CBD">
        <w:rPr>
          <w:rFonts w:ascii="Tahoma" w:hAnsi="Tahoma" w:cs="Tahoma"/>
          <w:b w:val="0"/>
          <w:i w:val="0"/>
          <w:color w:val="000000"/>
          <w:sz w:val="20"/>
          <w:lang w:eastAsia="en-US"/>
        </w:rPr>
        <w:br/>
        <w:t>z prodlení ve výši 0,01% za každý kalendářní den.</w:t>
      </w:r>
    </w:p>
    <w:p w14:paraId="125F75CE" w14:textId="77777777" w:rsidR="00F02C81" w:rsidRPr="001969B0" w:rsidRDefault="00F02C81" w:rsidP="001969B0"/>
    <w:p w14:paraId="733717F4" w14:textId="77777777" w:rsidR="00F02C81" w:rsidRDefault="00F02C81" w:rsidP="00243FCD">
      <w:pPr>
        <w:pStyle w:val="Nadpis1"/>
        <w:keepLines w:val="0"/>
        <w:numPr>
          <w:ilvl w:val="0"/>
          <w:numId w:val="2"/>
        </w:numPr>
        <w:tabs>
          <w:tab w:val="left" w:pos="22"/>
        </w:tabs>
        <w:suppressAutoHyphens/>
        <w:spacing w:before="360" w:after="240" w:line="240" w:lineRule="auto"/>
        <w:rPr>
          <w:rFonts w:ascii="Tahoma" w:hAnsi="Tahoma" w:cs="Tahoma"/>
          <w:sz w:val="20"/>
          <w:szCs w:val="20"/>
        </w:rPr>
      </w:pPr>
      <w:r w:rsidRPr="008255B6">
        <w:rPr>
          <w:rFonts w:ascii="Tahoma" w:hAnsi="Tahoma" w:cs="Tahoma"/>
          <w:sz w:val="20"/>
          <w:szCs w:val="20"/>
        </w:rPr>
        <w:t>ZÁVĚREČNÁ U</w:t>
      </w:r>
      <w:r>
        <w:rPr>
          <w:rFonts w:ascii="Tahoma" w:hAnsi="Tahoma" w:cs="Tahoma"/>
          <w:sz w:val="20"/>
          <w:szCs w:val="20"/>
        </w:rPr>
        <w:t>STANOVENÍ</w:t>
      </w:r>
    </w:p>
    <w:p w14:paraId="239EEDB8" w14:textId="760D6D87" w:rsidR="00F02C81" w:rsidRPr="000D38DD" w:rsidRDefault="00F02C81" w:rsidP="00C9045C">
      <w:pPr>
        <w:pStyle w:val="Nadpis2"/>
        <w:keepNext w:val="0"/>
        <w:numPr>
          <w:ilvl w:val="1"/>
          <w:numId w:val="2"/>
        </w:numPr>
        <w:tabs>
          <w:tab w:val="left" w:pos="22"/>
        </w:tabs>
        <w:suppressAutoHyphens/>
        <w:spacing w:before="0" w:after="120"/>
        <w:ind w:left="567" w:hanging="567"/>
        <w:jc w:val="both"/>
        <w:rPr>
          <w:rFonts w:ascii="Tahoma" w:hAnsi="Tahoma" w:cs="Tahoma"/>
          <w:b w:val="0"/>
          <w:bCs/>
          <w:i w:val="0"/>
          <w:iCs/>
          <w:color w:val="000000"/>
          <w:sz w:val="20"/>
          <w:lang w:eastAsia="en-US"/>
        </w:rPr>
      </w:pPr>
      <w:r w:rsidRPr="000D38DD">
        <w:rPr>
          <w:rFonts w:ascii="Tahoma" w:hAnsi="Tahoma" w:cs="Tahoma"/>
          <w:b w:val="0"/>
          <w:i w:val="0"/>
          <w:color w:val="000000"/>
          <w:sz w:val="20"/>
          <w:lang w:eastAsia="en-US"/>
        </w:rPr>
        <w:t>Tato smlouva nabývá platnosti dnem podpisu oběma smluvními stranami, účinnosti nabývá dnem 1.6.2025 a to za splnění podmínky zveřejnění v registru smluv.</w:t>
      </w:r>
    </w:p>
    <w:p w14:paraId="23126BE9" w14:textId="77777777" w:rsidR="00F02C81" w:rsidRPr="001B57BD" w:rsidRDefault="00F02C81" w:rsidP="00243FCD">
      <w:pPr>
        <w:pStyle w:val="Nadpis2"/>
        <w:keepNext w:val="0"/>
        <w:numPr>
          <w:ilvl w:val="1"/>
          <w:numId w:val="2"/>
        </w:numPr>
        <w:tabs>
          <w:tab w:val="left" w:pos="22"/>
        </w:tabs>
        <w:suppressAutoHyphens/>
        <w:spacing w:before="0" w:after="120"/>
        <w:ind w:left="567" w:hanging="567"/>
        <w:jc w:val="both"/>
        <w:rPr>
          <w:rFonts w:ascii="Tahoma" w:hAnsi="Tahoma" w:cs="Tahoma"/>
          <w:b w:val="0"/>
          <w:bCs/>
          <w:i w:val="0"/>
          <w:iCs/>
          <w:color w:val="000000"/>
          <w:sz w:val="20"/>
          <w:lang w:eastAsia="en-US"/>
        </w:rPr>
      </w:pPr>
      <w:r w:rsidRPr="001B57BD">
        <w:rPr>
          <w:rFonts w:ascii="Tahoma" w:hAnsi="Tahoma" w:cs="Tahoma"/>
          <w:b w:val="0"/>
          <w:i w:val="0"/>
          <w:color w:val="000000"/>
          <w:sz w:val="20"/>
          <w:lang w:eastAsia="en-US"/>
        </w:rPr>
        <w:t>Smlouva se uzavírá na dobu neurčitou</w:t>
      </w:r>
      <w:r>
        <w:rPr>
          <w:rFonts w:ascii="Tahoma" w:hAnsi="Tahoma" w:cs="Tahoma"/>
          <w:b w:val="0"/>
          <w:i w:val="0"/>
          <w:color w:val="000000"/>
          <w:sz w:val="20"/>
          <w:lang w:eastAsia="en-US"/>
        </w:rPr>
        <w:t>.</w:t>
      </w:r>
      <w:r w:rsidRPr="001B57BD">
        <w:rPr>
          <w:rFonts w:ascii="Tahoma" w:hAnsi="Tahoma" w:cs="Tahoma"/>
          <w:b w:val="0"/>
          <w:i w:val="0"/>
          <w:color w:val="000000"/>
          <w:sz w:val="20"/>
          <w:lang w:eastAsia="en-US"/>
        </w:rPr>
        <w:t xml:space="preserve"> </w:t>
      </w:r>
    </w:p>
    <w:p w14:paraId="14C288BD" w14:textId="77777777" w:rsidR="00F02C81" w:rsidRPr="001B57BD" w:rsidRDefault="00F02C81" w:rsidP="00243FCD">
      <w:pPr>
        <w:pStyle w:val="Nadpis2"/>
        <w:keepNext w:val="0"/>
        <w:numPr>
          <w:ilvl w:val="1"/>
          <w:numId w:val="2"/>
        </w:numPr>
        <w:tabs>
          <w:tab w:val="left" w:pos="22"/>
        </w:tabs>
        <w:suppressAutoHyphens/>
        <w:spacing w:before="0" w:after="120"/>
        <w:ind w:left="567" w:hanging="567"/>
        <w:jc w:val="both"/>
        <w:rPr>
          <w:rFonts w:ascii="Tahoma" w:hAnsi="Tahoma" w:cs="Tahoma"/>
          <w:b w:val="0"/>
          <w:bCs/>
          <w:i w:val="0"/>
          <w:iCs/>
          <w:color w:val="000000"/>
          <w:sz w:val="20"/>
          <w:lang w:eastAsia="en-US"/>
        </w:rPr>
      </w:pPr>
      <w:r w:rsidRPr="001B57BD">
        <w:rPr>
          <w:rFonts w:ascii="Tahoma" w:hAnsi="Tahoma" w:cs="Tahoma"/>
          <w:b w:val="0"/>
          <w:i w:val="0"/>
          <w:color w:val="000000"/>
          <w:sz w:val="20"/>
          <w:lang w:eastAsia="en-US"/>
        </w:rPr>
        <w:t xml:space="preserve">Na tuto smlouvu se vztahuje výpovědní lhůta </w:t>
      </w:r>
      <w:r w:rsidRPr="00755180">
        <w:rPr>
          <w:rFonts w:ascii="Tahoma" w:hAnsi="Tahoma" w:cs="Tahoma"/>
          <w:b w:val="0"/>
          <w:i w:val="0"/>
          <w:color w:val="000000"/>
          <w:sz w:val="20"/>
          <w:lang w:eastAsia="en-US"/>
        </w:rPr>
        <w:t>6</w:t>
      </w:r>
      <w:r w:rsidRPr="001B57BD">
        <w:rPr>
          <w:rFonts w:ascii="Tahoma" w:hAnsi="Tahoma" w:cs="Tahoma"/>
          <w:b w:val="0"/>
          <w:i w:val="0"/>
          <w:color w:val="000000"/>
          <w:sz w:val="20"/>
          <w:lang w:eastAsia="en-US"/>
        </w:rPr>
        <w:t xml:space="preserve"> měsíců s tím, že výpověď je oprávněna podat každá ze smluvních stran i bez uvedení důvodu. Po prokazatelném datu doručení výpov</w:t>
      </w:r>
      <w:r w:rsidRPr="00755180">
        <w:rPr>
          <w:rFonts w:ascii="Tahoma" w:hAnsi="Tahoma" w:cs="Tahoma"/>
          <w:b w:val="0"/>
          <w:i w:val="0"/>
          <w:color w:val="000000"/>
          <w:sz w:val="20"/>
          <w:lang w:eastAsia="en-US"/>
        </w:rPr>
        <w:t>ědi druhé smluvní straně začíná výpovědní lhůta běžet od prvého dne následujícího kalendářního měsíce.</w:t>
      </w:r>
    </w:p>
    <w:p w14:paraId="06046BE4" w14:textId="77777777" w:rsidR="00F02C81" w:rsidRPr="00B66491" w:rsidRDefault="00F02C81" w:rsidP="00243FCD">
      <w:pPr>
        <w:pStyle w:val="Nadpis2"/>
        <w:keepNext w:val="0"/>
        <w:numPr>
          <w:ilvl w:val="1"/>
          <w:numId w:val="2"/>
        </w:numPr>
        <w:tabs>
          <w:tab w:val="left" w:pos="22"/>
        </w:tabs>
        <w:suppressAutoHyphens/>
        <w:spacing w:before="0" w:after="120"/>
        <w:ind w:left="567" w:hanging="567"/>
        <w:jc w:val="both"/>
        <w:rPr>
          <w:rFonts w:ascii="Tahoma" w:hAnsi="Tahoma" w:cs="Tahoma"/>
          <w:b w:val="0"/>
          <w:bCs/>
          <w:i w:val="0"/>
          <w:iCs/>
          <w:color w:val="000000"/>
          <w:sz w:val="20"/>
          <w:lang w:eastAsia="en-US"/>
        </w:rPr>
      </w:pPr>
      <w:r w:rsidRPr="00B66491">
        <w:rPr>
          <w:rFonts w:ascii="Tahoma" w:hAnsi="Tahoma" w:cs="Tahoma"/>
          <w:b w:val="0"/>
          <w:i w:val="0"/>
          <w:color w:val="000000"/>
          <w:sz w:val="20"/>
          <w:lang w:eastAsia="en-US"/>
        </w:rPr>
        <w:t xml:space="preserve">Smluvní strany jsou povinny vzájemně spolupracovat při plnění předmětu této smlouvy a jsou povinny poskytnout si vzájemně dostupnou součinnost nezbytnou k tomu, aby mohl být naplněn předmět této smlouvy – tj. </w:t>
      </w:r>
      <w:r>
        <w:rPr>
          <w:rFonts w:ascii="Tahoma" w:hAnsi="Tahoma" w:cs="Tahoma"/>
          <w:b w:val="0"/>
          <w:i w:val="0"/>
          <w:color w:val="000000"/>
          <w:sz w:val="20"/>
          <w:lang w:eastAsia="en-US"/>
        </w:rPr>
        <w:t xml:space="preserve">poskytování služby </w:t>
      </w:r>
      <w:r w:rsidRPr="00B66491">
        <w:rPr>
          <w:rFonts w:ascii="Tahoma" w:hAnsi="Tahoma" w:cs="Tahoma"/>
          <w:b w:val="0"/>
          <w:i w:val="0"/>
          <w:color w:val="000000"/>
          <w:sz w:val="20"/>
          <w:lang w:eastAsia="en-US"/>
        </w:rPr>
        <w:t>pro objednatele dle podmínek této smlouvy</w:t>
      </w:r>
      <w:r>
        <w:rPr>
          <w:rFonts w:ascii="Tahoma" w:hAnsi="Tahoma" w:cs="Tahoma"/>
          <w:b w:val="0"/>
          <w:i w:val="0"/>
          <w:color w:val="000000"/>
          <w:sz w:val="20"/>
          <w:lang w:eastAsia="en-US"/>
        </w:rPr>
        <w:t>.</w:t>
      </w:r>
    </w:p>
    <w:p w14:paraId="72ABCA44" w14:textId="77777777" w:rsidR="00F02C81" w:rsidRPr="00AA0469" w:rsidRDefault="00F02C81" w:rsidP="00243FCD">
      <w:pPr>
        <w:pStyle w:val="Nadpis2"/>
        <w:keepNext w:val="0"/>
        <w:numPr>
          <w:ilvl w:val="1"/>
          <w:numId w:val="2"/>
        </w:numPr>
        <w:tabs>
          <w:tab w:val="left" w:pos="22"/>
        </w:tabs>
        <w:suppressAutoHyphens/>
        <w:spacing w:before="0" w:after="120"/>
        <w:ind w:left="567" w:hanging="567"/>
        <w:jc w:val="both"/>
        <w:rPr>
          <w:rFonts w:ascii="Tahoma" w:hAnsi="Tahoma" w:cs="Tahoma"/>
          <w:b w:val="0"/>
          <w:bCs/>
          <w:i w:val="0"/>
          <w:iCs/>
          <w:color w:val="000000"/>
          <w:sz w:val="20"/>
          <w:lang w:eastAsia="en-US"/>
        </w:rPr>
      </w:pPr>
      <w:r w:rsidRPr="00AA0469">
        <w:rPr>
          <w:rFonts w:ascii="Tahoma" w:hAnsi="Tahoma" w:cs="Tahoma"/>
          <w:b w:val="0"/>
          <w:i w:val="0"/>
          <w:color w:val="000000"/>
          <w:sz w:val="20"/>
          <w:lang w:eastAsia="en-US"/>
        </w:rPr>
        <w:t>Smluvní strany jsou povinny neprodleně si vzájemně sdělovat informace, které mohou mít vliv na plnění závazků vyplývajících z této smlouvy.</w:t>
      </w:r>
    </w:p>
    <w:p w14:paraId="437B74A2" w14:textId="77777777" w:rsidR="00F02C81" w:rsidRPr="00AA0469" w:rsidRDefault="00F02C81" w:rsidP="00243FCD">
      <w:pPr>
        <w:pStyle w:val="Nadpis2"/>
        <w:keepNext w:val="0"/>
        <w:numPr>
          <w:ilvl w:val="1"/>
          <w:numId w:val="2"/>
        </w:numPr>
        <w:tabs>
          <w:tab w:val="left" w:pos="22"/>
        </w:tabs>
        <w:suppressAutoHyphens/>
        <w:spacing w:before="0" w:after="120"/>
        <w:ind w:left="567" w:hanging="567"/>
        <w:jc w:val="both"/>
        <w:rPr>
          <w:rFonts w:ascii="Tahoma" w:hAnsi="Tahoma" w:cs="Tahoma"/>
          <w:b w:val="0"/>
          <w:bCs/>
          <w:i w:val="0"/>
          <w:iCs/>
          <w:color w:val="000000"/>
          <w:sz w:val="20"/>
          <w:lang w:eastAsia="en-US"/>
        </w:rPr>
      </w:pPr>
      <w:r w:rsidRPr="00AA0469">
        <w:rPr>
          <w:rFonts w:ascii="Tahoma" w:hAnsi="Tahoma" w:cs="Tahoma"/>
          <w:b w:val="0"/>
          <w:i w:val="0"/>
          <w:color w:val="000000"/>
          <w:sz w:val="20"/>
          <w:lang w:eastAsia="en-US"/>
        </w:rPr>
        <w:lastRenderedPageBreak/>
        <w:t>Smluvní strany jsou oprávněny zveřejnit veškerý obsah této smlouvy, budou-li o to požádány dle zákona č. 106 / 99 Sb.</w:t>
      </w:r>
    </w:p>
    <w:p w14:paraId="72365446" w14:textId="77777777" w:rsidR="00F02C81" w:rsidRPr="00AA0469" w:rsidRDefault="00F02C81" w:rsidP="00243FCD">
      <w:pPr>
        <w:pStyle w:val="Nadpis2"/>
        <w:keepNext w:val="0"/>
        <w:numPr>
          <w:ilvl w:val="1"/>
          <w:numId w:val="2"/>
        </w:numPr>
        <w:tabs>
          <w:tab w:val="left" w:pos="22"/>
        </w:tabs>
        <w:suppressAutoHyphens/>
        <w:spacing w:before="0" w:after="120"/>
        <w:ind w:left="567" w:hanging="567"/>
        <w:jc w:val="both"/>
        <w:rPr>
          <w:rFonts w:ascii="Tahoma" w:hAnsi="Tahoma" w:cs="Tahoma"/>
          <w:b w:val="0"/>
          <w:bCs/>
          <w:i w:val="0"/>
          <w:iCs/>
          <w:color w:val="000000"/>
          <w:sz w:val="20"/>
          <w:lang w:eastAsia="en-US"/>
        </w:rPr>
      </w:pPr>
      <w:r w:rsidRPr="00AA0469">
        <w:rPr>
          <w:rFonts w:ascii="Tahoma" w:hAnsi="Tahoma" w:cs="Tahoma"/>
          <w:b w:val="0"/>
          <w:i w:val="0"/>
          <w:color w:val="000000"/>
          <w:sz w:val="20"/>
          <w:lang w:eastAsia="en-US"/>
        </w:rPr>
        <w:t xml:space="preserve">Měnit či doplňovat tuto Smlouvu je možné pouze formou písemných dodatků. </w:t>
      </w:r>
    </w:p>
    <w:p w14:paraId="294BF113" w14:textId="77777777" w:rsidR="00F02C81" w:rsidRPr="00AA0469" w:rsidRDefault="00F02C81" w:rsidP="00243FCD">
      <w:pPr>
        <w:pStyle w:val="Nadpis2"/>
        <w:keepNext w:val="0"/>
        <w:numPr>
          <w:ilvl w:val="1"/>
          <w:numId w:val="2"/>
        </w:numPr>
        <w:tabs>
          <w:tab w:val="left" w:pos="22"/>
        </w:tabs>
        <w:suppressAutoHyphens/>
        <w:spacing w:before="0" w:after="120"/>
        <w:ind w:left="567" w:hanging="567"/>
        <w:jc w:val="both"/>
        <w:rPr>
          <w:rFonts w:ascii="Tahoma" w:hAnsi="Tahoma" w:cs="Tahoma"/>
          <w:b w:val="0"/>
          <w:bCs/>
          <w:i w:val="0"/>
          <w:iCs/>
          <w:color w:val="000000"/>
          <w:sz w:val="20"/>
          <w:lang w:eastAsia="en-US"/>
        </w:rPr>
      </w:pPr>
      <w:r w:rsidRPr="00AA0469">
        <w:rPr>
          <w:rFonts w:ascii="Tahoma" w:hAnsi="Tahoma" w:cs="Tahoma"/>
          <w:b w:val="0"/>
          <w:i w:val="0"/>
          <w:color w:val="000000"/>
          <w:sz w:val="20"/>
          <w:lang w:eastAsia="en-US"/>
        </w:rPr>
        <w:t>Tato Smlouva je vyhotovena ve dvou (2) stejnopisech s platností originálu, přičemž každá ze Smluvních stran obdrží po jednom (1) vyhotovení.</w:t>
      </w:r>
    </w:p>
    <w:p w14:paraId="616C3241" w14:textId="77777777" w:rsidR="00F02C81" w:rsidRPr="00AA0469" w:rsidRDefault="00F02C81" w:rsidP="00243FCD">
      <w:pPr>
        <w:pStyle w:val="Nadpis2"/>
        <w:keepNext w:val="0"/>
        <w:numPr>
          <w:ilvl w:val="1"/>
          <w:numId w:val="2"/>
        </w:numPr>
        <w:tabs>
          <w:tab w:val="left" w:pos="22"/>
        </w:tabs>
        <w:suppressAutoHyphens/>
        <w:spacing w:before="0" w:after="120"/>
        <w:ind w:left="567" w:hanging="567"/>
        <w:jc w:val="both"/>
        <w:rPr>
          <w:rFonts w:ascii="Tahoma" w:hAnsi="Tahoma" w:cs="Tahoma"/>
          <w:b w:val="0"/>
          <w:bCs/>
          <w:i w:val="0"/>
          <w:iCs/>
          <w:color w:val="000000"/>
          <w:sz w:val="20"/>
          <w:lang w:eastAsia="en-US"/>
        </w:rPr>
      </w:pPr>
      <w:r w:rsidRPr="00AA0469">
        <w:rPr>
          <w:rFonts w:ascii="Tahoma" w:hAnsi="Tahoma" w:cs="Tahoma"/>
          <w:b w:val="0"/>
          <w:i w:val="0"/>
          <w:color w:val="000000"/>
          <w:sz w:val="20"/>
          <w:lang w:eastAsia="en-US"/>
        </w:rPr>
        <w:t xml:space="preserve">Smluvní strany prohlašují, že si tuto Smlouvu přečetly, s jejím zněním souhlasí a na důkaz pravé </w:t>
      </w:r>
      <w:r>
        <w:rPr>
          <w:rFonts w:ascii="Tahoma" w:hAnsi="Tahoma" w:cs="Tahoma"/>
          <w:b w:val="0"/>
          <w:i w:val="0"/>
          <w:color w:val="000000"/>
          <w:sz w:val="20"/>
          <w:lang w:eastAsia="en-US"/>
        </w:rPr>
        <w:br/>
      </w:r>
      <w:r w:rsidRPr="00AA0469">
        <w:rPr>
          <w:rFonts w:ascii="Tahoma" w:hAnsi="Tahoma" w:cs="Tahoma"/>
          <w:b w:val="0"/>
          <w:i w:val="0"/>
          <w:color w:val="000000"/>
          <w:sz w:val="20"/>
          <w:lang w:eastAsia="en-US"/>
        </w:rPr>
        <w:t>a svobodné vůle připojují níže své podpisy.</w:t>
      </w:r>
    </w:p>
    <w:p w14:paraId="0ED0C4FA" w14:textId="77777777" w:rsidR="00F02C81" w:rsidRPr="00AA0469" w:rsidRDefault="00F02C81" w:rsidP="00243FCD">
      <w:pPr>
        <w:pStyle w:val="Nadpis2"/>
        <w:keepNext w:val="0"/>
        <w:numPr>
          <w:ilvl w:val="1"/>
          <w:numId w:val="2"/>
        </w:numPr>
        <w:tabs>
          <w:tab w:val="left" w:pos="22"/>
        </w:tabs>
        <w:suppressAutoHyphens/>
        <w:spacing w:before="0" w:after="120"/>
        <w:ind w:left="567" w:hanging="567"/>
        <w:jc w:val="both"/>
        <w:rPr>
          <w:rFonts w:ascii="Tahoma" w:hAnsi="Tahoma" w:cs="Tahoma"/>
          <w:b w:val="0"/>
          <w:bCs/>
          <w:i w:val="0"/>
          <w:iCs/>
          <w:color w:val="000000"/>
          <w:sz w:val="20"/>
          <w:lang w:eastAsia="en-US"/>
        </w:rPr>
      </w:pPr>
      <w:r w:rsidRPr="00AA0469">
        <w:rPr>
          <w:rFonts w:ascii="Tahoma" w:hAnsi="Tahoma" w:cs="Tahoma"/>
          <w:b w:val="0"/>
          <w:i w:val="0"/>
          <w:color w:val="000000"/>
          <w:sz w:val="20"/>
          <w:lang w:eastAsia="en-US"/>
        </w:rPr>
        <w:t xml:space="preserve">Smluvní strany berou na vědomí, že tato smlouva bude zveřejněna v registru smluv podle zákona </w:t>
      </w:r>
      <w:r>
        <w:rPr>
          <w:rFonts w:ascii="Tahoma" w:hAnsi="Tahoma" w:cs="Tahoma"/>
          <w:b w:val="0"/>
          <w:i w:val="0"/>
          <w:color w:val="000000"/>
          <w:sz w:val="20"/>
          <w:lang w:eastAsia="en-US"/>
        </w:rPr>
        <w:br/>
      </w:r>
      <w:r w:rsidRPr="00AA0469">
        <w:rPr>
          <w:rFonts w:ascii="Tahoma" w:hAnsi="Tahoma" w:cs="Tahoma"/>
          <w:b w:val="0"/>
          <w:i w:val="0"/>
          <w:color w:val="000000"/>
          <w:sz w:val="20"/>
          <w:lang w:eastAsia="en-US"/>
        </w:rPr>
        <w:t xml:space="preserve">č. 340/2015 Sb., o zvláštních podmínkách účinnosti některých smluv, uveřejňování těchto smluv </w:t>
      </w:r>
      <w:r>
        <w:rPr>
          <w:rFonts w:ascii="Tahoma" w:hAnsi="Tahoma" w:cs="Tahoma"/>
          <w:b w:val="0"/>
          <w:i w:val="0"/>
          <w:color w:val="000000"/>
          <w:sz w:val="20"/>
          <w:lang w:eastAsia="en-US"/>
        </w:rPr>
        <w:br/>
      </w:r>
      <w:r w:rsidRPr="00AA0469">
        <w:rPr>
          <w:rFonts w:ascii="Tahoma" w:hAnsi="Tahoma" w:cs="Tahoma"/>
          <w:b w:val="0"/>
          <w:i w:val="0"/>
          <w:color w:val="000000"/>
          <w:sz w:val="20"/>
          <w:lang w:eastAsia="en-US"/>
        </w:rPr>
        <w:t>a o registru smluv (zákon o registru smluv).</w:t>
      </w:r>
    </w:p>
    <w:p w14:paraId="7A216ABB" w14:textId="77777777" w:rsidR="00F02C81" w:rsidRPr="00341D73" w:rsidRDefault="00F02C81" w:rsidP="00243FCD">
      <w:pPr>
        <w:pStyle w:val="Nadpis2"/>
        <w:keepNext w:val="0"/>
        <w:numPr>
          <w:ilvl w:val="1"/>
          <w:numId w:val="2"/>
        </w:numPr>
        <w:suppressAutoHyphens/>
        <w:spacing w:before="0" w:after="120"/>
        <w:ind w:left="567" w:hanging="567"/>
        <w:jc w:val="both"/>
        <w:rPr>
          <w:rFonts w:ascii="Tahoma" w:hAnsi="Tahoma" w:cs="Tahoma"/>
          <w:b w:val="0"/>
          <w:bCs/>
          <w:i w:val="0"/>
          <w:iCs/>
          <w:color w:val="000000"/>
          <w:sz w:val="20"/>
          <w:lang w:eastAsia="en-US"/>
        </w:rPr>
      </w:pPr>
      <w:r w:rsidRPr="00341D73">
        <w:rPr>
          <w:rFonts w:ascii="Tahoma" w:hAnsi="Tahoma" w:cs="Tahoma"/>
          <w:b w:val="0"/>
          <w:i w:val="0"/>
          <w:sz w:val="20"/>
        </w:rPr>
        <w:t>Smluvní strany berou na vědomí, že jsou povinny označit údaje ve smlouvě, které jsou chráněny zvláštními zákony (obchodní, bankovn</w:t>
      </w:r>
      <w:r>
        <w:rPr>
          <w:rFonts w:ascii="Tahoma" w:hAnsi="Tahoma" w:cs="Tahoma"/>
          <w:b w:val="0"/>
          <w:i w:val="0"/>
          <w:sz w:val="20"/>
        </w:rPr>
        <w:t xml:space="preserve">í tajemství, osobní údaje, ...) </w:t>
      </w:r>
      <w:r w:rsidRPr="00341D73">
        <w:rPr>
          <w:rFonts w:ascii="Tahoma" w:hAnsi="Tahoma" w:cs="Tahoma"/>
          <w:b w:val="0"/>
          <w:i w:val="0"/>
          <w:sz w:val="20"/>
        </w:rPr>
        <w:t>a nemohou být poskytnuty, a to šedou barvou zvýraznění textu. Neoznačení údajů je považováno za souhlas s jejich uveřejněním a za souhlas subjektu údajů.</w:t>
      </w:r>
    </w:p>
    <w:p w14:paraId="6F0885D0" w14:textId="77777777" w:rsidR="00F02C81" w:rsidRPr="000F541F" w:rsidRDefault="00F02C81" w:rsidP="00243FCD">
      <w:pPr>
        <w:pStyle w:val="Nadpis2"/>
        <w:keepNext w:val="0"/>
        <w:numPr>
          <w:ilvl w:val="1"/>
          <w:numId w:val="2"/>
        </w:numPr>
        <w:tabs>
          <w:tab w:val="left" w:pos="22"/>
        </w:tabs>
        <w:suppressAutoHyphens/>
        <w:spacing w:before="0" w:after="120"/>
        <w:ind w:left="567" w:hanging="567"/>
        <w:jc w:val="both"/>
        <w:rPr>
          <w:rFonts w:ascii="Tahoma" w:hAnsi="Tahoma" w:cs="Tahoma"/>
          <w:b w:val="0"/>
          <w:bCs/>
          <w:i w:val="0"/>
          <w:iCs/>
          <w:color w:val="000000"/>
          <w:sz w:val="20"/>
          <w:lang w:eastAsia="en-US"/>
        </w:rPr>
      </w:pPr>
      <w:r w:rsidRPr="000F541F">
        <w:rPr>
          <w:rFonts w:ascii="Tahoma" w:hAnsi="Tahoma" w:cs="Tahoma"/>
          <w:b w:val="0"/>
          <w:i w:val="0"/>
          <w:color w:val="000000"/>
          <w:sz w:val="20"/>
          <w:lang w:eastAsia="en-US"/>
        </w:rPr>
        <w:t xml:space="preserve">Smlouva nabývá účinnosti nejdříve dnem uveřejnění v registru smluv v souladu s § 6 odst. 1 zákona </w:t>
      </w:r>
      <w:r>
        <w:rPr>
          <w:rFonts w:ascii="Tahoma" w:hAnsi="Tahoma" w:cs="Tahoma"/>
          <w:b w:val="0"/>
          <w:i w:val="0"/>
          <w:color w:val="000000"/>
          <w:sz w:val="20"/>
          <w:lang w:eastAsia="en-US"/>
        </w:rPr>
        <w:br/>
      </w:r>
      <w:r w:rsidRPr="000F541F">
        <w:rPr>
          <w:rFonts w:ascii="Tahoma" w:hAnsi="Tahoma" w:cs="Tahoma"/>
          <w:b w:val="0"/>
          <w:i w:val="0"/>
          <w:color w:val="000000"/>
          <w:sz w:val="20"/>
          <w:lang w:eastAsia="en-US"/>
        </w:rPr>
        <w:t xml:space="preserve">č. 340/2015 Sb., o zvláštních podmínkách účinnosti některých smluv, uveřejňování těchto smluv </w:t>
      </w:r>
      <w:r>
        <w:rPr>
          <w:rFonts w:ascii="Tahoma" w:hAnsi="Tahoma" w:cs="Tahoma"/>
          <w:b w:val="0"/>
          <w:i w:val="0"/>
          <w:color w:val="000000"/>
          <w:sz w:val="20"/>
          <w:lang w:eastAsia="en-US"/>
        </w:rPr>
        <w:br/>
      </w:r>
      <w:r w:rsidRPr="000F541F">
        <w:rPr>
          <w:rFonts w:ascii="Tahoma" w:hAnsi="Tahoma" w:cs="Tahoma"/>
          <w:b w:val="0"/>
          <w:i w:val="0"/>
          <w:color w:val="000000"/>
          <w:sz w:val="20"/>
          <w:lang w:eastAsia="en-US"/>
        </w:rPr>
        <w:t xml:space="preserve">a o registru smluv (zákon o registru smluv). </w:t>
      </w:r>
    </w:p>
    <w:p w14:paraId="35025C66" w14:textId="77777777" w:rsidR="00F02C81" w:rsidRPr="00AA0469" w:rsidRDefault="00F02C81" w:rsidP="00243FCD">
      <w:pPr>
        <w:pStyle w:val="Nadpis2"/>
        <w:keepNext w:val="0"/>
        <w:numPr>
          <w:ilvl w:val="1"/>
          <w:numId w:val="2"/>
        </w:numPr>
        <w:tabs>
          <w:tab w:val="left" w:pos="22"/>
        </w:tabs>
        <w:suppressAutoHyphens/>
        <w:spacing w:before="0" w:after="120"/>
        <w:ind w:left="567" w:hanging="567"/>
        <w:jc w:val="both"/>
        <w:rPr>
          <w:rFonts w:ascii="Tahoma" w:hAnsi="Tahoma" w:cs="Tahoma"/>
          <w:b w:val="0"/>
          <w:bCs/>
          <w:i w:val="0"/>
          <w:iCs/>
          <w:color w:val="000000"/>
          <w:sz w:val="20"/>
          <w:lang w:eastAsia="en-US"/>
        </w:rPr>
      </w:pPr>
      <w:r w:rsidRPr="00AA0469">
        <w:rPr>
          <w:rFonts w:ascii="Tahoma" w:hAnsi="Tahoma" w:cs="Tahoma"/>
          <w:b w:val="0"/>
          <w:i w:val="0"/>
          <w:color w:val="000000"/>
          <w:sz w:val="20"/>
          <w:lang w:eastAsia="en-US"/>
        </w:rPr>
        <w:t xml:space="preserve">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 </w:t>
      </w:r>
    </w:p>
    <w:p w14:paraId="369F74D2" w14:textId="77777777" w:rsidR="00F02C81" w:rsidRDefault="00F02C81" w:rsidP="00243FCD">
      <w:pPr>
        <w:pStyle w:val="Nadpis2"/>
        <w:keepNext w:val="0"/>
        <w:numPr>
          <w:ilvl w:val="1"/>
          <w:numId w:val="2"/>
        </w:numPr>
        <w:tabs>
          <w:tab w:val="left" w:pos="22"/>
        </w:tabs>
        <w:suppressAutoHyphens/>
        <w:spacing w:before="0" w:after="120"/>
        <w:ind w:left="567" w:hanging="567"/>
        <w:jc w:val="both"/>
        <w:rPr>
          <w:rFonts w:ascii="Tahoma" w:hAnsi="Tahoma" w:cs="Tahoma"/>
          <w:b w:val="0"/>
          <w:bCs/>
          <w:i w:val="0"/>
          <w:iCs/>
          <w:color w:val="000000"/>
          <w:sz w:val="20"/>
          <w:lang w:eastAsia="en-US"/>
        </w:rPr>
      </w:pPr>
      <w:r w:rsidRPr="00AA0469">
        <w:rPr>
          <w:rFonts w:ascii="Tahoma" w:hAnsi="Tahoma" w:cs="Tahoma"/>
          <w:b w:val="0"/>
          <w:i w:val="0"/>
          <w:color w:val="000000"/>
          <w:sz w:val="20"/>
          <w:lang w:eastAsia="en-US"/>
        </w:rPr>
        <w:t>Tato Smlouva a vztahy z ní vyplývající se řídí právem České republiky.</w:t>
      </w:r>
    </w:p>
    <w:p w14:paraId="1E5165DF" w14:textId="382C16FD" w:rsidR="00F02C81" w:rsidRPr="006F6119" w:rsidRDefault="00F02C81" w:rsidP="00341D73">
      <w:pPr>
        <w:pStyle w:val="Prosttext"/>
        <w:rPr>
          <w:rFonts w:ascii="Tahoma" w:hAnsi="Tahoma" w:cs="Tahoma"/>
          <w:sz w:val="20"/>
          <w:szCs w:val="20"/>
        </w:rPr>
      </w:pPr>
      <w:r w:rsidRPr="006F6119">
        <w:rPr>
          <w:rFonts w:ascii="Tahoma" w:hAnsi="Tahoma" w:cs="Tahoma"/>
          <w:sz w:val="20"/>
          <w:szCs w:val="20"/>
        </w:rPr>
        <w:t xml:space="preserve">3.16   Uzavření této smlouvy schválila Rada města Liberec usnesením č. </w:t>
      </w:r>
      <w:r w:rsidR="002352F7">
        <w:rPr>
          <w:rFonts w:ascii="Tahoma" w:hAnsi="Tahoma" w:cs="Tahoma"/>
          <w:sz w:val="20"/>
          <w:szCs w:val="20"/>
        </w:rPr>
        <w:t>577</w:t>
      </w:r>
      <w:r w:rsidRPr="006F6119">
        <w:rPr>
          <w:rFonts w:ascii="Tahoma" w:hAnsi="Tahoma" w:cs="Tahoma"/>
          <w:sz w:val="20"/>
          <w:szCs w:val="20"/>
        </w:rPr>
        <w:t xml:space="preserve">/2025 ze dne </w:t>
      </w:r>
      <w:r w:rsidR="002352F7">
        <w:rPr>
          <w:rFonts w:ascii="Tahoma" w:hAnsi="Tahoma" w:cs="Tahoma"/>
          <w:sz w:val="20"/>
          <w:szCs w:val="20"/>
        </w:rPr>
        <w:t>15. 4. 2025.</w:t>
      </w:r>
    </w:p>
    <w:p w14:paraId="33BDDDBA" w14:textId="77777777" w:rsidR="00F02C81" w:rsidRPr="00341D73" w:rsidRDefault="00F02C81" w:rsidP="00341D73"/>
    <w:p w14:paraId="15EFE783" w14:textId="77777777" w:rsidR="00F02C81" w:rsidRPr="008255B6" w:rsidRDefault="00F02C81" w:rsidP="006F7CC6">
      <w:pPr>
        <w:spacing w:line="23" w:lineRule="atLeast"/>
        <w:rPr>
          <w:rFonts w:ascii="Tahoma" w:hAnsi="Tahoma" w:cs="Tahoma"/>
          <w:sz w:val="20"/>
          <w:szCs w:val="20"/>
        </w:rPr>
      </w:pPr>
      <w:r>
        <w:rPr>
          <w:rFonts w:ascii="Tahoma" w:hAnsi="Tahoma" w:cs="Tahoma"/>
          <w:sz w:val="20"/>
          <w:szCs w:val="20"/>
        </w:rPr>
        <w:t>V Liberci dne:</w:t>
      </w:r>
      <w:r w:rsidRPr="006F7CC6">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V Liberci dne:</w:t>
      </w:r>
    </w:p>
    <w:p w14:paraId="2F91563F" w14:textId="77777777" w:rsidR="00F02C81" w:rsidRDefault="00F02C81" w:rsidP="000D214E">
      <w:pPr>
        <w:tabs>
          <w:tab w:val="left" w:pos="1575"/>
        </w:tabs>
        <w:spacing w:line="23" w:lineRule="atLeast"/>
        <w:rPr>
          <w:rFonts w:ascii="Tahoma" w:hAnsi="Tahoma" w:cs="Tahoma"/>
          <w:sz w:val="20"/>
          <w:szCs w:val="20"/>
          <w:lang w:eastAsia="cs-CZ"/>
        </w:rPr>
      </w:pPr>
    </w:p>
    <w:p w14:paraId="75A67790" w14:textId="77777777" w:rsidR="00F02C81" w:rsidRDefault="00F02C81" w:rsidP="000D214E">
      <w:pPr>
        <w:tabs>
          <w:tab w:val="left" w:pos="1575"/>
        </w:tabs>
        <w:spacing w:line="23" w:lineRule="atLeast"/>
        <w:rPr>
          <w:rFonts w:ascii="Tahoma" w:hAnsi="Tahoma" w:cs="Tahoma"/>
          <w:sz w:val="20"/>
          <w:szCs w:val="20"/>
          <w:lang w:eastAsia="cs-CZ"/>
        </w:rPr>
      </w:pPr>
    </w:p>
    <w:p w14:paraId="0E45D6DC" w14:textId="77777777" w:rsidR="00F02C81" w:rsidRDefault="00F02C81" w:rsidP="000D214E">
      <w:pPr>
        <w:tabs>
          <w:tab w:val="left" w:pos="1575"/>
        </w:tabs>
        <w:spacing w:line="23" w:lineRule="atLeast"/>
        <w:rPr>
          <w:rFonts w:ascii="Tahoma" w:hAnsi="Tahoma" w:cs="Tahoma"/>
          <w:sz w:val="20"/>
          <w:szCs w:val="20"/>
          <w:lang w:eastAsia="cs-CZ"/>
        </w:rPr>
      </w:pPr>
    </w:p>
    <w:p w14:paraId="28508007" w14:textId="77777777" w:rsidR="00F02C81" w:rsidRDefault="00F02C81" w:rsidP="000D214E">
      <w:pPr>
        <w:tabs>
          <w:tab w:val="left" w:pos="1575"/>
        </w:tabs>
        <w:spacing w:line="23" w:lineRule="atLeast"/>
        <w:rPr>
          <w:rFonts w:ascii="Tahoma" w:hAnsi="Tahoma" w:cs="Tahoma"/>
          <w:sz w:val="20"/>
          <w:szCs w:val="20"/>
          <w:lang w:eastAsia="cs-CZ"/>
        </w:rPr>
      </w:pPr>
    </w:p>
    <w:p w14:paraId="334C58AC" w14:textId="77777777" w:rsidR="00F02C81" w:rsidRDefault="00F02C81" w:rsidP="000D214E">
      <w:pPr>
        <w:tabs>
          <w:tab w:val="left" w:pos="1575"/>
        </w:tabs>
        <w:spacing w:line="23" w:lineRule="atLeast"/>
        <w:rPr>
          <w:rFonts w:ascii="Tahoma" w:hAnsi="Tahoma" w:cs="Tahoma"/>
          <w:sz w:val="20"/>
          <w:szCs w:val="20"/>
          <w:lang w:eastAsia="cs-CZ"/>
        </w:rPr>
      </w:pPr>
    </w:p>
    <w:p w14:paraId="12F286F1" w14:textId="77777777" w:rsidR="00F02C81" w:rsidRPr="008255B6" w:rsidRDefault="00F02C81" w:rsidP="00533800">
      <w:pPr>
        <w:pStyle w:val="NormalText"/>
        <w:tabs>
          <w:tab w:val="left" w:pos="5387"/>
        </w:tabs>
        <w:rPr>
          <w:rFonts w:ascii="Tahoma" w:hAnsi="Tahoma" w:cs="Tahoma"/>
          <w:lang w:val="cs-CZ"/>
        </w:rPr>
      </w:pPr>
      <w:r w:rsidRPr="008255B6">
        <w:rPr>
          <w:rFonts w:ascii="Tahoma" w:hAnsi="Tahoma" w:cs="Tahoma"/>
          <w:lang w:val="cs-CZ"/>
        </w:rPr>
        <w:t>_________________</w:t>
      </w:r>
      <w:r>
        <w:rPr>
          <w:rFonts w:ascii="Tahoma" w:hAnsi="Tahoma" w:cs="Tahoma"/>
          <w:lang w:val="cs-CZ"/>
        </w:rPr>
        <w:t>________                            ____</w:t>
      </w:r>
      <w:r w:rsidRPr="008255B6">
        <w:rPr>
          <w:rFonts w:ascii="Tahoma" w:hAnsi="Tahoma" w:cs="Tahoma"/>
          <w:lang w:val="cs-CZ"/>
        </w:rPr>
        <w:t>_________________________</w:t>
      </w:r>
      <w:r w:rsidRPr="008255B6">
        <w:rPr>
          <w:rFonts w:ascii="Tahoma" w:hAnsi="Tahoma" w:cs="Tahoma"/>
          <w:lang w:val="cs-CZ"/>
        </w:rPr>
        <w:tab/>
      </w:r>
      <w:r w:rsidRPr="008255B6">
        <w:rPr>
          <w:rFonts w:ascii="Tahoma" w:hAnsi="Tahoma" w:cs="Tahoma"/>
          <w:lang w:val="cs-CZ"/>
        </w:rPr>
        <w:tab/>
      </w:r>
    </w:p>
    <w:p w14:paraId="2F2B5E41" w14:textId="5A932328" w:rsidR="00F02C81" w:rsidRPr="00065466" w:rsidRDefault="00EA2769" w:rsidP="003F6299">
      <w:pPr>
        <w:spacing w:after="0" w:line="23" w:lineRule="atLeast"/>
        <w:rPr>
          <w:rFonts w:ascii="Tahoma" w:hAnsi="Tahoma" w:cs="Tahoma"/>
          <w:sz w:val="20"/>
          <w:szCs w:val="20"/>
          <w:lang w:eastAsia="cs-CZ"/>
        </w:rPr>
      </w:pPr>
      <w:r w:rsidRPr="00EA2769">
        <w:rPr>
          <w:rFonts w:ascii="Tahoma" w:hAnsi="Tahoma" w:cs="Tahoma"/>
          <w:b/>
          <w:sz w:val="20"/>
          <w:szCs w:val="20"/>
          <w:highlight w:val="lightGray"/>
          <w:lang w:eastAsia="cs-CZ"/>
        </w:rPr>
        <w:t>XXXXXXXX</w:t>
      </w:r>
      <w:r>
        <w:rPr>
          <w:rFonts w:ascii="Tahoma" w:hAnsi="Tahoma" w:cs="Tahoma"/>
          <w:b/>
          <w:sz w:val="20"/>
          <w:szCs w:val="20"/>
          <w:lang w:eastAsia="cs-CZ"/>
        </w:rPr>
        <w:tab/>
      </w:r>
      <w:r>
        <w:rPr>
          <w:rFonts w:ascii="Tahoma" w:hAnsi="Tahoma" w:cs="Tahoma"/>
          <w:b/>
          <w:sz w:val="20"/>
          <w:szCs w:val="20"/>
          <w:lang w:eastAsia="cs-CZ"/>
        </w:rPr>
        <w:tab/>
      </w:r>
      <w:r>
        <w:rPr>
          <w:rFonts w:ascii="Tahoma" w:hAnsi="Tahoma" w:cs="Tahoma"/>
          <w:b/>
          <w:sz w:val="20"/>
          <w:szCs w:val="20"/>
          <w:lang w:eastAsia="cs-CZ"/>
        </w:rPr>
        <w:tab/>
      </w:r>
      <w:r w:rsidR="00F02C81">
        <w:rPr>
          <w:rFonts w:ascii="Tahoma" w:hAnsi="Tahoma" w:cs="Tahoma"/>
          <w:sz w:val="20"/>
          <w:szCs w:val="20"/>
          <w:lang w:eastAsia="cs-CZ"/>
        </w:rPr>
        <w:tab/>
      </w:r>
      <w:r w:rsidR="00F02C81">
        <w:rPr>
          <w:rFonts w:ascii="Tahoma" w:hAnsi="Tahoma" w:cs="Tahoma"/>
          <w:sz w:val="20"/>
          <w:szCs w:val="20"/>
          <w:lang w:eastAsia="cs-CZ"/>
        </w:rPr>
        <w:tab/>
      </w:r>
      <w:r w:rsidR="00F02C81">
        <w:rPr>
          <w:rFonts w:ascii="Tahoma" w:hAnsi="Tahoma" w:cs="Tahoma"/>
          <w:sz w:val="20"/>
          <w:szCs w:val="20"/>
          <w:lang w:eastAsia="cs-CZ"/>
        </w:rPr>
        <w:tab/>
      </w:r>
      <w:r w:rsidR="00F02C81" w:rsidRPr="00065466">
        <w:rPr>
          <w:rFonts w:ascii="Tahoma" w:hAnsi="Tahoma" w:cs="Tahoma"/>
          <w:sz w:val="20"/>
          <w:szCs w:val="20"/>
          <w:lang w:eastAsia="cs-CZ"/>
        </w:rPr>
        <w:t>Liberecká IS, a.s.</w:t>
      </w:r>
    </w:p>
    <w:p w14:paraId="2DCBC1BA" w14:textId="77777777" w:rsidR="00F02C81" w:rsidRPr="00065466" w:rsidRDefault="00F02C81" w:rsidP="000D214E">
      <w:pPr>
        <w:spacing w:line="23" w:lineRule="atLeast"/>
        <w:rPr>
          <w:rFonts w:ascii="Tahoma" w:hAnsi="Tahoma" w:cs="Tahoma"/>
          <w:sz w:val="20"/>
          <w:szCs w:val="20"/>
          <w:lang w:eastAsia="cs-CZ"/>
        </w:rPr>
      </w:pPr>
    </w:p>
    <w:p w14:paraId="7CD3B570" w14:textId="77777777" w:rsidR="00F02C81" w:rsidRDefault="00F02C81" w:rsidP="00533800">
      <w:pPr>
        <w:pStyle w:val="NormalText"/>
        <w:spacing w:before="0" w:line="240" w:lineRule="auto"/>
        <w:ind w:right="102"/>
        <w:rPr>
          <w:rFonts w:ascii="Tahoma" w:hAnsi="Tahoma" w:cs="Tahoma"/>
          <w:lang w:val="cs-CZ"/>
        </w:rPr>
      </w:pPr>
      <w:bookmarkStart w:id="4" w:name="_GoBack"/>
      <w:bookmarkEnd w:id="4"/>
    </w:p>
    <w:sectPr w:rsidR="00F02C81" w:rsidSect="003C1662">
      <w:headerReference w:type="default" r:id="rId7"/>
      <w:footerReference w:type="default" r:id="rId8"/>
      <w:pgSz w:w="11906" w:h="16838"/>
      <w:pgMar w:top="1871" w:right="1134" w:bottom="1418"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9211E" w14:textId="77777777" w:rsidR="001E76AF" w:rsidRDefault="001E76AF">
      <w:pPr>
        <w:spacing w:after="0" w:line="240" w:lineRule="auto"/>
      </w:pPr>
      <w:r>
        <w:separator/>
      </w:r>
    </w:p>
  </w:endnote>
  <w:endnote w:type="continuationSeparator" w:id="0">
    <w:p w14:paraId="44E1E41D" w14:textId="77777777" w:rsidR="001E76AF" w:rsidRDefault="001E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8D2C1" w14:textId="3C167F27" w:rsidR="00F02C81" w:rsidRPr="00E74D31" w:rsidRDefault="00F02C81" w:rsidP="00B56358">
    <w:pPr>
      <w:pStyle w:val="Zpat"/>
      <w:jc w:val="center"/>
    </w:pPr>
    <w:proofErr w:type="gramStart"/>
    <w:r w:rsidRPr="00E74D31">
      <w:t xml:space="preserve">Stránka </w:t>
    </w:r>
    <w:proofErr w:type="gramEnd"/>
    <w:r w:rsidR="00994894">
      <w:fldChar w:fldCharType="begin"/>
    </w:r>
    <w:r w:rsidR="00994894">
      <w:instrText>PAGE</w:instrText>
    </w:r>
    <w:r w:rsidR="00994894">
      <w:fldChar w:fldCharType="separate"/>
    </w:r>
    <w:r w:rsidR="00EA2769">
      <w:rPr>
        <w:noProof/>
      </w:rPr>
      <w:t>4</w:t>
    </w:r>
    <w:r w:rsidR="00994894">
      <w:rPr>
        <w:noProof/>
      </w:rPr>
      <w:fldChar w:fldCharType="end"/>
    </w:r>
    <w:proofErr w:type="gramStart"/>
    <w:r w:rsidRPr="00E74D31">
      <w:t xml:space="preserve"> z </w:t>
    </w:r>
    <w:proofErr w:type="gramEnd"/>
    <w:r w:rsidR="00994894">
      <w:fldChar w:fldCharType="begin"/>
    </w:r>
    <w:r w:rsidR="00994894">
      <w:instrText>NUMPAGES</w:instrText>
    </w:r>
    <w:r w:rsidR="00994894">
      <w:fldChar w:fldCharType="separate"/>
    </w:r>
    <w:r w:rsidR="00EA2769">
      <w:rPr>
        <w:noProof/>
      </w:rPr>
      <w:t>4</w:t>
    </w:r>
    <w:r w:rsidR="0099489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64993" w14:textId="77777777" w:rsidR="001E76AF" w:rsidRDefault="001E76AF">
      <w:pPr>
        <w:spacing w:after="0" w:line="240" w:lineRule="auto"/>
      </w:pPr>
      <w:r>
        <w:separator/>
      </w:r>
    </w:p>
  </w:footnote>
  <w:footnote w:type="continuationSeparator" w:id="0">
    <w:p w14:paraId="3C085BF8" w14:textId="77777777" w:rsidR="001E76AF" w:rsidRDefault="001E7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1E2EB" w14:textId="1874FDDB" w:rsidR="00F02C81" w:rsidRPr="00746C7B" w:rsidRDefault="00B1086C" w:rsidP="00746C7B">
    <w:pPr>
      <w:keepNext/>
      <w:tabs>
        <w:tab w:val="left" w:pos="2127"/>
        <w:tab w:val="left" w:pos="5954"/>
      </w:tabs>
      <w:suppressAutoHyphens/>
      <w:spacing w:after="0" w:line="240" w:lineRule="auto"/>
      <w:jc w:val="center"/>
      <w:outlineLvl w:val="3"/>
      <w:rPr>
        <w:rFonts w:ascii="Arial" w:hAnsi="Arial" w:cs="Arial"/>
        <w:b/>
        <w:bCs/>
        <w:sz w:val="24"/>
        <w:szCs w:val="20"/>
        <w:lang w:eastAsia="ar-SA"/>
      </w:rPr>
    </w:pPr>
    <w:r>
      <w:rPr>
        <w:noProof/>
        <w:lang w:eastAsia="cs-CZ"/>
      </w:rPr>
      <w:drawing>
        <wp:anchor distT="0" distB="0" distL="0" distR="114935" simplePos="0" relativeHeight="251657728" behindDoc="1" locked="0" layoutInCell="1" allowOverlap="1" wp14:anchorId="1664522B" wp14:editId="7E8D9408">
          <wp:simplePos x="0" y="0"/>
          <wp:positionH relativeFrom="column">
            <wp:posOffset>0</wp:posOffset>
          </wp:positionH>
          <wp:positionV relativeFrom="paragraph">
            <wp:posOffset>124460</wp:posOffset>
          </wp:positionV>
          <wp:extent cx="2513965" cy="704850"/>
          <wp:effectExtent l="0" t="0" r="0" b="0"/>
          <wp:wrapSquare wrapText="bothSides"/>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965" cy="7048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84B40F0" w14:textId="77777777" w:rsidR="00F02C81" w:rsidRPr="00746C7B" w:rsidRDefault="00F02C81" w:rsidP="00746C7B">
    <w:pPr>
      <w:suppressAutoHyphens/>
      <w:spacing w:after="0" w:line="240" w:lineRule="auto"/>
      <w:rPr>
        <w:rFonts w:ascii="Times New Roman" w:hAnsi="Times New Roman"/>
        <w:sz w:val="20"/>
        <w:szCs w:val="20"/>
        <w:lang w:eastAsia="ar-SA"/>
      </w:rPr>
    </w:pPr>
  </w:p>
  <w:p w14:paraId="0A0722CA" w14:textId="77777777" w:rsidR="00F02C81" w:rsidRPr="00746C7B" w:rsidRDefault="00F02C81" w:rsidP="000D29AE">
    <w:pPr>
      <w:keepNext/>
      <w:tabs>
        <w:tab w:val="left" w:pos="525"/>
        <w:tab w:val="left" w:pos="2127"/>
        <w:tab w:val="left" w:pos="6096"/>
      </w:tabs>
      <w:suppressAutoHyphens/>
      <w:spacing w:after="0" w:line="240" w:lineRule="auto"/>
      <w:outlineLvl w:val="3"/>
      <w:rPr>
        <w:rFonts w:ascii="Arial" w:hAnsi="Arial" w:cs="Arial"/>
        <w:b/>
        <w:bCs/>
        <w:sz w:val="24"/>
        <w:szCs w:val="20"/>
        <w:lang w:eastAsia="ar-SA"/>
      </w:rPr>
    </w:pPr>
    <w:r w:rsidRPr="00746C7B">
      <w:rPr>
        <w:rFonts w:ascii="Arial" w:hAnsi="Arial" w:cs="Arial"/>
        <w:b/>
        <w:bCs/>
        <w:sz w:val="24"/>
        <w:szCs w:val="20"/>
        <w:lang w:eastAsia="ar-SA"/>
      </w:rPr>
      <w:tab/>
    </w:r>
    <w:r>
      <w:rPr>
        <w:rFonts w:ascii="Arial" w:hAnsi="Arial" w:cs="Arial"/>
        <w:b/>
        <w:bCs/>
        <w:sz w:val="24"/>
        <w:szCs w:val="20"/>
        <w:lang w:eastAsia="ar-SA"/>
      </w:rPr>
      <w:tab/>
    </w:r>
    <w:r w:rsidRPr="00746C7B">
      <w:rPr>
        <w:rFonts w:ascii="Arial" w:hAnsi="Arial" w:cs="Arial"/>
        <w:b/>
        <w:bCs/>
        <w:sz w:val="24"/>
        <w:szCs w:val="20"/>
        <w:lang w:eastAsia="ar-SA"/>
      </w:rPr>
      <w:tab/>
    </w:r>
    <w:r>
      <w:rPr>
        <w:rFonts w:ascii="Arial" w:hAnsi="Arial" w:cs="Arial"/>
        <w:b/>
        <w:bCs/>
        <w:sz w:val="24"/>
        <w:szCs w:val="20"/>
        <w:lang w:eastAsia="ar-SA"/>
      </w:rPr>
      <w:tab/>
    </w:r>
    <w:r w:rsidRPr="00746C7B">
      <w:rPr>
        <w:rFonts w:ascii="Arial" w:hAnsi="Arial" w:cs="Arial"/>
        <w:b/>
        <w:bCs/>
        <w:sz w:val="20"/>
        <w:szCs w:val="20"/>
        <w:lang w:eastAsia="ar-SA"/>
      </w:rPr>
      <w:t xml:space="preserve">tel: +420 485 243 031 </w:t>
    </w:r>
  </w:p>
  <w:p w14:paraId="4ECE4C90" w14:textId="77777777" w:rsidR="00F02C81" w:rsidRPr="00746C7B" w:rsidRDefault="00F02C81" w:rsidP="007753C6">
    <w:pPr>
      <w:tabs>
        <w:tab w:val="left" w:pos="2089"/>
        <w:tab w:val="left" w:pos="2127"/>
        <w:tab w:val="left" w:pos="6379"/>
      </w:tabs>
      <w:suppressAutoHyphens/>
      <w:spacing w:after="0" w:line="240" w:lineRule="auto"/>
      <w:rPr>
        <w:rFonts w:ascii="Times New Roman" w:hAnsi="Times New Roman"/>
        <w:sz w:val="20"/>
        <w:szCs w:val="20"/>
        <w:lang w:eastAsia="ar-SA"/>
      </w:rPr>
    </w:pPr>
    <w:r>
      <w:rPr>
        <w:rFonts w:ascii="Arial" w:hAnsi="Arial" w:cs="Arial"/>
        <w:b/>
        <w:bCs/>
        <w:sz w:val="20"/>
        <w:szCs w:val="20"/>
        <w:lang w:eastAsia="ar-SA"/>
      </w:rPr>
      <w:tab/>
    </w:r>
    <w:r>
      <w:rPr>
        <w:rFonts w:ascii="Arial" w:hAnsi="Arial" w:cs="Arial"/>
        <w:b/>
        <w:bCs/>
        <w:sz w:val="20"/>
        <w:szCs w:val="20"/>
        <w:lang w:eastAsia="ar-SA"/>
      </w:rPr>
      <w:tab/>
    </w:r>
    <w:r>
      <w:rPr>
        <w:rFonts w:ascii="Arial" w:hAnsi="Arial" w:cs="Arial"/>
        <w:b/>
        <w:bCs/>
        <w:sz w:val="20"/>
        <w:szCs w:val="20"/>
        <w:lang w:eastAsia="ar-SA"/>
      </w:rPr>
      <w:tab/>
      <w:t>e-mail: lis@</w:t>
    </w:r>
    <w:r w:rsidRPr="00746C7B">
      <w:rPr>
        <w:rFonts w:ascii="Arial" w:hAnsi="Arial" w:cs="Arial"/>
        <w:b/>
        <w:bCs/>
        <w:sz w:val="20"/>
        <w:szCs w:val="20"/>
        <w:lang w:eastAsia="ar-SA"/>
      </w:rPr>
      <w:t>is.liberec.cz</w:t>
    </w:r>
  </w:p>
  <w:p w14:paraId="5B5C1E75" w14:textId="77777777" w:rsidR="00F02C81" w:rsidRPr="00746C7B" w:rsidRDefault="00F02C81" w:rsidP="007753C6">
    <w:pPr>
      <w:tabs>
        <w:tab w:val="left" w:pos="2127"/>
        <w:tab w:val="left" w:pos="6379"/>
      </w:tabs>
      <w:suppressAutoHyphens/>
      <w:spacing w:after="0" w:line="240" w:lineRule="auto"/>
      <w:ind w:left="6379" w:hanging="5670"/>
      <w:rPr>
        <w:rFonts w:ascii="Arial" w:hAnsi="Arial" w:cs="Arial"/>
        <w:b/>
        <w:sz w:val="20"/>
        <w:szCs w:val="20"/>
        <w:lang w:eastAsia="ar-SA"/>
      </w:rPr>
    </w:pPr>
    <w:r w:rsidRPr="00746C7B">
      <w:rPr>
        <w:rFonts w:ascii="Times New Roman" w:hAnsi="Times New Roman"/>
        <w:sz w:val="20"/>
        <w:szCs w:val="20"/>
        <w:lang w:eastAsia="ar-SA"/>
      </w:rPr>
      <w:tab/>
    </w:r>
    <w:r>
      <w:rPr>
        <w:rFonts w:ascii="Times New Roman" w:hAnsi="Times New Roman"/>
        <w:sz w:val="20"/>
        <w:szCs w:val="20"/>
        <w:lang w:eastAsia="ar-SA"/>
      </w:rPr>
      <w:tab/>
    </w:r>
    <w:r w:rsidRPr="00746C7B">
      <w:rPr>
        <w:rFonts w:ascii="Arial" w:hAnsi="Arial" w:cs="Arial"/>
        <w:b/>
        <w:sz w:val="20"/>
        <w:szCs w:val="20"/>
        <w:lang w:eastAsia="ar-SA"/>
      </w:rPr>
      <w:t xml:space="preserve">IČO: 254 501 31   </w:t>
    </w:r>
  </w:p>
  <w:p w14:paraId="780948CA" w14:textId="77777777" w:rsidR="00F02C81" w:rsidRPr="00746C7B" w:rsidRDefault="00F02C81" w:rsidP="007753C6">
    <w:pPr>
      <w:tabs>
        <w:tab w:val="left" w:pos="2127"/>
        <w:tab w:val="left" w:pos="6379"/>
      </w:tabs>
      <w:suppressAutoHyphens/>
      <w:spacing w:after="0" w:line="240" w:lineRule="auto"/>
      <w:ind w:left="6379" w:hanging="5670"/>
      <w:rPr>
        <w:rFonts w:ascii="Arial" w:hAnsi="Arial" w:cs="Arial"/>
        <w:b/>
        <w:sz w:val="20"/>
        <w:szCs w:val="20"/>
        <w:lang w:eastAsia="ar-SA"/>
      </w:rPr>
    </w:pPr>
    <w:r>
      <w:rPr>
        <w:rFonts w:ascii="Arial" w:hAnsi="Arial" w:cs="Arial"/>
        <w:b/>
        <w:sz w:val="20"/>
        <w:szCs w:val="20"/>
        <w:lang w:eastAsia="ar-SA"/>
      </w:rPr>
      <w:tab/>
    </w:r>
    <w:r>
      <w:rPr>
        <w:rFonts w:ascii="Arial" w:hAnsi="Arial" w:cs="Arial"/>
        <w:b/>
        <w:sz w:val="20"/>
        <w:szCs w:val="20"/>
        <w:lang w:eastAsia="ar-SA"/>
      </w:rPr>
      <w:tab/>
    </w:r>
    <w:r w:rsidRPr="00746C7B">
      <w:rPr>
        <w:rFonts w:ascii="Arial" w:hAnsi="Arial" w:cs="Arial"/>
        <w:b/>
        <w:sz w:val="20"/>
        <w:szCs w:val="20"/>
        <w:lang w:eastAsia="ar-SA"/>
      </w:rPr>
      <w:t>DIČ: CZ25450131</w:t>
    </w:r>
  </w:p>
  <w:p w14:paraId="173A68DE" w14:textId="267D3D5C" w:rsidR="00F02C81" w:rsidRPr="002D3B5F" w:rsidRDefault="00F02C81" w:rsidP="007753C6">
    <w:pPr>
      <w:pBdr>
        <w:bottom w:val="single" w:sz="18" w:space="7" w:color="000000"/>
      </w:pBdr>
      <w:tabs>
        <w:tab w:val="left" w:pos="2127"/>
        <w:tab w:val="left" w:pos="6379"/>
      </w:tabs>
      <w:suppressAutoHyphens/>
      <w:spacing w:after="0" w:line="240" w:lineRule="auto"/>
      <w:rPr>
        <w:rFonts w:ascii="Arial" w:hAnsi="Arial" w:cs="Arial"/>
        <w:b/>
        <w:bCs/>
        <w:sz w:val="24"/>
        <w:szCs w:val="20"/>
        <w:lang w:eastAsia="ar-SA"/>
      </w:rPr>
    </w:pPr>
    <w:r w:rsidRPr="00746C7B">
      <w:rPr>
        <w:rFonts w:ascii="Arial" w:hAnsi="Arial" w:cs="Arial"/>
        <w:b/>
        <w:sz w:val="20"/>
        <w:szCs w:val="20"/>
        <w:lang w:eastAsia="ar-SA"/>
      </w:rPr>
      <w:t xml:space="preserve">Liberecká IS, a.s., Mrštíkova </w:t>
    </w:r>
    <w:r>
      <w:rPr>
        <w:rFonts w:ascii="Arial" w:hAnsi="Arial" w:cs="Arial"/>
        <w:b/>
        <w:sz w:val="20"/>
        <w:szCs w:val="20"/>
        <w:lang w:eastAsia="ar-SA"/>
      </w:rPr>
      <w:t>850/</w:t>
    </w:r>
    <w:r w:rsidRPr="00746C7B">
      <w:rPr>
        <w:rFonts w:ascii="Arial" w:hAnsi="Arial" w:cs="Arial"/>
        <w:b/>
        <w:sz w:val="20"/>
        <w:szCs w:val="20"/>
        <w:lang w:eastAsia="ar-SA"/>
      </w:rPr>
      <w:t>3, 46</w:t>
    </w:r>
    <w:r>
      <w:rPr>
        <w:rFonts w:ascii="Arial" w:hAnsi="Arial" w:cs="Arial"/>
        <w:b/>
        <w:sz w:val="20"/>
        <w:szCs w:val="20"/>
        <w:lang w:eastAsia="ar-SA"/>
      </w:rPr>
      <w:t>0</w:t>
    </w:r>
    <w:r w:rsidRPr="00746C7B">
      <w:rPr>
        <w:rFonts w:ascii="Arial" w:hAnsi="Arial" w:cs="Arial"/>
        <w:b/>
        <w:sz w:val="20"/>
        <w:szCs w:val="20"/>
        <w:lang w:eastAsia="ar-SA"/>
      </w:rPr>
      <w:t xml:space="preserve"> </w:t>
    </w:r>
    <w:r>
      <w:rPr>
        <w:rFonts w:ascii="Arial" w:hAnsi="Arial" w:cs="Arial"/>
        <w:b/>
        <w:sz w:val="20"/>
        <w:szCs w:val="20"/>
        <w:lang w:eastAsia="ar-SA"/>
      </w:rPr>
      <w:t>0</w:t>
    </w:r>
    <w:r w:rsidRPr="00746C7B">
      <w:rPr>
        <w:rFonts w:ascii="Arial" w:hAnsi="Arial" w:cs="Arial"/>
        <w:b/>
        <w:sz w:val="20"/>
        <w:szCs w:val="20"/>
        <w:lang w:eastAsia="ar-SA"/>
      </w:rPr>
      <w:t>7 Liberec III</w:t>
    </w:r>
    <w:r>
      <w:rPr>
        <w:rFonts w:ascii="Arial" w:hAnsi="Arial" w:cs="Arial"/>
        <w:b/>
        <w:sz w:val="20"/>
        <w:szCs w:val="20"/>
        <w:lang w:eastAsia="ar-SA"/>
      </w:rPr>
      <w:t xml:space="preserve"> - Jeřáb</w:t>
    </w:r>
    <w:r w:rsidRPr="00746C7B">
      <w:rPr>
        <w:rFonts w:ascii="Arial" w:hAnsi="Arial" w:cs="Arial"/>
        <w:b/>
        <w:bCs/>
        <w:sz w:val="20"/>
        <w:szCs w:val="20"/>
        <w:lang w:eastAsia="ar-SA"/>
      </w:rPr>
      <w:t xml:space="preserve">  </w:t>
    </w:r>
    <w:r w:rsidRPr="00746C7B">
      <w:rPr>
        <w:rFonts w:ascii="Arial" w:hAnsi="Arial" w:cs="Arial"/>
        <w:b/>
        <w:bCs/>
        <w:sz w:val="20"/>
        <w:szCs w:val="20"/>
        <w:lang w:eastAsia="ar-SA"/>
      </w:rPr>
      <w:tab/>
      <w:t>www.libereckais.cz</w:t>
    </w:r>
  </w:p>
  <w:p w14:paraId="36D5CD50" w14:textId="77777777" w:rsidR="00F02C81" w:rsidRPr="002D3B5F" w:rsidRDefault="00F02C81" w:rsidP="007753C6">
    <w:pPr>
      <w:keepNext/>
      <w:tabs>
        <w:tab w:val="left" w:pos="2127"/>
        <w:tab w:val="left" w:pos="6096"/>
      </w:tabs>
      <w:suppressAutoHyphens/>
      <w:spacing w:after="0" w:line="240" w:lineRule="auto"/>
      <w:jc w:val="right"/>
      <w:outlineLvl w:val="3"/>
      <w:rPr>
        <w:rFonts w:ascii="Arial" w:hAnsi="Arial" w:cs="Arial"/>
        <w:b/>
        <w:bCs/>
        <w:sz w:val="24"/>
        <w:szCs w:val="20"/>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7E3"/>
    <w:multiLevelType w:val="hybridMultilevel"/>
    <w:tmpl w:val="D5360D18"/>
    <w:lvl w:ilvl="0" w:tplc="0405000D">
      <w:start w:val="1"/>
      <w:numFmt w:val="bullet"/>
      <w:lvlText w:val=""/>
      <w:lvlJc w:val="left"/>
      <w:pPr>
        <w:ind w:left="1140" w:hanging="360"/>
      </w:pPr>
      <w:rPr>
        <w:rFonts w:ascii="Wingdings" w:hAnsi="Wingdings" w:hint="default"/>
      </w:rPr>
    </w:lvl>
    <w:lvl w:ilvl="1" w:tplc="04050003" w:tentative="1">
      <w:start w:val="1"/>
      <w:numFmt w:val="bullet"/>
      <w:lvlText w:val="o"/>
      <w:lvlJc w:val="left"/>
      <w:pPr>
        <w:ind w:left="1860" w:hanging="360"/>
      </w:pPr>
      <w:rPr>
        <w:rFonts w:ascii="Courier New" w:hAnsi="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 w15:restartNumberingAfterBreak="0">
    <w:nsid w:val="0BE74A2D"/>
    <w:multiLevelType w:val="multilevel"/>
    <w:tmpl w:val="DB90AE5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2183371"/>
    <w:multiLevelType w:val="hybridMultilevel"/>
    <w:tmpl w:val="4BE62084"/>
    <w:lvl w:ilvl="0" w:tplc="04050019">
      <w:start w:val="1"/>
      <w:numFmt w:val="lowerLetter"/>
      <w:lvlText w:val="%1."/>
      <w:lvlJc w:val="left"/>
      <w:pPr>
        <w:ind w:left="1500" w:hanging="360"/>
      </w:pPr>
      <w:rPr>
        <w:rFonts w:cs="Times New Roman"/>
      </w:rPr>
    </w:lvl>
    <w:lvl w:ilvl="1" w:tplc="04050019" w:tentative="1">
      <w:start w:val="1"/>
      <w:numFmt w:val="lowerLetter"/>
      <w:lvlText w:val="%2."/>
      <w:lvlJc w:val="left"/>
      <w:pPr>
        <w:ind w:left="2220" w:hanging="360"/>
      </w:pPr>
      <w:rPr>
        <w:rFonts w:cs="Times New Roman"/>
      </w:rPr>
    </w:lvl>
    <w:lvl w:ilvl="2" w:tplc="0405001B" w:tentative="1">
      <w:start w:val="1"/>
      <w:numFmt w:val="lowerRoman"/>
      <w:lvlText w:val="%3."/>
      <w:lvlJc w:val="right"/>
      <w:pPr>
        <w:ind w:left="2940" w:hanging="180"/>
      </w:pPr>
      <w:rPr>
        <w:rFonts w:cs="Times New Roman"/>
      </w:rPr>
    </w:lvl>
    <w:lvl w:ilvl="3" w:tplc="0405000F" w:tentative="1">
      <w:start w:val="1"/>
      <w:numFmt w:val="decimal"/>
      <w:lvlText w:val="%4."/>
      <w:lvlJc w:val="left"/>
      <w:pPr>
        <w:ind w:left="3660" w:hanging="360"/>
      </w:pPr>
      <w:rPr>
        <w:rFonts w:cs="Times New Roman"/>
      </w:rPr>
    </w:lvl>
    <w:lvl w:ilvl="4" w:tplc="04050019" w:tentative="1">
      <w:start w:val="1"/>
      <w:numFmt w:val="lowerLetter"/>
      <w:lvlText w:val="%5."/>
      <w:lvlJc w:val="left"/>
      <w:pPr>
        <w:ind w:left="4380" w:hanging="360"/>
      </w:pPr>
      <w:rPr>
        <w:rFonts w:cs="Times New Roman"/>
      </w:rPr>
    </w:lvl>
    <w:lvl w:ilvl="5" w:tplc="0405001B" w:tentative="1">
      <w:start w:val="1"/>
      <w:numFmt w:val="lowerRoman"/>
      <w:lvlText w:val="%6."/>
      <w:lvlJc w:val="right"/>
      <w:pPr>
        <w:ind w:left="5100" w:hanging="180"/>
      </w:pPr>
      <w:rPr>
        <w:rFonts w:cs="Times New Roman"/>
      </w:rPr>
    </w:lvl>
    <w:lvl w:ilvl="6" w:tplc="0405000F" w:tentative="1">
      <w:start w:val="1"/>
      <w:numFmt w:val="decimal"/>
      <w:lvlText w:val="%7."/>
      <w:lvlJc w:val="left"/>
      <w:pPr>
        <w:ind w:left="5820" w:hanging="360"/>
      </w:pPr>
      <w:rPr>
        <w:rFonts w:cs="Times New Roman"/>
      </w:rPr>
    </w:lvl>
    <w:lvl w:ilvl="7" w:tplc="04050019" w:tentative="1">
      <w:start w:val="1"/>
      <w:numFmt w:val="lowerLetter"/>
      <w:lvlText w:val="%8."/>
      <w:lvlJc w:val="left"/>
      <w:pPr>
        <w:ind w:left="6540" w:hanging="360"/>
      </w:pPr>
      <w:rPr>
        <w:rFonts w:cs="Times New Roman"/>
      </w:rPr>
    </w:lvl>
    <w:lvl w:ilvl="8" w:tplc="0405001B" w:tentative="1">
      <w:start w:val="1"/>
      <w:numFmt w:val="lowerRoman"/>
      <w:lvlText w:val="%9."/>
      <w:lvlJc w:val="right"/>
      <w:pPr>
        <w:ind w:left="7260" w:hanging="180"/>
      </w:pPr>
      <w:rPr>
        <w:rFonts w:cs="Times New Roman"/>
      </w:rPr>
    </w:lvl>
  </w:abstractNum>
  <w:abstractNum w:abstractNumId="3" w15:restartNumberingAfterBreak="0">
    <w:nsid w:val="2E4C6696"/>
    <w:multiLevelType w:val="hybridMultilevel"/>
    <w:tmpl w:val="8DA6BEF8"/>
    <w:lvl w:ilvl="0" w:tplc="0405000D">
      <w:start w:val="1"/>
      <w:numFmt w:val="bullet"/>
      <w:lvlText w:val=""/>
      <w:lvlJc w:val="left"/>
      <w:pPr>
        <w:ind w:left="1140" w:hanging="360"/>
      </w:pPr>
      <w:rPr>
        <w:rFonts w:ascii="Wingdings" w:hAnsi="Wingdings" w:hint="default"/>
      </w:rPr>
    </w:lvl>
    <w:lvl w:ilvl="1" w:tplc="04050003" w:tentative="1">
      <w:start w:val="1"/>
      <w:numFmt w:val="bullet"/>
      <w:lvlText w:val="o"/>
      <w:lvlJc w:val="left"/>
      <w:pPr>
        <w:ind w:left="1860" w:hanging="360"/>
      </w:pPr>
      <w:rPr>
        <w:rFonts w:ascii="Courier New" w:hAnsi="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4" w15:restartNumberingAfterBreak="0">
    <w:nsid w:val="324949FA"/>
    <w:multiLevelType w:val="multilevel"/>
    <w:tmpl w:val="936C2042"/>
    <w:lvl w:ilvl="0">
      <w:start w:val="2"/>
      <w:numFmt w:val="decimal"/>
      <w:lvlText w:val="%1."/>
      <w:lvlJc w:val="left"/>
      <w:pPr>
        <w:ind w:left="1707" w:hanging="360"/>
      </w:pPr>
      <w:rPr>
        <w:rFonts w:cs="Times New Roman" w:hint="default"/>
      </w:rPr>
    </w:lvl>
    <w:lvl w:ilvl="1">
      <w:start w:val="1"/>
      <w:numFmt w:val="decimal"/>
      <w:isLgl/>
      <w:lvlText w:val="%1.%2"/>
      <w:lvlJc w:val="left"/>
      <w:pPr>
        <w:ind w:left="3478" w:hanging="360"/>
      </w:pPr>
      <w:rPr>
        <w:rFonts w:cs="Times New Roman" w:hint="default"/>
      </w:rPr>
    </w:lvl>
    <w:lvl w:ilvl="2">
      <w:start w:val="1"/>
      <w:numFmt w:val="decimal"/>
      <w:isLgl/>
      <w:lvlText w:val="%1.%2.%3"/>
      <w:lvlJc w:val="left"/>
      <w:pPr>
        <w:ind w:left="2067" w:hanging="720"/>
      </w:pPr>
      <w:rPr>
        <w:rFonts w:cs="Times New Roman" w:hint="default"/>
      </w:rPr>
    </w:lvl>
    <w:lvl w:ilvl="3">
      <w:start w:val="1"/>
      <w:numFmt w:val="decimal"/>
      <w:isLgl/>
      <w:lvlText w:val="%1.%2.%3.%4"/>
      <w:lvlJc w:val="left"/>
      <w:pPr>
        <w:ind w:left="2427" w:hanging="1080"/>
      </w:pPr>
      <w:rPr>
        <w:rFonts w:cs="Times New Roman" w:hint="default"/>
      </w:rPr>
    </w:lvl>
    <w:lvl w:ilvl="4">
      <w:start w:val="1"/>
      <w:numFmt w:val="decimal"/>
      <w:isLgl/>
      <w:lvlText w:val="%1.%2.%3.%4.%5"/>
      <w:lvlJc w:val="left"/>
      <w:pPr>
        <w:ind w:left="2427" w:hanging="1080"/>
      </w:pPr>
      <w:rPr>
        <w:rFonts w:cs="Times New Roman" w:hint="default"/>
      </w:rPr>
    </w:lvl>
    <w:lvl w:ilvl="5">
      <w:start w:val="1"/>
      <w:numFmt w:val="decimal"/>
      <w:isLgl/>
      <w:lvlText w:val="%1.%2.%3.%4.%5.%6"/>
      <w:lvlJc w:val="left"/>
      <w:pPr>
        <w:ind w:left="2787" w:hanging="1440"/>
      </w:pPr>
      <w:rPr>
        <w:rFonts w:cs="Times New Roman" w:hint="default"/>
      </w:rPr>
    </w:lvl>
    <w:lvl w:ilvl="6">
      <w:start w:val="1"/>
      <w:numFmt w:val="decimal"/>
      <w:isLgl/>
      <w:lvlText w:val="%1.%2.%3.%4.%5.%6.%7"/>
      <w:lvlJc w:val="left"/>
      <w:pPr>
        <w:ind w:left="2787" w:hanging="1440"/>
      </w:pPr>
      <w:rPr>
        <w:rFonts w:cs="Times New Roman" w:hint="default"/>
      </w:rPr>
    </w:lvl>
    <w:lvl w:ilvl="7">
      <w:start w:val="1"/>
      <w:numFmt w:val="decimal"/>
      <w:isLgl/>
      <w:lvlText w:val="%1.%2.%3.%4.%5.%6.%7.%8"/>
      <w:lvlJc w:val="left"/>
      <w:pPr>
        <w:ind w:left="3147" w:hanging="1800"/>
      </w:pPr>
      <w:rPr>
        <w:rFonts w:cs="Times New Roman" w:hint="default"/>
      </w:rPr>
    </w:lvl>
    <w:lvl w:ilvl="8">
      <w:start w:val="1"/>
      <w:numFmt w:val="decimal"/>
      <w:isLgl/>
      <w:lvlText w:val="%1.%2.%3.%4.%5.%6.%7.%8.%9"/>
      <w:lvlJc w:val="left"/>
      <w:pPr>
        <w:ind w:left="3147" w:hanging="1800"/>
      </w:pPr>
      <w:rPr>
        <w:rFonts w:cs="Times New Roman" w:hint="default"/>
      </w:rPr>
    </w:lvl>
  </w:abstractNum>
  <w:abstractNum w:abstractNumId="5" w15:restartNumberingAfterBreak="0">
    <w:nsid w:val="5B6F021A"/>
    <w:multiLevelType w:val="hybridMultilevel"/>
    <w:tmpl w:val="7F7C2A8A"/>
    <w:lvl w:ilvl="0" w:tplc="0405000D">
      <w:start w:val="1"/>
      <w:numFmt w:val="bullet"/>
      <w:lvlText w:val=""/>
      <w:lvlJc w:val="left"/>
      <w:pPr>
        <w:ind w:left="2220" w:hanging="360"/>
      </w:pPr>
      <w:rPr>
        <w:rFonts w:ascii="Wingdings" w:hAnsi="Wingdings" w:hint="default"/>
      </w:rPr>
    </w:lvl>
    <w:lvl w:ilvl="1" w:tplc="04050003" w:tentative="1">
      <w:start w:val="1"/>
      <w:numFmt w:val="bullet"/>
      <w:lvlText w:val="o"/>
      <w:lvlJc w:val="left"/>
      <w:pPr>
        <w:ind w:left="2940" w:hanging="360"/>
      </w:pPr>
      <w:rPr>
        <w:rFonts w:ascii="Courier New" w:hAnsi="Courier New" w:hint="default"/>
      </w:rPr>
    </w:lvl>
    <w:lvl w:ilvl="2" w:tplc="04050005" w:tentative="1">
      <w:start w:val="1"/>
      <w:numFmt w:val="bullet"/>
      <w:lvlText w:val=""/>
      <w:lvlJc w:val="left"/>
      <w:pPr>
        <w:ind w:left="3660" w:hanging="360"/>
      </w:pPr>
      <w:rPr>
        <w:rFonts w:ascii="Wingdings" w:hAnsi="Wingdings" w:hint="default"/>
      </w:rPr>
    </w:lvl>
    <w:lvl w:ilvl="3" w:tplc="04050001" w:tentative="1">
      <w:start w:val="1"/>
      <w:numFmt w:val="bullet"/>
      <w:lvlText w:val=""/>
      <w:lvlJc w:val="left"/>
      <w:pPr>
        <w:ind w:left="4380" w:hanging="360"/>
      </w:pPr>
      <w:rPr>
        <w:rFonts w:ascii="Symbol" w:hAnsi="Symbol" w:hint="default"/>
      </w:rPr>
    </w:lvl>
    <w:lvl w:ilvl="4" w:tplc="04050003" w:tentative="1">
      <w:start w:val="1"/>
      <w:numFmt w:val="bullet"/>
      <w:lvlText w:val="o"/>
      <w:lvlJc w:val="left"/>
      <w:pPr>
        <w:ind w:left="5100" w:hanging="360"/>
      </w:pPr>
      <w:rPr>
        <w:rFonts w:ascii="Courier New" w:hAnsi="Courier New" w:hint="default"/>
      </w:rPr>
    </w:lvl>
    <w:lvl w:ilvl="5" w:tplc="04050005" w:tentative="1">
      <w:start w:val="1"/>
      <w:numFmt w:val="bullet"/>
      <w:lvlText w:val=""/>
      <w:lvlJc w:val="left"/>
      <w:pPr>
        <w:ind w:left="5820" w:hanging="360"/>
      </w:pPr>
      <w:rPr>
        <w:rFonts w:ascii="Wingdings" w:hAnsi="Wingdings" w:hint="default"/>
      </w:rPr>
    </w:lvl>
    <w:lvl w:ilvl="6" w:tplc="04050001" w:tentative="1">
      <w:start w:val="1"/>
      <w:numFmt w:val="bullet"/>
      <w:lvlText w:val=""/>
      <w:lvlJc w:val="left"/>
      <w:pPr>
        <w:ind w:left="6540" w:hanging="360"/>
      </w:pPr>
      <w:rPr>
        <w:rFonts w:ascii="Symbol" w:hAnsi="Symbol" w:hint="default"/>
      </w:rPr>
    </w:lvl>
    <w:lvl w:ilvl="7" w:tplc="04050003" w:tentative="1">
      <w:start w:val="1"/>
      <w:numFmt w:val="bullet"/>
      <w:lvlText w:val="o"/>
      <w:lvlJc w:val="left"/>
      <w:pPr>
        <w:ind w:left="7260" w:hanging="360"/>
      </w:pPr>
      <w:rPr>
        <w:rFonts w:ascii="Courier New" w:hAnsi="Courier New" w:hint="default"/>
      </w:rPr>
    </w:lvl>
    <w:lvl w:ilvl="8" w:tplc="04050005" w:tentative="1">
      <w:start w:val="1"/>
      <w:numFmt w:val="bullet"/>
      <w:lvlText w:val=""/>
      <w:lvlJc w:val="left"/>
      <w:pPr>
        <w:ind w:left="7980" w:hanging="360"/>
      </w:pPr>
      <w:rPr>
        <w:rFonts w:ascii="Wingdings" w:hAnsi="Wingdings" w:hint="default"/>
      </w:rPr>
    </w:lvl>
  </w:abstractNum>
  <w:abstractNum w:abstractNumId="6" w15:restartNumberingAfterBreak="0">
    <w:nsid w:val="6E0B7602"/>
    <w:multiLevelType w:val="multilevel"/>
    <w:tmpl w:val="E7B00CDE"/>
    <w:lvl w:ilvl="0">
      <w:start w:val="1"/>
      <w:numFmt w:val="decimal"/>
      <w:lvlText w:val="%1."/>
      <w:lvlJc w:val="left"/>
      <w:pPr>
        <w:tabs>
          <w:tab w:val="num" w:pos="624"/>
        </w:tabs>
        <w:ind w:left="624" w:hanging="624"/>
      </w:pPr>
      <w:rPr>
        <w:rFonts w:cs="Times New Roman"/>
        <w:b/>
        <w:i w:val="0"/>
        <w:color w:val="auto"/>
        <w:sz w:val="24"/>
        <w:szCs w:val="24"/>
      </w:rPr>
    </w:lvl>
    <w:lvl w:ilvl="1">
      <w:start w:val="1"/>
      <w:numFmt w:val="decimal"/>
      <w:lvlText w:val="%1.%2"/>
      <w:lvlJc w:val="left"/>
      <w:pPr>
        <w:tabs>
          <w:tab w:val="num" w:pos="624"/>
        </w:tabs>
        <w:ind w:left="624" w:hanging="624"/>
      </w:pPr>
      <w:rPr>
        <w:rFonts w:cs="Times New Roman"/>
        <w:b w:val="0"/>
        <w:i w:val="0"/>
        <w:sz w:val="20"/>
        <w:szCs w:val="20"/>
      </w:rPr>
    </w:lvl>
    <w:lvl w:ilvl="2">
      <w:start w:val="1"/>
      <w:numFmt w:val="decimal"/>
      <w:lvlText w:val="%1.%2.%3"/>
      <w:lvlJc w:val="left"/>
      <w:pPr>
        <w:tabs>
          <w:tab w:val="num" w:pos="1644"/>
        </w:tabs>
        <w:ind w:left="1644" w:hanging="793"/>
      </w:pPr>
      <w:rPr>
        <w:rFonts w:ascii="Arial" w:hAnsi="Arial" w:cs="Arial" w:hint="default"/>
        <w:b w:val="0"/>
        <w:i w:val="0"/>
        <w:sz w:val="20"/>
        <w:szCs w:val="20"/>
      </w:rPr>
    </w:lvl>
    <w:lvl w:ilvl="3">
      <w:start w:val="1"/>
      <w:numFmt w:val="lowerLetter"/>
      <w:lvlText w:val="(%4)"/>
      <w:lvlJc w:val="left"/>
      <w:pPr>
        <w:tabs>
          <w:tab w:val="num" w:pos="1928"/>
        </w:tabs>
        <w:ind w:left="1928" w:hanging="511"/>
      </w:pPr>
      <w:rPr>
        <w:rFonts w:cs="Times New Roman"/>
        <w:b w:val="0"/>
        <w:i w:val="0"/>
        <w:sz w:val="20"/>
      </w:rPr>
    </w:lvl>
    <w:lvl w:ilvl="4">
      <w:start w:val="1"/>
      <w:numFmt w:val="lowerRoman"/>
      <w:lvlText w:val="(%5)"/>
      <w:lvlJc w:val="left"/>
      <w:pPr>
        <w:tabs>
          <w:tab w:val="num" w:pos="2438"/>
        </w:tabs>
        <w:ind w:left="2438" w:hanging="510"/>
      </w:pPr>
      <w:rPr>
        <w:rFonts w:cs="Times New Roman"/>
        <w:b w:val="0"/>
        <w:i w:val="0"/>
        <w:sz w:val="18"/>
      </w:rPr>
    </w:lvl>
    <w:lvl w:ilvl="5">
      <w:start w:val="1"/>
      <w:numFmt w:val="decimal"/>
      <w:lvlText w:val="(%6)"/>
      <w:lvlJc w:val="left"/>
      <w:pPr>
        <w:tabs>
          <w:tab w:val="num" w:pos="2948"/>
        </w:tabs>
        <w:ind w:left="2948" w:hanging="510"/>
      </w:pPr>
      <w:rPr>
        <w:rFonts w:cs="Times New Roman"/>
        <w:b w:val="0"/>
        <w:i w:val="0"/>
        <w:sz w:val="20"/>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decimal"/>
      <w:lvlText w:val="SCHEDULE %9"/>
      <w:lvlJc w:val="left"/>
      <w:pPr>
        <w:tabs>
          <w:tab w:val="num" w:pos="0"/>
        </w:tabs>
      </w:pPr>
      <w:rPr>
        <w:rFonts w:cs="Times New Roman"/>
        <w:b/>
        <w:i w:val="0"/>
        <w:caps/>
        <w:sz w:val="22"/>
      </w:rPr>
    </w:lvl>
  </w:abstractNum>
  <w:abstractNum w:abstractNumId="7" w15:restartNumberingAfterBreak="0">
    <w:nsid w:val="7005329F"/>
    <w:multiLevelType w:val="hybridMultilevel"/>
    <w:tmpl w:val="6D887858"/>
    <w:lvl w:ilvl="0" w:tplc="CCAC8DFE">
      <w:start w:val="1"/>
      <w:numFmt w:val="decimal"/>
      <w:lvlText w:val="1.%1."/>
      <w:lvlJc w:val="left"/>
      <w:pPr>
        <w:ind w:left="780" w:hanging="360"/>
      </w:pPr>
      <w:rPr>
        <w:rFonts w:cs="Times New Roman" w:hint="default"/>
      </w:rPr>
    </w:lvl>
    <w:lvl w:ilvl="1" w:tplc="04050019">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8" w15:restartNumberingAfterBreak="0">
    <w:nsid w:val="74ED6A65"/>
    <w:multiLevelType w:val="hybridMultilevel"/>
    <w:tmpl w:val="C17AEC3E"/>
    <w:lvl w:ilvl="0" w:tplc="0405000D">
      <w:start w:val="1"/>
      <w:numFmt w:val="bullet"/>
      <w:lvlText w:val=""/>
      <w:lvlJc w:val="left"/>
      <w:pPr>
        <w:ind w:left="2220" w:hanging="360"/>
      </w:pPr>
      <w:rPr>
        <w:rFonts w:ascii="Wingdings" w:hAnsi="Wingdings" w:hint="default"/>
      </w:rPr>
    </w:lvl>
    <w:lvl w:ilvl="1" w:tplc="04050003" w:tentative="1">
      <w:start w:val="1"/>
      <w:numFmt w:val="bullet"/>
      <w:lvlText w:val="o"/>
      <w:lvlJc w:val="left"/>
      <w:pPr>
        <w:ind w:left="2940" w:hanging="360"/>
      </w:pPr>
      <w:rPr>
        <w:rFonts w:ascii="Courier New" w:hAnsi="Courier New" w:hint="default"/>
      </w:rPr>
    </w:lvl>
    <w:lvl w:ilvl="2" w:tplc="04050005" w:tentative="1">
      <w:start w:val="1"/>
      <w:numFmt w:val="bullet"/>
      <w:lvlText w:val=""/>
      <w:lvlJc w:val="left"/>
      <w:pPr>
        <w:ind w:left="3660" w:hanging="360"/>
      </w:pPr>
      <w:rPr>
        <w:rFonts w:ascii="Wingdings" w:hAnsi="Wingdings" w:hint="default"/>
      </w:rPr>
    </w:lvl>
    <w:lvl w:ilvl="3" w:tplc="04050001" w:tentative="1">
      <w:start w:val="1"/>
      <w:numFmt w:val="bullet"/>
      <w:lvlText w:val=""/>
      <w:lvlJc w:val="left"/>
      <w:pPr>
        <w:ind w:left="4380" w:hanging="360"/>
      </w:pPr>
      <w:rPr>
        <w:rFonts w:ascii="Symbol" w:hAnsi="Symbol" w:hint="default"/>
      </w:rPr>
    </w:lvl>
    <w:lvl w:ilvl="4" w:tplc="04050003" w:tentative="1">
      <w:start w:val="1"/>
      <w:numFmt w:val="bullet"/>
      <w:lvlText w:val="o"/>
      <w:lvlJc w:val="left"/>
      <w:pPr>
        <w:ind w:left="5100" w:hanging="360"/>
      </w:pPr>
      <w:rPr>
        <w:rFonts w:ascii="Courier New" w:hAnsi="Courier New" w:hint="default"/>
      </w:rPr>
    </w:lvl>
    <w:lvl w:ilvl="5" w:tplc="04050005" w:tentative="1">
      <w:start w:val="1"/>
      <w:numFmt w:val="bullet"/>
      <w:lvlText w:val=""/>
      <w:lvlJc w:val="left"/>
      <w:pPr>
        <w:ind w:left="5820" w:hanging="360"/>
      </w:pPr>
      <w:rPr>
        <w:rFonts w:ascii="Wingdings" w:hAnsi="Wingdings" w:hint="default"/>
      </w:rPr>
    </w:lvl>
    <w:lvl w:ilvl="6" w:tplc="04050001" w:tentative="1">
      <w:start w:val="1"/>
      <w:numFmt w:val="bullet"/>
      <w:lvlText w:val=""/>
      <w:lvlJc w:val="left"/>
      <w:pPr>
        <w:ind w:left="6540" w:hanging="360"/>
      </w:pPr>
      <w:rPr>
        <w:rFonts w:ascii="Symbol" w:hAnsi="Symbol" w:hint="default"/>
      </w:rPr>
    </w:lvl>
    <w:lvl w:ilvl="7" w:tplc="04050003" w:tentative="1">
      <w:start w:val="1"/>
      <w:numFmt w:val="bullet"/>
      <w:lvlText w:val="o"/>
      <w:lvlJc w:val="left"/>
      <w:pPr>
        <w:ind w:left="7260" w:hanging="360"/>
      </w:pPr>
      <w:rPr>
        <w:rFonts w:ascii="Courier New" w:hAnsi="Courier New" w:hint="default"/>
      </w:rPr>
    </w:lvl>
    <w:lvl w:ilvl="8" w:tplc="04050005" w:tentative="1">
      <w:start w:val="1"/>
      <w:numFmt w:val="bullet"/>
      <w:lvlText w:val=""/>
      <w:lvlJc w:val="left"/>
      <w:pPr>
        <w:ind w:left="7980"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5"/>
  </w:num>
  <w:num w:numId="6">
    <w:abstractNumId w:val="8"/>
  </w:num>
  <w:num w:numId="7">
    <w:abstractNumId w:val="2"/>
  </w:num>
  <w:num w:numId="8">
    <w:abstractNumId w:val="0"/>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9F"/>
    <w:rsid w:val="000031C0"/>
    <w:rsid w:val="0000584D"/>
    <w:rsid w:val="000109A2"/>
    <w:rsid w:val="00015D17"/>
    <w:rsid w:val="00015D32"/>
    <w:rsid w:val="000227A1"/>
    <w:rsid w:val="00024254"/>
    <w:rsid w:val="00025F5D"/>
    <w:rsid w:val="00030B53"/>
    <w:rsid w:val="00032C70"/>
    <w:rsid w:val="000332CA"/>
    <w:rsid w:val="0003401A"/>
    <w:rsid w:val="000355F3"/>
    <w:rsid w:val="00035AE9"/>
    <w:rsid w:val="00037997"/>
    <w:rsid w:val="00042AC9"/>
    <w:rsid w:val="000503BF"/>
    <w:rsid w:val="00050C6D"/>
    <w:rsid w:val="00053822"/>
    <w:rsid w:val="00064D78"/>
    <w:rsid w:val="00065466"/>
    <w:rsid w:val="00067662"/>
    <w:rsid w:val="00071271"/>
    <w:rsid w:val="0008503D"/>
    <w:rsid w:val="00092AAE"/>
    <w:rsid w:val="000A1A2B"/>
    <w:rsid w:val="000A1BEB"/>
    <w:rsid w:val="000B27F3"/>
    <w:rsid w:val="000B3BAE"/>
    <w:rsid w:val="000B5D99"/>
    <w:rsid w:val="000D214E"/>
    <w:rsid w:val="000D29AE"/>
    <w:rsid w:val="000D31B9"/>
    <w:rsid w:val="000D38DD"/>
    <w:rsid w:val="000D421C"/>
    <w:rsid w:val="000E1917"/>
    <w:rsid w:val="000E1EA1"/>
    <w:rsid w:val="000E282F"/>
    <w:rsid w:val="000E2C46"/>
    <w:rsid w:val="000F24E8"/>
    <w:rsid w:val="000F541F"/>
    <w:rsid w:val="000F5B0E"/>
    <w:rsid w:val="000F6479"/>
    <w:rsid w:val="00100C27"/>
    <w:rsid w:val="00102D50"/>
    <w:rsid w:val="00104835"/>
    <w:rsid w:val="0010484F"/>
    <w:rsid w:val="00105641"/>
    <w:rsid w:val="001064FC"/>
    <w:rsid w:val="00106825"/>
    <w:rsid w:val="00106DA3"/>
    <w:rsid w:val="00112060"/>
    <w:rsid w:val="001122A6"/>
    <w:rsid w:val="00112AD6"/>
    <w:rsid w:val="0011360D"/>
    <w:rsid w:val="00114CA1"/>
    <w:rsid w:val="00117DF9"/>
    <w:rsid w:val="0012554C"/>
    <w:rsid w:val="00131C2C"/>
    <w:rsid w:val="001362F5"/>
    <w:rsid w:val="00137774"/>
    <w:rsid w:val="001400AB"/>
    <w:rsid w:val="00145DB2"/>
    <w:rsid w:val="00145F88"/>
    <w:rsid w:val="00147358"/>
    <w:rsid w:val="00153460"/>
    <w:rsid w:val="00155061"/>
    <w:rsid w:val="00176C6D"/>
    <w:rsid w:val="00177A21"/>
    <w:rsid w:val="0018162A"/>
    <w:rsid w:val="00184BF2"/>
    <w:rsid w:val="00185C57"/>
    <w:rsid w:val="00195319"/>
    <w:rsid w:val="001969B0"/>
    <w:rsid w:val="001A003B"/>
    <w:rsid w:val="001A3312"/>
    <w:rsid w:val="001A4679"/>
    <w:rsid w:val="001A47B0"/>
    <w:rsid w:val="001A5FC1"/>
    <w:rsid w:val="001B0669"/>
    <w:rsid w:val="001B57BD"/>
    <w:rsid w:val="001D3AA2"/>
    <w:rsid w:val="001E6A07"/>
    <w:rsid w:val="001E76AF"/>
    <w:rsid w:val="001F3E82"/>
    <w:rsid w:val="001F3EA8"/>
    <w:rsid w:val="001F51B8"/>
    <w:rsid w:val="001F55A6"/>
    <w:rsid w:val="002047C2"/>
    <w:rsid w:val="00207D6F"/>
    <w:rsid w:val="002123EE"/>
    <w:rsid w:val="00212D81"/>
    <w:rsid w:val="00216216"/>
    <w:rsid w:val="00217921"/>
    <w:rsid w:val="00220A1D"/>
    <w:rsid w:val="00223439"/>
    <w:rsid w:val="002328A0"/>
    <w:rsid w:val="002352F7"/>
    <w:rsid w:val="00243D28"/>
    <w:rsid w:val="00243FCD"/>
    <w:rsid w:val="00244759"/>
    <w:rsid w:val="002470F6"/>
    <w:rsid w:val="002501A5"/>
    <w:rsid w:val="00250797"/>
    <w:rsid w:val="00255F1E"/>
    <w:rsid w:val="00267D2C"/>
    <w:rsid w:val="002730EA"/>
    <w:rsid w:val="002765E5"/>
    <w:rsid w:val="002807B8"/>
    <w:rsid w:val="00281C65"/>
    <w:rsid w:val="0028679F"/>
    <w:rsid w:val="0028775B"/>
    <w:rsid w:val="0028778A"/>
    <w:rsid w:val="002900FC"/>
    <w:rsid w:val="002A476A"/>
    <w:rsid w:val="002A4C29"/>
    <w:rsid w:val="002A526F"/>
    <w:rsid w:val="002B01DD"/>
    <w:rsid w:val="002B1D42"/>
    <w:rsid w:val="002B2E75"/>
    <w:rsid w:val="002B6297"/>
    <w:rsid w:val="002B7314"/>
    <w:rsid w:val="002D09D4"/>
    <w:rsid w:val="002D3B5F"/>
    <w:rsid w:val="002D4803"/>
    <w:rsid w:val="002D79E8"/>
    <w:rsid w:val="002E0D06"/>
    <w:rsid w:val="002E13C3"/>
    <w:rsid w:val="002E25BF"/>
    <w:rsid w:val="002F1491"/>
    <w:rsid w:val="002F2366"/>
    <w:rsid w:val="002F3E14"/>
    <w:rsid w:val="002F45A7"/>
    <w:rsid w:val="002F524F"/>
    <w:rsid w:val="002F6D08"/>
    <w:rsid w:val="0030365F"/>
    <w:rsid w:val="003070D1"/>
    <w:rsid w:val="00311763"/>
    <w:rsid w:val="00311F8D"/>
    <w:rsid w:val="00312085"/>
    <w:rsid w:val="0031212C"/>
    <w:rsid w:val="00312E28"/>
    <w:rsid w:val="0032476A"/>
    <w:rsid w:val="0033353B"/>
    <w:rsid w:val="00341D73"/>
    <w:rsid w:val="003423F9"/>
    <w:rsid w:val="0035068F"/>
    <w:rsid w:val="00350B1C"/>
    <w:rsid w:val="00353426"/>
    <w:rsid w:val="003545D7"/>
    <w:rsid w:val="00370AA4"/>
    <w:rsid w:val="00374DCD"/>
    <w:rsid w:val="00381814"/>
    <w:rsid w:val="0038433B"/>
    <w:rsid w:val="003846C9"/>
    <w:rsid w:val="003878E1"/>
    <w:rsid w:val="003923BB"/>
    <w:rsid w:val="00392751"/>
    <w:rsid w:val="003A4F64"/>
    <w:rsid w:val="003A5B6F"/>
    <w:rsid w:val="003A5D4D"/>
    <w:rsid w:val="003B0851"/>
    <w:rsid w:val="003B4579"/>
    <w:rsid w:val="003B642A"/>
    <w:rsid w:val="003B73F0"/>
    <w:rsid w:val="003C1662"/>
    <w:rsid w:val="003D4444"/>
    <w:rsid w:val="003E0E1C"/>
    <w:rsid w:val="003E1F8C"/>
    <w:rsid w:val="003F1375"/>
    <w:rsid w:val="003F32CA"/>
    <w:rsid w:val="003F342D"/>
    <w:rsid w:val="003F6299"/>
    <w:rsid w:val="003F739E"/>
    <w:rsid w:val="003F7FA0"/>
    <w:rsid w:val="004060EA"/>
    <w:rsid w:val="00406110"/>
    <w:rsid w:val="00406B2F"/>
    <w:rsid w:val="00407AD6"/>
    <w:rsid w:val="00413650"/>
    <w:rsid w:val="00413D05"/>
    <w:rsid w:val="00426CE8"/>
    <w:rsid w:val="00426F74"/>
    <w:rsid w:val="004272F9"/>
    <w:rsid w:val="00427D41"/>
    <w:rsid w:val="00430309"/>
    <w:rsid w:val="004355F8"/>
    <w:rsid w:val="00436206"/>
    <w:rsid w:val="00441DAD"/>
    <w:rsid w:val="00443E01"/>
    <w:rsid w:val="004502E8"/>
    <w:rsid w:val="00450800"/>
    <w:rsid w:val="004530BE"/>
    <w:rsid w:val="00462EF5"/>
    <w:rsid w:val="00467E2B"/>
    <w:rsid w:val="00471D58"/>
    <w:rsid w:val="00477A65"/>
    <w:rsid w:val="00482096"/>
    <w:rsid w:val="00490596"/>
    <w:rsid w:val="00497610"/>
    <w:rsid w:val="004A7AAA"/>
    <w:rsid w:val="004A7FA2"/>
    <w:rsid w:val="004B75AC"/>
    <w:rsid w:val="004C07E0"/>
    <w:rsid w:val="004D2382"/>
    <w:rsid w:val="004D2A9B"/>
    <w:rsid w:val="004D4F2A"/>
    <w:rsid w:val="004E0C64"/>
    <w:rsid w:val="004E4525"/>
    <w:rsid w:val="004E495D"/>
    <w:rsid w:val="004E6573"/>
    <w:rsid w:val="004E7C0C"/>
    <w:rsid w:val="004F3CE4"/>
    <w:rsid w:val="004F4573"/>
    <w:rsid w:val="004F46A2"/>
    <w:rsid w:val="004F627C"/>
    <w:rsid w:val="005017FF"/>
    <w:rsid w:val="005056F6"/>
    <w:rsid w:val="005106AA"/>
    <w:rsid w:val="00511255"/>
    <w:rsid w:val="00513B82"/>
    <w:rsid w:val="00513EBE"/>
    <w:rsid w:val="00516785"/>
    <w:rsid w:val="00516FEB"/>
    <w:rsid w:val="005301E5"/>
    <w:rsid w:val="00533800"/>
    <w:rsid w:val="0053395A"/>
    <w:rsid w:val="00534571"/>
    <w:rsid w:val="00540D57"/>
    <w:rsid w:val="0054260A"/>
    <w:rsid w:val="00544E8C"/>
    <w:rsid w:val="00556817"/>
    <w:rsid w:val="00556CB1"/>
    <w:rsid w:val="00560570"/>
    <w:rsid w:val="005676DF"/>
    <w:rsid w:val="005755AF"/>
    <w:rsid w:val="00576719"/>
    <w:rsid w:val="0058012B"/>
    <w:rsid w:val="00580D1A"/>
    <w:rsid w:val="00585B63"/>
    <w:rsid w:val="00587EA1"/>
    <w:rsid w:val="005943CB"/>
    <w:rsid w:val="005967E2"/>
    <w:rsid w:val="00597B22"/>
    <w:rsid w:val="005A1B54"/>
    <w:rsid w:val="005A1D97"/>
    <w:rsid w:val="005B0BE5"/>
    <w:rsid w:val="005B2BFC"/>
    <w:rsid w:val="005C2907"/>
    <w:rsid w:val="005C6D73"/>
    <w:rsid w:val="005D48FD"/>
    <w:rsid w:val="005E0402"/>
    <w:rsid w:val="005E0B28"/>
    <w:rsid w:val="005E0E55"/>
    <w:rsid w:val="005E30BC"/>
    <w:rsid w:val="005F0A8B"/>
    <w:rsid w:val="005F4706"/>
    <w:rsid w:val="00603355"/>
    <w:rsid w:val="006176FA"/>
    <w:rsid w:val="00617BE0"/>
    <w:rsid w:val="006216CD"/>
    <w:rsid w:val="00621810"/>
    <w:rsid w:val="0062199A"/>
    <w:rsid w:val="00625A45"/>
    <w:rsid w:val="00630101"/>
    <w:rsid w:val="00631470"/>
    <w:rsid w:val="00632726"/>
    <w:rsid w:val="0064048A"/>
    <w:rsid w:val="006407FA"/>
    <w:rsid w:val="00642123"/>
    <w:rsid w:val="00642AD9"/>
    <w:rsid w:val="0065654A"/>
    <w:rsid w:val="00656C9F"/>
    <w:rsid w:val="00661361"/>
    <w:rsid w:val="006819C9"/>
    <w:rsid w:val="00682D97"/>
    <w:rsid w:val="00691C86"/>
    <w:rsid w:val="00692FB9"/>
    <w:rsid w:val="00693674"/>
    <w:rsid w:val="0069719A"/>
    <w:rsid w:val="00697E91"/>
    <w:rsid w:val="006A27FC"/>
    <w:rsid w:val="006A3556"/>
    <w:rsid w:val="006A38AE"/>
    <w:rsid w:val="006A3A7A"/>
    <w:rsid w:val="006A604C"/>
    <w:rsid w:val="006B5DC8"/>
    <w:rsid w:val="006C01BE"/>
    <w:rsid w:val="006C5013"/>
    <w:rsid w:val="006D5323"/>
    <w:rsid w:val="006D611F"/>
    <w:rsid w:val="006D6EC1"/>
    <w:rsid w:val="006E2830"/>
    <w:rsid w:val="006F1180"/>
    <w:rsid w:val="006F2ED3"/>
    <w:rsid w:val="006F6119"/>
    <w:rsid w:val="006F7CC6"/>
    <w:rsid w:val="00700273"/>
    <w:rsid w:val="00700B91"/>
    <w:rsid w:val="00701634"/>
    <w:rsid w:val="00701CEA"/>
    <w:rsid w:val="00704656"/>
    <w:rsid w:val="007065B0"/>
    <w:rsid w:val="0071482B"/>
    <w:rsid w:val="00715479"/>
    <w:rsid w:val="00720E6A"/>
    <w:rsid w:val="00725340"/>
    <w:rsid w:val="00726FD0"/>
    <w:rsid w:val="00735A44"/>
    <w:rsid w:val="007435F5"/>
    <w:rsid w:val="00746C7B"/>
    <w:rsid w:val="00746EF1"/>
    <w:rsid w:val="00747757"/>
    <w:rsid w:val="007528B5"/>
    <w:rsid w:val="00755180"/>
    <w:rsid w:val="0075676B"/>
    <w:rsid w:val="007567EA"/>
    <w:rsid w:val="00757298"/>
    <w:rsid w:val="00762A83"/>
    <w:rsid w:val="00762AF2"/>
    <w:rsid w:val="007677D1"/>
    <w:rsid w:val="00767804"/>
    <w:rsid w:val="00767EB1"/>
    <w:rsid w:val="0077097D"/>
    <w:rsid w:val="007729A4"/>
    <w:rsid w:val="007753C6"/>
    <w:rsid w:val="00775A39"/>
    <w:rsid w:val="007779E6"/>
    <w:rsid w:val="00783864"/>
    <w:rsid w:val="00787A04"/>
    <w:rsid w:val="00787FD7"/>
    <w:rsid w:val="00791681"/>
    <w:rsid w:val="007929B1"/>
    <w:rsid w:val="007B00B7"/>
    <w:rsid w:val="007B037D"/>
    <w:rsid w:val="007B0C78"/>
    <w:rsid w:val="007B1A88"/>
    <w:rsid w:val="007B1C75"/>
    <w:rsid w:val="007B2EB9"/>
    <w:rsid w:val="007B5E32"/>
    <w:rsid w:val="007C052A"/>
    <w:rsid w:val="007C085A"/>
    <w:rsid w:val="007C152F"/>
    <w:rsid w:val="007D0A76"/>
    <w:rsid w:val="007D3215"/>
    <w:rsid w:val="007D48B0"/>
    <w:rsid w:val="007E5090"/>
    <w:rsid w:val="007E6895"/>
    <w:rsid w:val="007F1BE7"/>
    <w:rsid w:val="007F3C21"/>
    <w:rsid w:val="007F5E52"/>
    <w:rsid w:val="007F6506"/>
    <w:rsid w:val="007F655C"/>
    <w:rsid w:val="007F769F"/>
    <w:rsid w:val="007F7922"/>
    <w:rsid w:val="0080528A"/>
    <w:rsid w:val="00812965"/>
    <w:rsid w:val="00813762"/>
    <w:rsid w:val="00821D48"/>
    <w:rsid w:val="00822AD1"/>
    <w:rsid w:val="008255B6"/>
    <w:rsid w:val="00831FB4"/>
    <w:rsid w:val="008330C7"/>
    <w:rsid w:val="008366A9"/>
    <w:rsid w:val="0083681A"/>
    <w:rsid w:val="008434D8"/>
    <w:rsid w:val="008437CE"/>
    <w:rsid w:val="0084494A"/>
    <w:rsid w:val="008537BB"/>
    <w:rsid w:val="008570A6"/>
    <w:rsid w:val="008570C7"/>
    <w:rsid w:val="00862891"/>
    <w:rsid w:val="0086409F"/>
    <w:rsid w:val="008652B1"/>
    <w:rsid w:val="00866524"/>
    <w:rsid w:val="00870CA4"/>
    <w:rsid w:val="00871047"/>
    <w:rsid w:val="008741A8"/>
    <w:rsid w:val="00881BA9"/>
    <w:rsid w:val="00884999"/>
    <w:rsid w:val="00886941"/>
    <w:rsid w:val="00891988"/>
    <w:rsid w:val="00896A73"/>
    <w:rsid w:val="008A7802"/>
    <w:rsid w:val="008B163F"/>
    <w:rsid w:val="008B297A"/>
    <w:rsid w:val="008B29B7"/>
    <w:rsid w:val="008B4919"/>
    <w:rsid w:val="008C4DBA"/>
    <w:rsid w:val="008D3041"/>
    <w:rsid w:val="008D4491"/>
    <w:rsid w:val="008D62BC"/>
    <w:rsid w:val="008D7549"/>
    <w:rsid w:val="008E0E0C"/>
    <w:rsid w:val="008E47CA"/>
    <w:rsid w:val="008F210A"/>
    <w:rsid w:val="008F226A"/>
    <w:rsid w:val="008F3592"/>
    <w:rsid w:val="008F3C8A"/>
    <w:rsid w:val="008F6618"/>
    <w:rsid w:val="009048E9"/>
    <w:rsid w:val="00913C40"/>
    <w:rsid w:val="00916299"/>
    <w:rsid w:val="009242E5"/>
    <w:rsid w:val="00931A95"/>
    <w:rsid w:val="00933EA1"/>
    <w:rsid w:val="009370E9"/>
    <w:rsid w:val="009412D7"/>
    <w:rsid w:val="00951C9C"/>
    <w:rsid w:val="00957B72"/>
    <w:rsid w:val="00960E72"/>
    <w:rsid w:val="009612F6"/>
    <w:rsid w:val="009662BA"/>
    <w:rsid w:val="00967B98"/>
    <w:rsid w:val="0098123C"/>
    <w:rsid w:val="00983942"/>
    <w:rsid w:val="00985C69"/>
    <w:rsid w:val="00994894"/>
    <w:rsid w:val="009A4F39"/>
    <w:rsid w:val="009A6715"/>
    <w:rsid w:val="009B1CFE"/>
    <w:rsid w:val="009B362B"/>
    <w:rsid w:val="009B39B1"/>
    <w:rsid w:val="009B5966"/>
    <w:rsid w:val="009B7C21"/>
    <w:rsid w:val="009C0B76"/>
    <w:rsid w:val="009C0E80"/>
    <w:rsid w:val="009C3A14"/>
    <w:rsid w:val="009C69BD"/>
    <w:rsid w:val="009D0B39"/>
    <w:rsid w:val="009D19C2"/>
    <w:rsid w:val="009D6B7D"/>
    <w:rsid w:val="009E7421"/>
    <w:rsid w:val="009F09B4"/>
    <w:rsid w:val="009F4252"/>
    <w:rsid w:val="009F4ABF"/>
    <w:rsid w:val="009F4D48"/>
    <w:rsid w:val="00A04330"/>
    <w:rsid w:val="00A05E35"/>
    <w:rsid w:val="00A06E77"/>
    <w:rsid w:val="00A10D58"/>
    <w:rsid w:val="00A11759"/>
    <w:rsid w:val="00A12884"/>
    <w:rsid w:val="00A13AC1"/>
    <w:rsid w:val="00A22BBE"/>
    <w:rsid w:val="00A27385"/>
    <w:rsid w:val="00A316DE"/>
    <w:rsid w:val="00A353A7"/>
    <w:rsid w:val="00A42C10"/>
    <w:rsid w:val="00A4358E"/>
    <w:rsid w:val="00A45723"/>
    <w:rsid w:val="00A47B55"/>
    <w:rsid w:val="00A55E85"/>
    <w:rsid w:val="00A57A96"/>
    <w:rsid w:val="00A77587"/>
    <w:rsid w:val="00A805B8"/>
    <w:rsid w:val="00A84762"/>
    <w:rsid w:val="00A90D36"/>
    <w:rsid w:val="00A9344F"/>
    <w:rsid w:val="00A96048"/>
    <w:rsid w:val="00AA0469"/>
    <w:rsid w:val="00AA0A63"/>
    <w:rsid w:val="00AA6194"/>
    <w:rsid w:val="00AA73F3"/>
    <w:rsid w:val="00AB2368"/>
    <w:rsid w:val="00AB380D"/>
    <w:rsid w:val="00AB4B66"/>
    <w:rsid w:val="00AB6060"/>
    <w:rsid w:val="00AC79E5"/>
    <w:rsid w:val="00AD33D3"/>
    <w:rsid w:val="00AE176C"/>
    <w:rsid w:val="00AF295B"/>
    <w:rsid w:val="00AF41CE"/>
    <w:rsid w:val="00AF59A3"/>
    <w:rsid w:val="00B0184C"/>
    <w:rsid w:val="00B03C42"/>
    <w:rsid w:val="00B1086C"/>
    <w:rsid w:val="00B10B2E"/>
    <w:rsid w:val="00B20ABE"/>
    <w:rsid w:val="00B25623"/>
    <w:rsid w:val="00B26254"/>
    <w:rsid w:val="00B27898"/>
    <w:rsid w:val="00B33656"/>
    <w:rsid w:val="00B43BF0"/>
    <w:rsid w:val="00B45CBD"/>
    <w:rsid w:val="00B5123A"/>
    <w:rsid w:val="00B55364"/>
    <w:rsid w:val="00B56358"/>
    <w:rsid w:val="00B6064E"/>
    <w:rsid w:val="00B66491"/>
    <w:rsid w:val="00B70EFC"/>
    <w:rsid w:val="00B82210"/>
    <w:rsid w:val="00B86701"/>
    <w:rsid w:val="00B93A2A"/>
    <w:rsid w:val="00B97CAC"/>
    <w:rsid w:val="00BA006E"/>
    <w:rsid w:val="00BA1A04"/>
    <w:rsid w:val="00BA57EB"/>
    <w:rsid w:val="00BB2FE3"/>
    <w:rsid w:val="00BC380A"/>
    <w:rsid w:val="00BD0977"/>
    <w:rsid w:val="00BD2D0E"/>
    <w:rsid w:val="00BD513D"/>
    <w:rsid w:val="00BD5744"/>
    <w:rsid w:val="00BD5D4E"/>
    <w:rsid w:val="00BF1557"/>
    <w:rsid w:val="00C01EE5"/>
    <w:rsid w:val="00C10281"/>
    <w:rsid w:val="00C11521"/>
    <w:rsid w:val="00C152EF"/>
    <w:rsid w:val="00C22221"/>
    <w:rsid w:val="00C23426"/>
    <w:rsid w:val="00C26FAF"/>
    <w:rsid w:val="00C27C02"/>
    <w:rsid w:val="00C46A12"/>
    <w:rsid w:val="00C5490C"/>
    <w:rsid w:val="00C55D22"/>
    <w:rsid w:val="00C575CA"/>
    <w:rsid w:val="00C60D9B"/>
    <w:rsid w:val="00C61EC4"/>
    <w:rsid w:val="00C6352E"/>
    <w:rsid w:val="00C63E2E"/>
    <w:rsid w:val="00C64525"/>
    <w:rsid w:val="00C66C63"/>
    <w:rsid w:val="00C6731A"/>
    <w:rsid w:val="00C711B0"/>
    <w:rsid w:val="00C74111"/>
    <w:rsid w:val="00C75886"/>
    <w:rsid w:val="00C75BB5"/>
    <w:rsid w:val="00C777BA"/>
    <w:rsid w:val="00C876C5"/>
    <w:rsid w:val="00C9045C"/>
    <w:rsid w:val="00C909C0"/>
    <w:rsid w:val="00C91C5F"/>
    <w:rsid w:val="00C9207F"/>
    <w:rsid w:val="00C921F6"/>
    <w:rsid w:val="00C93628"/>
    <w:rsid w:val="00C9431B"/>
    <w:rsid w:val="00C953A0"/>
    <w:rsid w:val="00C97DC9"/>
    <w:rsid w:val="00CA363D"/>
    <w:rsid w:val="00CA63C8"/>
    <w:rsid w:val="00CB3ECF"/>
    <w:rsid w:val="00CB662B"/>
    <w:rsid w:val="00CC612F"/>
    <w:rsid w:val="00CC6CF3"/>
    <w:rsid w:val="00CC7873"/>
    <w:rsid w:val="00CD6C81"/>
    <w:rsid w:val="00CE0076"/>
    <w:rsid w:val="00CE0858"/>
    <w:rsid w:val="00CE13F9"/>
    <w:rsid w:val="00CE6CF1"/>
    <w:rsid w:val="00CE71A4"/>
    <w:rsid w:val="00CF0913"/>
    <w:rsid w:val="00CF7A8E"/>
    <w:rsid w:val="00D03BD6"/>
    <w:rsid w:val="00D067C9"/>
    <w:rsid w:val="00D10C25"/>
    <w:rsid w:val="00D2129A"/>
    <w:rsid w:val="00D23EFE"/>
    <w:rsid w:val="00D323D8"/>
    <w:rsid w:val="00D356CE"/>
    <w:rsid w:val="00D44361"/>
    <w:rsid w:val="00D50307"/>
    <w:rsid w:val="00D52F2B"/>
    <w:rsid w:val="00D54B2E"/>
    <w:rsid w:val="00D56B51"/>
    <w:rsid w:val="00D6253B"/>
    <w:rsid w:val="00D6392B"/>
    <w:rsid w:val="00D639A1"/>
    <w:rsid w:val="00D66CAC"/>
    <w:rsid w:val="00D711BC"/>
    <w:rsid w:val="00D72198"/>
    <w:rsid w:val="00D768A7"/>
    <w:rsid w:val="00D907A7"/>
    <w:rsid w:val="00DA1443"/>
    <w:rsid w:val="00DA1E55"/>
    <w:rsid w:val="00DA2785"/>
    <w:rsid w:val="00DA674D"/>
    <w:rsid w:val="00DB0D50"/>
    <w:rsid w:val="00DC0BAC"/>
    <w:rsid w:val="00DC0E66"/>
    <w:rsid w:val="00DC32C5"/>
    <w:rsid w:val="00DC35CB"/>
    <w:rsid w:val="00DD1BA6"/>
    <w:rsid w:val="00DD20B4"/>
    <w:rsid w:val="00DE1477"/>
    <w:rsid w:val="00DE5CEF"/>
    <w:rsid w:val="00DE68C7"/>
    <w:rsid w:val="00DF1104"/>
    <w:rsid w:val="00DF1C0B"/>
    <w:rsid w:val="00DF325B"/>
    <w:rsid w:val="00DF4D90"/>
    <w:rsid w:val="00DF6BAC"/>
    <w:rsid w:val="00E05CEB"/>
    <w:rsid w:val="00E07E84"/>
    <w:rsid w:val="00E1601C"/>
    <w:rsid w:val="00E16AAE"/>
    <w:rsid w:val="00E240E0"/>
    <w:rsid w:val="00E30AAD"/>
    <w:rsid w:val="00E405D2"/>
    <w:rsid w:val="00E40679"/>
    <w:rsid w:val="00E47BD8"/>
    <w:rsid w:val="00E47E53"/>
    <w:rsid w:val="00E503F6"/>
    <w:rsid w:val="00E55411"/>
    <w:rsid w:val="00E5563C"/>
    <w:rsid w:val="00E6224F"/>
    <w:rsid w:val="00E632CB"/>
    <w:rsid w:val="00E639B6"/>
    <w:rsid w:val="00E66948"/>
    <w:rsid w:val="00E67536"/>
    <w:rsid w:val="00E74D31"/>
    <w:rsid w:val="00E85472"/>
    <w:rsid w:val="00E856A3"/>
    <w:rsid w:val="00E87FB3"/>
    <w:rsid w:val="00E939EB"/>
    <w:rsid w:val="00E97538"/>
    <w:rsid w:val="00EA14A0"/>
    <w:rsid w:val="00EA2769"/>
    <w:rsid w:val="00EA48B5"/>
    <w:rsid w:val="00EA5AC4"/>
    <w:rsid w:val="00EB663E"/>
    <w:rsid w:val="00EC0982"/>
    <w:rsid w:val="00EC0D00"/>
    <w:rsid w:val="00EE4522"/>
    <w:rsid w:val="00EF3DB7"/>
    <w:rsid w:val="00EF4EFD"/>
    <w:rsid w:val="00EF7DB5"/>
    <w:rsid w:val="00F001E0"/>
    <w:rsid w:val="00F0145E"/>
    <w:rsid w:val="00F02C81"/>
    <w:rsid w:val="00F03038"/>
    <w:rsid w:val="00F11971"/>
    <w:rsid w:val="00F219A1"/>
    <w:rsid w:val="00F24025"/>
    <w:rsid w:val="00F32C72"/>
    <w:rsid w:val="00F36F6B"/>
    <w:rsid w:val="00F40990"/>
    <w:rsid w:val="00F642B1"/>
    <w:rsid w:val="00F74B10"/>
    <w:rsid w:val="00F74C7B"/>
    <w:rsid w:val="00F76CD6"/>
    <w:rsid w:val="00F76E40"/>
    <w:rsid w:val="00F930BB"/>
    <w:rsid w:val="00F96BC7"/>
    <w:rsid w:val="00F97813"/>
    <w:rsid w:val="00FA71DE"/>
    <w:rsid w:val="00FB2945"/>
    <w:rsid w:val="00FB5384"/>
    <w:rsid w:val="00FC1C56"/>
    <w:rsid w:val="00FC38C9"/>
    <w:rsid w:val="00FD5598"/>
    <w:rsid w:val="00FE118F"/>
    <w:rsid w:val="00FE1763"/>
    <w:rsid w:val="00FE75E9"/>
    <w:rsid w:val="00FF2E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5FAA90B"/>
  <w15:docId w15:val="{7DD8A385-2F46-499B-A750-77ABD04A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42B1"/>
    <w:pPr>
      <w:spacing w:after="200" w:line="276" w:lineRule="auto"/>
    </w:pPr>
    <w:rPr>
      <w:rFonts w:eastAsia="Times New Roman"/>
      <w:lang w:eastAsia="en-US"/>
    </w:rPr>
  </w:style>
  <w:style w:type="paragraph" w:styleId="Nadpis1">
    <w:name w:val="heading 1"/>
    <w:basedOn w:val="Normln"/>
    <w:next w:val="Normln"/>
    <w:link w:val="Nadpis1Char"/>
    <w:uiPriority w:val="99"/>
    <w:qFormat/>
    <w:rsid w:val="00886941"/>
    <w:pPr>
      <w:keepNext/>
      <w:keepLines/>
      <w:spacing w:before="480" w:after="0"/>
      <w:ind w:left="432" w:hanging="432"/>
      <w:jc w:val="center"/>
      <w:outlineLvl w:val="0"/>
    </w:pPr>
    <w:rPr>
      <w:b/>
      <w:bCs/>
      <w:sz w:val="28"/>
      <w:szCs w:val="28"/>
    </w:rPr>
  </w:style>
  <w:style w:type="paragraph" w:styleId="Nadpis2">
    <w:name w:val="heading 2"/>
    <w:basedOn w:val="Normln"/>
    <w:next w:val="Normln"/>
    <w:link w:val="Nadpis2Char"/>
    <w:uiPriority w:val="99"/>
    <w:qFormat/>
    <w:rsid w:val="002D09D4"/>
    <w:pPr>
      <w:keepNext/>
      <w:spacing w:before="240" w:after="60" w:line="240" w:lineRule="auto"/>
      <w:outlineLvl w:val="1"/>
    </w:pPr>
    <w:rPr>
      <w:rFonts w:ascii="Cambria" w:eastAsia="Calibri" w:hAnsi="Cambria"/>
      <w:b/>
      <w:i/>
      <w:sz w:val="28"/>
      <w:szCs w:val="20"/>
      <w:lang w:eastAsia="cs-CZ"/>
    </w:rPr>
  </w:style>
  <w:style w:type="paragraph" w:styleId="Nadpis3">
    <w:name w:val="heading 3"/>
    <w:basedOn w:val="Normln"/>
    <w:next w:val="Normln"/>
    <w:link w:val="Nadpis3Char"/>
    <w:uiPriority w:val="99"/>
    <w:qFormat/>
    <w:rsid w:val="0000584D"/>
    <w:pPr>
      <w:keepNext/>
      <w:keepLines/>
      <w:spacing w:before="40" w:after="0"/>
      <w:outlineLvl w:val="2"/>
    </w:pPr>
    <w:rPr>
      <w:rFonts w:ascii="Cambria" w:eastAsia="Calibri" w:hAnsi="Cambria"/>
      <w:color w:val="243F60"/>
      <w:sz w:val="24"/>
      <w:szCs w:val="24"/>
    </w:rPr>
  </w:style>
  <w:style w:type="paragraph" w:styleId="Nadpis4">
    <w:name w:val="heading 4"/>
    <w:basedOn w:val="Normln"/>
    <w:next w:val="Normln"/>
    <w:link w:val="Nadpis4Char"/>
    <w:uiPriority w:val="99"/>
    <w:qFormat/>
    <w:rsid w:val="00886941"/>
    <w:pPr>
      <w:keepNext/>
      <w:keepLines/>
      <w:spacing w:before="200" w:after="0"/>
      <w:ind w:left="864" w:hanging="864"/>
      <w:outlineLvl w:val="3"/>
    </w:pPr>
    <w:rPr>
      <w:rFonts w:ascii="Cambria" w:eastAsia="Calibri" w:hAnsi="Cambria"/>
      <w:b/>
      <w:bCs/>
      <w:i/>
      <w:iCs/>
      <w:color w:val="4F81BD"/>
    </w:rPr>
  </w:style>
  <w:style w:type="paragraph" w:styleId="Nadpis5">
    <w:name w:val="heading 5"/>
    <w:basedOn w:val="Normln"/>
    <w:next w:val="Normln"/>
    <w:link w:val="Nadpis5Char"/>
    <w:uiPriority w:val="99"/>
    <w:qFormat/>
    <w:rsid w:val="00886941"/>
    <w:pPr>
      <w:keepNext/>
      <w:keepLines/>
      <w:spacing w:before="200" w:after="0"/>
      <w:ind w:left="1008" w:hanging="1008"/>
      <w:outlineLvl w:val="4"/>
    </w:pPr>
    <w:rPr>
      <w:rFonts w:ascii="Cambria" w:eastAsia="Calibri" w:hAnsi="Cambria"/>
      <w:color w:val="243F60"/>
    </w:rPr>
  </w:style>
  <w:style w:type="paragraph" w:styleId="Nadpis6">
    <w:name w:val="heading 6"/>
    <w:basedOn w:val="Normln"/>
    <w:next w:val="Normln"/>
    <w:link w:val="Nadpis6Char"/>
    <w:uiPriority w:val="99"/>
    <w:qFormat/>
    <w:rsid w:val="00886941"/>
    <w:pPr>
      <w:keepNext/>
      <w:keepLines/>
      <w:spacing w:before="200" w:after="0"/>
      <w:ind w:left="1152" w:hanging="1152"/>
      <w:outlineLvl w:val="5"/>
    </w:pPr>
    <w:rPr>
      <w:rFonts w:ascii="Cambria" w:eastAsia="Calibri" w:hAnsi="Cambria"/>
      <w:i/>
      <w:iCs/>
      <w:color w:val="243F60"/>
    </w:rPr>
  </w:style>
  <w:style w:type="paragraph" w:styleId="Nadpis7">
    <w:name w:val="heading 7"/>
    <w:basedOn w:val="Normln"/>
    <w:next w:val="Normln"/>
    <w:link w:val="Nadpis7Char"/>
    <w:uiPriority w:val="99"/>
    <w:qFormat/>
    <w:rsid w:val="00886941"/>
    <w:pPr>
      <w:keepNext/>
      <w:keepLines/>
      <w:spacing w:before="200" w:after="0"/>
      <w:ind w:left="1296" w:hanging="1296"/>
      <w:outlineLvl w:val="6"/>
    </w:pPr>
    <w:rPr>
      <w:rFonts w:ascii="Cambria" w:eastAsia="Calibri" w:hAnsi="Cambria"/>
      <w:i/>
      <w:iCs/>
      <w:color w:val="404040"/>
    </w:rPr>
  </w:style>
  <w:style w:type="paragraph" w:styleId="Nadpis8">
    <w:name w:val="heading 8"/>
    <w:basedOn w:val="Normln"/>
    <w:next w:val="Normln"/>
    <w:link w:val="Nadpis8Char"/>
    <w:uiPriority w:val="99"/>
    <w:qFormat/>
    <w:rsid w:val="00886941"/>
    <w:pPr>
      <w:keepNext/>
      <w:keepLines/>
      <w:spacing w:before="200" w:after="0"/>
      <w:ind w:left="1440" w:hanging="1440"/>
      <w:outlineLvl w:val="7"/>
    </w:pPr>
    <w:rPr>
      <w:rFonts w:ascii="Cambria" w:eastAsia="Calibri" w:hAnsi="Cambria"/>
      <w:color w:val="404040"/>
      <w:sz w:val="20"/>
      <w:szCs w:val="20"/>
    </w:rPr>
  </w:style>
  <w:style w:type="paragraph" w:styleId="Nadpis9">
    <w:name w:val="heading 9"/>
    <w:basedOn w:val="Normln"/>
    <w:next w:val="Normln"/>
    <w:link w:val="Nadpis9Char"/>
    <w:uiPriority w:val="99"/>
    <w:qFormat/>
    <w:rsid w:val="00886941"/>
    <w:pPr>
      <w:keepNext/>
      <w:keepLines/>
      <w:spacing w:before="200" w:after="0"/>
      <w:ind w:left="1584" w:hanging="1584"/>
      <w:outlineLvl w:val="8"/>
    </w:pPr>
    <w:rPr>
      <w:rFonts w:ascii="Cambria" w:eastAsia="Calibri"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86941"/>
    <w:rPr>
      <w:rFonts w:eastAsia="Times New Roman"/>
      <w:b/>
      <w:sz w:val="28"/>
      <w:lang w:eastAsia="en-US"/>
    </w:rPr>
  </w:style>
  <w:style w:type="character" w:customStyle="1" w:styleId="Nadpis2Char">
    <w:name w:val="Nadpis 2 Char"/>
    <w:basedOn w:val="Standardnpsmoodstavce"/>
    <w:link w:val="Nadpis2"/>
    <w:uiPriority w:val="99"/>
    <w:locked/>
    <w:rsid w:val="002D09D4"/>
    <w:rPr>
      <w:rFonts w:ascii="Cambria" w:hAnsi="Cambria"/>
      <w:b/>
      <w:i/>
      <w:sz w:val="28"/>
    </w:rPr>
  </w:style>
  <w:style w:type="character" w:customStyle="1" w:styleId="Nadpis3Char">
    <w:name w:val="Nadpis 3 Char"/>
    <w:basedOn w:val="Standardnpsmoodstavce"/>
    <w:link w:val="Nadpis3"/>
    <w:uiPriority w:val="99"/>
    <w:locked/>
    <w:rsid w:val="0000584D"/>
    <w:rPr>
      <w:rFonts w:ascii="Cambria" w:hAnsi="Cambria"/>
      <w:color w:val="243F60"/>
      <w:sz w:val="24"/>
      <w:lang w:eastAsia="en-US"/>
    </w:rPr>
  </w:style>
  <w:style w:type="character" w:customStyle="1" w:styleId="Nadpis4Char">
    <w:name w:val="Nadpis 4 Char"/>
    <w:basedOn w:val="Standardnpsmoodstavce"/>
    <w:link w:val="Nadpis4"/>
    <w:uiPriority w:val="99"/>
    <w:locked/>
    <w:rsid w:val="00886941"/>
    <w:rPr>
      <w:rFonts w:ascii="Cambria" w:hAnsi="Cambria"/>
      <w:b/>
      <w:i/>
      <w:color w:val="4F81BD"/>
      <w:sz w:val="22"/>
      <w:lang w:eastAsia="en-US"/>
    </w:rPr>
  </w:style>
  <w:style w:type="character" w:customStyle="1" w:styleId="Nadpis5Char">
    <w:name w:val="Nadpis 5 Char"/>
    <w:basedOn w:val="Standardnpsmoodstavce"/>
    <w:link w:val="Nadpis5"/>
    <w:uiPriority w:val="99"/>
    <w:locked/>
    <w:rsid w:val="00886941"/>
    <w:rPr>
      <w:rFonts w:ascii="Cambria" w:hAnsi="Cambria"/>
      <w:color w:val="243F60"/>
      <w:sz w:val="22"/>
      <w:lang w:eastAsia="en-US"/>
    </w:rPr>
  </w:style>
  <w:style w:type="character" w:customStyle="1" w:styleId="Nadpis6Char">
    <w:name w:val="Nadpis 6 Char"/>
    <w:basedOn w:val="Standardnpsmoodstavce"/>
    <w:link w:val="Nadpis6"/>
    <w:uiPriority w:val="99"/>
    <w:locked/>
    <w:rsid w:val="00886941"/>
    <w:rPr>
      <w:rFonts w:ascii="Cambria" w:hAnsi="Cambria"/>
      <w:i/>
      <w:color w:val="243F60"/>
      <w:sz w:val="22"/>
      <w:lang w:eastAsia="en-US"/>
    </w:rPr>
  </w:style>
  <w:style w:type="character" w:customStyle="1" w:styleId="Nadpis7Char">
    <w:name w:val="Nadpis 7 Char"/>
    <w:basedOn w:val="Standardnpsmoodstavce"/>
    <w:link w:val="Nadpis7"/>
    <w:uiPriority w:val="99"/>
    <w:locked/>
    <w:rsid w:val="00886941"/>
    <w:rPr>
      <w:rFonts w:ascii="Cambria" w:hAnsi="Cambria"/>
      <w:i/>
      <w:color w:val="404040"/>
      <w:sz w:val="22"/>
      <w:lang w:eastAsia="en-US"/>
    </w:rPr>
  </w:style>
  <w:style w:type="character" w:customStyle="1" w:styleId="Nadpis8Char">
    <w:name w:val="Nadpis 8 Char"/>
    <w:basedOn w:val="Standardnpsmoodstavce"/>
    <w:link w:val="Nadpis8"/>
    <w:uiPriority w:val="99"/>
    <w:locked/>
    <w:rsid w:val="00886941"/>
    <w:rPr>
      <w:rFonts w:ascii="Cambria" w:hAnsi="Cambria"/>
      <w:color w:val="404040"/>
      <w:lang w:eastAsia="en-US"/>
    </w:rPr>
  </w:style>
  <w:style w:type="character" w:customStyle="1" w:styleId="Nadpis9Char">
    <w:name w:val="Nadpis 9 Char"/>
    <w:basedOn w:val="Standardnpsmoodstavce"/>
    <w:link w:val="Nadpis9"/>
    <w:uiPriority w:val="99"/>
    <w:locked/>
    <w:rsid w:val="00886941"/>
    <w:rPr>
      <w:rFonts w:ascii="Cambria" w:hAnsi="Cambria"/>
      <w:i/>
      <w:color w:val="404040"/>
      <w:lang w:eastAsia="en-US"/>
    </w:rPr>
  </w:style>
  <w:style w:type="paragraph" w:customStyle="1" w:styleId="BlockQuotation">
    <w:name w:val="Block Quotation"/>
    <w:basedOn w:val="Normln"/>
    <w:uiPriority w:val="99"/>
    <w:rsid w:val="002D09D4"/>
    <w:pPr>
      <w:spacing w:before="20" w:after="20" w:line="240" w:lineRule="auto"/>
      <w:ind w:left="426" w:right="425" w:hanging="426"/>
      <w:jc w:val="both"/>
    </w:pPr>
    <w:rPr>
      <w:rFonts w:ascii="Book Antiqua" w:eastAsia="Calibri" w:hAnsi="Book Antiqua"/>
      <w:szCs w:val="24"/>
      <w:lang w:eastAsia="cs-CZ"/>
    </w:rPr>
  </w:style>
  <w:style w:type="character" w:customStyle="1" w:styleId="Jmnosmluvnstrany">
    <w:name w:val="Jméno smluvní strany"/>
    <w:uiPriority w:val="99"/>
    <w:rsid w:val="002D09D4"/>
    <w:rPr>
      <w:b/>
      <w:sz w:val="28"/>
    </w:rPr>
  </w:style>
  <w:style w:type="paragraph" w:styleId="Odstavecseseznamem">
    <w:name w:val="List Paragraph"/>
    <w:basedOn w:val="Normln"/>
    <w:link w:val="OdstavecseseznamemChar"/>
    <w:uiPriority w:val="99"/>
    <w:qFormat/>
    <w:rsid w:val="00C921F6"/>
    <w:pPr>
      <w:ind w:left="708"/>
    </w:pPr>
    <w:rPr>
      <w:szCs w:val="20"/>
    </w:rPr>
  </w:style>
  <w:style w:type="paragraph" w:styleId="Zhlav">
    <w:name w:val="header"/>
    <w:basedOn w:val="Normln"/>
    <w:link w:val="ZhlavChar"/>
    <w:uiPriority w:val="99"/>
    <w:rsid w:val="002D09D4"/>
    <w:pPr>
      <w:tabs>
        <w:tab w:val="center" w:pos="4536"/>
        <w:tab w:val="right" w:pos="9072"/>
      </w:tabs>
    </w:pPr>
    <w:rPr>
      <w:rFonts w:eastAsia="Calibri"/>
      <w:szCs w:val="20"/>
    </w:rPr>
  </w:style>
  <w:style w:type="character" w:customStyle="1" w:styleId="ZhlavChar">
    <w:name w:val="Záhlaví Char"/>
    <w:basedOn w:val="Standardnpsmoodstavce"/>
    <w:link w:val="Zhlav"/>
    <w:uiPriority w:val="99"/>
    <w:locked/>
    <w:rsid w:val="002D09D4"/>
    <w:rPr>
      <w:sz w:val="22"/>
      <w:lang w:eastAsia="en-US"/>
    </w:rPr>
  </w:style>
  <w:style w:type="paragraph" w:styleId="Zpat">
    <w:name w:val="footer"/>
    <w:basedOn w:val="Normln"/>
    <w:link w:val="ZpatChar"/>
    <w:uiPriority w:val="99"/>
    <w:rsid w:val="002D09D4"/>
    <w:pPr>
      <w:tabs>
        <w:tab w:val="center" w:pos="4536"/>
        <w:tab w:val="right" w:pos="9072"/>
      </w:tabs>
    </w:pPr>
    <w:rPr>
      <w:rFonts w:eastAsia="Calibri"/>
      <w:szCs w:val="20"/>
    </w:rPr>
  </w:style>
  <w:style w:type="character" w:customStyle="1" w:styleId="ZpatChar">
    <w:name w:val="Zápatí Char"/>
    <w:basedOn w:val="Standardnpsmoodstavce"/>
    <w:link w:val="Zpat"/>
    <w:uiPriority w:val="99"/>
    <w:locked/>
    <w:rsid w:val="002D09D4"/>
    <w:rPr>
      <w:sz w:val="22"/>
      <w:lang w:eastAsia="en-US"/>
    </w:rPr>
  </w:style>
  <w:style w:type="character" w:styleId="Odkaznakoment">
    <w:name w:val="annotation reference"/>
    <w:basedOn w:val="Standardnpsmoodstavce"/>
    <w:uiPriority w:val="99"/>
    <w:semiHidden/>
    <w:rsid w:val="002D09D4"/>
    <w:rPr>
      <w:rFonts w:cs="Times New Roman"/>
      <w:sz w:val="16"/>
    </w:rPr>
  </w:style>
  <w:style w:type="paragraph" w:styleId="Textkomente">
    <w:name w:val="annotation text"/>
    <w:basedOn w:val="Normln"/>
    <w:link w:val="TextkomenteChar"/>
    <w:uiPriority w:val="99"/>
    <w:semiHidden/>
    <w:rsid w:val="002D09D4"/>
    <w:rPr>
      <w:sz w:val="20"/>
      <w:szCs w:val="20"/>
    </w:rPr>
  </w:style>
  <w:style w:type="character" w:customStyle="1" w:styleId="CommentTextChar">
    <w:name w:val="Comment Text Char"/>
    <w:basedOn w:val="Standardnpsmoodstavce"/>
    <w:uiPriority w:val="99"/>
    <w:semiHidden/>
    <w:locked/>
    <w:rsid w:val="002D09D4"/>
    <w:rPr>
      <w:lang w:eastAsia="en-US"/>
    </w:rPr>
  </w:style>
  <w:style w:type="paragraph" w:styleId="Pedmtkomente">
    <w:name w:val="annotation subject"/>
    <w:basedOn w:val="Textkomente"/>
    <w:next w:val="Textkomente"/>
    <w:link w:val="PedmtkomenteChar"/>
    <w:uiPriority w:val="99"/>
    <w:semiHidden/>
    <w:rsid w:val="002D09D4"/>
    <w:rPr>
      <w:rFonts w:eastAsia="Calibri"/>
      <w:b/>
    </w:rPr>
  </w:style>
  <w:style w:type="character" w:customStyle="1" w:styleId="PedmtkomenteChar">
    <w:name w:val="Předmět komentáře Char"/>
    <w:basedOn w:val="CommentTextChar"/>
    <w:link w:val="Pedmtkomente"/>
    <w:uiPriority w:val="99"/>
    <w:semiHidden/>
    <w:locked/>
    <w:rsid w:val="002D09D4"/>
    <w:rPr>
      <w:b/>
      <w:lang w:eastAsia="en-US"/>
    </w:rPr>
  </w:style>
  <w:style w:type="paragraph" w:styleId="Textbubliny">
    <w:name w:val="Balloon Text"/>
    <w:basedOn w:val="Normln"/>
    <w:link w:val="TextbublinyChar"/>
    <w:uiPriority w:val="99"/>
    <w:semiHidden/>
    <w:rsid w:val="002D09D4"/>
    <w:pPr>
      <w:spacing w:after="0" w:line="240" w:lineRule="auto"/>
    </w:pPr>
    <w:rPr>
      <w:rFonts w:ascii="Tahoma" w:eastAsia="Calibri" w:hAnsi="Tahoma"/>
      <w:sz w:val="16"/>
      <w:szCs w:val="20"/>
    </w:rPr>
  </w:style>
  <w:style w:type="character" w:customStyle="1" w:styleId="TextbublinyChar">
    <w:name w:val="Text bubliny Char"/>
    <w:basedOn w:val="Standardnpsmoodstavce"/>
    <w:link w:val="Textbubliny"/>
    <w:uiPriority w:val="99"/>
    <w:semiHidden/>
    <w:locked/>
    <w:rsid w:val="002D09D4"/>
    <w:rPr>
      <w:rFonts w:ascii="Tahoma" w:hAnsi="Tahoma"/>
      <w:sz w:val="16"/>
      <w:lang w:eastAsia="en-US"/>
    </w:rPr>
  </w:style>
  <w:style w:type="paragraph" w:styleId="Normlnodsazen">
    <w:name w:val="Normal Indent"/>
    <w:aliases w:val="Normal Indent Char2,Normal Indent Char Char,Normal Indent Char2 Char Char,Normal Indent Char1 Char Char Char,Normal Indent Char Char Char Char Char,Normal Indent Char Char1 Char Char,Normal Indent Char1 Char1,Normal Indent Char,Char"/>
    <w:basedOn w:val="Normln"/>
    <w:uiPriority w:val="99"/>
    <w:rsid w:val="002D09D4"/>
    <w:pPr>
      <w:tabs>
        <w:tab w:val="left" w:pos="360"/>
      </w:tabs>
      <w:spacing w:before="120" w:after="20" w:line="240" w:lineRule="auto"/>
      <w:ind w:left="360" w:hanging="360"/>
      <w:jc w:val="both"/>
    </w:pPr>
    <w:rPr>
      <w:rFonts w:ascii="Book Antiqua" w:eastAsia="Calibri" w:hAnsi="Book Antiqua"/>
      <w:sz w:val="20"/>
      <w:szCs w:val="24"/>
      <w:lang w:eastAsia="cs-CZ"/>
    </w:rPr>
  </w:style>
  <w:style w:type="character" w:customStyle="1" w:styleId="NormalIndentChar1">
    <w:name w:val="Normal Indent Char1"/>
    <w:aliases w:val="Normal Indent Char2 Char,Normal Indent Char Char Char,Normal Indent Char2 Char Char Char,Normal Indent Char1 Char Char Char Char,Normal Indent Char Char Char Char Char Char,Normal Indent Char Char1 Char Char Char,Char Char"/>
    <w:uiPriority w:val="99"/>
    <w:locked/>
    <w:rsid w:val="002D09D4"/>
    <w:rPr>
      <w:rFonts w:ascii="Book Antiqua" w:hAnsi="Book Antiqua"/>
      <w:sz w:val="24"/>
    </w:rPr>
  </w:style>
  <w:style w:type="paragraph" w:customStyle="1" w:styleId="Odstavecseseznamem1">
    <w:name w:val="Odstavec se seznamem1"/>
    <w:basedOn w:val="Normln"/>
    <w:uiPriority w:val="99"/>
    <w:rsid w:val="002D09D4"/>
    <w:pPr>
      <w:ind w:left="708"/>
    </w:pPr>
  </w:style>
  <w:style w:type="character" w:customStyle="1" w:styleId="OdstavecseseznamemChar">
    <w:name w:val="Odstavec se seznamem Char"/>
    <w:link w:val="Odstavecseseznamem"/>
    <w:uiPriority w:val="99"/>
    <w:locked/>
    <w:rsid w:val="003A5B6F"/>
    <w:rPr>
      <w:rFonts w:eastAsia="Times New Roman"/>
      <w:sz w:val="22"/>
      <w:lang w:eastAsia="en-US"/>
    </w:rPr>
  </w:style>
  <w:style w:type="paragraph" w:styleId="Bezmezer">
    <w:name w:val="No Spacing"/>
    <w:uiPriority w:val="99"/>
    <w:qFormat/>
    <w:rsid w:val="002B2E75"/>
    <w:rPr>
      <w:lang w:eastAsia="en-US"/>
    </w:rPr>
  </w:style>
  <w:style w:type="character" w:customStyle="1" w:styleId="TextkomenteChar">
    <w:name w:val="Text komentáře Char"/>
    <w:link w:val="Textkomente"/>
    <w:uiPriority w:val="99"/>
    <w:semiHidden/>
    <w:locked/>
    <w:rsid w:val="00244759"/>
    <w:rPr>
      <w:rFonts w:eastAsia="Times New Roman"/>
      <w:lang w:eastAsia="en-US"/>
    </w:rPr>
  </w:style>
  <w:style w:type="paragraph" w:styleId="Zkladntext">
    <w:name w:val="Body Text"/>
    <w:basedOn w:val="Normln"/>
    <w:link w:val="ZkladntextChar"/>
    <w:uiPriority w:val="99"/>
    <w:rsid w:val="00533800"/>
    <w:pPr>
      <w:spacing w:after="0" w:line="240" w:lineRule="auto"/>
      <w:ind w:right="2693"/>
    </w:pPr>
    <w:rPr>
      <w:rFonts w:ascii="Arial" w:eastAsia="Calibri" w:hAnsi="Arial"/>
      <w:sz w:val="24"/>
      <w:szCs w:val="20"/>
      <w:lang w:eastAsia="cs-CZ"/>
    </w:rPr>
  </w:style>
  <w:style w:type="character" w:customStyle="1" w:styleId="ZkladntextChar">
    <w:name w:val="Základní text Char"/>
    <w:basedOn w:val="Standardnpsmoodstavce"/>
    <w:link w:val="Zkladntext"/>
    <w:uiPriority w:val="99"/>
    <w:locked/>
    <w:rsid w:val="00533800"/>
    <w:rPr>
      <w:rFonts w:ascii="Arial" w:hAnsi="Arial"/>
      <w:sz w:val="24"/>
    </w:rPr>
  </w:style>
  <w:style w:type="character" w:customStyle="1" w:styleId="neplatne1">
    <w:name w:val="neplatne1"/>
    <w:uiPriority w:val="99"/>
    <w:rsid w:val="00533800"/>
  </w:style>
  <w:style w:type="paragraph" w:customStyle="1" w:styleId="NormalText">
    <w:name w:val="Normal Text"/>
    <w:basedOn w:val="Normln"/>
    <w:uiPriority w:val="99"/>
    <w:rsid w:val="00533800"/>
    <w:pPr>
      <w:suppressAutoHyphens/>
      <w:spacing w:before="240" w:after="0" w:line="280" w:lineRule="atLeast"/>
      <w:jc w:val="both"/>
    </w:pPr>
    <w:rPr>
      <w:rFonts w:ascii="Arial" w:eastAsia="Calibri" w:hAnsi="Arial" w:cs="Arial"/>
      <w:spacing w:val="4"/>
      <w:sz w:val="20"/>
      <w:szCs w:val="20"/>
      <w:lang w:val="de-AT" w:eastAsia="zh-CN"/>
    </w:rPr>
  </w:style>
  <w:style w:type="character" w:styleId="Hypertextovodkaz">
    <w:name w:val="Hyperlink"/>
    <w:basedOn w:val="Standardnpsmoodstavce"/>
    <w:uiPriority w:val="99"/>
    <w:rsid w:val="00EC0982"/>
    <w:rPr>
      <w:rFonts w:cs="Times New Roman"/>
      <w:color w:val="0000FF"/>
      <w:u w:val="single"/>
    </w:rPr>
  </w:style>
  <w:style w:type="paragraph" w:styleId="Nzev">
    <w:name w:val="Title"/>
    <w:basedOn w:val="Normln"/>
    <w:next w:val="Normln"/>
    <w:link w:val="NzevChar"/>
    <w:uiPriority w:val="99"/>
    <w:qFormat/>
    <w:locked/>
    <w:rsid w:val="00025F5D"/>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99"/>
    <w:locked/>
    <w:rsid w:val="00025F5D"/>
    <w:rPr>
      <w:rFonts w:ascii="Cambria" w:hAnsi="Cambria"/>
      <w:b/>
      <w:kern w:val="28"/>
      <w:sz w:val="32"/>
      <w:lang w:eastAsia="en-US"/>
    </w:rPr>
  </w:style>
  <w:style w:type="paragraph" w:styleId="Zkladntext3">
    <w:name w:val="Body Text 3"/>
    <w:basedOn w:val="Normln"/>
    <w:link w:val="Zkladntext3Char"/>
    <w:uiPriority w:val="99"/>
    <w:semiHidden/>
    <w:locked/>
    <w:rsid w:val="000D31B9"/>
    <w:pPr>
      <w:spacing w:after="120"/>
    </w:pPr>
    <w:rPr>
      <w:sz w:val="16"/>
      <w:szCs w:val="16"/>
    </w:rPr>
  </w:style>
  <w:style w:type="character" w:customStyle="1" w:styleId="Zkladntext3Char">
    <w:name w:val="Základní text 3 Char"/>
    <w:basedOn w:val="Standardnpsmoodstavce"/>
    <w:link w:val="Zkladntext3"/>
    <w:uiPriority w:val="99"/>
    <w:semiHidden/>
    <w:locked/>
    <w:rsid w:val="000D31B9"/>
    <w:rPr>
      <w:rFonts w:eastAsia="Times New Roman" w:cs="Times New Roman"/>
      <w:sz w:val="16"/>
      <w:szCs w:val="16"/>
      <w:lang w:eastAsia="en-US"/>
    </w:rPr>
  </w:style>
  <w:style w:type="character" w:customStyle="1" w:styleId="CharStyle22">
    <w:name w:val="Char Style 22"/>
    <w:basedOn w:val="Standardnpsmoodstavce"/>
    <w:link w:val="Style21"/>
    <w:uiPriority w:val="99"/>
    <w:locked/>
    <w:rsid w:val="00BC380A"/>
    <w:rPr>
      <w:rFonts w:ascii="Arial" w:hAnsi="Arial" w:cs="Arial"/>
      <w:sz w:val="17"/>
      <w:szCs w:val="17"/>
      <w:shd w:val="clear" w:color="auto" w:fill="FFFFFF"/>
    </w:rPr>
  </w:style>
  <w:style w:type="paragraph" w:customStyle="1" w:styleId="Style21">
    <w:name w:val="Style 21"/>
    <w:basedOn w:val="Normln"/>
    <w:link w:val="CharStyle22"/>
    <w:uiPriority w:val="99"/>
    <w:rsid w:val="00BC380A"/>
    <w:pPr>
      <w:widowControl w:val="0"/>
      <w:shd w:val="clear" w:color="auto" w:fill="FFFFFF"/>
      <w:spacing w:after="0" w:line="288" w:lineRule="exact"/>
      <w:ind w:hanging="460"/>
    </w:pPr>
    <w:rPr>
      <w:rFonts w:ascii="Arial" w:eastAsia="Calibri" w:hAnsi="Arial" w:cs="Arial"/>
      <w:sz w:val="17"/>
      <w:szCs w:val="17"/>
      <w:lang w:eastAsia="cs-CZ"/>
    </w:rPr>
  </w:style>
  <w:style w:type="paragraph" w:styleId="Prosttext">
    <w:name w:val="Plain Text"/>
    <w:basedOn w:val="Normln"/>
    <w:link w:val="ProsttextChar"/>
    <w:uiPriority w:val="99"/>
    <w:semiHidden/>
    <w:locked/>
    <w:rsid w:val="00341D73"/>
    <w:pPr>
      <w:spacing w:after="0" w:line="240" w:lineRule="auto"/>
    </w:pPr>
    <w:rPr>
      <w:rFonts w:eastAsia="Calibri"/>
      <w:szCs w:val="21"/>
    </w:rPr>
  </w:style>
  <w:style w:type="character" w:customStyle="1" w:styleId="ProsttextChar">
    <w:name w:val="Prostý text Char"/>
    <w:basedOn w:val="Standardnpsmoodstavce"/>
    <w:link w:val="Prosttext"/>
    <w:uiPriority w:val="99"/>
    <w:semiHidden/>
    <w:locked/>
    <w:rsid w:val="00341D73"/>
    <w:rPr>
      <w:rFonts w:eastAsia="Times New Roman"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812647">
      <w:marLeft w:val="0"/>
      <w:marRight w:val="0"/>
      <w:marTop w:val="0"/>
      <w:marBottom w:val="0"/>
      <w:divBdr>
        <w:top w:val="none" w:sz="0" w:space="0" w:color="auto"/>
        <w:left w:val="none" w:sz="0" w:space="0" w:color="auto"/>
        <w:bottom w:val="none" w:sz="0" w:space="0" w:color="auto"/>
        <w:right w:val="none" w:sz="0" w:space="0" w:color="auto"/>
      </w:divBdr>
    </w:div>
    <w:div w:id="1502812648">
      <w:marLeft w:val="0"/>
      <w:marRight w:val="0"/>
      <w:marTop w:val="0"/>
      <w:marBottom w:val="0"/>
      <w:divBdr>
        <w:top w:val="none" w:sz="0" w:space="0" w:color="auto"/>
        <w:left w:val="none" w:sz="0" w:space="0" w:color="auto"/>
        <w:bottom w:val="none" w:sz="0" w:space="0" w:color="auto"/>
        <w:right w:val="none" w:sz="0" w:space="0" w:color="auto"/>
      </w:divBdr>
    </w:div>
    <w:div w:id="1502812649">
      <w:marLeft w:val="0"/>
      <w:marRight w:val="0"/>
      <w:marTop w:val="0"/>
      <w:marBottom w:val="0"/>
      <w:divBdr>
        <w:top w:val="none" w:sz="0" w:space="0" w:color="auto"/>
        <w:left w:val="none" w:sz="0" w:space="0" w:color="auto"/>
        <w:bottom w:val="none" w:sz="0" w:space="0" w:color="auto"/>
        <w:right w:val="none" w:sz="0" w:space="0" w:color="auto"/>
      </w:divBdr>
    </w:div>
    <w:div w:id="1502812650">
      <w:marLeft w:val="0"/>
      <w:marRight w:val="0"/>
      <w:marTop w:val="0"/>
      <w:marBottom w:val="0"/>
      <w:divBdr>
        <w:top w:val="none" w:sz="0" w:space="0" w:color="auto"/>
        <w:left w:val="none" w:sz="0" w:space="0" w:color="auto"/>
        <w:bottom w:val="none" w:sz="0" w:space="0" w:color="auto"/>
        <w:right w:val="none" w:sz="0" w:space="0" w:color="auto"/>
      </w:divBdr>
    </w:div>
    <w:div w:id="1502812651">
      <w:marLeft w:val="0"/>
      <w:marRight w:val="0"/>
      <w:marTop w:val="0"/>
      <w:marBottom w:val="0"/>
      <w:divBdr>
        <w:top w:val="none" w:sz="0" w:space="0" w:color="auto"/>
        <w:left w:val="none" w:sz="0" w:space="0" w:color="auto"/>
        <w:bottom w:val="none" w:sz="0" w:space="0" w:color="auto"/>
        <w:right w:val="none" w:sz="0" w:space="0" w:color="auto"/>
      </w:divBdr>
    </w:div>
    <w:div w:id="1502812652">
      <w:marLeft w:val="0"/>
      <w:marRight w:val="0"/>
      <w:marTop w:val="0"/>
      <w:marBottom w:val="0"/>
      <w:divBdr>
        <w:top w:val="none" w:sz="0" w:space="0" w:color="auto"/>
        <w:left w:val="none" w:sz="0" w:space="0" w:color="auto"/>
        <w:bottom w:val="none" w:sz="0" w:space="0" w:color="auto"/>
        <w:right w:val="none" w:sz="0" w:space="0" w:color="auto"/>
      </w:divBdr>
    </w:div>
    <w:div w:id="1502812653">
      <w:marLeft w:val="0"/>
      <w:marRight w:val="0"/>
      <w:marTop w:val="0"/>
      <w:marBottom w:val="0"/>
      <w:divBdr>
        <w:top w:val="none" w:sz="0" w:space="0" w:color="auto"/>
        <w:left w:val="none" w:sz="0" w:space="0" w:color="auto"/>
        <w:bottom w:val="none" w:sz="0" w:space="0" w:color="auto"/>
        <w:right w:val="none" w:sz="0" w:space="0" w:color="auto"/>
      </w:divBdr>
    </w:div>
    <w:div w:id="1502812654">
      <w:marLeft w:val="0"/>
      <w:marRight w:val="0"/>
      <w:marTop w:val="0"/>
      <w:marBottom w:val="0"/>
      <w:divBdr>
        <w:top w:val="none" w:sz="0" w:space="0" w:color="auto"/>
        <w:left w:val="none" w:sz="0" w:space="0" w:color="auto"/>
        <w:bottom w:val="none" w:sz="0" w:space="0" w:color="auto"/>
        <w:right w:val="none" w:sz="0" w:space="0" w:color="auto"/>
      </w:divBdr>
    </w:div>
    <w:div w:id="15028126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1336</Words>
  <Characters>7885</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Vavřina Zbyněk</dc:creator>
  <cp:keywords/>
  <dc:description/>
  <cp:lastModifiedBy>Neumannová Petra</cp:lastModifiedBy>
  <cp:revision>3</cp:revision>
  <cp:lastPrinted>2025-04-08T12:55:00Z</cp:lastPrinted>
  <dcterms:created xsi:type="dcterms:W3CDTF">2025-05-12T10:18:00Z</dcterms:created>
  <dcterms:modified xsi:type="dcterms:W3CDTF">2025-05-12T10:20:00Z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0x010100837163B586FB8A4BB96F90D306C85EEF</vt:lpwstr>
  </property>
</Properties>
</file>