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5C50E" w14:textId="77777777" w:rsidR="00250518" w:rsidRDefault="00000000">
      <w:pPr>
        <w:spacing w:before="57" w:line="635" w:lineRule="exact"/>
        <w:ind w:left="19"/>
        <w:jc w:val="center"/>
        <w:rPr>
          <w:rFonts w:ascii="Times New Roman"/>
          <w:sz w:val="62"/>
        </w:rPr>
      </w:pPr>
      <w:r>
        <w:rPr>
          <w:rFonts w:ascii="Times New Roman"/>
          <w:color w:val="1F1F1F"/>
          <w:sz w:val="62"/>
        </w:rPr>
        <w:t>&amp;</w:t>
      </w:r>
    </w:p>
    <w:p w14:paraId="01C5C50F" w14:textId="77777777" w:rsidR="00250518" w:rsidRDefault="00000000">
      <w:pPr>
        <w:spacing w:line="255" w:lineRule="exact"/>
        <w:ind w:left="74" w:right="30"/>
        <w:jc w:val="center"/>
        <w:rPr>
          <w:b/>
          <w:sz w:val="29"/>
        </w:rPr>
      </w:pPr>
      <w:proofErr w:type="spellStart"/>
      <w:r>
        <w:rPr>
          <w:b/>
          <w:color w:val="1F1F1F"/>
          <w:w w:val="105"/>
          <w:sz w:val="29"/>
          <w:u w:val="thick" w:color="1F1F1F"/>
        </w:rPr>
        <w:t>Kooperativa</w:t>
      </w:r>
      <w:proofErr w:type="spellEnd"/>
    </w:p>
    <w:p w14:paraId="01C5C510" w14:textId="77777777" w:rsidR="00250518" w:rsidRDefault="00000000">
      <w:pPr>
        <w:spacing w:before="86"/>
        <w:ind w:left="117" w:right="30"/>
        <w:jc w:val="center"/>
        <w:rPr>
          <w:b/>
          <w:sz w:val="15"/>
        </w:rPr>
      </w:pPr>
      <w:proofErr w:type="gramStart"/>
      <w:r>
        <w:rPr>
          <w:b/>
          <w:color w:val="1F1F1F"/>
          <w:w w:val="80"/>
          <w:sz w:val="15"/>
        </w:rPr>
        <w:t>VIENNA  INSURANCE</w:t>
      </w:r>
      <w:proofErr w:type="gramEnd"/>
      <w:r>
        <w:rPr>
          <w:b/>
          <w:color w:val="1F1F1F"/>
          <w:spacing w:val="19"/>
          <w:w w:val="80"/>
          <w:sz w:val="15"/>
        </w:rPr>
        <w:t xml:space="preserve"> </w:t>
      </w:r>
      <w:r>
        <w:rPr>
          <w:b/>
          <w:color w:val="1F1F1F"/>
          <w:w w:val="80"/>
          <w:sz w:val="15"/>
        </w:rPr>
        <w:t>GROUP</w:t>
      </w:r>
    </w:p>
    <w:p w14:paraId="01C5C511" w14:textId="77777777" w:rsidR="00250518" w:rsidRDefault="00000000">
      <w:pPr>
        <w:pStyle w:val="Zkladntext"/>
        <w:rPr>
          <w:b/>
          <w:sz w:val="28"/>
        </w:rPr>
      </w:pPr>
      <w:r>
        <w:br w:type="column"/>
      </w:r>
    </w:p>
    <w:p w14:paraId="01C5C512" w14:textId="77777777" w:rsidR="00250518" w:rsidRDefault="00250518">
      <w:pPr>
        <w:pStyle w:val="Zkladntext"/>
        <w:rPr>
          <w:b/>
          <w:sz w:val="28"/>
        </w:rPr>
      </w:pPr>
    </w:p>
    <w:p w14:paraId="01C5C513" w14:textId="77777777" w:rsidR="00250518" w:rsidRDefault="00250518">
      <w:pPr>
        <w:pStyle w:val="Zkladntext"/>
        <w:rPr>
          <w:b/>
          <w:sz w:val="28"/>
        </w:rPr>
      </w:pPr>
    </w:p>
    <w:p w14:paraId="01C5C514" w14:textId="77777777" w:rsidR="00250518" w:rsidRDefault="00250518">
      <w:pPr>
        <w:pStyle w:val="Zkladntext"/>
        <w:spacing w:before="4"/>
        <w:rPr>
          <w:b/>
          <w:sz w:val="25"/>
        </w:rPr>
      </w:pPr>
    </w:p>
    <w:p w14:paraId="01C5C515" w14:textId="77777777" w:rsidR="00250518" w:rsidRDefault="00000000">
      <w:pPr>
        <w:spacing w:before="1"/>
        <w:ind w:left="9" w:right="3096"/>
        <w:jc w:val="center"/>
        <w:rPr>
          <w:rFonts w:ascii="Times New Roman" w:hAnsi="Times New Roman"/>
          <w:b/>
          <w:sz w:val="25"/>
        </w:rPr>
      </w:pPr>
      <w:r>
        <w:rPr>
          <w:b/>
          <w:color w:val="1F1F1F"/>
          <w:sz w:val="24"/>
        </w:rPr>
        <w:t>D O DAT</w:t>
      </w:r>
      <w:r>
        <w:rPr>
          <w:b/>
          <w:color w:val="1F1F1F"/>
          <w:spacing w:val="66"/>
          <w:sz w:val="24"/>
        </w:rPr>
        <w:t xml:space="preserve"> </w:t>
      </w:r>
      <w:r>
        <w:rPr>
          <w:b/>
          <w:color w:val="1F1F1F"/>
          <w:sz w:val="24"/>
        </w:rPr>
        <w:t xml:space="preserve">E K </w:t>
      </w:r>
      <w:proofErr w:type="spellStart"/>
      <w:r>
        <w:rPr>
          <w:b/>
          <w:color w:val="1F1F1F"/>
          <w:sz w:val="24"/>
        </w:rPr>
        <w:t>číslo</w:t>
      </w:r>
      <w:proofErr w:type="spellEnd"/>
      <w:r>
        <w:rPr>
          <w:b/>
          <w:color w:val="1F1F1F"/>
          <w:sz w:val="24"/>
        </w:rPr>
        <w:t xml:space="preserve"> </w:t>
      </w:r>
      <w:r>
        <w:rPr>
          <w:rFonts w:ascii="Times New Roman" w:hAnsi="Times New Roman"/>
          <w:b/>
          <w:color w:val="1F1F1F"/>
          <w:sz w:val="25"/>
        </w:rPr>
        <w:t>1</w:t>
      </w:r>
    </w:p>
    <w:p w14:paraId="01C5C516" w14:textId="77777777" w:rsidR="00250518" w:rsidRDefault="00000000">
      <w:pPr>
        <w:spacing w:before="39"/>
        <w:ind w:left="12" w:right="3096"/>
        <w:jc w:val="center"/>
        <w:rPr>
          <w:rFonts w:ascii="Times New Roman" w:hAnsi="Times New Roman"/>
          <w:b/>
          <w:sz w:val="25"/>
        </w:rPr>
      </w:pPr>
      <w:r>
        <w:rPr>
          <w:b/>
          <w:color w:val="1F1F1F"/>
          <w:sz w:val="24"/>
        </w:rPr>
        <w:t xml:space="preserve">k </w:t>
      </w:r>
      <w:proofErr w:type="spellStart"/>
      <w:r>
        <w:rPr>
          <w:b/>
          <w:color w:val="1F1F1F"/>
          <w:sz w:val="24"/>
        </w:rPr>
        <w:t>pojistné</w:t>
      </w:r>
      <w:proofErr w:type="spellEnd"/>
      <w:r>
        <w:rPr>
          <w:b/>
          <w:color w:val="1F1F1F"/>
          <w:sz w:val="24"/>
        </w:rPr>
        <w:t xml:space="preserve"> </w:t>
      </w:r>
      <w:proofErr w:type="spellStart"/>
      <w:r>
        <w:rPr>
          <w:b/>
          <w:color w:val="1F1F1F"/>
          <w:sz w:val="24"/>
        </w:rPr>
        <w:t>smlouvě</w:t>
      </w:r>
      <w:proofErr w:type="spellEnd"/>
      <w:r>
        <w:rPr>
          <w:b/>
          <w:color w:val="1F1F1F"/>
          <w:sz w:val="24"/>
        </w:rPr>
        <w:t xml:space="preserve"> </w:t>
      </w:r>
      <w:proofErr w:type="spellStart"/>
      <w:r>
        <w:rPr>
          <w:b/>
          <w:color w:val="1F1F1F"/>
          <w:sz w:val="24"/>
        </w:rPr>
        <w:t>číslo</w:t>
      </w:r>
      <w:proofErr w:type="spellEnd"/>
      <w:r>
        <w:rPr>
          <w:b/>
          <w:color w:val="1F1F1F"/>
          <w:sz w:val="24"/>
        </w:rPr>
        <w:t xml:space="preserve"> </w:t>
      </w:r>
      <w:r>
        <w:rPr>
          <w:rFonts w:ascii="Times New Roman" w:hAnsi="Times New Roman"/>
          <w:b/>
          <w:color w:val="1F1F1F"/>
          <w:sz w:val="25"/>
        </w:rPr>
        <w:t>8604111442</w:t>
      </w:r>
    </w:p>
    <w:p w14:paraId="01C5C517" w14:textId="77777777" w:rsidR="00250518" w:rsidRDefault="00000000">
      <w:pPr>
        <w:pStyle w:val="Zkladntext"/>
        <w:spacing w:before="42"/>
        <w:ind w:left="12" w:right="3086"/>
        <w:jc w:val="center"/>
      </w:pPr>
      <w:r>
        <w:rPr>
          <w:color w:val="1F1F1F"/>
          <w:w w:val="110"/>
        </w:rPr>
        <w:t xml:space="preserve">ze </w:t>
      </w:r>
      <w:proofErr w:type="spellStart"/>
      <w:r>
        <w:rPr>
          <w:color w:val="1F1F1F"/>
          <w:w w:val="110"/>
        </w:rPr>
        <w:t>dne</w:t>
      </w:r>
      <w:proofErr w:type="spellEnd"/>
      <w:r>
        <w:rPr>
          <w:color w:val="1F1F1F"/>
          <w:w w:val="110"/>
        </w:rPr>
        <w:t xml:space="preserve"> 19.10.2022</w:t>
      </w:r>
    </w:p>
    <w:p w14:paraId="01C5C518" w14:textId="77777777" w:rsidR="00250518" w:rsidRDefault="00250518">
      <w:pPr>
        <w:jc w:val="center"/>
        <w:sectPr w:rsidR="00250518">
          <w:type w:val="continuous"/>
          <w:pgSz w:w="11910" w:h="16840"/>
          <w:pgMar w:top="1080" w:right="740" w:bottom="0" w:left="1300" w:header="708" w:footer="708" w:gutter="0"/>
          <w:cols w:num="2" w:space="708" w:equalWidth="0">
            <w:col w:w="1914" w:space="717"/>
            <w:col w:w="7239"/>
          </w:cols>
        </w:sectPr>
      </w:pPr>
    </w:p>
    <w:p w14:paraId="01C5C519" w14:textId="77777777" w:rsidR="00250518" w:rsidRDefault="00000000">
      <w:pPr>
        <w:pStyle w:val="Zkladntext"/>
        <w:rPr>
          <w:sz w:val="20"/>
        </w:rPr>
      </w:pPr>
      <w:r>
        <w:pict w14:anchorId="01C5C587">
          <v:line id="_x0000_s1033" style="position:absolute;z-index:251659264;mso-position-horizontal-relative:page;mso-position-vertical-relative:page" from="34.6pt,836.4pt" to="76.9pt,836.4pt" strokeweight=".08475mm">
            <w10:wrap anchorx="page" anchory="page"/>
          </v:line>
        </w:pict>
      </w:r>
    </w:p>
    <w:p w14:paraId="01C5C51A" w14:textId="77777777" w:rsidR="00250518" w:rsidRDefault="00250518">
      <w:pPr>
        <w:pStyle w:val="Zkladntext"/>
        <w:rPr>
          <w:sz w:val="20"/>
        </w:rPr>
      </w:pPr>
    </w:p>
    <w:p w14:paraId="01C5C51B" w14:textId="77777777" w:rsidR="00250518" w:rsidRDefault="00250518">
      <w:pPr>
        <w:pStyle w:val="Zkladntext"/>
        <w:rPr>
          <w:sz w:val="20"/>
        </w:rPr>
      </w:pPr>
    </w:p>
    <w:p w14:paraId="01C5C51C" w14:textId="77777777" w:rsidR="00250518" w:rsidRDefault="00250518">
      <w:pPr>
        <w:pStyle w:val="Zkladntext"/>
        <w:rPr>
          <w:sz w:val="20"/>
        </w:rPr>
      </w:pPr>
    </w:p>
    <w:p w14:paraId="01C5C51D" w14:textId="77777777" w:rsidR="00250518" w:rsidRDefault="00250518">
      <w:pPr>
        <w:pStyle w:val="Zkladntext"/>
        <w:rPr>
          <w:sz w:val="20"/>
        </w:rPr>
      </w:pPr>
    </w:p>
    <w:p w14:paraId="01C5C51E" w14:textId="77777777" w:rsidR="00250518" w:rsidRDefault="00250518">
      <w:pPr>
        <w:pStyle w:val="Zkladntext"/>
        <w:spacing w:before="9"/>
        <w:rPr>
          <w:sz w:val="21"/>
        </w:rPr>
      </w:pPr>
    </w:p>
    <w:p w14:paraId="01C5C51F" w14:textId="77777777" w:rsidR="00250518" w:rsidRDefault="00000000">
      <w:pPr>
        <w:pStyle w:val="Nadpis1"/>
        <w:ind w:left="160"/>
      </w:pPr>
      <w:proofErr w:type="spellStart"/>
      <w:r>
        <w:rPr>
          <w:color w:val="1F1F1F"/>
          <w:w w:val="110"/>
        </w:rPr>
        <w:t>Kooperativa</w:t>
      </w:r>
      <w:proofErr w:type="spellEnd"/>
      <w:r>
        <w:rPr>
          <w:color w:val="1F1F1F"/>
          <w:w w:val="110"/>
        </w:rPr>
        <w:t xml:space="preserve"> </w:t>
      </w:r>
      <w:proofErr w:type="spellStart"/>
      <w:r>
        <w:rPr>
          <w:color w:val="1F1F1F"/>
          <w:w w:val="110"/>
        </w:rPr>
        <w:t>pojišťovna</w:t>
      </w:r>
      <w:proofErr w:type="spellEnd"/>
      <w:r>
        <w:rPr>
          <w:color w:val="1F1F1F"/>
          <w:w w:val="110"/>
        </w:rPr>
        <w:t xml:space="preserve">, </w:t>
      </w:r>
      <w:proofErr w:type="spellStart"/>
      <w:r>
        <w:rPr>
          <w:color w:val="1F1F1F"/>
          <w:w w:val="110"/>
        </w:rPr>
        <w:t>a.s.</w:t>
      </w:r>
      <w:proofErr w:type="spellEnd"/>
      <w:r>
        <w:rPr>
          <w:color w:val="1F1F1F"/>
          <w:w w:val="110"/>
        </w:rPr>
        <w:t xml:space="preserve">, Vienna </w:t>
      </w:r>
      <w:proofErr w:type="spellStart"/>
      <w:r>
        <w:rPr>
          <w:color w:val="1F1F1F"/>
          <w:w w:val="110"/>
        </w:rPr>
        <w:t>lnsurance</w:t>
      </w:r>
      <w:proofErr w:type="spellEnd"/>
      <w:r>
        <w:rPr>
          <w:color w:val="1F1F1F"/>
          <w:w w:val="110"/>
        </w:rPr>
        <w:t xml:space="preserve"> Group</w:t>
      </w:r>
    </w:p>
    <w:p w14:paraId="01C5C520" w14:textId="77777777" w:rsidR="00250518" w:rsidRDefault="00000000">
      <w:pPr>
        <w:pStyle w:val="Zkladntext"/>
        <w:spacing w:before="54" w:line="307" w:lineRule="auto"/>
        <w:ind w:left="153" w:right="4721" w:firstLine="7"/>
      </w:pPr>
      <w:proofErr w:type="spellStart"/>
      <w:r>
        <w:rPr>
          <w:color w:val="1F1F1F"/>
          <w:w w:val="105"/>
        </w:rPr>
        <w:t>sídlo</w:t>
      </w:r>
      <w:proofErr w:type="spellEnd"/>
      <w:r>
        <w:rPr>
          <w:color w:val="1F1F1F"/>
          <w:w w:val="105"/>
        </w:rPr>
        <w:t xml:space="preserve">: </w:t>
      </w:r>
      <w:proofErr w:type="spellStart"/>
      <w:r>
        <w:rPr>
          <w:color w:val="1F1F1F"/>
          <w:w w:val="105"/>
        </w:rPr>
        <w:t>Pobřežní</w:t>
      </w:r>
      <w:proofErr w:type="spellEnd"/>
      <w:r>
        <w:rPr>
          <w:color w:val="1F1F1F"/>
          <w:w w:val="105"/>
        </w:rPr>
        <w:t xml:space="preserve"> 665/21, 186 </w:t>
      </w:r>
      <w:proofErr w:type="spellStart"/>
      <w:r>
        <w:rPr>
          <w:color w:val="1F1F1F"/>
          <w:w w:val="105"/>
        </w:rPr>
        <w:t>oo</w:t>
      </w:r>
      <w:proofErr w:type="spellEnd"/>
      <w:r>
        <w:rPr>
          <w:color w:val="1F1F1F"/>
          <w:w w:val="105"/>
        </w:rPr>
        <w:t xml:space="preserve"> Praha 8, </w:t>
      </w:r>
      <w:proofErr w:type="spellStart"/>
      <w:r>
        <w:rPr>
          <w:color w:val="1F1F1F"/>
          <w:w w:val="105"/>
        </w:rPr>
        <w:t>česká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republika</w:t>
      </w:r>
      <w:proofErr w:type="spellEnd"/>
      <w:r>
        <w:rPr>
          <w:color w:val="1F1F1F"/>
          <w:w w:val="105"/>
        </w:rPr>
        <w:t xml:space="preserve"> IČO: 47116 617</w:t>
      </w:r>
    </w:p>
    <w:p w14:paraId="01C5C521" w14:textId="77777777" w:rsidR="00250518" w:rsidRDefault="00000000">
      <w:pPr>
        <w:pStyle w:val="Zkladntext"/>
        <w:spacing w:line="207" w:lineRule="exact"/>
        <w:ind w:left="156"/>
      </w:pPr>
      <w:r>
        <w:rPr>
          <w:color w:val="1F1F1F"/>
          <w:w w:val="105"/>
        </w:rPr>
        <w:t>DIČ pro DPH: CZ699000955</w:t>
      </w:r>
    </w:p>
    <w:p w14:paraId="01C5C522" w14:textId="77777777" w:rsidR="00250518" w:rsidRDefault="00000000">
      <w:pPr>
        <w:pStyle w:val="Zkladntext"/>
        <w:spacing w:before="41"/>
        <w:ind w:left="156"/>
      </w:pPr>
      <w:r>
        <w:rPr>
          <w:color w:val="1F1F1F"/>
        </w:rPr>
        <w:t xml:space="preserve">DIČ pro </w:t>
      </w:r>
      <w:proofErr w:type="spellStart"/>
      <w:r>
        <w:rPr>
          <w:color w:val="1F1F1F"/>
        </w:rPr>
        <w:t>ostatní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daně</w:t>
      </w:r>
      <w:proofErr w:type="spellEnd"/>
      <w:r>
        <w:rPr>
          <w:color w:val="1F1F1F"/>
        </w:rPr>
        <w:t>: CZ47116617</w:t>
      </w:r>
    </w:p>
    <w:p w14:paraId="01C5C523" w14:textId="60263629" w:rsidR="00250518" w:rsidRDefault="00000000">
      <w:pPr>
        <w:pStyle w:val="Zkladntext"/>
        <w:spacing w:before="50" w:line="290" w:lineRule="auto"/>
        <w:ind w:left="158" w:right="2302" w:hanging="1"/>
      </w:pPr>
      <w:proofErr w:type="spellStart"/>
      <w:r>
        <w:rPr>
          <w:color w:val="1F1F1F"/>
          <w:w w:val="105"/>
        </w:rPr>
        <w:t>zapsaná</w:t>
      </w:r>
      <w:proofErr w:type="spellEnd"/>
      <w:r>
        <w:rPr>
          <w:color w:val="1F1F1F"/>
          <w:w w:val="105"/>
        </w:rPr>
        <w:t xml:space="preserve"> v </w:t>
      </w:r>
      <w:proofErr w:type="spellStart"/>
      <w:r>
        <w:rPr>
          <w:color w:val="1F1F1F"/>
          <w:w w:val="105"/>
        </w:rPr>
        <w:t>obchodním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rejstříku</w:t>
      </w:r>
      <w:proofErr w:type="spellEnd"/>
      <w:r>
        <w:rPr>
          <w:color w:val="1F1F1F"/>
          <w:w w:val="105"/>
        </w:rPr>
        <w:t xml:space="preserve"> u </w:t>
      </w:r>
      <w:proofErr w:type="spellStart"/>
      <w:r>
        <w:rPr>
          <w:color w:val="1F1F1F"/>
          <w:w w:val="105"/>
        </w:rPr>
        <w:t>Městského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soudu</w:t>
      </w:r>
      <w:proofErr w:type="spellEnd"/>
      <w:r>
        <w:rPr>
          <w:color w:val="1F1F1F"/>
          <w:w w:val="105"/>
        </w:rPr>
        <w:t xml:space="preserve"> v </w:t>
      </w:r>
      <w:proofErr w:type="spellStart"/>
      <w:r>
        <w:rPr>
          <w:color w:val="1F1F1F"/>
          <w:w w:val="105"/>
        </w:rPr>
        <w:t>Praze</w:t>
      </w:r>
      <w:proofErr w:type="spellEnd"/>
      <w:r>
        <w:rPr>
          <w:color w:val="1F1F1F"/>
          <w:w w:val="105"/>
        </w:rPr>
        <w:t xml:space="preserve">, sp. </w:t>
      </w:r>
      <w:proofErr w:type="spellStart"/>
      <w:r>
        <w:rPr>
          <w:color w:val="1F1F1F"/>
          <w:w w:val="105"/>
        </w:rPr>
        <w:t>zn</w:t>
      </w:r>
      <w:proofErr w:type="spellEnd"/>
      <w:r>
        <w:rPr>
          <w:color w:val="1F1F1F"/>
          <w:w w:val="105"/>
        </w:rPr>
        <w:t xml:space="preserve">. B 1897 </w:t>
      </w:r>
      <w:proofErr w:type="spellStart"/>
      <w:r>
        <w:rPr>
          <w:color w:val="1F1F1F"/>
          <w:w w:val="105"/>
        </w:rPr>
        <w:t>bankovní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spojení</w:t>
      </w:r>
      <w:proofErr w:type="spellEnd"/>
      <w:r>
        <w:rPr>
          <w:color w:val="1F1F1F"/>
          <w:w w:val="105"/>
        </w:rPr>
        <w:t xml:space="preserve">: </w:t>
      </w:r>
      <w:proofErr w:type="spellStart"/>
      <w:r>
        <w:rPr>
          <w:color w:val="1F1F1F"/>
          <w:w w:val="105"/>
        </w:rPr>
        <w:t>česká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spořitelna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a.s.</w:t>
      </w:r>
      <w:proofErr w:type="spellEnd"/>
      <w:r>
        <w:rPr>
          <w:color w:val="1F1F1F"/>
          <w:w w:val="105"/>
        </w:rPr>
        <w:t xml:space="preserve">, č. </w:t>
      </w:r>
      <w:proofErr w:type="spellStart"/>
      <w:r>
        <w:rPr>
          <w:color w:val="1F1F1F"/>
          <w:w w:val="105"/>
        </w:rPr>
        <w:t>účtu</w:t>
      </w:r>
      <w:proofErr w:type="spellEnd"/>
      <w:r>
        <w:rPr>
          <w:color w:val="1F1F1F"/>
          <w:w w:val="105"/>
        </w:rPr>
        <w:t xml:space="preserve">: </w:t>
      </w:r>
      <w:proofErr w:type="spellStart"/>
      <w:r w:rsidR="00923751">
        <w:rPr>
          <w:color w:val="1F1F1F"/>
          <w:w w:val="105"/>
        </w:rPr>
        <w:t>xxxxx</w:t>
      </w:r>
      <w:proofErr w:type="spellEnd"/>
    </w:p>
    <w:p w14:paraId="01C5C524" w14:textId="301B448F" w:rsidR="00250518" w:rsidRDefault="00000000">
      <w:pPr>
        <w:pStyle w:val="Zkladntext"/>
        <w:tabs>
          <w:tab w:val="left" w:pos="1600"/>
        </w:tabs>
        <w:spacing w:before="5" w:line="295" w:lineRule="auto"/>
        <w:ind w:left="875" w:right="1338" w:hanging="719"/>
      </w:pPr>
      <w:proofErr w:type="spellStart"/>
      <w:r>
        <w:rPr>
          <w:color w:val="1F1F1F"/>
          <w:w w:val="105"/>
        </w:rPr>
        <w:t>zastoupená</w:t>
      </w:r>
      <w:proofErr w:type="spellEnd"/>
      <w:r>
        <w:rPr>
          <w:color w:val="1F1F1F"/>
          <w:w w:val="105"/>
        </w:rPr>
        <w:t>:</w:t>
      </w:r>
      <w:r>
        <w:rPr>
          <w:color w:val="1F1F1F"/>
          <w:w w:val="105"/>
        </w:rPr>
        <w:tab/>
      </w:r>
      <w:proofErr w:type="spellStart"/>
      <w:r w:rsidR="00923751">
        <w:rPr>
          <w:color w:val="1F1F1F"/>
          <w:w w:val="105"/>
        </w:rPr>
        <w:t>xxxxxxxx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Produktovým</w:t>
      </w:r>
      <w:proofErr w:type="spellEnd"/>
      <w:r>
        <w:rPr>
          <w:color w:val="1F1F1F"/>
          <w:w w:val="105"/>
        </w:rPr>
        <w:t xml:space="preserve"> </w:t>
      </w:r>
      <w:proofErr w:type="spellStart"/>
      <w:proofErr w:type="gramStart"/>
      <w:r>
        <w:rPr>
          <w:color w:val="1F1F1F"/>
          <w:w w:val="105"/>
        </w:rPr>
        <w:t>disponentem</w:t>
      </w:r>
      <w:proofErr w:type="spellEnd"/>
      <w:r>
        <w:rPr>
          <w:color w:val="1F1F1F"/>
          <w:w w:val="105"/>
        </w:rPr>
        <w:t xml:space="preserve">  </w:t>
      </w:r>
      <w:proofErr w:type="spellStart"/>
      <w:r>
        <w:rPr>
          <w:color w:val="1F1F1F"/>
          <w:w w:val="105"/>
        </w:rPr>
        <w:t>Agentury</w:t>
      </w:r>
      <w:proofErr w:type="spellEnd"/>
      <w:proofErr w:type="gramEnd"/>
      <w:r>
        <w:rPr>
          <w:color w:val="1F1F1F"/>
          <w:w w:val="105"/>
        </w:rPr>
        <w:t xml:space="preserve">  </w:t>
      </w:r>
      <w:proofErr w:type="spellStart"/>
      <w:r>
        <w:rPr>
          <w:color w:val="1F1F1F"/>
          <w:w w:val="105"/>
        </w:rPr>
        <w:t>severní</w:t>
      </w:r>
      <w:proofErr w:type="spellEnd"/>
      <w:r>
        <w:rPr>
          <w:color w:val="1F1F1F"/>
          <w:w w:val="105"/>
        </w:rPr>
        <w:t xml:space="preserve"> Morava a </w:t>
      </w:r>
      <w:proofErr w:type="spellStart"/>
      <w:r w:rsidR="00923751">
        <w:rPr>
          <w:color w:val="1F1F1F"/>
          <w:w w:val="105"/>
        </w:rPr>
        <w:t>xxxxxxx</w:t>
      </w:r>
      <w:proofErr w:type="spellEnd"/>
      <w:r>
        <w:rPr>
          <w:color w:val="1F1F1F"/>
          <w:w w:val="105"/>
        </w:rPr>
        <w:t xml:space="preserve">, Key Account Manager </w:t>
      </w:r>
      <w:proofErr w:type="spellStart"/>
      <w:r>
        <w:rPr>
          <w:color w:val="1F1F1F"/>
          <w:w w:val="105"/>
        </w:rPr>
        <w:t>Agentury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severní</w:t>
      </w:r>
      <w:proofErr w:type="spellEnd"/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Morava</w:t>
      </w:r>
    </w:p>
    <w:p w14:paraId="01C5C525" w14:textId="77777777" w:rsidR="00250518" w:rsidRDefault="00000000">
      <w:pPr>
        <w:pStyle w:val="Zkladntext"/>
        <w:spacing w:before="1"/>
        <w:ind w:left="157"/>
      </w:pPr>
      <w:proofErr w:type="spellStart"/>
      <w:r>
        <w:rPr>
          <w:color w:val="1F1F1F"/>
          <w:w w:val="110"/>
        </w:rPr>
        <w:t>Kontaktní</w:t>
      </w:r>
      <w:proofErr w:type="spellEnd"/>
      <w:r>
        <w:rPr>
          <w:color w:val="1F1F1F"/>
          <w:w w:val="110"/>
        </w:rPr>
        <w:t xml:space="preserve"> </w:t>
      </w:r>
      <w:proofErr w:type="spellStart"/>
      <w:r>
        <w:rPr>
          <w:color w:val="1F1F1F"/>
          <w:w w:val="110"/>
        </w:rPr>
        <w:t>adresa</w:t>
      </w:r>
      <w:proofErr w:type="spellEnd"/>
      <w:r>
        <w:rPr>
          <w:color w:val="1F1F1F"/>
          <w:w w:val="110"/>
        </w:rPr>
        <w:t>:</w:t>
      </w:r>
    </w:p>
    <w:p w14:paraId="01C5C526" w14:textId="77777777" w:rsidR="00250518" w:rsidRDefault="00000000">
      <w:pPr>
        <w:pStyle w:val="Zkladntext"/>
        <w:spacing w:before="50"/>
        <w:ind w:left="157"/>
      </w:pPr>
      <w:proofErr w:type="spellStart"/>
      <w:r>
        <w:rPr>
          <w:color w:val="1F1F1F"/>
          <w:w w:val="105"/>
        </w:rPr>
        <w:t>Kooperativa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pojišťovna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a.s.</w:t>
      </w:r>
      <w:proofErr w:type="spellEnd"/>
      <w:r>
        <w:rPr>
          <w:color w:val="1F1F1F"/>
          <w:w w:val="105"/>
        </w:rPr>
        <w:t xml:space="preserve">, Vienna </w:t>
      </w:r>
      <w:proofErr w:type="spellStart"/>
      <w:r>
        <w:rPr>
          <w:color w:val="1F1F1F"/>
          <w:w w:val="105"/>
        </w:rPr>
        <w:t>lnsurance</w:t>
      </w:r>
      <w:proofErr w:type="spellEnd"/>
      <w:r>
        <w:rPr>
          <w:color w:val="1F1F1F"/>
          <w:w w:val="105"/>
        </w:rPr>
        <w:t xml:space="preserve"> Group, Agentura </w:t>
      </w:r>
      <w:proofErr w:type="spellStart"/>
      <w:r>
        <w:rPr>
          <w:color w:val="1F1F1F"/>
          <w:w w:val="105"/>
        </w:rPr>
        <w:t>severní</w:t>
      </w:r>
      <w:proofErr w:type="spellEnd"/>
      <w:r>
        <w:rPr>
          <w:color w:val="1F1F1F"/>
          <w:w w:val="105"/>
        </w:rPr>
        <w:t xml:space="preserve"> Morava,</w:t>
      </w:r>
    </w:p>
    <w:p w14:paraId="01C5C527" w14:textId="77777777" w:rsidR="00250518" w:rsidRDefault="00000000">
      <w:pPr>
        <w:pStyle w:val="Zkladntext"/>
        <w:spacing w:before="56"/>
        <w:ind w:left="162"/>
      </w:pPr>
      <w:proofErr w:type="spellStart"/>
      <w:r>
        <w:rPr>
          <w:color w:val="1F1F1F"/>
          <w:w w:val="105"/>
        </w:rPr>
        <w:t>Zámecká</w:t>
      </w:r>
      <w:proofErr w:type="spellEnd"/>
      <w:r>
        <w:rPr>
          <w:color w:val="1F1F1F"/>
          <w:w w:val="105"/>
        </w:rPr>
        <w:t xml:space="preserve"> 19, 702 </w:t>
      </w:r>
      <w:proofErr w:type="spellStart"/>
      <w:r>
        <w:rPr>
          <w:color w:val="1F1F1F"/>
          <w:w w:val="105"/>
        </w:rPr>
        <w:t>oo</w:t>
      </w:r>
      <w:proofErr w:type="spellEnd"/>
      <w:r>
        <w:rPr>
          <w:color w:val="1F1F1F"/>
          <w:w w:val="105"/>
        </w:rPr>
        <w:t xml:space="preserve"> Ostrava, </w:t>
      </w:r>
      <w:proofErr w:type="spellStart"/>
      <w:r>
        <w:rPr>
          <w:color w:val="1F1F1F"/>
          <w:w w:val="105"/>
        </w:rPr>
        <w:t>česká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republika</w:t>
      </w:r>
      <w:proofErr w:type="spellEnd"/>
    </w:p>
    <w:p w14:paraId="39C66D81" w14:textId="77777777" w:rsidR="009F38FD" w:rsidRDefault="00000000">
      <w:pPr>
        <w:pStyle w:val="Zkladntext"/>
        <w:spacing w:before="55" w:line="285" w:lineRule="auto"/>
        <w:ind w:left="154" w:right="3215" w:hanging="2"/>
        <w:rPr>
          <w:color w:val="1F1F1F"/>
          <w:w w:val="110"/>
        </w:rPr>
      </w:pPr>
      <w:r>
        <w:rPr>
          <w:color w:val="1F1F1F"/>
          <w:w w:val="110"/>
        </w:rPr>
        <w:t>tel.:</w:t>
      </w:r>
      <w:r>
        <w:rPr>
          <w:color w:val="1F1F1F"/>
          <w:spacing w:val="-39"/>
          <w:w w:val="110"/>
        </w:rPr>
        <w:t xml:space="preserve"> </w:t>
      </w:r>
      <w:proofErr w:type="spellStart"/>
      <w:r w:rsidR="009F38FD">
        <w:rPr>
          <w:color w:val="1F1F1F"/>
          <w:w w:val="110"/>
        </w:rPr>
        <w:t>xxxxxxxx</w:t>
      </w:r>
      <w:proofErr w:type="spellEnd"/>
    </w:p>
    <w:p w14:paraId="01C5C528" w14:textId="2E101370" w:rsidR="00250518" w:rsidRDefault="00000000">
      <w:pPr>
        <w:pStyle w:val="Zkladntext"/>
        <w:spacing w:before="55" w:line="285" w:lineRule="auto"/>
        <w:ind w:left="154" w:right="3215" w:hanging="2"/>
      </w:pPr>
      <w:r>
        <w:rPr>
          <w:color w:val="1F1F1F"/>
          <w:w w:val="110"/>
        </w:rPr>
        <w:t xml:space="preserve"> (</w:t>
      </w:r>
      <w:proofErr w:type="spellStart"/>
      <w:r>
        <w:rPr>
          <w:color w:val="1F1F1F"/>
          <w:w w:val="110"/>
        </w:rPr>
        <w:t>dále</w:t>
      </w:r>
      <w:proofErr w:type="spellEnd"/>
      <w:r>
        <w:rPr>
          <w:color w:val="1F1F1F"/>
          <w:w w:val="110"/>
        </w:rPr>
        <w:t xml:space="preserve"> </w:t>
      </w:r>
      <w:proofErr w:type="spellStart"/>
      <w:r>
        <w:rPr>
          <w:color w:val="1F1F1F"/>
          <w:w w:val="110"/>
        </w:rPr>
        <w:t>jen</w:t>
      </w:r>
      <w:proofErr w:type="spellEnd"/>
      <w:r>
        <w:rPr>
          <w:color w:val="1F1F1F"/>
          <w:spacing w:val="-4"/>
          <w:w w:val="110"/>
        </w:rPr>
        <w:t xml:space="preserve"> </w:t>
      </w:r>
      <w:r>
        <w:rPr>
          <w:color w:val="1F1F1F"/>
          <w:w w:val="110"/>
        </w:rPr>
        <w:t>„</w:t>
      </w:r>
      <w:proofErr w:type="spellStart"/>
      <w:r>
        <w:rPr>
          <w:color w:val="1F1F1F"/>
          <w:w w:val="110"/>
        </w:rPr>
        <w:t>pojistitel</w:t>
      </w:r>
      <w:proofErr w:type="spellEnd"/>
      <w:r>
        <w:rPr>
          <w:color w:val="1F1F1F"/>
          <w:w w:val="110"/>
        </w:rPr>
        <w:t>")</w:t>
      </w:r>
    </w:p>
    <w:p w14:paraId="01C5C529" w14:textId="77777777" w:rsidR="00250518" w:rsidRDefault="00250518">
      <w:pPr>
        <w:pStyle w:val="Zkladntext"/>
        <w:rPr>
          <w:sz w:val="20"/>
        </w:rPr>
      </w:pPr>
    </w:p>
    <w:p w14:paraId="01C5C52A" w14:textId="77777777" w:rsidR="00250518" w:rsidRDefault="00250518">
      <w:pPr>
        <w:pStyle w:val="Zkladntext"/>
        <w:spacing w:before="7"/>
        <w:rPr>
          <w:sz w:val="23"/>
        </w:rPr>
      </w:pPr>
    </w:p>
    <w:p w14:paraId="01C5C52B" w14:textId="77777777" w:rsidR="00250518" w:rsidRDefault="00000000">
      <w:pPr>
        <w:ind w:right="487"/>
        <w:jc w:val="center"/>
        <w:rPr>
          <w:rFonts w:ascii="Times New Roman"/>
          <w:sz w:val="24"/>
        </w:rPr>
      </w:pPr>
      <w:r>
        <w:rPr>
          <w:rFonts w:ascii="Times New Roman"/>
          <w:color w:val="1F1F1F"/>
          <w:w w:val="91"/>
          <w:sz w:val="24"/>
        </w:rPr>
        <w:t>a</w:t>
      </w:r>
    </w:p>
    <w:p w14:paraId="01C5C52C" w14:textId="77777777" w:rsidR="00250518" w:rsidRDefault="00250518">
      <w:pPr>
        <w:pStyle w:val="Zkladntext"/>
        <w:rPr>
          <w:rFonts w:ascii="Times New Roman"/>
          <w:sz w:val="26"/>
        </w:rPr>
      </w:pPr>
    </w:p>
    <w:p w14:paraId="01C5C52D" w14:textId="77777777" w:rsidR="00250518" w:rsidRDefault="00250518">
      <w:pPr>
        <w:pStyle w:val="Zkladntext"/>
        <w:spacing w:before="7"/>
        <w:rPr>
          <w:rFonts w:ascii="Times New Roman"/>
          <w:sz w:val="24"/>
        </w:rPr>
      </w:pPr>
    </w:p>
    <w:p w14:paraId="01C5C52E" w14:textId="77777777" w:rsidR="00250518" w:rsidRDefault="00000000">
      <w:pPr>
        <w:pStyle w:val="Nadpis1"/>
      </w:pPr>
      <w:proofErr w:type="spellStart"/>
      <w:r>
        <w:rPr>
          <w:color w:val="1F1F1F"/>
          <w:w w:val="105"/>
        </w:rPr>
        <w:t>Moravskoslezské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inovační</w:t>
      </w:r>
      <w:proofErr w:type="spellEnd"/>
      <w:r>
        <w:rPr>
          <w:color w:val="1F1F1F"/>
          <w:w w:val="105"/>
        </w:rPr>
        <w:t xml:space="preserve"> centrum Ostrava, </w:t>
      </w:r>
      <w:proofErr w:type="spellStart"/>
      <w:r>
        <w:rPr>
          <w:color w:val="1F1F1F"/>
          <w:w w:val="105"/>
        </w:rPr>
        <w:t>a.s.</w:t>
      </w:r>
      <w:proofErr w:type="spellEnd"/>
    </w:p>
    <w:p w14:paraId="01C5C52F" w14:textId="77777777" w:rsidR="00250518" w:rsidRDefault="00000000">
      <w:pPr>
        <w:pStyle w:val="Zkladntext"/>
        <w:spacing w:before="53" w:line="307" w:lineRule="auto"/>
        <w:ind w:left="153" w:right="3215" w:hanging="3"/>
      </w:pPr>
      <w:proofErr w:type="spellStart"/>
      <w:r>
        <w:rPr>
          <w:color w:val="1F1F1F"/>
          <w:w w:val="105"/>
        </w:rPr>
        <w:t>sídlo</w:t>
      </w:r>
      <w:proofErr w:type="spellEnd"/>
      <w:r>
        <w:rPr>
          <w:color w:val="1F1F1F"/>
          <w:w w:val="105"/>
        </w:rPr>
        <w:t>:</w:t>
      </w:r>
      <w:r>
        <w:rPr>
          <w:color w:val="1F1F1F"/>
          <w:spacing w:val="-29"/>
          <w:w w:val="105"/>
        </w:rPr>
        <w:t xml:space="preserve"> </w:t>
      </w:r>
      <w:proofErr w:type="spellStart"/>
      <w:r>
        <w:rPr>
          <w:color w:val="1F1F1F"/>
          <w:w w:val="105"/>
        </w:rPr>
        <w:t>Technologická</w:t>
      </w:r>
      <w:proofErr w:type="spellEnd"/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372/2,</w:t>
      </w:r>
      <w:r>
        <w:rPr>
          <w:color w:val="1F1F1F"/>
          <w:spacing w:val="-32"/>
          <w:w w:val="105"/>
        </w:rPr>
        <w:t xml:space="preserve"> </w:t>
      </w:r>
      <w:r>
        <w:rPr>
          <w:color w:val="1F1F1F"/>
          <w:w w:val="105"/>
        </w:rPr>
        <w:t>708</w:t>
      </w:r>
      <w:r>
        <w:rPr>
          <w:color w:val="1F1F1F"/>
          <w:spacing w:val="-28"/>
          <w:w w:val="105"/>
        </w:rPr>
        <w:t xml:space="preserve"> </w:t>
      </w:r>
      <w:proofErr w:type="spellStart"/>
      <w:r>
        <w:rPr>
          <w:color w:val="1F1F1F"/>
          <w:w w:val="105"/>
        </w:rPr>
        <w:t>oo</w:t>
      </w:r>
      <w:proofErr w:type="spellEnd"/>
      <w:r>
        <w:rPr>
          <w:color w:val="1F1F1F"/>
          <w:spacing w:val="-27"/>
          <w:w w:val="105"/>
        </w:rPr>
        <w:t xml:space="preserve"> </w:t>
      </w:r>
      <w:r>
        <w:rPr>
          <w:color w:val="1F1F1F"/>
          <w:w w:val="105"/>
        </w:rPr>
        <w:t>Ostrava</w:t>
      </w:r>
      <w:r>
        <w:rPr>
          <w:color w:val="1F1F1F"/>
          <w:spacing w:val="-23"/>
          <w:w w:val="105"/>
        </w:rPr>
        <w:t xml:space="preserve"> </w:t>
      </w:r>
      <w:r>
        <w:rPr>
          <w:color w:val="1F1F1F"/>
          <w:w w:val="105"/>
        </w:rPr>
        <w:t>-</w:t>
      </w:r>
      <w:r>
        <w:rPr>
          <w:color w:val="1F1F1F"/>
          <w:spacing w:val="9"/>
          <w:w w:val="105"/>
        </w:rPr>
        <w:t xml:space="preserve"> </w:t>
      </w:r>
      <w:proofErr w:type="spellStart"/>
      <w:r>
        <w:rPr>
          <w:color w:val="1F1F1F"/>
          <w:w w:val="105"/>
        </w:rPr>
        <w:t>Pustkovec</w:t>
      </w:r>
      <w:proofErr w:type="spellEnd"/>
      <w:r>
        <w:rPr>
          <w:color w:val="1F1F1F"/>
          <w:w w:val="105"/>
        </w:rPr>
        <w:t>,</w:t>
      </w:r>
      <w:r>
        <w:rPr>
          <w:color w:val="1F1F1F"/>
          <w:spacing w:val="-20"/>
          <w:w w:val="105"/>
        </w:rPr>
        <w:t xml:space="preserve"> </w:t>
      </w:r>
      <w:proofErr w:type="spellStart"/>
      <w:r>
        <w:rPr>
          <w:color w:val="1F1F1F"/>
          <w:w w:val="105"/>
        </w:rPr>
        <w:t>česká</w:t>
      </w:r>
      <w:proofErr w:type="spellEnd"/>
      <w:r>
        <w:rPr>
          <w:color w:val="1F1F1F"/>
          <w:spacing w:val="-19"/>
          <w:w w:val="105"/>
        </w:rPr>
        <w:t xml:space="preserve"> </w:t>
      </w:r>
      <w:proofErr w:type="spellStart"/>
      <w:r>
        <w:rPr>
          <w:color w:val="1F1F1F"/>
          <w:w w:val="105"/>
        </w:rPr>
        <w:t>republika</w:t>
      </w:r>
      <w:proofErr w:type="spellEnd"/>
      <w:r>
        <w:rPr>
          <w:color w:val="1F1F1F"/>
          <w:w w:val="105"/>
        </w:rPr>
        <w:t xml:space="preserve"> IČO: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253</w:t>
      </w:r>
      <w:r>
        <w:rPr>
          <w:color w:val="1F1F1F"/>
          <w:spacing w:val="-23"/>
          <w:w w:val="105"/>
        </w:rPr>
        <w:t xml:space="preserve"> </w:t>
      </w:r>
      <w:r>
        <w:rPr>
          <w:color w:val="1F1F1F"/>
          <w:w w:val="105"/>
        </w:rPr>
        <w:t>79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631</w:t>
      </w:r>
    </w:p>
    <w:p w14:paraId="01C5C530" w14:textId="77777777" w:rsidR="00250518" w:rsidRDefault="00000000">
      <w:pPr>
        <w:pStyle w:val="Zkladntext"/>
        <w:spacing w:line="193" w:lineRule="exact"/>
        <w:ind w:left="153"/>
      </w:pPr>
      <w:proofErr w:type="spellStart"/>
      <w:r>
        <w:rPr>
          <w:color w:val="1F1F1F"/>
          <w:w w:val="105"/>
        </w:rPr>
        <w:t>zapsaná</w:t>
      </w:r>
      <w:proofErr w:type="spellEnd"/>
      <w:r>
        <w:rPr>
          <w:color w:val="1F1F1F"/>
          <w:w w:val="105"/>
        </w:rPr>
        <w:t xml:space="preserve"> v </w:t>
      </w:r>
      <w:proofErr w:type="spellStart"/>
      <w:r>
        <w:rPr>
          <w:color w:val="1F1F1F"/>
          <w:w w:val="105"/>
        </w:rPr>
        <w:t>obchodním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rejstříku</w:t>
      </w:r>
      <w:proofErr w:type="spellEnd"/>
      <w:r>
        <w:rPr>
          <w:color w:val="1F1F1F"/>
          <w:w w:val="105"/>
        </w:rPr>
        <w:t xml:space="preserve"> u </w:t>
      </w:r>
      <w:proofErr w:type="spellStart"/>
      <w:r>
        <w:rPr>
          <w:color w:val="1F1F1F"/>
          <w:w w:val="105"/>
        </w:rPr>
        <w:t>Krajského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soudu</w:t>
      </w:r>
      <w:proofErr w:type="spellEnd"/>
      <w:r>
        <w:rPr>
          <w:color w:val="1F1F1F"/>
          <w:w w:val="105"/>
        </w:rPr>
        <w:t xml:space="preserve"> v </w:t>
      </w:r>
      <w:proofErr w:type="spellStart"/>
      <w:r>
        <w:rPr>
          <w:color w:val="1F1F1F"/>
          <w:w w:val="105"/>
        </w:rPr>
        <w:t>Ostravě</w:t>
      </w:r>
      <w:proofErr w:type="spellEnd"/>
      <w:r>
        <w:rPr>
          <w:color w:val="1F1F1F"/>
          <w:w w:val="105"/>
        </w:rPr>
        <w:t xml:space="preserve">, sp. </w:t>
      </w:r>
      <w:proofErr w:type="spellStart"/>
      <w:r>
        <w:rPr>
          <w:color w:val="1F1F1F"/>
          <w:w w:val="105"/>
        </w:rPr>
        <w:t>zn</w:t>
      </w:r>
      <w:proofErr w:type="spellEnd"/>
      <w:r>
        <w:rPr>
          <w:color w:val="1F1F1F"/>
          <w:w w:val="105"/>
        </w:rPr>
        <w:t>. B 1686</w:t>
      </w:r>
    </w:p>
    <w:p w14:paraId="01C5C531" w14:textId="28342B3A" w:rsidR="00250518" w:rsidRDefault="00000000">
      <w:pPr>
        <w:pStyle w:val="Zkladntext"/>
        <w:spacing w:before="51" w:line="295" w:lineRule="auto"/>
        <w:ind w:left="148" w:right="3856" w:firstLine="5"/>
      </w:pPr>
      <w:proofErr w:type="spellStart"/>
      <w:r>
        <w:rPr>
          <w:color w:val="1F1F1F"/>
          <w:w w:val="105"/>
        </w:rPr>
        <w:t>bankovní</w:t>
      </w:r>
      <w:proofErr w:type="spellEnd"/>
      <w:r>
        <w:rPr>
          <w:color w:val="1F1F1F"/>
          <w:spacing w:val="-25"/>
          <w:w w:val="105"/>
        </w:rPr>
        <w:t xml:space="preserve"> </w:t>
      </w:r>
      <w:proofErr w:type="spellStart"/>
      <w:r>
        <w:rPr>
          <w:color w:val="1F1F1F"/>
          <w:w w:val="105"/>
        </w:rPr>
        <w:t>spojení</w:t>
      </w:r>
      <w:proofErr w:type="spellEnd"/>
      <w:r>
        <w:rPr>
          <w:color w:val="1F1F1F"/>
          <w:w w:val="105"/>
        </w:rPr>
        <w:t>:</w:t>
      </w:r>
      <w:r>
        <w:rPr>
          <w:color w:val="1F1F1F"/>
          <w:spacing w:val="-24"/>
          <w:w w:val="105"/>
        </w:rPr>
        <w:t xml:space="preserve"> </w:t>
      </w:r>
      <w:r>
        <w:rPr>
          <w:color w:val="1F1F1F"/>
          <w:w w:val="105"/>
        </w:rPr>
        <w:t>Raiffeisenbank</w:t>
      </w:r>
      <w:r>
        <w:rPr>
          <w:color w:val="1F1F1F"/>
          <w:spacing w:val="-30"/>
          <w:w w:val="105"/>
        </w:rPr>
        <w:t xml:space="preserve"> </w:t>
      </w:r>
      <w:proofErr w:type="spellStart"/>
      <w:r>
        <w:rPr>
          <w:color w:val="1F1F1F"/>
          <w:w w:val="105"/>
        </w:rPr>
        <w:t>a.s.</w:t>
      </w:r>
      <w:proofErr w:type="spellEnd"/>
      <w:r>
        <w:rPr>
          <w:color w:val="1F1F1F"/>
          <w:w w:val="105"/>
        </w:rPr>
        <w:t>,</w:t>
      </w:r>
      <w:r>
        <w:rPr>
          <w:color w:val="1F1F1F"/>
          <w:spacing w:val="-29"/>
          <w:w w:val="105"/>
        </w:rPr>
        <w:t xml:space="preserve"> </w:t>
      </w:r>
      <w:r>
        <w:rPr>
          <w:color w:val="1F1F1F"/>
          <w:w w:val="105"/>
        </w:rPr>
        <w:t>č.</w:t>
      </w:r>
      <w:r>
        <w:rPr>
          <w:color w:val="1F1F1F"/>
          <w:spacing w:val="-34"/>
          <w:w w:val="105"/>
        </w:rPr>
        <w:t xml:space="preserve"> </w:t>
      </w:r>
      <w:proofErr w:type="spellStart"/>
      <w:r>
        <w:rPr>
          <w:color w:val="1F1F1F"/>
          <w:w w:val="105"/>
        </w:rPr>
        <w:t>účtu</w:t>
      </w:r>
      <w:proofErr w:type="spellEnd"/>
      <w:r>
        <w:rPr>
          <w:color w:val="1F1F1F"/>
          <w:w w:val="105"/>
        </w:rPr>
        <w:t>:</w:t>
      </w:r>
      <w:r>
        <w:rPr>
          <w:color w:val="1F1F1F"/>
          <w:spacing w:val="-33"/>
          <w:w w:val="105"/>
        </w:rPr>
        <w:t xml:space="preserve"> </w:t>
      </w:r>
      <w:r>
        <w:rPr>
          <w:color w:val="1F1F1F"/>
          <w:w w:val="105"/>
        </w:rPr>
        <w:t>5268368052/5500 tel.:</w:t>
      </w:r>
      <w:r>
        <w:rPr>
          <w:color w:val="1F1F1F"/>
          <w:spacing w:val="-24"/>
          <w:w w:val="105"/>
        </w:rPr>
        <w:t xml:space="preserve"> </w:t>
      </w:r>
      <w:proofErr w:type="spellStart"/>
      <w:r w:rsidR="008456C8">
        <w:rPr>
          <w:color w:val="1F1F1F"/>
          <w:w w:val="105"/>
        </w:rPr>
        <w:t>xxxxxxxxx</w:t>
      </w:r>
      <w:proofErr w:type="spellEnd"/>
    </w:p>
    <w:p w14:paraId="01C5C532" w14:textId="77777777" w:rsidR="00250518" w:rsidRDefault="00000000">
      <w:pPr>
        <w:pStyle w:val="Zkladntext"/>
        <w:tabs>
          <w:tab w:val="left" w:pos="1863"/>
        </w:tabs>
        <w:spacing w:before="1" w:line="295" w:lineRule="auto"/>
        <w:ind w:left="149" w:right="3589" w:firstLine="3"/>
      </w:pPr>
      <w:proofErr w:type="spellStart"/>
      <w:r>
        <w:rPr>
          <w:color w:val="1F1F1F"/>
          <w:w w:val="105"/>
        </w:rPr>
        <w:t>zastoupená</w:t>
      </w:r>
      <w:proofErr w:type="spellEnd"/>
      <w:r>
        <w:rPr>
          <w:color w:val="1F1F1F"/>
          <w:w w:val="105"/>
        </w:rPr>
        <w:t>:</w:t>
      </w:r>
      <w:r>
        <w:rPr>
          <w:color w:val="1F1F1F"/>
          <w:w w:val="105"/>
        </w:rPr>
        <w:tab/>
        <w:t>Mgr.</w:t>
      </w:r>
      <w:r>
        <w:rPr>
          <w:color w:val="1F1F1F"/>
          <w:spacing w:val="-32"/>
          <w:w w:val="105"/>
        </w:rPr>
        <w:t xml:space="preserve"> </w:t>
      </w:r>
      <w:proofErr w:type="spellStart"/>
      <w:r>
        <w:rPr>
          <w:color w:val="1F1F1F"/>
          <w:w w:val="105"/>
        </w:rPr>
        <w:t>Pavlem</w:t>
      </w:r>
      <w:proofErr w:type="spellEnd"/>
      <w:r>
        <w:rPr>
          <w:color w:val="1F1F1F"/>
          <w:spacing w:val="-22"/>
          <w:w w:val="105"/>
        </w:rPr>
        <w:t xml:space="preserve"> </w:t>
      </w:r>
      <w:proofErr w:type="spellStart"/>
      <w:r>
        <w:rPr>
          <w:color w:val="1F1F1F"/>
          <w:w w:val="105"/>
        </w:rPr>
        <w:t>Csankem</w:t>
      </w:r>
      <w:proofErr w:type="spellEnd"/>
      <w:r>
        <w:rPr>
          <w:color w:val="1F1F1F"/>
          <w:w w:val="105"/>
        </w:rPr>
        <w:t>,</w:t>
      </w:r>
      <w:r>
        <w:rPr>
          <w:color w:val="1F1F1F"/>
          <w:spacing w:val="-20"/>
          <w:w w:val="105"/>
        </w:rPr>
        <w:t xml:space="preserve"> </w:t>
      </w:r>
      <w:proofErr w:type="spellStart"/>
      <w:r>
        <w:rPr>
          <w:color w:val="1F1F1F"/>
          <w:w w:val="105"/>
        </w:rPr>
        <w:t>předsedou</w:t>
      </w:r>
      <w:proofErr w:type="spellEnd"/>
      <w:r>
        <w:rPr>
          <w:color w:val="1F1F1F"/>
          <w:spacing w:val="-18"/>
          <w:w w:val="105"/>
        </w:rPr>
        <w:t xml:space="preserve"> </w:t>
      </w:r>
      <w:proofErr w:type="spellStart"/>
      <w:r>
        <w:rPr>
          <w:color w:val="1F1F1F"/>
          <w:w w:val="105"/>
        </w:rPr>
        <w:t>představenstva</w:t>
      </w:r>
      <w:proofErr w:type="spellEnd"/>
      <w:r>
        <w:rPr>
          <w:color w:val="1F1F1F"/>
          <w:w w:val="105"/>
        </w:rPr>
        <w:t xml:space="preserve"> (</w:t>
      </w:r>
      <w:proofErr w:type="spellStart"/>
      <w:r>
        <w:rPr>
          <w:color w:val="1F1F1F"/>
          <w:w w:val="105"/>
        </w:rPr>
        <w:t>dále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jen</w:t>
      </w:r>
      <w:proofErr w:type="spellEnd"/>
      <w:r>
        <w:rPr>
          <w:color w:val="1F1F1F"/>
          <w:spacing w:val="-38"/>
          <w:w w:val="105"/>
        </w:rPr>
        <w:t xml:space="preserve"> </w:t>
      </w:r>
      <w:r>
        <w:rPr>
          <w:color w:val="1F1F1F"/>
          <w:w w:val="105"/>
        </w:rPr>
        <w:t>„</w:t>
      </w:r>
      <w:proofErr w:type="spellStart"/>
      <w:r>
        <w:rPr>
          <w:color w:val="1F1F1F"/>
          <w:w w:val="105"/>
        </w:rPr>
        <w:t>pojistník</w:t>
      </w:r>
      <w:proofErr w:type="spellEnd"/>
      <w:r>
        <w:rPr>
          <w:color w:val="1F1F1F"/>
          <w:w w:val="105"/>
        </w:rPr>
        <w:t>")</w:t>
      </w:r>
    </w:p>
    <w:p w14:paraId="01C5C533" w14:textId="77777777" w:rsidR="00250518" w:rsidRDefault="00250518">
      <w:pPr>
        <w:pStyle w:val="Zkladntext"/>
        <w:rPr>
          <w:sz w:val="20"/>
        </w:rPr>
      </w:pPr>
    </w:p>
    <w:p w14:paraId="01C5C534" w14:textId="77777777" w:rsidR="00250518" w:rsidRDefault="00250518">
      <w:pPr>
        <w:pStyle w:val="Zkladntext"/>
        <w:rPr>
          <w:sz w:val="20"/>
        </w:rPr>
      </w:pPr>
    </w:p>
    <w:p w14:paraId="01C5C535" w14:textId="77777777" w:rsidR="00250518" w:rsidRDefault="00250518">
      <w:pPr>
        <w:pStyle w:val="Zkladntext"/>
        <w:spacing w:before="9"/>
        <w:rPr>
          <w:sz w:val="29"/>
        </w:rPr>
      </w:pPr>
    </w:p>
    <w:p w14:paraId="01C5C536" w14:textId="77777777" w:rsidR="00250518" w:rsidRDefault="00000000">
      <w:pPr>
        <w:pStyle w:val="Zkladntext"/>
        <w:spacing w:before="1"/>
        <w:ind w:left="4143" w:right="4608"/>
        <w:jc w:val="center"/>
      </w:pPr>
      <w:proofErr w:type="spellStart"/>
      <w:r>
        <w:rPr>
          <w:color w:val="1F1F1F"/>
          <w:w w:val="150"/>
        </w:rPr>
        <w:t>uzavírají</w:t>
      </w:r>
      <w:proofErr w:type="spellEnd"/>
    </w:p>
    <w:p w14:paraId="01C5C537" w14:textId="77777777" w:rsidR="00250518" w:rsidRDefault="00250518">
      <w:pPr>
        <w:pStyle w:val="Zkladntext"/>
        <w:rPr>
          <w:sz w:val="20"/>
        </w:rPr>
      </w:pPr>
    </w:p>
    <w:p w14:paraId="01C5C538" w14:textId="77777777" w:rsidR="00250518" w:rsidRDefault="00250518">
      <w:pPr>
        <w:pStyle w:val="Zkladntext"/>
        <w:rPr>
          <w:sz w:val="20"/>
        </w:rPr>
      </w:pPr>
    </w:p>
    <w:p w14:paraId="01C5C539" w14:textId="77777777" w:rsidR="00250518" w:rsidRDefault="00250518">
      <w:pPr>
        <w:pStyle w:val="Zkladntext"/>
        <w:rPr>
          <w:sz w:val="20"/>
        </w:rPr>
      </w:pPr>
    </w:p>
    <w:p w14:paraId="01C5C53A" w14:textId="77777777" w:rsidR="00250518" w:rsidRDefault="00000000">
      <w:pPr>
        <w:pStyle w:val="Zkladntext"/>
        <w:spacing w:before="144"/>
        <w:ind w:left="148"/>
        <w:rPr>
          <w:b/>
          <w:sz w:val="20"/>
        </w:rPr>
      </w:pPr>
      <w:proofErr w:type="spellStart"/>
      <w:r>
        <w:rPr>
          <w:color w:val="1F1F1F"/>
          <w:w w:val="105"/>
        </w:rPr>
        <w:t>tento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dodatek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kterým</w:t>
      </w:r>
      <w:proofErr w:type="spellEnd"/>
      <w:r>
        <w:rPr>
          <w:color w:val="1F1F1F"/>
          <w:w w:val="105"/>
        </w:rPr>
        <w:t xml:space="preserve"> se s </w:t>
      </w:r>
      <w:proofErr w:type="spellStart"/>
      <w:r>
        <w:rPr>
          <w:color w:val="1F1F1F"/>
          <w:w w:val="105"/>
        </w:rPr>
        <w:t>účinností</w:t>
      </w:r>
      <w:proofErr w:type="spellEnd"/>
      <w:r>
        <w:rPr>
          <w:color w:val="1F1F1F"/>
          <w:w w:val="105"/>
        </w:rPr>
        <w:t xml:space="preserve"> od1.11.2022 </w:t>
      </w:r>
      <w:proofErr w:type="spellStart"/>
      <w:r>
        <w:rPr>
          <w:color w:val="1F1F1F"/>
          <w:w w:val="105"/>
        </w:rPr>
        <w:t>doplňuje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ujednání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b/>
          <w:color w:val="1F1F1F"/>
          <w:w w:val="105"/>
          <w:sz w:val="20"/>
        </w:rPr>
        <w:t>článku</w:t>
      </w:r>
      <w:proofErr w:type="spellEnd"/>
      <w:r>
        <w:rPr>
          <w:b/>
          <w:color w:val="1F1F1F"/>
          <w:w w:val="105"/>
          <w:sz w:val="20"/>
        </w:rPr>
        <w:t xml:space="preserve"> VI </w:t>
      </w:r>
      <w:proofErr w:type="spellStart"/>
      <w:r>
        <w:rPr>
          <w:color w:val="1F1F1F"/>
          <w:w w:val="105"/>
        </w:rPr>
        <w:t>pojistné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smlouvy</w:t>
      </w:r>
      <w:proofErr w:type="spellEnd"/>
      <w:r>
        <w:rPr>
          <w:color w:val="1F1F1F"/>
          <w:w w:val="105"/>
        </w:rPr>
        <w:t xml:space="preserve"> o </w:t>
      </w:r>
      <w:proofErr w:type="spellStart"/>
      <w:r>
        <w:rPr>
          <w:b/>
          <w:color w:val="1F1F1F"/>
          <w:w w:val="105"/>
          <w:sz w:val="20"/>
        </w:rPr>
        <w:t>odst</w:t>
      </w:r>
      <w:proofErr w:type="spellEnd"/>
      <w:r>
        <w:rPr>
          <w:b/>
          <w:color w:val="1F1F1F"/>
          <w:w w:val="105"/>
          <w:sz w:val="20"/>
        </w:rPr>
        <w:t>.</w:t>
      </w:r>
    </w:p>
    <w:p w14:paraId="01C5C53B" w14:textId="77777777" w:rsidR="00250518" w:rsidRDefault="00000000">
      <w:pPr>
        <w:pStyle w:val="Zkladntext"/>
        <w:spacing w:before="48"/>
        <w:ind w:left="146"/>
      </w:pPr>
      <w:r>
        <w:rPr>
          <w:rFonts w:ascii="Times New Roman" w:hAnsi="Times New Roman"/>
          <w:b/>
          <w:color w:val="1F1F1F"/>
          <w:sz w:val="16"/>
        </w:rPr>
        <w:t xml:space="preserve">12, </w:t>
      </w:r>
      <w:r>
        <w:rPr>
          <w:color w:val="1F1F1F"/>
        </w:rPr>
        <w:t xml:space="preserve">a to </w:t>
      </w:r>
      <w:proofErr w:type="spellStart"/>
      <w:r>
        <w:rPr>
          <w:color w:val="1F1F1F"/>
        </w:rPr>
        <w:t>následovně</w:t>
      </w:r>
      <w:proofErr w:type="spellEnd"/>
      <w:r>
        <w:rPr>
          <w:color w:val="1F1F1F"/>
        </w:rPr>
        <w:t>:</w:t>
      </w:r>
    </w:p>
    <w:p w14:paraId="01C5C53C" w14:textId="77777777" w:rsidR="00250518" w:rsidRDefault="00250518">
      <w:pPr>
        <w:pStyle w:val="Zkladntext"/>
        <w:rPr>
          <w:sz w:val="20"/>
        </w:rPr>
      </w:pPr>
    </w:p>
    <w:p w14:paraId="01C5C53D" w14:textId="77777777" w:rsidR="00250518" w:rsidRDefault="00250518">
      <w:pPr>
        <w:pStyle w:val="Zkladntext"/>
        <w:rPr>
          <w:sz w:val="20"/>
        </w:rPr>
      </w:pPr>
    </w:p>
    <w:p w14:paraId="01C5C53E" w14:textId="77777777" w:rsidR="00250518" w:rsidRDefault="00250518">
      <w:pPr>
        <w:pStyle w:val="Zkladntext"/>
        <w:rPr>
          <w:sz w:val="20"/>
        </w:rPr>
      </w:pPr>
    </w:p>
    <w:p w14:paraId="01C5C53F" w14:textId="77777777" w:rsidR="00250518" w:rsidRDefault="00250518">
      <w:pPr>
        <w:pStyle w:val="Zkladntext"/>
        <w:rPr>
          <w:sz w:val="20"/>
        </w:rPr>
      </w:pPr>
    </w:p>
    <w:p w14:paraId="01C5C540" w14:textId="77777777" w:rsidR="00250518" w:rsidRDefault="00250518">
      <w:pPr>
        <w:pStyle w:val="Zkladntext"/>
        <w:rPr>
          <w:sz w:val="20"/>
        </w:rPr>
      </w:pPr>
    </w:p>
    <w:p w14:paraId="01C5C541" w14:textId="77777777" w:rsidR="00250518" w:rsidRDefault="00250518">
      <w:pPr>
        <w:pStyle w:val="Zkladntext"/>
        <w:rPr>
          <w:sz w:val="20"/>
        </w:rPr>
      </w:pPr>
    </w:p>
    <w:p w14:paraId="01C5C542" w14:textId="77777777" w:rsidR="00250518" w:rsidRDefault="00250518">
      <w:pPr>
        <w:pStyle w:val="Zkladntext"/>
        <w:rPr>
          <w:sz w:val="20"/>
        </w:rPr>
      </w:pPr>
    </w:p>
    <w:p w14:paraId="01C5C543" w14:textId="77777777" w:rsidR="00250518" w:rsidRDefault="00250518">
      <w:pPr>
        <w:pStyle w:val="Zkladntext"/>
        <w:rPr>
          <w:sz w:val="20"/>
        </w:rPr>
      </w:pPr>
    </w:p>
    <w:p w14:paraId="01C5C544" w14:textId="77777777" w:rsidR="00250518" w:rsidRDefault="00250518">
      <w:pPr>
        <w:pStyle w:val="Zkladntext"/>
        <w:rPr>
          <w:sz w:val="20"/>
        </w:rPr>
      </w:pPr>
    </w:p>
    <w:p w14:paraId="01C5C545" w14:textId="77777777" w:rsidR="00250518" w:rsidRDefault="00250518">
      <w:pPr>
        <w:pStyle w:val="Zkladntext"/>
        <w:rPr>
          <w:sz w:val="20"/>
        </w:rPr>
      </w:pPr>
    </w:p>
    <w:p w14:paraId="01C5C546" w14:textId="77777777" w:rsidR="00250518" w:rsidRDefault="00000000">
      <w:pPr>
        <w:pStyle w:val="Zkladntext"/>
        <w:spacing w:before="2"/>
        <w:rPr>
          <w:sz w:val="10"/>
        </w:rPr>
      </w:pPr>
      <w:r>
        <w:pict w14:anchorId="01C5C588">
          <v:shape id="_x0000_s1032" style="position:absolute;margin-left:156.75pt;margin-top:7.95pt;width:41.35pt;height:.1pt;z-index:-251658240;mso-wrap-distance-left:0;mso-wrap-distance-right:0;mso-position-horizontal-relative:page" coordorigin="3135,159" coordsize="827,0" path="m3135,159r827,e" filled="f" strokeweight=".08475mm">
            <v:path arrowok="t"/>
            <w10:wrap type="topAndBottom" anchorx="page"/>
          </v:shape>
        </w:pict>
      </w:r>
    </w:p>
    <w:p w14:paraId="01C5C547" w14:textId="77777777" w:rsidR="00250518" w:rsidRDefault="00250518">
      <w:pPr>
        <w:rPr>
          <w:sz w:val="10"/>
        </w:rPr>
        <w:sectPr w:rsidR="00250518">
          <w:type w:val="continuous"/>
          <w:pgSz w:w="11910" w:h="16840"/>
          <w:pgMar w:top="1080" w:right="740" w:bottom="0" w:left="1300" w:header="708" w:footer="708" w:gutter="0"/>
          <w:cols w:space="708"/>
        </w:sectPr>
      </w:pPr>
    </w:p>
    <w:p w14:paraId="01C5C548" w14:textId="77777777" w:rsidR="00250518" w:rsidRDefault="00000000">
      <w:pPr>
        <w:spacing w:before="81"/>
        <w:ind w:right="427"/>
        <w:jc w:val="center"/>
        <w:rPr>
          <w:sz w:val="14"/>
        </w:rPr>
      </w:pPr>
      <w:r>
        <w:rPr>
          <w:color w:val="232323"/>
          <w:w w:val="103"/>
          <w:sz w:val="14"/>
        </w:rPr>
        <w:lastRenderedPageBreak/>
        <w:t>2</w:t>
      </w:r>
    </w:p>
    <w:p w14:paraId="01C5C549" w14:textId="77777777" w:rsidR="00250518" w:rsidRDefault="00250518">
      <w:pPr>
        <w:pStyle w:val="Zkladntext"/>
        <w:rPr>
          <w:sz w:val="16"/>
        </w:rPr>
      </w:pPr>
    </w:p>
    <w:p w14:paraId="01C5C54A" w14:textId="77777777" w:rsidR="00250518" w:rsidRDefault="00250518">
      <w:pPr>
        <w:pStyle w:val="Zkladntext"/>
        <w:rPr>
          <w:sz w:val="16"/>
        </w:rPr>
      </w:pPr>
    </w:p>
    <w:p w14:paraId="01C5C54B" w14:textId="77777777" w:rsidR="00250518" w:rsidRDefault="00250518">
      <w:pPr>
        <w:pStyle w:val="Zkladntext"/>
        <w:rPr>
          <w:sz w:val="16"/>
        </w:rPr>
      </w:pPr>
    </w:p>
    <w:p w14:paraId="01C5C54C" w14:textId="77777777" w:rsidR="00250518" w:rsidRDefault="00250518">
      <w:pPr>
        <w:pStyle w:val="Zkladntext"/>
        <w:rPr>
          <w:sz w:val="16"/>
        </w:rPr>
      </w:pPr>
    </w:p>
    <w:p w14:paraId="01C5C54D" w14:textId="77777777" w:rsidR="00250518" w:rsidRDefault="00250518">
      <w:pPr>
        <w:pStyle w:val="Zkladntext"/>
        <w:rPr>
          <w:sz w:val="16"/>
        </w:rPr>
      </w:pPr>
    </w:p>
    <w:p w14:paraId="01C5C54E" w14:textId="77777777" w:rsidR="00250518" w:rsidRDefault="00250518">
      <w:pPr>
        <w:pStyle w:val="Zkladntext"/>
        <w:rPr>
          <w:sz w:val="21"/>
        </w:rPr>
      </w:pPr>
    </w:p>
    <w:p w14:paraId="01C5C54F" w14:textId="77777777" w:rsidR="00250518" w:rsidRDefault="00000000">
      <w:pPr>
        <w:pStyle w:val="Zkladntext"/>
        <w:spacing w:line="300" w:lineRule="auto"/>
        <w:ind w:left="3701" w:right="4174" w:firstLine="563"/>
      </w:pPr>
      <w:proofErr w:type="spellStart"/>
      <w:r>
        <w:rPr>
          <w:color w:val="232323"/>
          <w:w w:val="105"/>
        </w:rPr>
        <w:t>článek</w:t>
      </w:r>
      <w:proofErr w:type="spellEnd"/>
      <w:r>
        <w:rPr>
          <w:color w:val="232323"/>
          <w:w w:val="105"/>
        </w:rPr>
        <w:t xml:space="preserve"> VI </w:t>
      </w:r>
      <w:proofErr w:type="spellStart"/>
      <w:r>
        <w:rPr>
          <w:color w:val="232323"/>
          <w:w w:val="105"/>
          <w:u w:val="thick" w:color="232323"/>
        </w:rPr>
        <w:t>Závěrečná</w:t>
      </w:r>
      <w:proofErr w:type="spellEnd"/>
      <w:r>
        <w:rPr>
          <w:color w:val="232323"/>
          <w:w w:val="105"/>
          <w:u w:val="thick" w:color="232323"/>
        </w:rPr>
        <w:t xml:space="preserve"> </w:t>
      </w:r>
      <w:proofErr w:type="spellStart"/>
      <w:r>
        <w:rPr>
          <w:color w:val="232323"/>
          <w:w w:val="105"/>
          <w:u w:val="thick" w:color="232323"/>
        </w:rPr>
        <w:t>ustanovení</w:t>
      </w:r>
      <w:proofErr w:type="spellEnd"/>
    </w:p>
    <w:p w14:paraId="01C5C550" w14:textId="77777777" w:rsidR="00250518" w:rsidRDefault="00250518">
      <w:pPr>
        <w:pStyle w:val="Zkladntext"/>
        <w:spacing w:before="1"/>
        <w:rPr>
          <w:sz w:val="23"/>
        </w:rPr>
      </w:pPr>
    </w:p>
    <w:p w14:paraId="01C5C551" w14:textId="2AD4C6EA" w:rsidR="00250518" w:rsidRDefault="00000000">
      <w:pPr>
        <w:pStyle w:val="Zkladntext"/>
        <w:tabs>
          <w:tab w:val="left" w:pos="1017"/>
        </w:tabs>
        <w:ind w:left="147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2323"/>
          <w:w w:val="105"/>
          <w:sz w:val="16"/>
        </w:rPr>
        <w:t>12.</w:t>
      </w:r>
      <w:r>
        <w:rPr>
          <w:rFonts w:ascii="Times New Roman" w:hAnsi="Times New Roman"/>
          <w:color w:val="232323"/>
          <w:w w:val="105"/>
          <w:sz w:val="16"/>
        </w:rPr>
        <w:tab/>
      </w:r>
      <w:proofErr w:type="spellStart"/>
      <w:r>
        <w:rPr>
          <w:color w:val="232323"/>
          <w:w w:val="105"/>
        </w:rPr>
        <w:t>Pojistník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prohlašuje</w:t>
      </w:r>
      <w:proofErr w:type="spellEnd"/>
      <w:r>
        <w:rPr>
          <w:color w:val="232323"/>
          <w:w w:val="105"/>
        </w:rPr>
        <w:t xml:space="preserve">, </w:t>
      </w:r>
      <w:proofErr w:type="spellStart"/>
      <w:r>
        <w:rPr>
          <w:color w:val="232323"/>
          <w:w w:val="105"/>
        </w:rPr>
        <w:t>že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čistý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měsíční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příjem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jednotlivých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pojištěných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osob</w:t>
      </w:r>
      <w:proofErr w:type="spellEnd"/>
      <w:r>
        <w:rPr>
          <w:color w:val="232323"/>
          <w:w w:val="105"/>
        </w:rPr>
        <w:t xml:space="preserve"> je </w:t>
      </w:r>
      <w:proofErr w:type="spellStart"/>
      <w:r>
        <w:rPr>
          <w:color w:val="232323"/>
          <w:w w:val="105"/>
        </w:rPr>
        <w:t>vyšší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než</w:t>
      </w:r>
      <w:proofErr w:type="spellEnd"/>
      <w:r>
        <w:rPr>
          <w:color w:val="232323"/>
          <w:spacing w:val="-30"/>
          <w:w w:val="105"/>
        </w:rPr>
        <w:t xml:space="preserve"> </w:t>
      </w:r>
      <w:proofErr w:type="spellStart"/>
      <w:r w:rsidR="008456C8">
        <w:rPr>
          <w:rFonts w:ascii="Times New Roman" w:hAnsi="Times New Roman"/>
          <w:color w:val="232323"/>
          <w:w w:val="120"/>
          <w:sz w:val="16"/>
        </w:rPr>
        <w:t>xxxxxx</w:t>
      </w:r>
      <w:proofErr w:type="spellEnd"/>
    </w:p>
    <w:p w14:paraId="01C5C552" w14:textId="77777777" w:rsidR="00250518" w:rsidRDefault="00000000">
      <w:pPr>
        <w:pStyle w:val="Zkladntext"/>
        <w:spacing w:before="46"/>
        <w:ind w:left="1017"/>
      </w:pPr>
      <w:proofErr w:type="spellStart"/>
      <w:r>
        <w:rPr>
          <w:color w:val="232323"/>
        </w:rPr>
        <w:t>Kč</w:t>
      </w:r>
      <w:proofErr w:type="spellEnd"/>
      <w:r>
        <w:rPr>
          <w:color w:val="232323"/>
        </w:rPr>
        <w:t>.</w:t>
      </w:r>
    </w:p>
    <w:p w14:paraId="01C5C553" w14:textId="77777777" w:rsidR="00250518" w:rsidRDefault="00250518">
      <w:pPr>
        <w:pStyle w:val="Zkladntext"/>
        <w:spacing w:before="3"/>
        <w:rPr>
          <w:sz w:val="28"/>
        </w:rPr>
      </w:pPr>
    </w:p>
    <w:p w14:paraId="01C5C554" w14:textId="77777777" w:rsidR="00250518" w:rsidRDefault="00000000">
      <w:pPr>
        <w:pStyle w:val="Zkladntext"/>
        <w:ind w:left="152"/>
      </w:pPr>
      <w:proofErr w:type="spellStart"/>
      <w:r>
        <w:rPr>
          <w:color w:val="232323"/>
          <w:w w:val="105"/>
        </w:rPr>
        <w:t>Ostatní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ujednání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pojistné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smlouvy</w:t>
      </w:r>
      <w:proofErr w:type="spellEnd"/>
      <w:r>
        <w:rPr>
          <w:color w:val="232323"/>
          <w:w w:val="105"/>
        </w:rPr>
        <w:t xml:space="preserve"> se </w:t>
      </w:r>
      <w:proofErr w:type="spellStart"/>
      <w:r>
        <w:rPr>
          <w:color w:val="232323"/>
          <w:w w:val="105"/>
        </w:rPr>
        <w:t>nemění</w:t>
      </w:r>
      <w:proofErr w:type="spellEnd"/>
      <w:r>
        <w:rPr>
          <w:color w:val="232323"/>
          <w:w w:val="105"/>
        </w:rPr>
        <w:t>.</w:t>
      </w:r>
    </w:p>
    <w:p w14:paraId="01C5C555" w14:textId="77777777" w:rsidR="00250518" w:rsidRDefault="00250518">
      <w:pPr>
        <w:pStyle w:val="Zkladntext"/>
        <w:spacing w:before="9"/>
        <w:rPr>
          <w:sz w:val="27"/>
        </w:rPr>
      </w:pPr>
    </w:p>
    <w:p w14:paraId="01C5C556" w14:textId="77777777" w:rsidR="00250518" w:rsidRDefault="00000000">
      <w:pPr>
        <w:pStyle w:val="Zkladntext"/>
        <w:spacing w:line="290" w:lineRule="auto"/>
        <w:ind w:left="150" w:right="90"/>
      </w:pPr>
      <w:proofErr w:type="spellStart"/>
      <w:r>
        <w:rPr>
          <w:color w:val="232323"/>
          <w:w w:val="110"/>
        </w:rPr>
        <w:t>Ujednání</w:t>
      </w:r>
      <w:proofErr w:type="spellEnd"/>
      <w:r>
        <w:rPr>
          <w:color w:val="232323"/>
          <w:spacing w:val="-32"/>
          <w:w w:val="110"/>
        </w:rPr>
        <w:t xml:space="preserve"> </w:t>
      </w:r>
      <w:proofErr w:type="spellStart"/>
      <w:r>
        <w:rPr>
          <w:color w:val="232323"/>
          <w:w w:val="110"/>
        </w:rPr>
        <w:t>uvedená</w:t>
      </w:r>
      <w:proofErr w:type="spellEnd"/>
      <w:r>
        <w:rPr>
          <w:color w:val="232323"/>
          <w:spacing w:val="-24"/>
          <w:w w:val="110"/>
        </w:rPr>
        <w:t xml:space="preserve"> </w:t>
      </w:r>
      <w:r>
        <w:rPr>
          <w:color w:val="232323"/>
          <w:w w:val="110"/>
        </w:rPr>
        <w:t>v</w:t>
      </w:r>
      <w:r>
        <w:rPr>
          <w:color w:val="232323"/>
          <w:spacing w:val="-28"/>
          <w:w w:val="110"/>
        </w:rPr>
        <w:t xml:space="preserve"> </w:t>
      </w:r>
      <w:proofErr w:type="spellStart"/>
      <w:r>
        <w:rPr>
          <w:color w:val="232323"/>
          <w:w w:val="110"/>
        </w:rPr>
        <w:t>tomto</w:t>
      </w:r>
      <w:proofErr w:type="spellEnd"/>
      <w:r>
        <w:rPr>
          <w:color w:val="232323"/>
          <w:spacing w:val="-31"/>
          <w:w w:val="110"/>
        </w:rPr>
        <w:t xml:space="preserve"> </w:t>
      </w:r>
      <w:proofErr w:type="spellStart"/>
      <w:r>
        <w:rPr>
          <w:color w:val="232323"/>
          <w:w w:val="110"/>
        </w:rPr>
        <w:t>dodatku</w:t>
      </w:r>
      <w:proofErr w:type="spellEnd"/>
      <w:r>
        <w:rPr>
          <w:color w:val="232323"/>
          <w:spacing w:val="-26"/>
          <w:w w:val="110"/>
        </w:rPr>
        <w:t xml:space="preserve"> </w:t>
      </w:r>
      <w:proofErr w:type="spellStart"/>
      <w:r>
        <w:rPr>
          <w:color w:val="232323"/>
          <w:w w:val="110"/>
        </w:rPr>
        <w:t>nabývají</w:t>
      </w:r>
      <w:proofErr w:type="spellEnd"/>
      <w:r>
        <w:rPr>
          <w:color w:val="232323"/>
          <w:spacing w:val="-29"/>
          <w:w w:val="110"/>
        </w:rPr>
        <w:t xml:space="preserve"> </w:t>
      </w:r>
      <w:proofErr w:type="spellStart"/>
      <w:r>
        <w:rPr>
          <w:color w:val="232323"/>
          <w:w w:val="110"/>
        </w:rPr>
        <w:t>účinnosti</w:t>
      </w:r>
      <w:proofErr w:type="spellEnd"/>
      <w:r>
        <w:rPr>
          <w:color w:val="232323"/>
          <w:spacing w:val="-28"/>
          <w:w w:val="110"/>
        </w:rPr>
        <w:t xml:space="preserve"> </w:t>
      </w:r>
      <w:proofErr w:type="spellStart"/>
      <w:r>
        <w:rPr>
          <w:color w:val="232323"/>
          <w:w w:val="110"/>
        </w:rPr>
        <w:t>dne</w:t>
      </w:r>
      <w:proofErr w:type="spellEnd"/>
      <w:r>
        <w:rPr>
          <w:color w:val="232323"/>
          <w:spacing w:val="-41"/>
          <w:w w:val="110"/>
        </w:rPr>
        <w:t xml:space="preserve"> </w:t>
      </w:r>
      <w:r>
        <w:rPr>
          <w:rFonts w:ascii="Times New Roman" w:hAnsi="Times New Roman"/>
          <w:color w:val="232323"/>
          <w:w w:val="110"/>
          <w:sz w:val="16"/>
        </w:rPr>
        <w:t>1.</w:t>
      </w:r>
      <w:r>
        <w:rPr>
          <w:rFonts w:ascii="Times New Roman" w:hAnsi="Times New Roman"/>
          <w:color w:val="232323"/>
          <w:spacing w:val="-2"/>
          <w:w w:val="110"/>
          <w:sz w:val="16"/>
        </w:rPr>
        <w:t xml:space="preserve"> </w:t>
      </w:r>
      <w:r>
        <w:rPr>
          <w:rFonts w:ascii="Times New Roman" w:hAnsi="Times New Roman"/>
          <w:color w:val="232323"/>
          <w:w w:val="110"/>
          <w:sz w:val="16"/>
        </w:rPr>
        <w:t>11.</w:t>
      </w:r>
      <w:r>
        <w:rPr>
          <w:rFonts w:ascii="Times New Roman" w:hAnsi="Times New Roman"/>
          <w:color w:val="232323"/>
          <w:spacing w:val="22"/>
          <w:w w:val="110"/>
          <w:sz w:val="16"/>
        </w:rPr>
        <w:t xml:space="preserve"> </w:t>
      </w:r>
      <w:r>
        <w:rPr>
          <w:rFonts w:ascii="Times New Roman" w:hAnsi="Times New Roman"/>
          <w:color w:val="232323"/>
          <w:w w:val="110"/>
          <w:sz w:val="16"/>
        </w:rPr>
        <w:t>2022</w:t>
      </w:r>
      <w:r>
        <w:rPr>
          <w:rFonts w:ascii="Times New Roman" w:hAnsi="Times New Roman"/>
          <w:color w:val="232323"/>
          <w:spacing w:val="-17"/>
          <w:w w:val="110"/>
          <w:sz w:val="16"/>
        </w:rPr>
        <w:t xml:space="preserve"> </w:t>
      </w:r>
      <w:r>
        <w:rPr>
          <w:color w:val="232323"/>
          <w:w w:val="110"/>
        </w:rPr>
        <w:t>a</w:t>
      </w:r>
      <w:r>
        <w:rPr>
          <w:color w:val="232323"/>
          <w:spacing w:val="-30"/>
          <w:w w:val="110"/>
        </w:rPr>
        <w:t xml:space="preserve"> </w:t>
      </w:r>
      <w:proofErr w:type="spellStart"/>
      <w:r>
        <w:rPr>
          <w:color w:val="232323"/>
          <w:w w:val="110"/>
        </w:rPr>
        <w:t>přestanou</w:t>
      </w:r>
      <w:proofErr w:type="spellEnd"/>
      <w:r>
        <w:rPr>
          <w:color w:val="232323"/>
          <w:spacing w:val="-23"/>
          <w:w w:val="110"/>
        </w:rPr>
        <w:t xml:space="preserve"> </w:t>
      </w:r>
      <w:proofErr w:type="spellStart"/>
      <w:r>
        <w:rPr>
          <w:color w:val="232323"/>
          <w:w w:val="110"/>
        </w:rPr>
        <w:t>být</w:t>
      </w:r>
      <w:proofErr w:type="spellEnd"/>
      <w:r>
        <w:rPr>
          <w:color w:val="232323"/>
          <w:spacing w:val="-13"/>
          <w:w w:val="110"/>
        </w:rPr>
        <w:t xml:space="preserve"> </w:t>
      </w:r>
      <w:proofErr w:type="spellStart"/>
      <w:r>
        <w:rPr>
          <w:color w:val="232323"/>
          <w:w w:val="110"/>
        </w:rPr>
        <w:t>účinná</w:t>
      </w:r>
      <w:proofErr w:type="spellEnd"/>
      <w:r>
        <w:rPr>
          <w:color w:val="232323"/>
          <w:spacing w:val="-22"/>
          <w:w w:val="110"/>
        </w:rPr>
        <w:t xml:space="preserve"> </w:t>
      </w:r>
      <w:proofErr w:type="spellStart"/>
      <w:r>
        <w:rPr>
          <w:color w:val="232323"/>
          <w:w w:val="110"/>
        </w:rPr>
        <w:t>dnem</w:t>
      </w:r>
      <w:proofErr w:type="spellEnd"/>
      <w:r>
        <w:rPr>
          <w:color w:val="232323"/>
          <w:w w:val="110"/>
        </w:rPr>
        <w:t>,</w:t>
      </w:r>
      <w:r>
        <w:rPr>
          <w:color w:val="232323"/>
          <w:spacing w:val="-30"/>
          <w:w w:val="110"/>
        </w:rPr>
        <w:t xml:space="preserve"> </w:t>
      </w:r>
      <w:proofErr w:type="spellStart"/>
      <w:r>
        <w:rPr>
          <w:color w:val="232323"/>
          <w:w w:val="110"/>
        </w:rPr>
        <w:t>kdy</w:t>
      </w:r>
      <w:proofErr w:type="spellEnd"/>
      <w:r>
        <w:rPr>
          <w:color w:val="232323"/>
          <w:w w:val="110"/>
        </w:rPr>
        <w:t xml:space="preserve"> </w:t>
      </w:r>
      <w:proofErr w:type="spellStart"/>
      <w:r>
        <w:rPr>
          <w:color w:val="232323"/>
          <w:w w:val="110"/>
        </w:rPr>
        <w:t>skončí</w:t>
      </w:r>
      <w:proofErr w:type="spellEnd"/>
      <w:r>
        <w:rPr>
          <w:color w:val="232323"/>
          <w:w w:val="110"/>
        </w:rPr>
        <w:t xml:space="preserve"> </w:t>
      </w:r>
      <w:proofErr w:type="spellStart"/>
      <w:r>
        <w:rPr>
          <w:color w:val="232323"/>
          <w:w w:val="110"/>
        </w:rPr>
        <w:t>platnost</w:t>
      </w:r>
      <w:proofErr w:type="spellEnd"/>
      <w:r>
        <w:rPr>
          <w:color w:val="232323"/>
          <w:w w:val="110"/>
        </w:rPr>
        <w:t xml:space="preserve"> </w:t>
      </w:r>
      <w:proofErr w:type="spellStart"/>
      <w:r>
        <w:rPr>
          <w:color w:val="232323"/>
          <w:w w:val="110"/>
        </w:rPr>
        <w:t>pojistné</w:t>
      </w:r>
      <w:proofErr w:type="spellEnd"/>
      <w:r>
        <w:rPr>
          <w:color w:val="232323"/>
          <w:spacing w:val="-41"/>
          <w:w w:val="110"/>
        </w:rPr>
        <w:t xml:space="preserve"> </w:t>
      </w:r>
      <w:proofErr w:type="spellStart"/>
      <w:r>
        <w:rPr>
          <w:color w:val="232323"/>
          <w:w w:val="110"/>
        </w:rPr>
        <w:t>smlouvy</w:t>
      </w:r>
      <w:proofErr w:type="spellEnd"/>
      <w:r>
        <w:rPr>
          <w:color w:val="232323"/>
          <w:w w:val="110"/>
        </w:rPr>
        <w:t>.</w:t>
      </w:r>
    </w:p>
    <w:p w14:paraId="01C5C557" w14:textId="77777777" w:rsidR="00250518" w:rsidRDefault="00250518">
      <w:pPr>
        <w:pStyle w:val="Zkladntext"/>
        <w:spacing w:before="4"/>
        <w:rPr>
          <w:sz w:val="23"/>
        </w:rPr>
      </w:pPr>
    </w:p>
    <w:p w14:paraId="01C5C558" w14:textId="5C07DDE6" w:rsidR="00250518" w:rsidRDefault="00000000">
      <w:pPr>
        <w:pStyle w:val="Zkladntext"/>
        <w:spacing w:before="1" w:line="290" w:lineRule="auto"/>
        <w:ind w:left="149" w:right="679" w:firstLine="3"/>
      </w:pPr>
      <w:proofErr w:type="spellStart"/>
      <w:r>
        <w:rPr>
          <w:color w:val="232323"/>
          <w:w w:val="105"/>
        </w:rPr>
        <w:t>Tento</w:t>
      </w:r>
      <w:proofErr w:type="spellEnd"/>
      <w:r>
        <w:rPr>
          <w:color w:val="232323"/>
          <w:w w:val="105"/>
        </w:rPr>
        <w:t xml:space="preserve"> </w:t>
      </w:r>
      <w:proofErr w:type="spellStart"/>
      <w:proofErr w:type="gramStart"/>
      <w:r>
        <w:rPr>
          <w:color w:val="232323"/>
          <w:w w:val="105"/>
        </w:rPr>
        <w:t>dodatek</w:t>
      </w:r>
      <w:proofErr w:type="spellEnd"/>
      <w:r>
        <w:rPr>
          <w:color w:val="232323"/>
          <w:w w:val="105"/>
        </w:rPr>
        <w:t xml:space="preserve">  je</w:t>
      </w:r>
      <w:proofErr w:type="gramEnd"/>
      <w:r>
        <w:rPr>
          <w:color w:val="232323"/>
          <w:w w:val="105"/>
        </w:rPr>
        <w:t xml:space="preserve">  </w:t>
      </w:r>
      <w:proofErr w:type="spellStart"/>
      <w:proofErr w:type="gramStart"/>
      <w:r>
        <w:rPr>
          <w:color w:val="232323"/>
          <w:w w:val="105"/>
        </w:rPr>
        <w:t>vyhotoven</w:t>
      </w:r>
      <w:proofErr w:type="spellEnd"/>
      <w:r>
        <w:rPr>
          <w:color w:val="232323"/>
          <w:w w:val="105"/>
        </w:rPr>
        <w:t xml:space="preserve">  </w:t>
      </w:r>
      <w:proofErr w:type="spellStart"/>
      <w:r>
        <w:rPr>
          <w:color w:val="232323"/>
          <w:w w:val="105"/>
        </w:rPr>
        <w:t>ve</w:t>
      </w:r>
      <w:proofErr w:type="spellEnd"/>
      <w:proofErr w:type="gramEnd"/>
      <w:r>
        <w:rPr>
          <w:color w:val="232323"/>
          <w:w w:val="105"/>
        </w:rPr>
        <w:t xml:space="preserve">  </w:t>
      </w:r>
      <w:proofErr w:type="spellStart"/>
      <w:proofErr w:type="gramStart"/>
      <w:r>
        <w:rPr>
          <w:color w:val="232323"/>
          <w:w w:val="105"/>
        </w:rPr>
        <w:t>dvou</w:t>
      </w:r>
      <w:proofErr w:type="spellEnd"/>
      <w:r>
        <w:rPr>
          <w:color w:val="232323"/>
          <w:w w:val="105"/>
        </w:rPr>
        <w:t xml:space="preserve">  </w:t>
      </w:r>
      <w:proofErr w:type="spellStart"/>
      <w:r>
        <w:rPr>
          <w:color w:val="232323"/>
          <w:w w:val="105"/>
        </w:rPr>
        <w:t>stejnopisech</w:t>
      </w:r>
      <w:proofErr w:type="spellEnd"/>
      <w:r>
        <w:rPr>
          <w:color w:val="232323"/>
          <w:w w:val="105"/>
        </w:rPr>
        <w:t>,  z</w:t>
      </w:r>
      <w:proofErr w:type="gramEnd"/>
      <w:r>
        <w:rPr>
          <w:color w:val="232323"/>
          <w:w w:val="105"/>
        </w:rPr>
        <w:t xml:space="preserve">  </w:t>
      </w:r>
      <w:proofErr w:type="spellStart"/>
      <w:r>
        <w:rPr>
          <w:color w:val="232323"/>
          <w:w w:val="105"/>
        </w:rPr>
        <w:t>nichž</w:t>
      </w:r>
      <w:proofErr w:type="spellEnd"/>
      <w:r>
        <w:rPr>
          <w:color w:val="232323"/>
          <w:w w:val="105"/>
        </w:rPr>
        <w:t xml:space="preserve"> </w:t>
      </w:r>
      <w:proofErr w:type="spellStart"/>
      <w:proofErr w:type="gramStart"/>
      <w:r>
        <w:rPr>
          <w:color w:val="232323"/>
          <w:w w:val="105"/>
        </w:rPr>
        <w:t>jeden</w:t>
      </w:r>
      <w:proofErr w:type="spellEnd"/>
      <w:r>
        <w:rPr>
          <w:color w:val="232323"/>
          <w:w w:val="105"/>
        </w:rPr>
        <w:t xml:space="preserve">  je</w:t>
      </w:r>
      <w:proofErr w:type="gramEnd"/>
      <w:r>
        <w:rPr>
          <w:color w:val="232323"/>
          <w:w w:val="105"/>
        </w:rPr>
        <w:t xml:space="preserve">  </w:t>
      </w:r>
      <w:proofErr w:type="spellStart"/>
      <w:proofErr w:type="gramStart"/>
      <w:r>
        <w:rPr>
          <w:color w:val="232323"/>
          <w:w w:val="105"/>
        </w:rPr>
        <w:t>uložen</w:t>
      </w:r>
      <w:proofErr w:type="spellEnd"/>
      <w:r>
        <w:rPr>
          <w:color w:val="232323"/>
          <w:w w:val="105"/>
        </w:rPr>
        <w:t xml:space="preserve">  u</w:t>
      </w:r>
      <w:proofErr w:type="gramEnd"/>
      <w:r>
        <w:rPr>
          <w:color w:val="232323"/>
          <w:w w:val="105"/>
        </w:rPr>
        <w:t xml:space="preserve">  </w:t>
      </w:r>
      <w:proofErr w:type="spellStart"/>
      <w:proofErr w:type="gramStart"/>
      <w:r>
        <w:rPr>
          <w:color w:val="232323"/>
          <w:w w:val="105"/>
        </w:rPr>
        <w:t>pojistitele</w:t>
      </w:r>
      <w:proofErr w:type="spellEnd"/>
      <w:r>
        <w:rPr>
          <w:color w:val="232323"/>
          <w:w w:val="105"/>
        </w:rPr>
        <w:t xml:space="preserve">  a</w:t>
      </w:r>
      <w:proofErr w:type="gram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jeden</w:t>
      </w:r>
      <w:proofErr w:type="spellEnd"/>
      <w:r>
        <w:rPr>
          <w:color w:val="232323"/>
          <w:w w:val="105"/>
        </w:rPr>
        <w:t xml:space="preserve"> u</w:t>
      </w:r>
      <w:r>
        <w:rPr>
          <w:color w:val="232323"/>
          <w:spacing w:val="-11"/>
          <w:w w:val="105"/>
        </w:rPr>
        <w:t xml:space="preserve"> </w:t>
      </w:r>
      <w:proofErr w:type="spellStart"/>
      <w:r>
        <w:rPr>
          <w:color w:val="232323"/>
          <w:w w:val="105"/>
        </w:rPr>
        <w:t>pojistníka</w:t>
      </w:r>
      <w:proofErr w:type="spellEnd"/>
      <w:r>
        <w:rPr>
          <w:color w:val="232323"/>
          <w:w w:val="105"/>
        </w:rPr>
        <w:t>.</w:t>
      </w:r>
    </w:p>
    <w:p w14:paraId="01C5C559" w14:textId="77777777" w:rsidR="00250518" w:rsidRDefault="00250518">
      <w:pPr>
        <w:pStyle w:val="Zkladntext"/>
        <w:rPr>
          <w:sz w:val="20"/>
        </w:rPr>
      </w:pPr>
    </w:p>
    <w:p w14:paraId="01C5C55A" w14:textId="77777777" w:rsidR="00250518" w:rsidRDefault="00250518">
      <w:pPr>
        <w:pStyle w:val="Zkladntext"/>
        <w:spacing w:before="2"/>
        <w:rPr>
          <w:sz w:val="27"/>
        </w:rPr>
      </w:pPr>
    </w:p>
    <w:p w14:paraId="01C5C55B" w14:textId="77777777" w:rsidR="00250518" w:rsidRDefault="00000000">
      <w:pPr>
        <w:ind w:left="155"/>
        <w:rPr>
          <w:rFonts w:ascii="Times New Roman" w:hAnsi="Times New Roman"/>
          <w:sz w:val="16"/>
        </w:rPr>
      </w:pPr>
      <w:r>
        <w:rPr>
          <w:color w:val="232323"/>
          <w:w w:val="120"/>
          <w:sz w:val="19"/>
        </w:rPr>
        <w:t xml:space="preserve">V </w:t>
      </w:r>
      <w:proofErr w:type="spellStart"/>
      <w:r>
        <w:rPr>
          <w:color w:val="232323"/>
          <w:w w:val="120"/>
          <w:sz w:val="19"/>
        </w:rPr>
        <w:t>Ostravě</w:t>
      </w:r>
      <w:proofErr w:type="spellEnd"/>
      <w:r>
        <w:rPr>
          <w:color w:val="232323"/>
          <w:w w:val="120"/>
          <w:sz w:val="19"/>
        </w:rPr>
        <w:t xml:space="preserve"> </w:t>
      </w:r>
      <w:proofErr w:type="spellStart"/>
      <w:r>
        <w:rPr>
          <w:color w:val="232323"/>
          <w:w w:val="120"/>
          <w:sz w:val="19"/>
        </w:rPr>
        <w:t>dne</w:t>
      </w:r>
      <w:proofErr w:type="spellEnd"/>
      <w:r>
        <w:rPr>
          <w:color w:val="232323"/>
          <w:w w:val="120"/>
          <w:sz w:val="19"/>
        </w:rPr>
        <w:t xml:space="preserve"> </w:t>
      </w:r>
      <w:r>
        <w:rPr>
          <w:rFonts w:ascii="Times New Roman" w:hAnsi="Times New Roman"/>
          <w:color w:val="232323"/>
          <w:w w:val="120"/>
          <w:sz w:val="16"/>
        </w:rPr>
        <w:t>31. 10. 2022</w:t>
      </w:r>
    </w:p>
    <w:p w14:paraId="01C5C55C" w14:textId="77777777" w:rsidR="00250518" w:rsidRDefault="00250518">
      <w:pPr>
        <w:pStyle w:val="Zkladntext"/>
        <w:spacing w:before="7"/>
        <w:rPr>
          <w:rFonts w:ascii="Times New Roman"/>
        </w:rPr>
      </w:pPr>
    </w:p>
    <w:p w14:paraId="01C5C55D" w14:textId="77777777" w:rsidR="00250518" w:rsidRDefault="00250518">
      <w:pPr>
        <w:rPr>
          <w:rFonts w:ascii="Times New Roman"/>
        </w:rPr>
        <w:sectPr w:rsidR="00250518">
          <w:pgSz w:w="11910" w:h="16840"/>
          <w:pgMar w:top="740" w:right="740" w:bottom="0" w:left="1300" w:header="708" w:footer="708" w:gutter="0"/>
          <w:cols w:space="708"/>
        </w:sectPr>
      </w:pPr>
    </w:p>
    <w:p w14:paraId="01C5C55E" w14:textId="77777777" w:rsidR="00250518" w:rsidRDefault="00000000">
      <w:pPr>
        <w:pStyle w:val="Zkladntext"/>
        <w:spacing w:before="94"/>
        <w:ind w:left="153"/>
      </w:pPr>
      <w:r>
        <w:rPr>
          <w:color w:val="232323"/>
          <w:w w:val="110"/>
        </w:rPr>
        <w:t xml:space="preserve">za </w:t>
      </w:r>
      <w:proofErr w:type="spellStart"/>
      <w:r>
        <w:rPr>
          <w:color w:val="232323"/>
          <w:w w:val="110"/>
        </w:rPr>
        <w:t>pojistitele</w:t>
      </w:r>
      <w:proofErr w:type="spellEnd"/>
      <w:r>
        <w:rPr>
          <w:color w:val="232323"/>
          <w:w w:val="110"/>
        </w:rPr>
        <w:t>:</w:t>
      </w:r>
    </w:p>
    <w:p w14:paraId="01C5C55F" w14:textId="77777777" w:rsidR="00250518" w:rsidRDefault="00250518">
      <w:pPr>
        <w:pStyle w:val="Zkladntext"/>
        <w:spacing w:before="10"/>
        <w:rPr>
          <w:sz w:val="21"/>
        </w:rPr>
      </w:pPr>
    </w:p>
    <w:p w14:paraId="01C5C560" w14:textId="77777777" w:rsidR="00250518" w:rsidRDefault="00000000">
      <w:pPr>
        <w:spacing w:line="630" w:lineRule="exact"/>
        <w:ind w:left="893" w:right="59"/>
        <w:jc w:val="center"/>
        <w:rPr>
          <w:sz w:val="56"/>
        </w:rPr>
      </w:pPr>
      <w:r>
        <w:rPr>
          <w:color w:val="232323"/>
          <w:spacing w:val="-7"/>
          <w:w w:val="45"/>
          <w:sz w:val="56"/>
        </w:rPr>
        <w:t>.</w:t>
      </w:r>
      <w:r>
        <w:rPr>
          <w:color w:val="444444"/>
          <w:spacing w:val="-7"/>
          <w:w w:val="45"/>
          <w:sz w:val="56"/>
        </w:rPr>
        <w:t>.</w:t>
      </w:r>
      <w:r>
        <w:rPr>
          <w:color w:val="232323"/>
          <w:spacing w:val="-7"/>
          <w:w w:val="45"/>
          <w:sz w:val="56"/>
        </w:rPr>
        <w:t>.............</w:t>
      </w:r>
      <w:r>
        <w:rPr>
          <w:color w:val="444444"/>
          <w:spacing w:val="-7"/>
          <w:w w:val="45"/>
          <w:sz w:val="56"/>
        </w:rPr>
        <w:t>..</w:t>
      </w:r>
      <w:r>
        <w:rPr>
          <w:color w:val="9C9CC3"/>
          <w:spacing w:val="-7"/>
          <w:w w:val="45"/>
          <w:sz w:val="56"/>
        </w:rPr>
        <w:t>[!</w:t>
      </w:r>
      <w:r>
        <w:rPr>
          <w:color w:val="232323"/>
          <w:spacing w:val="-7"/>
          <w:w w:val="45"/>
          <w:sz w:val="56"/>
        </w:rPr>
        <w:t>.....</w:t>
      </w:r>
      <w:r>
        <w:rPr>
          <w:color w:val="444444"/>
          <w:spacing w:val="-7"/>
          <w:w w:val="45"/>
          <w:sz w:val="56"/>
        </w:rPr>
        <w:t>.</w:t>
      </w:r>
      <w:r>
        <w:rPr>
          <w:color w:val="232323"/>
          <w:spacing w:val="-7"/>
          <w:w w:val="45"/>
          <w:sz w:val="56"/>
        </w:rPr>
        <w:t>............</w:t>
      </w:r>
      <w:r>
        <w:rPr>
          <w:emboss/>
          <w:color w:val="444444"/>
          <w:spacing w:val="-7"/>
          <w:w w:val="45"/>
          <w:sz w:val="56"/>
        </w:rPr>
        <w:t>.</w:t>
      </w:r>
      <w:r>
        <w:rPr>
          <w:color w:val="232323"/>
          <w:spacing w:val="-7"/>
          <w:w w:val="45"/>
          <w:sz w:val="56"/>
        </w:rPr>
        <w:t>..........</w:t>
      </w:r>
      <w:r>
        <w:rPr>
          <w:shadow/>
          <w:color w:val="444444"/>
          <w:spacing w:val="-7"/>
          <w:w w:val="45"/>
          <w:sz w:val="56"/>
        </w:rPr>
        <w:t>..</w:t>
      </w:r>
      <w:r>
        <w:rPr>
          <w:color w:val="232323"/>
          <w:spacing w:val="-7"/>
          <w:w w:val="45"/>
          <w:sz w:val="56"/>
        </w:rPr>
        <w:t>........</w:t>
      </w:r>
      <w:r>
        <w:rPr>
          <w:emboss/>
          <w:color w:val="444444"/>
          <w:spacing w:val="-7"/>
          <w:w w:val="45"/>
          <w:sz w:val="56"/>
        </w:rPr>
        <w:t>.</w:t>
      </w:r>
      <w:r>
        <w:rPr>
          <w:color w:val="232323"/>
          <w:spacing w:val="-7"/>
          <w:w w:val="45"/>
          <w:sz w:val="56"/>
        </w:rPr>
        <w:t>.....</w:t>
      </w:r>
    </w:p>
    <w:p w14:paraId="01C5C561" w14:textId="53C06A87" w:rsidR="00250518" w:rsidRDefault="003E4D58">
      <w:pPr>
        <w:pStyle w:val="Zkladntext"/>
        <w:spacing w:line="205" w:lineRule="exact"/>
        <w:ind w:left="893" w:right="36"/>
        <w:jc w:val="center"/>
      </w:pPr>
      <w:proofErr w:type="spellStart"/>
      <w:r>
        <w:rPr>
          <w:color w:val="232323"/>
          <w:w w:val="95"/>
        </w:rPr>
        <w:t>xxxxxx</w:t>
      </w:r>
      <w:proofErr w:type="spellEnd"/>
    </w:p>
    <w:p w14:paraId="01C5C562" w14:textId="77777777" w:rsidR="00250518" w:rsidRDefault="00000000">
      <w:pPr>
        <w:pStyle w:val="Zkladntext"/>
        <w:spacing w:before="46" w:line="295" w:lineRule="auto"/>
        <w:ind w:left="1801" w:right="943" w:hanging="5"/>
        <w:jc w:val="center"/>
      </w:pPr>
      <w:proofErr w:type="spellStart"/>
      <w:r>
        <w:rPr>
          <w:color w:val="232323"/>
          <w:w w:val="110"/>
        </w:rPr>
        <w:t>Produktový</w:t>
      </w:r>
      <w:proofErr w:type="spellEnd"/>
      <w:r>
        <w:rPr>
          <w:color w:val="232323"/>
          <w:w w:val="110"/>
        </w:rPr>
        <w:t xml:space="preserve"> </w:t>
      </w:r>
      <w:proofErr w:type="spellStart"/>
      <w:r>
        <w:rPr>
          <w:color w:val="232323"/>
          <w:w w:val="110"/>
        </w:rPr>
        <w:t>disponent</w:t>
      </w:r>
      <w:proofErr w:type="spellEnd"/>
      <w:r>
        <w:rPr>
          <w:color w:val="232323"/>
          <w:w w:val="110"/>
        </w:rPr>
        <w:t xml:space="preserve"> </w:t>
      </w:r>
      <w:proofErr w:type="spellStart"/>
      <w:r>
        <w:rPr>
          <w:color w:val="232323"/>
          <w:w w:val="110"/>
        </w:rPr>
        <w:t>Agentury</w:t>
      </w:r>
      <w:proofErr w:type="spellEnd"/>
      <w:r>
        <w:rPr>
          <w:color w:val="232323"/>
          <w:spacing w:val="-32"/>
          <w:w w:val="110"/>
        </w:rPr>
        <w:t xml:space="preserve"> </w:t>
      </w:r>
      <w:proofErr w:type="spellStart"/>
      <w:r>
        <w:rPr>
          <w:color w:val="232323"/>
          <w:w w:val="110"/>
        </w:rPr>
        <w:t>severní</w:t>
      </w:r>
      <w:proofErr w:type="spellEnd"/>
      <w:r>
        <w:rPr>
          <w:color w:val="232323"/>
          <w:spacing w:val="-37"/>
          <w:w w:val="110"/>
        </w:rPr>
        <w:t xml:space="preserve"> </w:t>
      </w:r>
      <w:r>
        <w:rPr>
          <w:color w:val="232323"/>
          <w:w w:val="110"/>
        </w:rPr>
        <w:t>Morava</w:t>
      </w:r>
    </w:p>
    <w:p w14:paraId="01C5C563" w14:textId="77777777" w:rsidR="00250518" w:rsidRDefault="00000000">
      <w:pPr>
        <w:pStyle w:val="Zkladntext"/>
        <w:rPr>
          <w:sz w:val="20"/>
        </w:rPr>
      </w:pPr>
      <w:r>
        <w:br w:type="column"/>
      </w:r>
    </w:p>
    <w:p w14:paraId="01C5C564" w14:textId="77777777" w:rsidR="00250518" w:rsidRDefault="00000000">
      <w:pPr>
        <w:pStyle w:val="Zkladntext"/>
        <w:spacing w:before="4"/>
        <w:rPr>
          <w:sz w:val="15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01C5C58A" wp14:editId="01C5C58B">
            <wp:simplePos x="0" y="0"/>
            <wp:positionH relativeFrom="page">
              <wp:posOffset>5067841</wp:posOffset>
            </wp:positionH>
            <wp:positionV relativeFrom="paragraph">
              <wp:posOffset>137016</wp:posOffset>
            </wp:positionV>
            <wp:extent cx="506206" cy="73151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206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C5C565" w14:textId="77777777" w:rsidR="00250518" w:rsidRDefault="00000000">
      <w:pPr>
        <w:tabs>
          <w:tab w:val="left" w:pos="1027"/>
          <w:tab w:val="left" w:pos="2810"/>
        </w:tabs>
        <w:spacing w:before="159"/>
        <w:ind w:left="153"/>
        <w:rPr>
          <w:rFonts w:ascii="Times New Roman"/>
          <w:sz w:val="37"/>
        </w:rPr>
      </w:pPr>
      <w:r>
        <w:rPr>
          <w:rFonts w:ascii="Times New Roman"/>
          <w:color w:val="232323"/>
          <w:w w:val="75"/>
          <w:sz w:val="37"/>
        </w:rPr>
        <w:t>......</w:t>
      </w:r>
      <w:r>
        <w:rPr>
          <w:rFonts w:ascii="Times New Roman"/>
          <w:color w:val="232323"/>
          <w:spacing w:val="-33"/>
          <w:w w:val="75"/>
          <w:sz w:val="37"/>
        </w:rPr>
        <w:t xml:space="preserve"> </w:t>
      </w:r>
      <w:r>
        <w:rPr>
          <w:rFonts w:ascii="Times New Roman"/>
          <w:color w:val="232323"/>
          <w:w w:val="75"/>
          <w:sz w:val="37"/>
        </w:rPr>
        <w:t>....</w:t>
      </w:r>
      <w:r>
        <w:rPr>
          <w:rFonts w:ascii="Times New Roman"/>
          <w:color w:val="232323"/>
          <w:w w:val="75"/>
          <w:sz w:val="37"/>
        </w:rPr>
        <w:tab/>
      </w:r>
      <w:r>
        <w:rPr>
          <w:rFonts w:ascii="Times New Roman"/>
          <w:color w:val="232323"/>
          <w:spacing w:val="-6"/>
          <w:w w:val="75"/>
          <w:sz w:val="37"/>
        </w:rPr>
        <w:t>.......</w:t>
      </w:r>
      <w:r>
        <w:rPr>
          <w:rFonts w:ascii="Times New Roman"/>
          <w:color w:val="444444"/>
          <w:spacing w:val="-6"/>
          <w:w w:val="75"/>
          <w:sz w:val="37"/>
        </w:rPr>
        <w:t>.</w:t>
      </w:r>
      <w:r>
        <w:rPr>
          <w:rFonts w:ascii="Times New Roman"/>
          <w:color w:val="232323"/>
          <w:spacing w:val="-6"/>
          <w:w w:val="75"/>
          <w:sz w:val="37"/>
        </w:rPr>
        <w:t>.</w:t>
      </w:r>
      <w:r>
        <w:rPr>
          <w:rFonts w:ascii="Times New Roman"/>
          <w:color w:val="6E7082"/>
          <w:spacing w:val="-6"/>
          <w:w w:val="75"/>
          <w:sz w:val="37"/>
        </w:rPr>
        <w:t>:</w:t>
      </w:r>
      <w:r>
        <w:rPr>
          <w:rFonts w:ascii="Times New Roman"/>
          <w:color w:val="6E7082"/>
          <w:spacing w:val="-8"/>
          <w:w w:val="75"/>
          <w:sz w:val="37"/>
        </w:rPr>
        <w:t xml:space="preserve"> </w:t>
      </w:r>
      <w:r>
        <w:rPr>
          <w:rFonts w:ascii="Times New Roman"/>
          <w:color w:val="232323"/>
          <w:spacing w:val="-4"/>
          <w:w w:val="75"/>
          <w:sz w:val="37"/>
        </w:rPr>
        <w:t>.....</w:t>
      </w:r>
      <w:r>
        <w:rPr>
          <w:rFonts w:ascii="Times New Roman"/>
          <w:color w:val="7C7CA3"/>
          <w:spacing w:val="-4"/>
          <w:w w:val="75"/>
          <w:sz w:val="37"/>
        </w:rPr>
        <w:t>?:</w:t>
      </w:r>
      <w:r>
        <w:rPr>
          <w:rFonts w:ascii="Times New Roman"/>
          <w:color w:val="232323"/>
          <w:spacing w:val="-4"/>
          <w:w w:val="75"/>
          <w:sz w:val="37"/>
        </w:rPr>
        <w:t>.....</w:t>
      </w:r>
      <w:r>
        <w:rPr>
          <w:rFonts w:ascii="Times New Roman"/>
          <w:color w:val="232323"/>
          <w:spacing w:val="-4"/>
          <w:w w:val="75"/>
          <w:sz w:val="37"/>
        </w:rPr>
        <w:tab/>
      </w:r>
      <w:r>
        <w:rPr>
          <w:rFonts w:ascii="Times New Roman"/>
          <w:color w:val="6E7082"/>
          <w:w w:val="65"/>
          <w:sz w:val="37"/>
        </w:rPr>
        <w:t>:</w:t>
      </w:r>
      <w:r>
        <w:rPr>
          <w:rFonts w:ascii="Times New Roman"/>
          <w:color w:val="232323"/>
          <w:w w:val="65"/>
          <w:sz w:val="37"/>
        </w:rPr>
        <w:t>................</w:t>
      </w:r>
      <w:r>
        <w:rPr>
          <w:rFonts w:ascii="Times New Roman"/>
          <w:color w:val="444444"/>
          <w:w w:val="65"/>
          <w:sz w:val="37"/>
        </w:rPr>
        <w:t>.</w:t>
      </w:r>
    </w:p>
    <w:p w14:paraId="137085E4" w14:textId="046B092C" w:rsidR="003E4D58" w:rsidRDefault="003E4D58">
      <w:pPr>
        <w:pStyle w:val="Zkladntext"/>
        <w:spacing w:before="15" w:line="290" w:lineRule="auto"/>
        <w:ind w:left="1021" w:right="805" w:firstLine="240"/>
        <w:rPr>
          <w:color w:val="565764"/>
          <w:w w:val="105"/>
        </w:rPr>
      </w:pPr>
      <w:proofErr w:type="spellStart"/>
      <w:r>
        <w:rPr>
          <w:color w:val="565764"/>
          <w:w w:val="105"/>
        </w:rPr>
        <w:t>Xxxxxxx</w:t>
      </w:r>
      <w:proofErr w:type="spellEnd"/>
    </w:p>
    <w:p w14:paraId="01C5C566" w14:textId="66DBA5B2" w:rsidR="00250518" w:rsidRDefault="00000000">
      <w:pPr>
        <w:pStyle w:val="Zkladntext"/>
        <w:spacing w:before="15" w:line="290" w:lineRule="auto"/>
        <w:ind w:left="1021" w:right="805" w:firstLine="240"/>
      </w:pPr>
      <w:r>
        <w:rPr>
          <w:color w:val="232323"/>
          <w:w w:val="105"/>
        </w:rPr>
        <w:t xml:space="preserve"> Key Account Manager</w:t>
      </w:r>
    </w:p>
    <w:p w14:paraId="01C5C567" w14:textId="77777777" w:rsidR="00250518" w:rsidRDefault="00000000">
      <w:pPr>
        <w:pStyle w:val="Zkladntext"/>
        <w:ind w:left="886"/>
      </w:pPr>
      <w:proofErr w:type="spellStart"/>
      <w:r>
        <w:rPr>
          <w:color w:val="232323"/>
          <w:w w:val="105"/>
        </w:rPr>
        <w:t>Agentury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severní</w:t>
      </w:r>
      <w:proofErr w:type="spellEnd"/>
      <w:r>
        <w:rPr>
          <w:color w:val="232323"/>
          <w:w w:val="105"/>
        </w:rPr>
        <w:t xml:space="preserve"> Morava</w:t>
      </w:r>
    </w:p>
    <w:p w14:paraId="01C5C568" w14:textId="77777777" w:rsidR="00250518" w:rsidRDefault="00250518">
      <w:pPr>
        <w:sectPr w:rsidR="00250518">
          <w:type w:val="continuous"/>
          <w:pgSz w:w="11910" w:h="16840"/>
          <w:pgMar w:top="1080" w:right="740" w:bottom="0" w:left="1300" w:header="708" w:footer="708" w:gutter="0"/>
          <w:cols w:num="2" w:space="708" w:equalWidth="0">
            <w:col w:w="5025" w:space="875"/>
            <w:col w:w="3970"/>
          </w:cols>
        </w:sectPr>
      </w:pPr>
    </w:p>
    <w:p w14:paraId="01C5C569" w14:textId="77777777" w:rsidR="00250518" w:rsidRDefault="00000000">
      <w:pPr>
        <w:pStyle w:val="Zkladntext"/>
        <w:rPr>
          <w:sz w:val="20"/>
        </w:rPr>
      </w:pPr>
      <w:r>
        <w:pict w14:anchorId="01C5C58C">
          <v:line id="_x0000_s1028" style="position:absolute;z-index:251665408;mso-position-horizontal-relative:page;mso-position-vertical-relative:page" from="480.75pt,839.3pt" to="567.3pt,839.3pt" strokeweight=".42381mm">
            <w10:wrap anchorx="page" anchory="page"/>
          </v:line>
        </w:pict>
      </w:r>
    </w:p>
    <w:p w14:paraId="01C5C56A" w14:textId="77777777" w:rsidR="00250518" w:rsidRDefault="00250518">
      <w:pPr>
        <w:pStyle w:val="Zkladntext"/>
        <w:spacing w:before="10"/>
        <w:rPr>
          <w:sz w:val="17"/>
        </w:rPr>
      </w:pPr>
    </w:p>
    <w:p w14:paraId="01C5C56B" w14:textId="77777777" w:rsidR="00250518" w:rsidRDefault="00000000">
      <w:pPr>
        <w:pStyle w:val="Zkladntext"/>
        <w:spacing w:before="94"/>
        <w:ind w:left="253"/>
      </w:pPr>
      <w:r>
        <w:pict w14:anchorId="01C5C58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7.45pt;margin-top:91pt;width:21pt;height:39.4pt;z-index:251666432;mso-position-horizontal-relative:page" filled="f" stroked="f">
            <v:textbox inset="0,0,0,0">
              <w:txbxContent>
                <w:p w14:paraId="01C5C594" w14:textId="007C4CDE" w:rsidR="00250518" w:rsidRDefault="00250518">
                  <w:pPr>
                    <w:spacing w:line="787" w:lineRule="exact"/>
                    <w:rPr>
                      <w:rFonts w:ascii="Times New Roman"/>
                      <w:sz w:val="71"/>
                    </w:rPr>
                  </w:pPr>
                </w:p>
              </w:txbxContent>
            </v:textbox>
            <w10:wrap anchorx="page"/>
          </v:shape>
        </w:pict>
      </w:r>
      <w:r>
        <w:rPr>
          <w:color w:val="232323"/>
          <w:w w:val="105"/>
        </w:rPr>
        <w:t xml:space="preserve">za </w:t>
      </w:r>
      <w:proofErr w:type="spellStart"/>
      <w:r>
        <w:rPr>
          <w:color w:val="232323"/>
          <w:w w:val="105"/>
        </w:rPr>
        <w:t>pojistníka</w:t>
      </w:r>
      <w:proofErr w:type="spellEnd"/>
      <w:r>
        <w:rPr>
          <w:color w:val="232323"/>
          <w:w w:val="105"/>
        </w:rPr>
        <w:t>:</w:t>
      </w:r>
    </w:p>
    <w:p w14:paraId="01C5C56C" w14:textId="34D89646" w:rsidR="00250518" w:rsidRDefault="00250518">
      <w:pPr>
        <w:pStyle w:val="Zkladntext"/>
        <w:spacing w:before="10"/>
        <w:rPr>
          <w:sz w:val="16"/>
        </w:rPr>
      </w:pPr>
    </w:p>
    <w:p w14:paraId="01C5C56D" w14:textId="77777777" w:rsidR="00250518" w:rsidRDefault="00000000">
      <w:pPr>
        <w:pStyle w:val="Zkladntext"/>
        <w:spacing w:before="106" w:line="295" w:lineRule="auto"/>
        <w:ind w:left="1798" w:right="5222" w:firstLine="330"/>
      </w:pPr>
      <w:r>
        <w:rPr>
          <w:color w:val="232323"/>
          <w:w w:val="110"/>
        </w:rPr>
        <w:t xml:space="preserve">Mgr. Pavel Csank, </w:t>
      </w:r>
      <w:proofErr w:type="spellStart"/>
      <w:r>
        <w:rPr>
          <w:color w:val="232323"/>
          <w:w w:val="105"/>
        </w:rPr>
        <w:t>předseda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představenstva</w:t>
      </w:r>
      <w:proofErr w:type="spellEnd"/>
    </w:p>
    <w:p w14:paraId="01C5C56E" w14:textId="77777777" w:rsidR="00250518" w:rsidRDefault="00250518">
      <w:pPr>
        <w:pStyle w:val="Zkladntext"/>
        <w:rPr>
          <w:sz w:val="20"/>
        </w:rPr>
      </w:pPr>
    </w:p>
    <w:p w14:paraId="01C5C56F" w14:textId="77777777" w:rsidR="00250518" w:rsidRDefault="00250518">
      <w:pPr>
        <w:pStyle w:val="Zkladntext"/>
        <w:rPr>
          <w:sz w:val="20"/>
        </w:rPr>
      </w:pPr>
    </w:p>
    <w:p w14:paraId="01C5C570" w14:textId="77777777" w:rsidR="00250518" w:rsidRDefault="00250518">
      <w:pPr>
        <w:pStyle w:val="Zkladntext"/>
        <w:rPr>
          <w:sz w:val="20"/>
        </w:rPr>
      </w:pPr>
    </w:p>
    <w:p w14:paraId="01C5C571" w14:textId="77777777" w:rsidR="00250518" w:rsidRDefault="00250518">
      <w:pPr>
        <w:pStyle w:val="Zkladntext"/>
        <w:rPr>
          <w:sz w:val="20"/>
        </w:rPr>
      </w:pPr>
    </w:p>
    <w:p w14:paraId="01C5C572" w14:textId="77777777" w:rsidR="00250518" w:rsidRDefault="00250518">
      <w:pPr>
        <w:pStyle w:val="Zkladntext"/>
        <w:rPr>
          <w:sz w:val="20"/>
        </w:rPr>
      </w:pPr>
    </w:p>
    <w:p w14:paraId="01C5C573" w14:textId="77777777" w:rsidR="00250518" w:rsidRDefault="00250518">
      <w:pPr>
        <w:pStyle w:val="Zkladntext"/>
        <w:rPr>
          <w:sz w:val="20"/>
        </w:rPr>
      </w:pPr>
    </w:p>
    <w:p w14:paraId="01C5C574" w14:textId="77777777" w:rsidR="00250518" w:rsidRDefault="00250518">
      <w:pPr>
        <w:pStyle w:val="Zkladntext"/>
        <w:rPr>
          <w:sz w:val="20"/>
        </w:rPr>
      </w:pPr>
    </w:p>
    <w:p w14:paraId="01C5C575" w14:textId="77777777" w:rsidR="00250518" w:rsidRDefault="00250518">
      <w:pPr>
        <w:pStyle w:val="Zkladntext"/>
        <w:rPr>
          <w:sz w:val="20"/>
        </w:rPr>
      </w:pPr>
    </w:p>
    <w:p w14:paraId="01C5C576" w14:textId="77777777" w:rsidR="00250518" w:rsidRDefault="00250518">
      <w:pPr>
        <w:pStyle w:val="Zkladntext"/>
        <w:rPr>
          <w:sz w:val="20"/>
        </w:rPr>
      </w:pPr>
    </w:p>
    <w:p w14:paraId="01C5C577" w14:textId="77777777" w:rsidR="00250518" w:rsidRDefault="00250518">
      <w:pPr>
        <w:pStyle w:val="Zkladntext"/>
        <w:rPr>
          <w:sz w:val="20"/>
        </w:rPr>
      </w:pPr>
    </w:p>
    <w:p w14:paraId="01C5C578" w14:textId="77777777" w:rsidR="00250518" w:rsidRDefault="00250518">
      <w:pPr>
        <w:pStyle w:val="Zkladntext"/>
        <w:rPr>
          <w:sz w:val="20"/>
        </w:rPr>
      </w:pPr>
    </w:p>
    <w:p w14:paraId="01C5C579" w14:textId="77777777" w:rsidR="00250518" w:rsidRDefault="00250518">
      <w:pPr>
        <w:pStyle w:val="Zkladntext"/>
        <w:rPr>
          <w:sz w:val="20"/>
        </w:rPr>
      </w:pPr>
    </w:p>
    <w:p w14:paraId="01C5C57A" w14:textId="77777777" w:rsidR="00250518" w:rsidRDefault="00250518">
      <w:pPr>
        <w:pStyle w:val="Zkladntext"/>
        <w:rPr>
          <w:sz w:val="20"/>
        </w:rPr>
      </w:pPr>
    </w:p>
    <w:p w14:paraId="01C5C57B" w14:textId="77777777" w:rsidR="00250518" w:rsidRDefault="00250518">
      <w:pPr>
        <w:pStyle w:val="Zkladntext"/>
        <w:rPr>
          <w:sz w:val="20"/>
        </w:rPr>
      </w:pPr>
    </w:p>
    <w:p w14:paraId="01C5C57C" w14:textId="77777777" w:rsidR="00250518" w:rsidRDefault="00250518">
      <w:pPr>
        <w:pStyle w:val="Zkladntext"/>
        <w:rPr>
          <w:sz w:val="20"/>
        </w:rPr>
      </w:pPr>
    </w:p>
    <w:p w14:paraId="01C5C57D" w14:textId="77777777" w:rsidR="00250518" w:rsidRDefault="00250518">
      <w:pPr>
        <w:pStyle w:val="Zkladntext"/>
        <w:rPr>
          <w:sz w:val="20"/>
        </w:rPr>
      </w:pPr>
    </w:p>
    <w:p w14:paraId="01C5C57E" w14:textId="77777777" w:rsidR="00250518" w:rsidRDefault="00250518">
      <w:pPr>
        <w:pStyle w:val="Zkladntext"/>
        <w:rPr>
          <w:sz w:val="20"/>
        </w:rPr>
      </w:pPr>
    </w:p>
    <w:p w14:paraId="01C5C57F" w14:textId="77777777" w:rsidR="00250518" w:rsidRDefault="00250518">
      <w:pPr>
        <w:pStyle w:val="Zkladntext"/>
        <w:rPr>
          <w:sz w:val="20"/>
        </w:rPr>
      </w:pPr>
    </w:p>
    <w:p w14:paraId="01C5C580" w14:textId="77777777" w:rsidR="00250518" w:rsidRDefault="00250518">
      <w:pPr>
        <w:pStyle w:val="Zkladntext"/>
        <w:rPr>
          <w:sz w:val="20"/>
        </w:rPr>
      </w:pPr>
    </w:p>
    <w:p w14:paraId="01C5C581" w14:textId="77777777" w:rsidR="00250518" w:rsidRDefault="00250518">
      <w:pPr>
        <w:pStyle w:val="Zkladntext"/>
        <w:rPr>
          <w:sz w:val="20"/>
        </w:rPr>
      </w:pPr>
    </w:p>
    <w:p w14:paraId="01C5C582" w14:textId="77777777" w:rsidR="00250518" w:rsidRDefault="00250518">
      <w:pPr>
        <w:pStyle w:val="Zkladntext"/>
        <w:rPr>
          <w:sz w:val="20"/>
        </w:rPr>
      </w:pPr>
    </w:p>
    <w:p w14:paraId="01C5C583" w14:textId="77777777" w:rsidR="00250518" w:rsidRDefault="00250518">
      <w:pPr>
        <w:pStyle w:val="Zkladntext"/>
        <w:rPr>
          <w:sz w:val="20"/>
        </w:rPr>
      </w:pPr>
    </w:p>
    <w:p w14:paraId="01C5C584" w14:textId="77777777" w:rsidR="00250518" w:rsidRDefault="00250518">
      <w:pPr>
        <w:pStyle w:val="Zkladntext"/>
        <w:rPr>
          <w:sz w:val="20"/>
        </w:rPr>
      </w:pPr>
    </w:p>
    <w:p w14:paraId="01C5C585" w14:textId="77777777" w:rsidR="00250518" w:rsidRDefault="00250518">
      <w:pPr>
        <w:pStyle w:val="Zkladntext"/>
        <w:rPr>
          <w:sz w:val="20"/>
        </w:rPr>
      </w:pPr>
    </w:p>
    <w:p w14:paraId="01C5C586" w14:textId="77777777" w:rsidR="00250518" w:rsidRDefault="00000000">
      <w:pPr>
        <w:pStyle w:val="Zkladntext"/>
        <w:spacing w:before="3"/>
        <w:rPr>
          <w:sz w:val="12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01C5C591" wp14:editId="01C5C592">
            <wp:simplePos x="0" y="0"/>
            <wp:positionH relativeFrom="page">
              <wp:posOffset>1575304</wp:posOffset>
            </wp:positionH>
            <wp:positionV relativeFrom="paragraph">
              <wp:posOffset>114896</wp:posOffset>
            </wp:positionV>
            <wp:extent cx="426921" cy="42672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21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1C5C593">
          <v:shape id="_x0000_s1026" style="position:absolute;margin-left:415.4pt;margin-top:11.45pt;width:32.7pt;height:.1pt;z-index:-251653120;mso-wrap-distance-left:0;mso-wrap-distance-right:0;mso-position-horizontal-relative:page;mso-position-vertical-relative:text" coordorigin="8308,229" coordsize="654,0" path="m8308,229r654,e" filled="f" strokeweight=".42381mm">
            <v:path arrowok="t"/>
            <w10:wrap type="topAndBottom" anchorx="page"/>
          </v:shape>
        </w:pict>
      </w:r>
    </w:p>
    <w:sectPr w:rsidR="00250518">
      <w:type w:val="continuous"/>
      <w:pgSz w:w="11910" w:h="16840"/>
      <w:pgMar w:top="1080" w:right="74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518"/>
    <w:rsid w:val="00250518"/>
    <w:rsid w:val="003E4D58"/>
    <w:rsid w:val="004128A5"/>
    <w:rsid w:val="008456C8"/>
    <w:rsid w:val="00923751"/>
    <w:rsid w:val="009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1C5C50E"/>
  <w15:docId w15:val="{5114D7A1-017F-479F-8538-72988D95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56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MSIC_25050613390</dc:title>
  <cp:lastModifiedBy>Olga Palová</cp:lastModifiedBy>
  <cp:revision>5</cp:revision>
  <dcterms:created xsi:type="dcterms:W3CDTF">2025-05-08T16:28:00Z</dcterms:created>
  <dcterms:modified xsi:type="dcterms:W3CDTF">2025-05-09T08:35:00Z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KM_Trident</vt:lpwstr>
  </property>
  <property fmtid="{D5CDD505-2E9C-101B-9397-08002B2CF9AE}" pid="4" name="LastSaved">
    <vt:filetime>2025-05-08T00:00:00Z</vt:filetime>
  </property>
</Properties>
</file>