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D46DA" w14:textId="77777777" w:rsidR="0073784A" w:rsidRPr="0073784A" w:rsidRDefault="0073784A" w:rsidP="0073784A">
      <w:pPr>
        <w:pStyle w:val="Bezmezer"/>
        <w:rPr>
          <w:rFonts w:ascii="Arial" w:hAnsi="Arial" w:cs="Arial"/>
          <w:sz w:val="18"/>
          <w:szCs w:val="18"/>
        </w:rPr>
      </w:pPr>
      <w:r w:rsidRPr="0073784A">
        <w:rPr>
          <w:rFonts w:ascii="Arial" w:hAnsi="Arial" w:cs="Arial"/>
          <w:noProof/>
          <w:sz w:val="18"/>
          <w:szCs w:val="18"/>
        </w:rPr>
        <w:drawing>
          <wp:inline distT="0" distB="0" distL="0" distR="0" wp14:anchorId="055D47DC" wp14:editId="055D47DD">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055D46DB" w14:textId="77777777" w:rsidR="0073784A" w:rsidRPr="0073784A" w:rsidRDefault="0073784A" w:rsidP="0073784A">
      <w:pPr>
        <w:pStyle w:val="Bezmezer"/>
        <w:rPr>
          <w:rFonts w:ascii="Arial" w:hAnsi="Arial" w:cs="Arial"/>
          <w:sz w:val="18"/>
          <w:szCs w:val="18"/>
        </w:rPr>
      </w:pPr>
      <w:r w:rsidRPr="0073784A">
        <w:rPr>
          <w:rFonts w:ascii="Arial" w:hAnsi="Arial" w:cs="Arial"/>
          <w:sz w:val="18"/>
          <w:szCs w:val="18"/>
        </w:rPr>
        <w:t xml:space="preserve">Ev. č.: </w:t>
      </w:r>
      <w:r w:rsidRPr="0073784A">
        <w:rPr>
          <w:rFonts w:ascii="Arial" w:hAnsi="Arial" w:cs="Arial"/>
          <w:sz w:val="18"/>
          <w:szCs w:val="18"/>
        </w:rPr>
        <w:fldChar w:fldCharType="begin"/>
      </w:r>
      <w:r w:rsidRPr="0073784A">
        <w:rPr>
          <w:rFonts w:ascii="Arial" w:hAnsi="Arial" w:cs="Arial"/>
          <w:sz w:val="18"/>
          <w:szCs w:val="18"/>
        </w:rPr>
        <w:instrText xml:space="preserve"> DOCVARIABLE  KOD.KOD_EVC   </w:instrText>
      </w:r>
      <w:r w:rsidRPr="0073784A">
        <w:rPr>
          <w:rFonts w:ascii="Arial" w:hAnsi="Arial" w:cs="Arial"/>
          <w:sz w:val="18"/>
          <w:szCs w:val="18"/>
        </w:rPr>
        <w:fldChar w:fldCharType="separate"/>
      </w:r>
      <w:r w:rsidRPr="0073784A">
        <w:rPr>
          <w:rFonts w:ascii="Arial" w:hAnsi="Arial" w:cs="Arial"/>
          <w:sz w:val="18"/>
          <w:szCs w:val="18"/>
        </w:rPr>
        <w:t>UZSVM/H/196686/2025</w:t>
      </w:r>
      <w:r w:rsidRPr="0073784A">
        <w:rPr>
          <w:rFonts w:ascii="Arial" w:hAnsi="Arial" w:cs="Arial"/>
          <w:sz w:val="18"/>
          <w:szCs w:val="18"/>
        </w:rPr>
        <w:fldChar w:fldCharType="end"/>
      </w:r>
      <w:r w:rsidRPr="0073784A">
        <w:rPr>
          <w:rFonts w:ascii="Arial" w:hAnsi="Arial" w:cs="Arial"/>
          <w:sz w:val="18"/>
          <w:szCs w:val="18"/>
        </w:rPr>
        <w:t xml:space="preserve"> </w:t>
      </w:r>
    </w:p>
    <w:p w14:paraId="055D46DC" w14:textId="77777777" w:rsidR="0073784A" w:rsidRPr="0073784A" w:rsidRDefault="0073784A" w:rsidP="0073784A">
      <w:pPr>
        <w:pStyle w:val="Bezmezer"/>
        <w:rPr>
          <w:rFonts w:ascii="Arial" w:hAnsi="Arial" w:cs="Arial"/>
          <w:sz w:val="18"/>
          <w:szCs w:val="18"/>
        </w:rPr>
      </w:pPr>
      <w:r w:rsidRPr="0073784A">
        <w:rPr>
          <w:rFonts w:ascii="Arial" w:hAnsi="Arial" w:cs="Arial"/>
          <w:sz w:val="18"/>
          <w:szCs w:val="18"/>
        </w:rPr>
        <w:t xml:space="preserve">Č.j.: </w:t>
      </w:r>
      <w:r w:rsidRPr="0073784A">
        <w:rPr>
          <w:rFonts w:ascii="Arial" w:hAnsi="Arial" w:cs="Arial"/>
          <w:sz w:val="18"/>
          <w:szCs w:val="18"/>
        </w:rPr>
        <w:fldChar w:fldCharType="begin"/>
      </w:r>
      <w:r w:rsidRPr="0073784A">
        <w:rPr>
          <w:rFonts w:ascii="Arial" w:hAnsi="Arial" w:cs="Arial"/>
          <w:sz w:val="18"/>
          <w:szCs w:val="18"/>
        </w:rPr>
        <w:instrText xml:space="preserve"> DOCVARIABLE  KOD.KOD_CJ   </w:instrText>
      </w:r>
      <w:r w:rsidRPr="0073784A">
        <w:rPr>
          <w:rFonts w:ascii="Arial" w:hAnsi="Arial" w:cs="Arial"/>
          <w:sz w:val="18"/>
          <w:szCs w:val="18"/>
        </w:rPr>
        <w:fldChar w:fldCharType="separate"/>
      </w:r>
      <w:r w:rsidRPr="0073784A">
        <w:rPr>
          <w:rFonts w:ascii="Arial" w:hAnsi="Arial" w:cs="Arial"/>
          <w:sz w:val="18"/>
          <w:szCs w:val="18"/>
        </w:rPr>
        <w:t>UZSVM/H/194287/2025-HSPH</w:t>
      </w:r>
      <w:r w:rsidRPr="0073784A">
        <w:rPr>
          <w:rFonts w:ascii="Arial" w:hAnsi="Arial" w:cs="Arial"/>
          <w:sz w:val="18"/>
          <w:szCs w:val="18"/>
        </w:rPr>
        <w:fldChar w:fldCharType="end"/>
      </w:r>
    </w:p>
    <w:p w14:paraId="055D46DD" w14:textId="77777777" w:rsidR="00E26235" w:rsidRPr="001E560E" w:rsidRDefault="00E26235" w:rsidP="00AE5228">
      <w:pPr>
        <w:pStyle w:val="Bezmezer"/>
        <w:rPr>
          <w:rFonts w:ascii="Arial" w:hAnsi="Arial" w:cs="Arial"/>
          <w:sz w:val="18"/>
          <w:szCs w:val="18"/>
        </w:rPr>
      </w:pPr>
    </w:p>
    <w:p w14:paraId="055D46DE" w14:textId="77777777" w:rsidR="00AE5228" w:rsidRPr="001E560E" w:rsidRDefault="00572D51" w:rsidP="00D33978">
      <w:pPr>
        <w:jc w:val="center"/>
        <w:rPr>
          <w:rFonts w:ascii="Arial" w:hAnsi="Arial" w:cs="Arial"/>
          <w:b/>
          <w:sz w:val="36"/>
          <w:szCs w:val="36"/>
        </w:rPr>
      </w:pPr>
      <w:r w:rsidRPr="001E560E">
        <w:rPr>
          <w:rFonts w:ascii="Arial" w:hAnsi="Arial" w:cs="Arial"/>
          <w:b/>
          <w:sz w:val="36"/>
          <w:szCs w:val="36"/>
        </w:rPr>
        <w:t>Smlouva o dílo</w:t>
      </w:r>
    </w:p>
    <w:p w14:paraId="055D46DF" w14:textId="431EE7AF" w:rsidR="00AE5228" w:rsidRPr="001E560E" w:rsidRDefault="00E26235" w:rsidP="00D33978">
      <w:pPr>
        <w:pStyle w:val="Bezmezer"/>
        <w:jc w:val="center"/>
        <w:rPr>
          <w:rFonts w:ascii="Arial" w:hAnsi="Arial" w:cs="Arial"/>
          <w:b/>
        </w:rPr>
      </w:pPr>
      <w:r w:rsidRPr="00136435">
        <w:rPr>
          <w:rFonts w:ascii="Arial" w:hAnsi="Arial" w:cs="Arial"/>
          <w:b/>
        </w:rPr>
        <w:t>ÚZSVM č. </w:t>
      </w:r>
      <w:r w:rsidR="00136435" w:rsidRPr="00136435">
        <w:rPr>
          <w:rFonts w:ascii="Arial" w:hAnsi="Arial" w:cs="Arial"/>
          <w:b/>
        </w:rPr>
        <w:t>84</w:t>
      </w:r>
      <w:r w:rsidRPr="00136435">
        <w:rPr>
          <w:rFonts w:ascii="Arial" w:hAnsi="Arial" w:cs="Arial"/>
          <w:b/>
        </w:rPr>
        <w:t>/2025</w:t>
      </w:r>
    </w:p>
    <w:p w14:paraId="055D46E0" w14:textId="77777777" w:rsidR="00E26235" w:rsidRPr="001E560E" w:rsidRDefault="00E26235" w:rsidP="00D33978">
      <w:pPr>
        <w:pStyle w:val="Bezmezer"/>
        <w:jc w:val="center"/>
        <w:rPr>
          <w:rFonts w:ascii="Arial" w:hAnsi="Arial" w:cs="Arial"/>
        </w:rPr>
      </w:pPr>
      <w:r w:rsidRPr="001E560E">
        <w:rPr>
          <w:rFonts w:ascii="Arial" w:hAnsi="Arial" w:cs="Arial"/>
        </w:rPr>
        <w:t>(dále jen</w:t>
      </w:r>
      <w:r w:rsidRPr="001E560E">
        <w:rPr>
          <w:rFonts w:ascii="Arial" w:hAnsi="Arial" w:cs="Arial"/>
          <w:b/>
        </w:rPr>
        <w:t xml:space="preserve"> „Smlouva“</w:t>
      </w:r>
      <w:r w:rsidRPr="001E560E">
        <w:rPr>
          <w:rFonts w:ascii="Arial" w:hAnsi="Arial" w:cs="Arial"/>
        </w:rPr>
        <w:t>)</w:t>
      </w:r>
    </w:p>
    <w:p w14:paraId="055D46E1" w14:textId="77777777" w:rsidR="00D33978" w:rsidRPr="001E560E" w:rsidRDefault="00D33978" w:rsidP="00D33978">
      <w:pPr>
        <w:pStyle w:val="Bezmezer"/>
        <w:jc w:val="center"/>
        <w:rPr>
          <w:rFonts w:ascii="Arial" w:hAnsi="Arial" w:cs="Arial"/>
        </w:rPr>
      </w:pPr>
    </w:p>
    <w:p w14:paraId="055D46E2" w14:textId="77777777" w:rsidR="00A34361" w:rsidRPr="001E560E" w:rsidRDefault="00A34361" w:rsidP="00D33978">
      <w:pPr>
        <w:jc w:val="both"/>
        <w:rPr>
          <w:rFonts w:ascii="Arial" w:hAnsi="Arial" w:cs="Arial"/>
          <w:sz w:val="22"/>
          <w:szCs w:val="22"/>
        </w:rPr>
      </w:pPr>
      <w:r w:rsidRPr="001E560E">
        <w:rPr>
          <w:rFonts w:ascii="Arial" w:hAnsi="Arial" w:cs="Arial"/>
          <w:sz w:val="22"/>
          <w:szCs w:val="22"/>
        </w:rPr>
        <w:t>uzavřená dle ustanovení § 2586 a násl. zákona č. 89/2012 Sb., občanský zákoník, ve znění pozdějších předpisů (dále jen „</w:t>
      </w:r>
      <w:r w:rsidRPr="001E560E">
        <w:rPr>
          <w:rFonts w:ascii="Arial" w:hAnsi="Arial" w:cs="Arial"/>
          <w:b/>
          <w:sz w:val="22"/>
          <w:szCs w:val="22"/>
        </w:rPr>
        <w:t>Občanský zákoník</w:t>
      </w:r>
      <w:r w:rsidRPr="001E560E">
        <w:rPr>
          <w:rFonts w:ascii="Arial" w:hAnsi="Arial" w:cs="Arial"/>
          <w:sz w:val="22"/>
          <w:szCs w:val="22"/>
        </w:rPr>
        <w:t>“) a zákona č. 134/2016 Sb., o zadávání veřejných zakázek, ve znění pozdějších předpisů, na veřejnou zakázku:</w:t>
      </w:r>
    </w:p>
    <w:p w14:paraId="055D46E3" w14:textId="77777777" w:rsidR="00D33978" w:rsidRPr="001E560E" w:rsidRDefault="00D33978" w:rsidP="00D33978">
      <w:pPr>
        <w:jc w:val="both"/>
        <w:rPr>
          <w:rFonts w:ascii="Arial" w:hAnsi="Arial" w:cs="Arial"/>
          <w:sz w:val="22"/>
          <w:szCs w:val="22"/>
        </w:rPr>
      </w:pPr>
    </w:p>
    <w:p w14:paraId="055D46E4" w14:textId="77777777" w:rsidR="00AE5228" w:rsidRPr="001E560E" w:rsidRDefault="00D90871" w:rsidP="00D33978">
      <w:pPr>
        <w:pStyle w:val="Bezmezer"/>
        <w:jc w:val="center"/>
        <w:rPr>
          <w:rFonts w:ascii="Arial" w:hAnsi="Arial" w:cs="Arial"/>
          <w:b/>
        </w:rPr>
      </w:pPr>
      <w:r w:rsidRPr="001E560E">
        <w:rPr>
          <w:rFonts w:ascii="Arial" w:hAnsi="Arial" w:cs="Arial"/>
          <w:b/>
        </w:rPr>
        <w:t>„</w:t>
      </w:r>
      <w:r w:rsidR="005E2572" w:rsidRPr="001E560E">
        <w:rPr>
          <w:rFonts w:ascii="Arial" w:hAnsi="Arial" w:cs="Arial"/>
          <w:b/>
        </w:rPr>
        <w:t>Oprava vodovodních rozvodů a odpadů v budově</w:t>
      </w:r>
      <w:r w:rsidR="00A34361" w:rsidRPr="001E560E">
        <w:rPr>
          <w:rFonts w:ascii="Arial" w:hAnsi="Arial" w:cs="Arial"/>
          <w:b/>
        </w:rPr>
        <w:t xml:space="preserve"> Horská 5, Trutnov – projektová dokumentace“</w:t>
      </w:r>
    </w:p>
    <w:p w14:paraId="055D46E5" w14:textId="77777777" w:rsidR="00D33978" w:rsidRPr="001E560E" w:rsidRDefault="00D33978" w:rsidP="00D33978">
      <w:pPr>
        <w:pStyle w:val="Bezmezer"/>
        <w:jc w:val="center"/>
        <w:rPr>
          <w:rFonts w:ascii="Arial" w:hAnsi="Arial" w:cs="Arial"/>
          <w:b/>
        </w:rPr>
      </w:pPr>
    </w:p>
    <w:p w14:paraId="055D46E6" w14:textId="77777777" w:rsidR="00A34361" w:rsidRPr="001E560E" w:rsidRDefault="00A34361" w:rsidP="00A34361">
      <w:pPr>
        <w:jc w:val="both"/>
        <w:rPr>
          <w:rFonts w:ascii="Arial" w:hAnsi="Arial" w:cs="Arial"/>
          <w:b/>
          <w:sz w:val="22"/>
          <w:szCs w:val="22"/>
        </w:rPr>
      </w:pPr>
      <w:r w:rsidRPr="001E560E">
        <w:rPr>
          <w:rFonts w:ascii="Arial" w:hAnsi="Arial" w:cs="Arial"/>
          <w:b/>
          <w:sz w:val="22"/>
          <w:szCs w:val="22"/>
        </w:rPr>
        <w:t xml:space="preserve">Česká republika – Úřad pro zastupování státu ve věcech majetkových </w:t>
      </w:r>
    </w:p>
    <w:p w14:paraId="055D46E7" w14:textId="77777777" w:rsidR="00A34361" w:rsidRPr="001E560E" w:rsidRDefault="00A34361" w:rsidP="00A34361">
      <w:pPr>
        <w:jc w:val="both"/>
        <w:rPr>
          <w:rFonts w:ascii="Arial" w:hAnsi="Arial" w:cs="Arial"/>
          <w:b/>
          <w:sz w:val="22"/>
          <w:szCs w:val="22"/>
        </w:rPr>
      </w:pPr>
      <w:r w:rsidRPr="001E560E">
        <w:rPr>
          <w:rFonts w:ascii="Arial" w:hAnsi="Arial" w:cs="Arial"/>
          <w:sz w:val="22"/>
          <w:szCs w:val="22"/>
        </w:rPr>
        <w:t>organizační složka státu zřízená zákonem č. 201/2002 Sb., o Úřadu pro zastupování státu ve věcech majetkových, ve znění pozdějších předpisů</w:t>
      </w:r>
    </w:p>
    <w:p w14:paraId="055D46E8" w14:textId="77777777" w:rsidR="00A34361" w:rsidRPr="001E560E" w:rsidRDefault="00A34361" w:rsidP="00A34361">
      <w:pPr>
        <w:jc w:val="both"/>
        <w:rPr>
          <w:rFonts w:ascii="Arial" w:hAnsi="Arial" w:cs="Arial"/>
          <w:sz w:val="22"/>
          <w:szCs w:val="22"/>
        </w:rPr>
      </w:pPr>
      <w:r w:rsidRPr="001E560E">
        <w:rPr>
          <w:rFonts w:ascii="Arial" w:hAnsi="Arial" w:cs="Arial"/>
          <w:sz w:val="22"/>
          <w:szCs w:val="22"/>
        </w:rPr>
        <w:t>se sídlem:</w:t>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t>Rašínovo nábřeží 390/42, 128 00 Praha 2 – Nové Město,</w:t>
      </w:r>
      <w:r w:rsidRPr="001E560E">
        <w:rPr>
          <w:rFonts w:ascii="Arial" w:hAnsi="Arial" w:cs="Arial"/>
          <w:sz w:val="22"/>
          <w:szCs w:val="22"/>
        </w:rPr>
        <w:tab/>
      </w:r>
    </w:p>
    <w:p w14:paraId="055D46E9" w14:textId="756F5017" w:rsidR="00A34361" w:rsidRPr="001E560E" w:rsidRDefault="00A34361" w:rsidP="00A34361">
      <w:pPr>
        <w:tabs>
          <w:tab w:val="left" w:pos="2835"/>
        </w:tabs>
        <w:ind w:left="2835" w:hanging="2835"/>
        <w:jc w:val="both"/>
        <w:rPr>
          <w:rFonts w:ascii="Arial" w:hAnsi="Arial" w:cs="Arial"/>
          <w:bCs/>
          <w:sz w:val="22"/>
          <w:szCs w:val="22"/>
        </w:rPr>
      </w:pPr>
      <w:r w:rsidRPr="001E560E">
        <w:rPr>
          <w:rFonts w:ascii="Arial" w:hAnsi="Arial" w:cs="Arial"/>
          <w:sz w:val="22"/>
          <w:szCs w:val="22"/>
        </w:rPr>
        <w:t xml:space="preserve">za kterou právně jedná: </w:t>
      </w:r>
      <w:r w:rsidRPr="001E560E">
        <w:rPr>
          <w:rFonts w:ascii="Arial" w:hAnsi="Arial" w:cs="Arial"/>
          <w:sz w:val="22"/>
          <w:szCs w:val="22"/>
        </w:rPr>
        <w:tab/>
      </w:r>
      <w:r w:rsidRPr="001E560E">
        <w:rPr>
          <w:rFonts w:ascii="Arial" w:hAnsi="Arial" w:cs="Arial"/>
          <w:bCs/>
          <w:sz w:val="22"/>
          <w:szCs w:val="22"/>
        </w:rPr>
        <w:t xml:space="preserve">JUDr. Michal Votřel, MPA, </w:t>
      </w:r>
      <w:proofErr w:type="spellStart"/>
      <w:r w:rsidR="00300D00">
        <w:rPr>
          <w:rFonts w:ascii="Arial" w:hAnsi="Arial" w:cs="Arial"/>
          <w:sz w:val="22"/>
          <w:szCs w:val="22"/>
        </w:rPr>
        <w:t>xxxxxx</w:t>
      </w:r>
      <w:proofErr w:type="spellEnd"/>
      <w:r w:rsidRPr="001E560E">
        <w:rPr>
          <w:rFonts w:ascii="Arial" w:hAnsi="Arial" w:cs="Arial"/>
          <w:bCs/>
          <w:sz w:val="22"/>
          <w:szCs w:val="22"/>
        </w:rPr>
        <w:t xml:space="preserve"> Územního pracoviště </w:t>
      </w:r>
      <w:r w:rsidR="00990848">
        <w:rPr>
          <w:rFonts w:ascii="Arial" w:hAnsi="Arial" w:cs="Arial"/>
          <w:bCs/>
          <w:sz w:val="22"/>
          <w:szCs w:val="22"/>
        </w:rPr>
        <w:t xml:space="preserve">Praha a Střední Čechy, pověřen zastupováním pracovního místa </w:t>
      </w:r>
      <w:proofErr w:type="spellStart"/>
      <w:r w:rsidR="00300D00">
        <w:rPr>
          <w:rFonts w:ascii="Arial" w:hAnsi="Arial" w:cs="Arial"/>
          <w:sz w:val="22"/>
          <w:szCs w:val="22"/>
        </w:rPr>
        <w:t>xxxxxx</w:t>
      </w:r>
      <w:proofErr w:type="spellEnd"/>
      <w:r w:rsidR="00990848">
        <w:rPr>
          <w:rFonts w:ascii="Arial" w:hAnsi="Arial" w:cs="Arial"/>
          <w:bCs/>
          <w:sz w:val="22"/>
          <w:szCs w:val="22"/>
        </w:rPr>
        <w:t xml:space="preserve"> Územního pracoviště Hradec Králové</w:t>
      </w:r>
      <w:r w:rsidR="00136435">
        <w:rPr>
          <w:rFonts w:ascii="Arial" w:hAnsi="Arial" w:cs="Arial"/>
          <w:bCs/>
          <w:sz w:val="22"/>
          <w:szCs w:val="22"/>
        </w:rPr>
        <w:t>,</w:t>
      </w:r>
      <w:r w:rsidRPr="001E560E">
        <w:rPr>
          <w:rFonts w:ascii="Arial" w:hAnsi="Arial" w:cs="Arial"/>
          <w:bCs/>
          <w:sz w:val="22"/>
          <w:szCs w:val="22"/>
        </w:rPr>
        <w:t xml:space="preserve"> </w:t>
      </w:r>
      <w:r w:rsidR="00F677EB">
        <w:rPr>
          <w:rFonts w:ascii="Arial" w:hAnsi="Arial" w:cs="Arial"/>
          <w:bCs/>
          <w:sz w:val="22"/>
          <w:szCs w:val="22"/>
        </w:rPr>
        <w:t xml:space="preserve">a </w:t>
      </w:r>
      <w:r w:rsidRPr="001E560E">
        <w:rPr>
          <w:rFonts w:ascii="Arial" w:hAnsi="Arial" w:cs="Arial"/>
          <w:bCs/>
          <w:sz w:val="22"/>
          <w:szCs w:val="22"/>
        </w:rPr>
        <w:t>na základě Příkazu generálního ředitele č. 6/2019, v účinném znění</w:t>
      </w:r>
    </w:p>
    <w:p w14:paraId="055D46EA" w14:textId="77777777" w:rsidR="00A34361" w:rsidRPr="001E560E" w:rsidRDefault="00A34361" w:rsidP="00A34361">
      <w:pPr>
        <w:jc w:val="both"/>
        <w:rPr>
          <w:rFonts w:ascii="Arial" w:hAnsi="Arial" w:cs="Arial"/>
          <w:sz w:val="22"/>
          <w:szCs w:val="22"/>
        </w:rPr>
      </w:pPr>
      <w:r w:rsidRPr="001E560E">
        <w:rPr>
          <w:rFonts w:ascii="Arial" w:hAnsi="Arial" w:cs="Arial"/>
          <w:sz w:val="22"/>
          <w:szCs w:val="22"/>
        </w:rPr>
        <w:t>IČO:</w:t>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t>69797111</w:t>
      </w:r>
    </w:p>
    <w:p w14:paraId="055D46EB" w14:textId="77777777" w:rsidR="00A34361" w:rsidRPr="001E560E" w:rsidRDefault="00A34361" w:rsidP="00A34361">
      <w:pPr>
        <w:jc w:val="both"/>
        <w:rPr>
          <w:rFonts w:ascii="Arial" w:hAnsi="Arial" w:cs="Arial"/>
          <w:sz w:val="22"/>
          <w:szCs w:val="22"/>
        </w:rPr>
      </w:pPr>
      <w:r w:rsidRPr="001E560E">
        <w:rPr>
          <w:rFonts w:ascii="Arial" w:hAnsi="Arial" w:cs="Arial"/>
          <w:sz w:val="22"/>
          <w:szCs w:val="22"/>
        </w:rPr>
        <w:t>DIČ:</w:t>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t>není plátce DPH</w:t>
      </w:r>
    </w:p>
    <w:p w14:paraId="055D46EC" w14:textId="55F50E6A" w:rsidR="00A34361" w:rsidRPr="001E560E" w:rsidRDefault="00A34361" w:rsidP="00A34361">
      <w:pPr>
        <w:jc w:val="both"/>
        <w:rPr>
          <w:rFonts w:ascii="Arial" w:hAnsi="Arial" w:cs="Arial"/>
          <w:sz w:val="22"/>
          <w:szCs w:val="22"/>
        </w:rPr>
      </w:pPr>
      <w:r w:rsidRPr="001E560E">
        <w:rPr>
          <w:rFonts w:ascii="Arial" w:hAnsi="Arial" w:cs="Arial"/>
          <w:sz w:val="22"/>
          <w:szCs w:val="22"/>
        </w:rPr>
        <w:t>bankovní spojení:</w:t>
      </w:r>
      <w:r w:rsidRPr="001E560E">
        <w:rPr>
          <w:rFonts w:ascii="Arial" w:hAnsi="Arial" w:cs="Arial"/>
          <w:sz w:val="22"/>
          <w:szCs w:val="22"/>
        </w:rPr>
        <w:tab/>
      </w:r>
      <w:r w:rsidRPr="001E560E">
        <w:rPr>
          <w:rFonts w:ascii="Arial" w:hAnsi="Arial" w:cs="Arial"/>
          <w:sz w:val="22"/>
          <w:szCs w:val="22"/>
        </w:rPr>
        <w:tab/>
      </w:r>
      <w:proofErr w:type="spellStart"/>
      <w:r w:rsidR="00300D00">
        <w:rPr>
          <w:rFonts w:ascii="Arial" w:hAnsi="Arial" w:cs="Arial"/>
          <w:sz w:val="22"/>
          <w:szCs w:val="22"/>
        </w:rPr>
        <w:t>xxxxxx</w:t>
      </w:r>
      <w:proofErr w:type="spellEnd"/>
    </w:p>
    <w:p w14:paraId="055D46ED" w14:textId="3703F318" w:rsidR="00A34361" w:rsidRPr="001E560E" w:rsidRDefault="00A34361" w:rsidP="00A34361">
      <w:pPr>
        <w:jc w:val="both"/>
        <w:rPr>
          <w:rFonts w:ascii="Arial" w:hAnsi="Arial" w:cs="Arial"/>
          <w:sz w:val="22"/>
          <w:szCs w:val="22"/>
        </w:rPr>
      </w:pPr>
      <w:r w:rsidRPr="001E560E">
        <w:rPr>
          <w:rFonts w:ascii="Arial" w:hAnsi="Arial" w:cs="Arial"/>
          <w:sz w:val="22"/>
          <w:szCs w:val="22"/>
        </w:rPr>
        <w:t>ID datové schránky:</w:t>
      </w:r>
      <w:r w:rsidRPr="001E560E">
        <w:rPr>
          <w:rFonts w:ascii="Arial" w:hAnsi="Arial" w:cs="Arial"/>
          <w:sz w:val="22"/>
          <w:szCs w:val="22"/>
        </w:rPr>
        <w:tab/>
      </w:r>
      <w:r w:rsidRPr="001E560E">
        <w:rPr>
          <w:rFonts w:ascii="Arial" w:hAnsi="Arial" w:cs="Arial"/>
          <w:sz w:val="22"/>
          <w:szCs w:val="22"/>
        </w:rPr>
        <w:tab/>
      </w:r>
      <w:proofErr w:type="spellStart"/>
      <w:r w:rsidR="00300D00">
        <w:rPr>
          <w:rFonts w:ascii="Arial" w:hAnsi="Arial" w:cs="Arial"/>
          <w:sz w:val="22"/>
          <w:szCs w:val="22"/>
        </w:rPr>
        <w:t>xxxxxx</w:t>
      </w:r>
      <w:proofErr w:type="spellEnd"/>
    </w:p>
    <w:p w14:paraId="055D46EE" w14:textId="77777777" w:rsidR="00A34361" w:rsidRPr="001E560E" w:rsidRDefault="00A34361" w:rsidP="00183A95">
      <w:pPr>
        <w:spacing w:after="120"/>
        <w:ind w:left="2829" w:hanging="2829"/>
        <w:jc w:val="both"/>
        <w:rPr>
          <w:rFonts w:ascii="Arial" w:hAnsi="Arial" w:cs="Arial"/>
          <w:sz w:val="22"/>
          <w:szCs w:val="22"/>
        </w:rPr>
      </w:pPr>
      <w:r w:rsidRPr="001E560E">
        <w:rPr>
          <w:rFonts w:ascii="Arial" w:hAnsi="Arial" w:cs="Arial"/>
          <w:sz w:val="22"/>
          <w:szCs w:val="22"/>
        </w:rPr>
        <w:t xml:space="preserve">fakturační adresa: </w:t>
      </w:r>
      <w:r w:rsidRPr="001E560E">
        <w:rPr>
          <w:rFonts w:ascii="Arial" w:hAnsi="Arial" w:cs="Arial"/>
          <w:sz w:val="22"/>
          <w:szCs w:val="22"/>
        </w:rPr>
        <w:tab/>
        <w:t>Úřad pro zastupování státu ve věcech majetkových – Územní pracoviště Hradec Králové, Horova 180/10, 502 06 Hradec Králové</w:t>
      </w:r>
    </w:p>
    <w:p w14:paraId="055D46EF" w14:textId="77777777" w:rsidR="00A34361" w:rsidRPr="001E560E" w:rsidRDefault="00A34361" w:rsidP="00A34361">
      <w:pPr>
        <w:autoSpaceDE w:val="0"/>
        <w:autoSpaceDN w:val="0"/>
        <w:adjustRightInd w:val="0"/>
        <w:jc w:val="both"/>
        <w:rPr>
          <w:rFonts w:ascii="Arial" w:eastAsia="Calibri" w:hAnsi="Arial" w:cs="Arial"/>
          <w:iCs/>
          <w:sz w:val="22"/>
          <w:szCs w:val="22"/>
        </w:rPr>
      </w:pPr>
      <w:r w:rsidRPr="001E560E">
        <w:rPr>
          <w:rFonts w:ascii="Arial" w:eastAsia="Calibri" w:hAnsi="Arial" w:cs="Arial"/>
          <w:iCs/>
          <w:sz w:val="22"/>
          <w:szCs w:val="22"/>
        </w:rPr>
        <w:t xml:space="preserve">kontaktní osoby oprávněné jednat ve věci plnění Smlouvy a ve věcech technických: </w:t>
      </w:r>
    </w:p>
    <w:p w14:paraId="055D46F0" w14:textId="72AE8301" w:rsidR="00A34361" w:rsidRPr="001E560E" w:rsidRDefault="00A34361" w:rsidP="00A34361">
      <w:pPr>
        <w:autoSpaceDE w:val="0"/>
        <w:autoSpaceDN w:val="0"/>
        <w:adjustRightInd w:val="0"/>
        <w:jc w:val="both"/>
        <w:rPr>
          <w:rFonts w:ascii="Arial" w:eastAsia="Calibri" w:hAnsi="Arial" w:cs="Arial"/>
          <w:iCs/>
          <w:sz w:val="22"/>
          <w:szCs w:val="22"/>
        </w:rPr>
      </w:pPr>
      <w:r w:rsidRPr="001E560E">
        <w:rPr>
          <w:rFonts w:ascii="Arial" w:eastAsia="Calibri" w:hAnsi="Arial" w:cs="Arial"/>
          <w:iCs/>
          <w:sz w:val="22"/>
          <w:szCs w:val="22"/>
        </w:rPr>
        <w:t xml:space="preserve">Ing. Romana Habětínková, </w:t>
      </w:r>
      <w:proofErr w:type="spellStart"/>
      <w:r w:rsidR="00300D00">
        <w:rPr>
          <w:rFonts w:ascii="Arial" w:hAnsi="Arial" w:cs="Arial"/>
          <w:sz w:val="22"/>
          <w:szCs w:val="22"/>
        </w:rPr>
        <w:t>xxxxxx</w:t>
      </w:r>
      <w:proofErr w:type="spellEnd"/>
      <w:r w:rsidRPr="001E560E">
        <w:rPr>
          <w:rFonts w:ascii="Arial" w:eastAsia="Calibri" w:hAnsi="Arial" w:cs="Arial"/>
          <w:iCs/>
          <w:sz w:val="22"/>
          <w:szCs w:val="22"/>
        </w:rPr>
        <w:t xml:space="preserve"> odboru </w:t>
      </w:r>
      <w:proofErr w:type="spellStart"/>
      <w:r w:rsidRPr="001E560E">
        <w:rPr>
          <w:rFonts w:ascii="Arial" w:eastAsia="Calibri" w:hAnsi="Arial" w:cs="Arial"/>
          <w:iCs/>
          <w:sz w:val="22"/>
          <w:szCs w:val="22"/>
        </w:rPr>
        <w:t>Hospodářsko</w:t>
      </w:r>
      <w:proofErr w:type="spellEnd"/>
      <w:r w:rsidRPr="001E560E">
        <w:rPr>
          <w:rFonts w:ascii="Arial" w:eastAsia="Calibri" w:hAnsi="Arial" w:cs="Arial"/>
          <w:iCs/>
          <w:sz w:val="22"/>
          <w:szCs w:val="22"/>
        </w:rPr>
        <w:t xml:space="preserve"> správního, Územní pracoviště Hradec Králové </w:t>
      </w:r>
    </w:p>
    <w:p w14:paraId="055D46F1" w14:textId="00BC5BD7" w:rsidR="00A34361" w:rsidRPr="001E560E" w:rsidRDefault="00A34361" w:rsidP="00A34361">
      <w:pPr>
        <w:autoSpaceDE w:val="0"/>
        <w:autoSpaceDN w:val="0"/>
        <w:adjustRightInd w:val="0"/>
        <w:jc w:val="both"/>
        <w:rPr>
          <w:rFonts w:ascii="Arial" w:eastAsia="Calibri" w:hAnsi="Arial" w:cs="Arial"/>
          <w:iCs/>
          <w:sz w:val="22"/>
          <w:szCs w:val="22"/>
        </w:rPr>
      </w:pPr>
      <w:r w:rsidRPr="001E560E">
        <w:rPr>
          <w:rFonts w:ascii="Arial" w:eastAsia="Calibri" w:hAnsi="Arial" w:cs="Arial"/>
          <w:iCs/>
          <w:sz w:val="22"/>
          <w:szCs w:val="22"/>
        </w:rPr>
        <w:t xml:space="preserve">tel.: </w:t>
      </w:r>
      <w:proofErr w:type="spellStart"/>
      <w:r w:rsidR="00300D00">
        <w:rPr>
          <w:rFonts w:ascii="Arial" w:hAnsi="Arial" w:cs="Arial"/>
          <w:sz w:val="22"/>
          <w:szCs w:val="22"/>
        </w:rPr>
        <w:t>xxxxxx</w:t>
      </w:r>
      <w:proofErr w:type="spellEnd"/>
    </w:p>
    <w:p w14:paraId="055D46F2" w14:textId="2B32B148" w:rsidR="00E26235" w:rsidRPr="001E560E" w:rsidRDefault="00A34361" w:rsidP="00A34361">
      <w:pPr>
        <w:autoSpaceDE w:val="0"/>
        <w:autoSpaceDN w:val="0"/>
        <w:adjustRightInd w:val="0"/>
        <w:spacing w:after="120"/>
        <w:jc w:val="both"/>
        <w:rPr>
          <w:rFonts w:ascii="Arial" w:eastAsia="Calibri" w:hAnsi="Arial" w:cs="Arial"/>
          <w:iCs/>
          <w:sz w:val="22"/>
          <w:szCs w:val="22"/>
        </w:rPr>
      </w:pPr>
      <w:r w:rsidRPr="001E560E">
        <w:rPr>
          <w:rFonts w:ascii="Arial" w:eastAsia="Calibri" w:hAnsi="Arial" w:cs="Arial"/>
          <w:iCs/>
          <w:sz w:val="22"/>
          <w:szCs w:val="22"/>
        </w:rPr>
        <w:t xml:space="preserve">e-mail: </w:t>
      </w:r>
      <w:proofErr w:type="spellStart"/>
      <w:r w:rsidR="00300D00">
        <w:rPr>
          <w:rFonts w:ascii="Arial" w:hAnsi="Arial" w:cs="Arial"/>
          <w:sz w:val="22"/>
          <w:szCs w:val="22"/>
        </w:rPr>
        <w:t>xxxxxx</w:t>
      </w:r>
      <w:proofErr w:type="spellEnd"/>
      <w:r w:rsidRPr="001E560E">
        <w:rPr>
          <w:rFonts w:ascii="Arial" w:eastAsia="Calibri" w:hAnsi="Arial" w:cs="Arial"/>
          <w:iCs/>
          <w:sz w:val="22"/>
          <w:szCs w:val="22"/>
        </w:rPr>
        <w:t xml:space="preserve"> </w:t>
      </w:r>
    </w:p>
    <w:p w14:paraId="055D46F3" w14:textId="211DA177" w:rsidR="00E26235" w:rsidRPr="001E560E" w:rsidRDefault="00E26235" w:rsidP="00E26235">
      <w:pPr>
        <w:ind w:left="2127" w:hanging="2127"/>
        <w:jc w:val="both"/>
        <w:rPr>
          <w:rFonts w:ascii="Arial" w:hAnsi="Arial" w:cs="Arial"/>
          <w:sz w:val="22"/>
          <w:szCs w:val="22"/>
        </w:rPr>
      </w:pPr>
      <w:r w:rsidRPr="001E560E">
        <w:rPr>
          <w:rFonts w:ascii="Arial" w:hAnsi="Arial" w:cs="Arial"/>
          <w:sz w:val="22"/>
          <w:szCs w:val="22"/>
        </w:rPr>
        <w:t xml:space="preserve">Ing. Josef Bárta, </w:t>
      </w:r>
      <w:proofErr w:type="spellStart"/>
      <w:r w:rsidR="00300D00">
        <w:rPr>
          <w:rFonts w:ascii="Arial" w:hAnsi="Arial" w:cs="Arial"/>
          <w:sz w:val="22"/>
          <w:szCs w:val="22"/>
        </w:rPr>
        <w:t>xxxxxx</w:t>
      </w:r>
      <w:proofErr w:type="spellEnd"/>
      <w:r w:rsidRPr="001E560E">
        <w:rPr>
          <w:rFonts w:ascii="Arial" w:hAnsi="Arial" w:cs="Arial"/>
          <w:sz w:val="22"/>
          <w:szCs w:val="22"/>
        </w:rPr>
        <w:t xml:space="preserve"> oddělení Hospodářské správy, odbor Odloučené pracoviště Trutnov</w:t>
      </w:r>
    </w:p>
    <w:p w14:paraId="055D46F4" w14:textId="1C78CF67" w:rsidR="00E26235" w:rsidRPr="001E560E" w:rsidRDefault="00E26235" w:rsidP="00E26235">
      <w:pPr>
        <w:ind w:left="2835" w:hanging="2835"/>
        <w:jc w:val="both"/>
        <w:rPr>
          <w:rFonts w:ascii="Arial" w:hAnsi="Arial" w:cs="Arial"/>
          <w:sz w:val="22"/>
          <w:szCs w:val="22"/>
        </w:rPr>
      </w:pPr>
      <w:r w:rsidRPr="001E560E">
        <w:rPr>
          <w:rFonts w:ascii="Arial" w:hAnsi="Arial" w:cs="Arial"/>
          <w:sz w:val="22"/>
          <w:szCs w:val="22"/>
        </w:rPr>
        <w:t xml:space="preserve">tel.: </w:t>
      </w:r>
      <w:proofErr w:type="spellStart"/>
      <w:r w:rsidR="00300D00">
        <w:rPr>
          <w:rFonts w:ascii="Arial" w:hAnsi="Arial" w:cs="Arial"/>
          <w:sz w:val="22"/>
          <w:szCs w:val="22"/>
        </w:rPr>
        <w:t>xxxxxx</w:t>
      </w:r>
      <w:proofErr w:type="spellEnd"/>
    </w:p>
    <w:p w14:paraId="055D46F5" w14:textId="584A9CC7" w:rsidR="00A34361" w:rsidRPr="001E560E" w:rsidRDefault="00E26235" w:rsidP="00F34797">
      <w:pPr>
        <w:autoSpaceDE w:val="0"/>
        <w:autoSpaceDN w:val="0"/>
        <w:adjustRightInd w:val="0"/>
        <w:spacing w:after="60"/>
        <w:jc w:val="both"/>
        <w:rPr>
          <w:rFonts w:ascii="Arial" w:eastAsia="Calibri" w:hAnsi="Arial" w:cs="Arial"/>
          <w:iCs/>
          <w:sz w:val="22"/>
          <w:szCs w:val="22"/>
        </w:rPr>
      </w:pPr>
      <w:r w:rsidRPr="001E560E">
        <w:rPr>
          <w:rFonts w:ascii="Arial" w:hAnsi="Arial" w:cs="Arial"/>
          <w:sz w:val="22"/>
          <w:szCs w:val="22"/>
        </w:rPr>
        <w:t xml:space="preserve">e-mail: </w:t>
      </w:r>
      <w:proofErr w:type="spellStart"/>
      <w:r w:rsidR="00300D00">
        <w:rPr>
          <w:rFonts w:ascii="Arial" w:hAnsi="Arial" w:cs="Arial"/>
          <w:sz w:val="22"/>
          <w:szCs w:val="22"/>
        </w:rPr>
        <w:t>xxxxxx</w:t>
      </w:r>
      <w:proofErr w:type="spellEnd"/>
      <w:r w:rsidR="00A34361" w:rsidRPr="001E560E">
        <w:rPr>
          <w:rFonts w:ascii="Arial" w:eastAsia="Calibri" w:hAnsi="Arial" w:cs="Arial"/>
          <w:iCs/>
          <w:sz w:val="22"/>
          <w:szCs w:val="22"/>
        </w:rPr>
        <w:t xml:space="preserve"> </w:t>
      </w:r>
    </w:p>
    <w:p w14:paraId="055D46F6" w14:textId="77777777" w:rsidR="00E26235" w:rsidRPr="001E560E" w:rsidRDefault="00E26235" w:rsidP="00F34797">
      <w:pPr>
        <w:ind w:left="2835" w:hanging="2835"/>
        <w:jc w:val="both"/>
        <w:rPr>
          <w:rFonts w:ascii="Arial" w:hAnsi="Arial" w:cs="Arial"/>
          <w:sz w:val="22"/>
          <w:szCs w:val="22"/>
        </w:rPr>
      </w:pPr>
      <w:r w:rsidRPr="001E560E">
        <w:rPr>
          <w:rFonts w:ascii="Arial" w:hAnsi="Arial" w:cs="Arial"/>
          <w:sz w:val="22"/>
          <w:szCs w:val="22"/>
        </w:rPr>
        <w:t>(dále jen „</w:t>
      </w:r>
      <w:r w:rsidRPr="001E560E">
        <w:rPr>
          <w:rFonts w:ascii="Arial" w:hAnsi="Arial" w:cs="Arial"/>
          <w:b/>
          <w:sz w:val="22"/>
          <w:szCs w:val="22"/>
        </w:rPr>
        <w:t>Objednatel</w:t>
      </w:r>
      <w:r w:rsidRPr="001E560E">
        <w:rPr>
          <w:rFonts w:ascii="Arial" w:hAnsi="Arial" w:cs="Arial"/>
          <w:sz w:val="22"/>
          <w:szCs w:val="22"/>
        </w:rPr>
        <w:t>“)</w:t>
      </w:r>
    </w:p>
    <w:p w14:paraId="055D46F7" w14:textId="77777777" w:rsidR="002B02D0" w:rsidRPr="001E560E" w:rsidRDefault="002B02D0" w:rsidP="00E26235">
      <w:pPr>
        <w:jc w:val="both"/>
        <w:rPr>
          <w:rFonts w:ascii="Arial" w:hAnsi="Arial" w:cs="Arial"/>
          <w:sz w:val="22"/>
          <w:szCs w:val="22"/>
        </w:rPr>
      </w:pPr>
    </w:p>
    <w:p w14:paraId="055D46F8" w14:textId="77777777" w:rsidR="00AE5228" w:rsidRPr="001E560E" w:rsidRDefault="00572D51" w:rsidP="00AE5228">
      <w:pPr>
        <w:jc w:val="both"/>
        <w:rPr>
          <w:rFonts w:ascii="Arial" w:hAnsi="Arial" w:cs="Arial"/>
          <w:sz w:val="22"/>
          <w:szCs w:val="22"/>
        </w:rPr>
      </w:pPr>
      <w:r w:rsidRPr="001E560E">
        <w:rPr>
          <w:rFonts w:ascii="Arial" w:hAnsi="Arial" w:cs="Arial"/>
          <w:sz w:val="22"/>
          <w:szCs w:val="22"/>
        </w:rPr>
        <w:t>a</w:t>
      </w:r>
    </w:p>
    <w:p w14:paraId="055D46F9" w14:textId="77777777" w:rsidR="00AE5228" w:rsidRPr="001E560E" w:rsidRDefault="00AE5228" w:rsidP="00AE5228">
      <w:pPr>
        <w:rPr>
          <w:rFonts w:ascii="Arial" w:hAnsi="Arial" w:cs="Arial"/>
          <w:sz w:val="22"/>
          <w:szCs w:val="22"/>
        </w:rPr>
      </w:pPr>
    </w:p>
    <w:p w14:paraId="055D46FA" w14:textId="77777777" w:rsidR="00AE5228" w:rsidRPr="001E560E" w:rsidRDefault="005E2572" w:rsidP="00AE5228">
      <w:pPr>
        <w:jc w:val="both"/>
        <w:rPr>
          <w:rFonts w:ascii="Arial" w:hAnsi="Arial" w:cs="Arial"/>
          <w:b/>
          <w:sz w:val="22"/>
          <w:szCs w:val="22"/>
          <w:highlight w:val="yellow"/>
        </w:rPr>
      </w:pPr>
      <w:r w:rsidRPr="001E560E">
        <w:rPr>
          <w:rFonts w:ascii="Arial" w:hAnsi="Arial" w:cs="Arial"/>
          <w:b/>
          <w:sz w:val="22"/>
          <w:szCs w:val="22"/>
        </w:rPr>
        <w:t>KOSKEN atelier s.r.o.</w:t>
      </w:r>
    </w:p>
    <w:p w14:paraId="055D46FB" w14:textId="77777777" w:rsidR="000D2393" w:rsidRPr="001E560E" w:rsidRDefault="00572D51" w:rsidP="00AE5228">
      <w:pPr>
        <w:jc w:val="both"/>
        <w:rPr>
          <w:rFonts w:ascii="Arial" w:hAnsi="Arial" w:cs="Arial"/>
          <w:sz w:val="22"/>
          <w:szCs w:val="22"/>
        </w:rPr>
      </w:pPr>
      <w:r w:rsidRPr="001E560E">
        <w:rPr>
          <w:rFonts w:ascii="Arial" w:hAnsi="Arial" w:cs="Arial"/>
          <w:sz w:val="22"/>
          <w:szCs w:val="22"/>
        </w:rPr>
        <w:t>se sídlem:</w:t>
      </w:r>
      <w:r w:rsidRPr="001E560E">
        <w:rPr>
          <w:rFonts w:ascii="Arial" w:hAnsi="Arial" w:cs="Arial"/>
          <w:sz w:val="22"/>
          <w:szCs w:val="22"/>
        </w:rPr>
        <w:tab/>
      </w:r>
      <w:r w:rsidRPr="001E560E">
        <w:rPr>
          <w:rFonts w:ascii="Arial" w:hAnsi="Arial" w:cs="Arial"/>
          <w:sz w:val="22"/>
          <w:szCs w:val="22"/>
        </w:rPr>
        <w:tab/>
      </w:r>
      <w:r w:rsidR="002B02D0" w:rsidRPr="001E560E">
        <w:rPr>
          <w:rFonts w:ascii="Arial" w:hAnsi="Arial" w:cs="Arial"/>
          <w:sz w:val="22"/>
          <w:szCs w:val="22"/>
        </w:rPr>
        <w:tab/>
      </w:r>
      <w:r w:rsidR="00A35135" w:rsidRPr="00A35135">
        <w:rPr>
          <w:rFonts w:ascii="Arial" w:hAnsi="Arial" w:cs="Arial"/>
          <w:sz w:val="22"/>
          <w:szCs w:val="22"/>
          <w:shd w:val="clear" w:color="auto" w:fill="FFFFFF"/>
        </w:rPr>
        <w:t>Spojenecká 1111, Střední Předměstí, 541 01 Trutnov</w:t>
      </w:r>
      <w:r w:rsidR="000D2393" w:rsidRPr="00A35135">
        <w:rPr>
          <w:rFonts w:ascii="Arial" w:hAnsi="Arial" w:cs="Arial"/>
          <w:sz w:val="22"/>
          <w:szCs w:val="22"/>
        </w:rPr>
        <w:t xml:space="preserve">, </w:t>
      </w:r>
    </w:p>
    <w:p w14:paraId="055D46FC" w14:textId="7EF12701" w:rsidR="00AE5228" w:rsidRPr="001E560E" w:rsidRDefault="000D2393" w:rsidP="00AE5228">
      <w:pPr>
        <w:jc w:val="both"/>
        <w:rPr>
          <w:rFonts w:ascii="Arial" w:hAnsi="Arial" w:cs="Arial"/>
          <w:sz w:val="22"/>
          <w:szCs w:val="22"/>
        </w:rPr>
      </w:pPr>
      <w:r w:rsidRPr="001E560E">
        <w:rPr>
          <w:rFonts w:ascii="Arial" w:hAnsi="Arial" w:cs="Arial"/>
          <w:sz w:val="22"/>
          <w:szCs w:val="22"/>
        </w:rPr>
        <w:t>zastoupená:</w:t>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t xml:space="preserve">Ing. Petrem Košťálem, </w:t>
      </w:r>
      <w:proofErr w:type="spellStart"/>
      <w:r w:rsidR="00300D00">
        <w:rPr>
          <w:rFonts w:ascii="Arial" w:hAnsi="Arial" w:cs="Arial"/>
          <w:sz w:val="22"/>
          <w:szCs w:val="22"/>
        </w:rPr>
        <w:t>xxxxxx</w:t>
      </w:r>
      <w:proofErr w:type="spellEnd"/>
    </w:p>
    <w:p w14:paraId="055D46FD" w14:textId="77777777" w:rsidR="005E2572" w:rsidRPr="001E560E" w:rsidRDefault="00572D51" w:rsidP="00AE5228">
      <w:pPr>
        <w:jc w:val="both"/>
        <w:rPr>
          <w:rFonts w:ascii="Arial" w:hAnsi="Arial" w:cs="Arial"/>
          <w:sz w:val="22"/>
          <w:szCs w:val="22"/>
        </w:rPr>
      </w:pPr>
      <w:r w:rsidRPr="001E560E">
        <w:rPr>
          <w:rFonts w:ascii="Arial" w:hAnsi="Arial" w:cs="Arial"/>
          <w:sz w:val="22"/>
          <w:szCs w:val="22"/>
        </w:rPr>
        <w:t>IČO:</w:t>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r>
      <w:r w:rsidR="002B02D0" w:rsidRPr="001E560E">
        <w:rPr>
          <w:rFonts w:ascii="Arial" w:hAnsi="Arial" w:cs="Arial"/>
          <w:sz w:val="22"/>
          <w:szCs w:val="22"/>
        </w:rPr>
        <w:tab/>
      </w:r>
      <w:r w:rsidR="005E2572" w:rsidRPr="001E560E">
        <w:rPr>
          <w:rFonts w:ascii="Arial" w:hAnsi="Arial" w:cs="Arial"/>
          <w:sz w:val="22"/>
          <w:szCs w:val="22"/>
        </w:rPr>
        <w:t xml:space="preserve">21109907 </w:t>
      </w:r>
    </w:p>
    <w:p w14:paraId="055D46FE" w14:textId="77777777" w:rsidR="00AE5228" w:rsidRPr="001E560E" w:rsidRDefault="00572D51" w:rsidP="00AE5228">
      <w:pPr>
        <w:jc w:val="both"/>
        <w:rPr>
          <w:rFonts w:ascii="Arial" w:hAnsi="Arial" w:cs="Arial"/>
          <w:sz w:val="22"/>
          <w:szCs w:val="22"/>
        </w:rPr>
      </w:pPr>
      <w:r w:rsidRPr="001E560E">
        <w:rPr>
          <w:rFonts w:ascii="Arial" w:hAnsi="Arial" w:cs="Arial"/>
          <w:sz w:val="22"/>
          <w:szCs w:val="22"/>
        </w:rPr>
        <w:t>DIČ:</w:t>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r>
      <w:r w:rsidR="002B02D0" w:rsidRPr="001E560E">
        <w:rPr>
          <w:rFonts w:ascii="Arial" w:hAnsi="Arial" w:cs="Arial"/>
          <w:sz w:val="22"/>
          <w:szCs w:val="22"/>
        </w:rPr>
        <w:tab/>
      </w:r>
      <w:r w:rsidR="005E2572" w:rsidRPr="00A35135">
        <w:rPr>
          <w:rFonts w:ascii="Arial" w:hAnsi="Arial" w:cs="Arial"/>
          <w:sz w:val="22"/>
          <w:szCs w:val="22"/>
        </w:rPr>
        <w:t>CZ21109907</w:t>
      </w:r>
    </w:p>
    <w:p w14:paraId="055D46FF" w14:textId="1F5F18C3" w:rsidR="00AE5228" w:rsidRPr="001E560E" w:rsidRDefault="00572D51" w:rsidP="005E2572">
      <w:pPr>
        <w:ind w:left="2835" w:hanging="2835"/>
        <w:jc w:val="both"/>
        <w:rPr>
          <w:rFonts w:ascii="Arial" w:hAnsi="Arial" w:cs="Arial"/>
          <w:sz w:val="22"/>
          <w:szCs w:val="22"/>
        </w:rPr>
      </w:pPr>
      <w:r w:rsidRPr="001E560E">
        <w:rPr>
          <w:rFonts w:ascii="Arial" w:hAnsi="Arial" w:cs="Arial"/>
          <w:sz w:val="22"/>
          <w:szCs w:val="22"/>
        </w:rPr>
        <w:t>zapsaný v:</w:t>
      </w:r>
      <w:r w:rsidRPr="001E560E">
        <w:rPr>
          <w:rFonts w:ascii="Arial" w:hAnsi="Arial" w:cs="Arial"/>
          <w:sz w:val="22"/>
          <w:szCs w:val="22"/>
        </w:rPr>
        <w:tab/>
      </w:r>
      <w:r w:rsidR="00A35135">
        <w:rPr>
          <w:rFonts w:ascii="Arial" w:hAnsi="Arial" w:cs="Arial"/>
          <w:sz w:val="22"/>
          <w:szCs w:val="22"/>
        </w:rPr>
        <w:t>obchodním</w:t>
      </w:r>
      <w:r w:rsidRPr="001E560E">
        <w:rPr>
          <w:rFonts w:ascii="Arial" w:hAnsi="Arial" w:cs="Arial"/>
          <w:sz w:val="22"/>
          <w:szCs w:val="22"/>
        </w:rPr>
        <w:t xml:space="preserve"> rejstříku vedeném </w:t>
      </w:r>
      <w:r w:rsidR="005E2572" w:rsidRPr="001E560E">
        <w:rPr>
          <w:rFonts w:ascii="Arial" w:hAnsi="Arial" w:cs="Arial"/>
          <w:sz w:val="22"/>
          <w:szCs w:val="22"/>
        </w:rPr>
        <w:t>Krajsk</w:t>
      </w:r>
      <w:r w:rsidR="00A35135">
        <w:rPr>
          <w:rFonts w:ascii="Arial" w:hAnsi="Arial" w:cs="Arial"/>
          <w:sz w:val="22"/>
          <w:szCs w:val="22"/>
        </w:rPr>
        <w:t>ým</w:t>
      </w:r>
      <w:r w:rsidR="005E2572" w:rsidRPr="001E560E">
        <w:rPr>
          <w:rFonts w:ascii="Arial" w:hAnsi="Arial" w:cs="Arial"/>
          <w:sz w:val="22"/>
          <w:szCs w:val="22"/>
        </w:rPr>
        <w:t xml:space="preserve"> soud</w:t>
      </w:r>
      <w:r w:rsidR="00A35135">
        <w:rPr>
          <w:rFonts w:ascii="Arial" w:hAnsi="Arial" w:cs="Arial"/>
          <w:sz w:val="22"/>
          <w:szCs w:val="22"/>
        </w:rPr>
        <w:t>em</w:t>
      </w:r>
      <w:r w:rsidR="005E2572" w:rsidRPr="001E560E">
        <w:rPr>
          <w:rFonts w:ascii="Arial" w:hAnsi="Arial" w:cs="Arial"/>
          <w:sz w:val="22"/>
          <w:szCs w:val="22"/>
        </w:rPr>
        <w:t xml:space="preserve"> v Hradci Králové, oddíl C, vložka 52311 </w:t>
      </w:r>
    </w:p>
    <w:p w14:paraId="055D4700" w14:textId="32280292" w:rsidR="00AE5228" w:rsidRDefault="00572D51" w:rsidP="00181DF2">
      <w:pPr>
        <w:ind w:left="2829" w:hanging="2829"/>
        <w:jc w:val="both"/>
        <w:rPr>
          <w:rFonts w:ascii="Arial" w:hAnsi="Arial" w:cs="Arial"/>
          <w:sz w:val="22"/>
          <w:szCs w:val="22"/>
        </w:rPr>
      </w:pPr>
      <w:r w:rsidRPr="001E560E">
        <w:rPr>
          <w:rFonts w:ascii="Arial" w:hAnsi="Arial" w:cs="Arial"/>
          <w:sz w:val="22"/>
          <w:szCs w:val="22"/>
        </w:rPr>
        <w:t xml:space="preserve">bankovní spojení: </w:t>
      </w:r>
      <w:r w:rsidRPr="001E560E">
        <w:rPr>
          <w:rFonts w:ascii="Arial" w:hAnsi="Arial" w:cs="Arial"/>
          <w:sz w:val="22"/>
          <w:szCs w:val="22"/>
        </w:rPr>
        <w:tab/>
      </w:r>
      <w:proofErr w:type="spellStart"/>
      <w:r w:rsidR="00300D00">
        <w:rPr>
          <w:rFonts w:ascii="Arial" w:hAnsi="Arial" w:cs="Arial"/>
          <w:sz w:val="22"/>
          <w:szCs w:val="22"/>
        </w:rPr>
        <w:t>xxxxxx</w:t>
      </w:r>
      <w:proofErr w:type="spellEnd"/>
    </w:p>
    <w:p w14:paraId="43F76D76" w14:textId="77777777" w:rsidR="00300D00" w:rsidRDefault="00300D00" w:rsidP="00181DF2">
      <w:pPr>
        <w:ind w:left="2829" w:hanging="2829"/>
        <w:jc w:val="both"/>
        <w:rPr>
          <w:rFonts w:ascii="Arial" w:hAnsi="Arial" w:cs="Arial"/>
          <w:sz w:val="22"/>
          <w:szCs w:val="22"/>
        </w:rPr>
      </w:pPr>
    </w:p>
    <w:p w14:paraId="055D4701" w14:textId="6C953FF1" w:rsidR="00181DF2" w:rsidRPr="001E560E" w:rsidRDefault="00181DF2" w:rsidP="00181DF2">
      <w:pPr>
        <w:spacing w:after="120"/>
        <w:jc w:val="both"/>
        <w:rPr>
          <w:rFonts w:ascii="Arial" w:hAnsi="Arial" w:cs="Arial"/>
          <w:sz w:val="22"/>
          <w:szCs w:val="22"/>
        </w:rPr>
      </w:pPr>
      <w:r w:rsidRPr="001E560E">
        <w:rPr>
          <w:rFonts w:ascii="Arial" w:hAnsi="Arial" w:cs="Arial"/>
          <w:sz w:val="22"/>
          <w:szCs w:val="22"/>
        </w:rPr>
        <w:t>ID datové schránky:</w:t>
      </w:r>
      <w:r w:rsidRPr="001E560E">
        <w:rPr>
          <w:rFonts w:ascii="Arial" w:hAnsi="Arial" w:cs="Arial"/>
          <w:sz w:val="22"/>
          <w:szCs w:val="22"/>
        </w:rPr>
        <w:tab/>
      </w:r>
      <w:r w:rsidRPr="001E560E">
        <w:rPr>
          <w:rFonts w:ascii="Arial" w:hAnsi="Arial" w:cs="Arial"/>
          <w:sz w:val="22"/>
          <w:szCs w:val="22"/>
        </w:rPr>
        <w:tab/>
      </w:r>
      <w:proofErr w:type="spellStart"/>
      <w:r w:rsidR="00300D00">
        <w:rPr>
          <w:rFonts w:ascii="Arial" w:hAnsi="Arial" w:cs="Arial"/>
          <w:sz w:val="22"/>
          <w:szCs w:val="22"/>
        </w:rPr>
        <w:t>xxxxxx</w:t>
      </w:r>
      <w:proofErr w:type="spellEnd"/>
    </w:p>
    <w:p w14:paraId="055D4702" w14:textId="77777777" w:rsidR="00AE5228" w:rsidRPr="001E560E" w:rsidRDefault="00572D51" w:rsidP="00AE5228">
      <w:pPr>
        <w:jc w:val="both"/>
        <w:rPr>
          <w:rFonts w:ascii="Arial" w:hAnsi="Arial" w:cs="Arial"/>
          <w:sz w:val="22"/>
          <w:szCs w:val="22"/>
        </w:rPr>
      </w:pPr>
      <w:r w:rsidRPr="001E560E">
        <w:rPr>
          <w:rFonts w:ascii="Arial" w:hAnsi="Arial" w:cs="Arial"/>
          <w:sz w:val="22"/>
          <w:szCs w:val="22"/>
        </w:rPr>
        <w:t>kontaktní osoba oprávněná jednat ve věci plnění Smlouvy</w:t>
      </w:r>
      <w:r w:rsidR="002B02D0" w:rsidRPr="001E560E">
        <w:rPr>
          <w:rFonts w:ascii="Arial" w:hAnsi="Arial" w:cs="Arial"/>
          <w:sz w:val="22"/>
          <w:szCs w:val="22"/>
        </w:rPr>
        <w:t xml:space="preserve"> a ve věcech technických</w:t>
      </w:r>
      <w:r w:rsidRPr="001E560E">
        <w:rPr>
          <w:rFonts w:ascii="Arial" w:hAnsi="Arial" w:cs="Arial"/>
          <w:sz w:val="22"/>
          <w:szCs w:val="22"/>
        </w:rPr>
        <w:t>:</w:t>
      </w:r>
    </w:p>
    <w:p w14:paraId="055D4703" w14:textId="77777777" w:rsidR="00AE5228" w:rsidRPr="001E560E" w:rsidRDefault="00572D51" w:rsidP="00AE5228">
      <w:pPr>
        <w:jc w:val="both"/>
        <w:rPr>
          <w:rFonts w:ascii="Arial" w:eastAsia="Calibri" w:hAnsi="Arial" w:cs="Arial"/>
          <w:sz w:val="22"/>
          <w:szCs w:val="22"/>
        </w:rPr>
      </w:pPr>
      <w:r w:rsidRPr="001E560E">
        <w:rPr>
          <w:rFonts w:ascii="Arial" w:hAnsi="Arial" w:cs="Arial"/>
          <w:sz w:val="22"/>
          <w:szCs w:val="22"/>
        </w:rPr>
        <w:t>Ing. Petr Košťál</w:t>
      </w:r>
      <w:r w:rsidRPr="001E560E">
        <w:rPr>
          <w:rFonts w:ascii="Arial" w:eastAsia="Calibri" w:hAnsi="Arial" w:cs="Arial"/>
          <w:sz w:val="22"/>
          <w:szCs w:val="22"/>
        </w:rPr>
        <w:t xml:space="preserve"> </w:t>
      </w:r>
    </w:p>
    <w:p w14:paraId="055D4704" w14:textId="34D06297" w:rsidR="00AE5228" w:rsidRPr="001E560E" w:rsidRDefault="00572D51" w:rsidP="00AE5228">
      <w:pPr>
        <w:jc w:val="both"/>
        <w:rPr>
          <w:rFonts w:ascii="Arial" w:hAnsi="Arial" w:cs="Arial"/>
          <w:sz w:val="22"/>
          <w:szCs w:val="22"/>
        </w:rPr>
      </w:pPr>
      <w:r w:rsidRPr="001E560E">
        <w:rPr>
          <w:rFonts w:ascii="Arial" w:hAnsi="Arial" w:cs="Arial"/>
          <w:sz w:val="22"/>
          <w:szCs w:val="22"/>
        </w:rPr>
        <w:t xml:space="preserve">e-mail: </w:t>
      </w:r>
      <w:proofErr w:type="spellStart"/>
      <w:r w:rsidR="00300D00">
        <w:rPr>
          <w:rFonts w:ascii="Arial" w:hAnsi="Arial" w:cs="Arial"/>
          <w:sz w:val="22"/>
          <w:szCs w:val="22"/>
        </w:rPr>
        <w:t>xxxxxx</w:t>
      </w:r>
      <w:proofErr w:type="spellEnd"/>
    </w:p>
    <w:p w14:paraId="055D4705" w14:textId="1C5959B3" w:rsidR="00AE5228" w:rsidRPr="001E560E" w:rsidRDefault="00572D51" w:rsidP="00F34797">
      <w:pPr>
        <w:spacing w:after="60"/>
        <w:jc w:val="both"/>
        <w:rPr>
          <w:rFonts w:ascii="Arial" w:hAnsi="Arial" w:cs="Arial"/>
          <w:sz w:val="22"/>
          <w:szCs w:val="22"/>
        </w:rPr>
      </w:pPr>
      <w:r w:rsidRPr="001E560E">
        <w:rPr>
          <w:rFonts w:ascii="Arial" w:hAnsi="Arial" w:cs="Arial"/>
          <w:sz w:val="22"/>
          <w:szCs w:val="22"/>
        </w:rPr>
        <w:t xml:space="preserve">tel.: </w:t>
      </w:r>
      <w:proofErr w:type="spellStart"/>
      <w:r w:rsidR="00300D00">
        <w:rPr>
          <w:rFonts w:ascii="Arial" w:hAnsi="Arial" w:cs="Arial"/>
          <w:sz w:val="22"/>
          <w:szCs w:val="22"/>
        </w:rPr>
        <w:t>xxxxxx</w:t>
      </w:r>
      <w:proofErr w:type="spellEnd"/>
    </w:p>
    <w:p w14:paraId="055D4706" w14:textId="77777777" w:rsidR="00D90871" w:rsidRPr="001E560E" w:rsidRDefault="00572D51" w:rsidP="008375D6">
      <w:pPr>
        <w:spacing w:after="60"/>
        <w:jc w:val="both"/>
        <w:rPr>
          <w:rFonts w:ascii="Arial" w:hAnsi="Arial" w:cs="Arial"/>
          <w:sz w:val="22"/>
          <w:szCs w:val="22"/>
        </w:rPr>
      </w:pPr>
      <w:r w:rsidRPr="001E560E">
        <w:rPr>
          <w:rFonts w:ascii="Arial" w:hAnsi="Arial" w:cs="Arial"/>
          <w:sz w:val="22"/>
          <w:szCs w:val="22"/>
        </w:rPr>
        <w:t>(dále jen „</w:t>
      </w:r>
      <w:r w:rsidRPr="001E560E">
        <w:rPr>
          <w:rFonts w:ascii="Arial" w:hAnsi="Arial" w:cs="Arial"/>
          <w:b/>
          <w:sz w:val="22"/>
          <w:szCs w:val="22"/>
        </w:rPr>
        <w:t>Zhotovitel</w:t>
      </w:r>
      <w:r w:rsidRPr="001E560E">
        <w:rPr>
          <w:rFonts w:ascii="Arial" w:hAnsi="Arial" w:cs="Arial"/>
          <w:sz w:val="22"/>
          <w:szCs w:val="22"/>
        </w:rPr>
        <w:t>“)</w:t>
      </w:r>
    </w:p>
    <w:p w14:paraId="055D4708" w14:textId="77777777" w:rsidR="00A34361" w:rsidRPr="001E560E" w:rsidRDefault="00A34361" w:rsidP="00D90871">
      <w:pPr>
        <w:jc w:val="both"/>
        <w:rPr>
          <w:rFonts w:ascii="Arial" w:hAnsi="Arial" w:cs="Arial"/>
          <w:sz w:val="22"/>
          <w:szCs w:val="22"/>
        </w:rPr>
      </w:pPr>
      <w:r w:rsidRPr="001E560E">
        <w:rPr>
          <w:rFonts w:ascii="Arial" w:hAnsi="Arial" w:cs="Arial"/>
          <w:sz w:val="22"/>
          <w:szCs w:val="22"/>
        </w:rPr>
        <w:lastRenderedPageBreak/>
        <w:t>(Objednatel a Zhotovitel společně dále jen jako „</w:t>
      </w:r>
      <w:r w:rsidRPr="001E560E">
        <w:rPr>
          <w:rFonts w:ascii="Arial" w:hAnsi="Arial" w:cs="Arial"/>
          <w:b/>
          <w:sz w:val="22"/>
          <w:szCs w:val="22"/>
        </w:rPr>
        <w:t>Smluvní strany</w:t>
      </w:r>
      <w:r w:rsidRPr="001E560E">
        <w:rPr>
          <w:rFonts w:ascii="Arial" w:hAnsi="Arial" w:cs="Arial"/>
          <w:sz w:val="22"/>
          <w:szCs w:val="22"/>
        </w:rPr>
        <w:t>“ nebo jednotlivě jako „</w:t>
      </w:r>
      <w:r w:rsidRPr="001E560E">
        <w:rPr>
          <w:rFonts w:ascii="Arial" w:hAnsi="Arial" w:cs="Arial"/>
          <w:b/>
          <w:bCs/>
          <w:sz w:val="22"/>
          <w:szCs w:val="22"/>
        </w:rPr>
        <w:t>Smluvní strana</w:t>
      </w:r>
      <w:r w:rsidRPr="001E560E">
        <w:rPr>
          <w:rFonts w:ascii="Arial" w:hAnsi="Arial" w:cs="Arial"/>
          <w:sz w:val="22"/>
          <w:szCs w:val="22"/>
        </w:rPr>
        <w:t>“)</w:t>
      </w:r>
    </w:p>
    <w:p w14:paraId="40A36DBC" w14:textId="77777777" w:rsidR="00401622" w:rsidRDefault="00401622" w:rsidP="00A34361">
      <w:pPr>
        <w:rPr>
          <w:rFonts w:ascii="Arial" w:hAnsi="Arial" w:cs="Arial"/>
          <w:sz w:val="22"/>
          <w:szCs w:val="22"/>
        </w:rPr>
      </w:pPr>
    </w:p>
    <w:p w14:paraId="055D470A" w14:textId="57BE7536" w:rsidR="00A34361" w:rsidRPr="001E560E" w:rsidRDefault="00A34361" w:rsidP="00A34361">
      <w:pPr>
        <w:rPr>
          <w:rFonts w:ascii="Arial" w:hAnsi="Arial" w:cs="Arial"/>
          <w:bCs/>
          <w:sz w:val="22"/>
          <w:szCs w:val="22"/>
        </w:rPr>
      </w:pPr>
      <w:r w:rsidRPr="001E560E">
        <w:rPr>
          <w:rFonts w:ascii="Arial" w:hAnsi="Arial" w:cs="Arial"/>
          <w:sz w:val="22"/>
          <w:szCs w:val="22"/>
        </w:rPr>
        <w:t>Smluvní strany uzavřely tuto Smlouvu v následujícím znění</w:t>
      </w:r>
      <w:r w:rsidRPr="001E560E">
        <w:rPr>
          <w:rFonts w:ascii="Arial" w:hAnsi="Arial" w:cs="Arial"/>
          <w:bCs/>
          <w:sz w:val="22"/>
          <w:szCs w:val="22"/>
        </w:rPr>
        <w:t>:</w:t>
      </w:r>
    </w:p>
    <w:p w14:paraId="055D470B" w14:textId="77777777" w:rsidR="00C81021" w:rsidRPr="001E560E" w:rsidRDefault="00C81021" w:rsidP="00A34361">
      <w:pPr>
        <w:rPr>
          <w:rFonts w:ascii="Arial" w:hAnsi="Arial" w:cs="Arial"/>
          <w:bCs/>
          <w:sz w:val="22"/>
          <w:szCs w:val="22"/>
        </w:rPr>
      </w:pPr>
    </w:p>
    <w:p w14:paraId="055D470C" w14:textId="77777777" w:rsidR="00A34361" w:rsidRPr="001E560E" w:rsidRDefault="00A34361" w:rsidP="00A34361">
      <w:pPr>
        <w:jc w:val="both"/>
        <w:rPr>
          <w:rFonts w:ascii="Arial" w:hAnsi="Arial" w:cs="Arial"/>
          <w:bCs/>
          <w:sz w:val="22"/>
          <w:szCs w:val="22"/>
        </w:rPr>
      </w:pPr>
    </w:p>
    <w:p w14:paraId="055D470D" w14:textId="77777777" w:rsidR="00A34361" w:rsidRPr="001E560E" w:rsidRDefault="00A34361" w:rsidP="00A34361">
      <w:pPr>
        <w:pStyle w:val="Odstavecseseznamem"/>
        <w:numPr>
          <w:ilvl w:val="0"/>
          <w:numId w:val="4"/>
        </w:numPr>
        <w:jc w:val="center"/>
        <w:rPr>
          <w:rFonts w:cs="Arial"/>
          <w:b/>
        </w:rPr>
      </w:pPr>
    </w:p>
    <w:p w14:paraId="055D470E" w14:textId="77777777" w:rsidR="00A34361" w:rsidRPr="001E560E" w:rsidRDefault="00A34361" w:rsidP="00A34361">
      <w:pPr>
        <w:jc w:val="center"/>
        <w:rPr>
          <w:rFonts w:ascii="Arial" w:hAnsi="Arial" w:cs="Arial"/>
          <w:b/>
          <w:sz w:val="22"/>
          <w:szCs w:val="22"/>
        </w:rPr>
      </w:pPr>
      <w:r w:rsidRPr="001E560E">
        <w:rPr>
          <w:rFonts w:ascii="Arial" w:hAnsi="Arial" w:cs="Arial"/>
          <w:b/>
          <w:sz w:val="22"/>
          <w:szCs w:val="22"/>
        </w:rPr>
        <w:t>Preambule</w:t>
      </w:r>
    </w:p>
    <w:p w14:paraId="055D470F" w14:textId="77777777" w:rsidR="00A34361" w:rsidRPr="001E560E" w:rsidRDefault="00A34361" w:rsidP="00A34361">
      <w:pPr>
        <w:jc w:val="both"/>
        <w:rPr>
          <w:rFonts w:ascii="Arial" w:hAnsi="Arial" w:cs="Arial"/>
          <w:sz w:val="22"/>
          <w:szCs w:val="22"/>
        </w:rPr>
      </w:pPr>
    </w:p>
    <w:p w14:paraId="055D4710" w14:textId="77777777" w:rsidR="00A34361" w:rsidRPr="001E560E" w:rsidRDefault="00A34361" w:rsidP="00A34361">
      <w:pPr>
        <w:jc w:val="both"/>
        <w:rPr>
          <w:rFonts w:ascii="Arial" w:hAnsi="Arial" w:cs="Arial"/>
          <w:sz w:val="22"/>
          <w:szCs w:val="22"/>
        </w:rPr>
      </w:pPr>
      <w:r w:rsidRPr="001E560E">
        <w:rPr>
          <w:rFonts w:ascii="Arial" w:hAnsi="Arial" w:cs="Arial"/>
          <w:sz w:val="22"/>
          <w:szCs w:val="22"/>
        </w:rPr>
        <w:t>Zhotovitel prohlašuje, že se v plném rozsahu seznámil s rozsahem a povahou předmětu Smlouvy, a že jsou mu známy veškeré kvalitativní a jiné podmínky nezbytné k jeho provedení. Zhotovitel dále ve smyslu § 5 Občanského zákoníku prohlašuje, že disponuje takovými odbornými znalostmi, které jsou k plnění předmětu Smlouvy nezbytné, a že je při plnění předmětu Smlouvy schopen jednat se znalostí a pečlivostí, která je s jeho povoláním nebo stavem spojena.</w:t>
      </w:r>
    </w:p>
    <w:p w14:paraId="055D4711" w14:textId="77777777" w:rsidR="00A3492B" w:rsidRPr="001E560E" w:rsidRDefault="00A3492B" w:rsidP="00AE5228">
      <w:pPr>
        <w:jc w:val="both"/>
        <w:rPr>
          <w:rFonts w:ascii="Arial" w:hAnsi="Arial" w:cs="Arial"/>
          <w:sz w:val="22"/>
          <w:szCs w:val="22"/>
        </w:rPr>
      </w:pPr>
    </w:p>
    <w:p w14:paraId="055D4712" w14:textId="77777777" w:rsidR="00C81021" w:rsidRPr="001E560E" w:rsidRDefault="00C81021" w:rsidP="00AE5228">
      <w:pPr>
        <w:jc w:val="both"/>
        <w:rPr>
          <w:rFonts w:ascii="Arial" w:hAnsi="Arial" w:cs="Arial"/>
          <w:sz w:val="22"/>
          <w:szCs w:val="22"/>
        </w:rPr>
      </w:pPr>
    </w:p>
    <w:p w14:paraId="055D4713" w14:textId="77777777" w:rsidR="00AE5228" w:rsidRPr="001E560E" w:rsidRDefault="00AE5228" w:rsidP="00AE5228">
      <w:pPr>
        <w:pStyle w:val="Odstavecseseznamem"/>
        <w:numPr>
          <w:ilvl w:val="0"/>
          <w:numId w:val="4"/>
        </w:numPr>
        <w:jc w:val="center"/>
        <w:rPr>
          <w:rFonts w:cs="Arial"/>
          <w:b/>
        </w:rPr>
      </w:pPr>
    </w:p>
    <w:p w14:paraId="055D4714" w14:textId="77777777" w:rsidR="00AE5228" w:rsidRPr="001E560E" w:rsidRDefault="00572D51" w:rsidP="00AE5228">
      <w:pPr>
        <w:jc w:val="center"/>
        <w:rPr>
          <w:rFonts w:ascii="Arial" w:hAnsi="Arial" w:cs="Arial"/>
          <w:b/>
          <w:sz w:val="22"/>
          <w:szCs w:val="22"/>
        </w:rPr>
      </w:pPr>
      <w:r w:rsidRPr="001E560E">
        <w:rPr>
          <w:rFonts w:ascii="Arial" w:hAnsi="Arial" w:cs="Arial"/>
          <w:b/>
          <w:sz w:val="22"/>
          <w:szCs w:val="22"/>
        </w:rPr>
        <w:t>Předmět Smlouvy</w:t>
      </w:r>
    </w:p>
    <w:p w14:paraId="055D4715" w14:textId="77777777" w:rsidR="00AE5228" w:rsidRPr="001E560E" w:rsidRDefault="00AE5228" w:rsidP="00AE5228">
      <w:pPr>
        <w:jc w:val="both"/>
        <w:rPr>
          <w:rFonts w:ascii="Arial" w:hAnsi="Arial" w:cs="Arial"/>
          <w:sz w:val="22"/>
          <w:szCs w:val="22"/>
        </w:rPr>
      </w:pPr>
    </w:p>
    <w:p w14:paraId="055D4716" w14:textId="77777777" w:rsidR="00183A95" w:rsidRPr="001E560E" w:rsidRDefault="009358A9" w:rsidP="00183A95">
      <w:pPr>
        <w:pStyle w:val="Odstavecseseznamem"/>
        <w:numPr>
          <w:ilvl w:val="1"/>
          <w:numId w:val="2"/>
        </w:numPr>
        <w:spacing w:after="120"/>
        <w:ind w:left="567" w:hanging="567"/>
        <w:jc w:val="both"/>
        <w:rPr>
          <w:rFonts w:cs="Arial"/>
        </w:rPr>
      </w:pPr>
      <w:r w:rsidRPr="001E560E">
        <w:rPr>
          <w:rFonts w:cs="Arial"/>
        </w:rPr>
        <w:t>Předmětem Smlouvy je závazek Zhotovitele provést za podmínek sjednaných touto Smlouvou na svůj náklad a nebezpečí, řádně a včas pro Objednatele dílo (dále jen „</w:t>
      </w:r>
      <w:r w:rsidRPr="001E560E">
        <w:rPr>
          <w:rFonts w:cs="Arial"/>
          <w:b/>
        </w:rPr>
        <w:t>Dílo</w:t>
      </w:r>
      <w:r w:rsidRPr="001E560E">
        <w:rPr>
          <w:rFonts w:cs="Arial"/>
        </w:rPr>
        <w:t>“)</w:t>
      </w:r>
      <w:r w:rsidRPr="001E560E">
        <w:rPr>
          <w:rFonts w:cs="Arial"/>
          <w:b/>
        </w:rPr>
        <w:t xml:space="preserve"> </w:t>
      </w:r>
      <w:r w:rsidRPr="001E560E">
        <w:rPr>
          <w:rFonts w:cs="Arial"/>
        </w:rPr>
        <w:t>a</w:t>
      </w:r>
      <w:r w:rsidR="00D90871" w:rsidRPr="001E560E">
        <w:rPr>
          <w:rFonts w:cs="Arial"/>
        </w:rPr>
        <w:t> </w:t>
      </w:r>
      <w:r w:rsidRPr="001E560E">
        <w:rPr>
          <w:rFonts w:cs="Arial"/>
        </w:rPr>
        <w:t>předat Dílo Objednateli. Objednatel se zavazuje řádně provedené Dílo převzít a zaplatit za</w:t>
      </w:r>
      <w:r w:rsidR="00681237" w:rsidRPr="001E560E">
        <w:rPr>
          <w:rFonts w:cs="Arial"/>
        </w:rPr>
        <w:t> </w:t>
      </w:r>
      <w:r w:rsidRPr="001E560E">
        <w:rPr>
          <w:rFonts w:cs="Arial"/>
        </w:rPr>
        <w:t>něj cenu ve výši a za podmínek dále Smlouvou stanovených. Dílo zahrnuje tyto části (dále jen „</w:t>
      </w:r>
      <w:r w:rsidRPr="001E560E">
        <w:rPr>
          <w:rFonts w:cs="Arial"/>
          <w:b/>
        </w:rPr>
        <w:t>Část Díla</w:t>
      </w:r>
      <w:r w:rsidRPr="001E560E">
        <w:rPr>
          <w:rFonts w:cs="Arial"/>
        </w:rPr>
        <w:t>“</w:t>
      </w:r>
      <w:proofErr w:type="gramStart"/>
      <w:r w:rsidRPr="001E560E">
        <w:rPr>
          <w:rFonts w:cs="Arial"/>
        </w:rPr>
        <w:t>/„</w:t>
      </w:r>
      <w:proofErr w:type="gramEnd"/>
      <w:r w:rsidRPr="001E560E">
        <w:rPr>
          <w:rFonts w:cs="Arial"/>
          <w:b/>
        </w:rPr>
        <w:t>Části Díla</w:t>
      </w:r>
      <w:r w:rsidRPr="001E560E">
        <w:rPr>
          <w:rFonts w:cs="Arial"/>
        </w:rPr>
        <w:t>“)</w:t>
      </w:r>
      <w:r w:rsidR="00681237" w:rsidRPr="001E560E">
        <w:rPr>
          <w:rFonts w:cs="Arial"/>
        </w:rPr>
        <w:t>:</w:t>
      </w:r>
    </w:p>
    <w:p w14:paraId="055D4717" w14:textId="14B6E499" w:rsidR="007E5918" w:rsidRPr="001E560E" w:rsidRDefault="00572D51" w:rsidP="00136435">
      <w:pPr>
        <w:pStyle w:val="Odstavecseseznamem"/>
        <w:numPr>
          <w:ilvl w:val="0"/>
          <w:numId w:val="13"/>
        </w:numPr>
        <w:ind w:left="992" w:hanging="425"/>
        <w:jc w:val="both"/>
        <w:rPr>
          <w:rFonts w:cs="Arial"/>
          <w:bCs/>
          <w:lang w:bidi="cs-CZ"/>
        </w:rPr>
      </w:pPr>
      <w:r w:rsidRPr="001E560E">
        <w:rPr>
          <w:rFonts w:cs="Arial"/>
        </w:rPr>
        <w:t>vypracování projektové dokumentace pro provádění stavby (dále jen „</w:t>
      </w:r>
      <w:r w:rsidRPr="001E560E">
        <w:rPr>
          <w:rFonts w:cs="Arial"/>
          <w:b/>
        </w:rPr>
        <w:t>PDPS</w:t>
      </w:r>
      <w:r w:rsidRPr="001E560E">
        <w:rPr>
          <w:rFonts w:cs="Arial"/>
        </w:rPr>
        <w:t>“)</w:t>
      </w:r>
      <w:r w:rsidR="007E5918" w:rsidRPr="001E560E">
        <w:rPr>
          <w:rFonts w:cs="Arial"/>
        </w:rPr>
        <w:t xml:space="preserve"> a </w:t>
      </w:r>
      <w:r w:rsidRPr="001E560E">
        <w:rPr>
          <w:rFonts w:cs="Arial"/>
        </w:rPr>
        <w:t>vypracování projektové dokumentace pro zadání stavby (dále jen „</w:t>
      </w:r>
      <w:r w:rsidRPr="001E560E">
        <w:rPr>
          <w:rFonts w:cs="Arial"/>
          <w:b/>
        </w:rPr>
        <w:t>PDZS</w:t>
      </w:r>
      <w:r w:rsidRPr="001E560E">
        <w:rPr>
          <w:rFonts w:cs="Arial"/>
        </w:rPr>
        <w:t>“) (PDZS</w:t>
      </w:r>
      <w:r w:rsidR="00183A95" w:rsidRPr="001E560E">
        <w:rPr>
          <w:rFonts w:cs="Arial"/>
        </w:rPr>
        <w:t> </w:t>
      </w:r>
      <w:r w:rsidRPr="001E560E">
        <w:rPr>
          <w:rFonts w:cs="Arial"/>
        </w:rPr>
        <w:t>a</w:t>
      </w:r>
      <w:r w:rsidR="00A3492B" w:rsidRPr="001E560E">
        <w:rPr>
          <w:rFonts w:cs="Arial"/>
        </w:rPr>
        <w:t> </w:t>
      </w:r>
      <w:r w:rsidRPr="001E560E">
        <w:rPr>
          <w:rFonts w:cs="Arial"/>
        </w:rPr>
        <w:t>PDPS společně dále jen jako „</w:t>
      </w:r>
      <w:r w:rsidRPr="001E560E">
        <w:rPr>
          <w:rFonts w:cs="Arial"/>
          <w:b/>
        </w:rPr>
        <w:t>Projektová dokumentace</w:t>
      </w:r>
      <w:r w:rsidRPr="001E560E">
        <w:rPr>
          <w:rFonts w:cs="Arial"/>
        </w:rPr>
        <w:t>“)</w:t>
      </w:r>
      <w:r w:rsidR="00EA1926" w:rsidRPr="001E560E">
        <w:rPr>
          <w:rFonts w:cs="Arial"/>
        </w:rPr>
        <w:t>,</w:t>
      </w:r>
      <w:r w:rsidR="00D30FBD" w:rsidRPr="001E560E">
        <w:rPr>
          <w:rFonts w:cs="Arial"/>
        </w:rPr>
        <w:t xml:space="preserve"> </w:t>
      </w:r>
      <w:r w:rsidR="007E5918" w:rsidRPr="001E560E">
        <w:rPr>
          <w:rFonts w:cs="Arial"/>
          <w:lang w:bidi="cs-CZ"/>
        </w:rPr>
        <w:t>pro projekt ÚZSVM „</w:t>
      </w:r>
      <w:r w:rsidR="007E5918" w:rsidRPr="001E560E">
        <w:rPr>
          <w:rFonts w:cs="Arial"/>
          <w:bCs/>
        </w:rPr>
        <w:t>Oprava vodovodních rozvodů a odpadů v budově Horská 5, Trutnov</w:t>
      </w:r>
      <w:r w:rsidR="007E5918" w:rsidRPr="001E560E">
        <w:rPr>
          <w:rFonts w:cs="Arial"/>
        </w:rPr>
        <w:t>“</w:t>
      </w:r>
      <w:r w:rsidR="007E5918" w:rsidRPr="001E560E">
        <w:rPr>
          <w:rFonts w:cs="Arial"/>
          <w:lang w:bidi="cs-CZ"/>
        </w:rPr>
        <w:t xml:space="preserve"> (dále jen </w:t>
      </w:r>
      <w:r w:rsidR="007E5918" w:rsidRPr="001E560E">
        <w:rPr>
          <w:rFonts w:cs="Arial"/>
          <w:b/>
          <w:lang w:bidi="cs-CZ"/>
        </w:rPr>
        <w:t>„Stavba“</w:t>
      </w:r>
      <w:r w:rsidR="007E5918" w:rsidRPr="001E560E">
        <w:rPr>
          <w:rFonts w:cs="Arial"/>
          <w:lang w:bidi="cs-CZ"/>
        </w:rPr>
        <w:t>)</w:t>
      </w:r>
      <w:r w:rsidR="00EA1926" w:rsidRPr="001E560E">
        <w:rPr>
          <w:rFonts w:cs="Arial"/>
          <w:bCs/>
        </w:rPr>
        <w:t>;</w:t>
      </w:r>
    </w:p>
    <w:p w14:paraId="055D4718" w14:textId="77777777" w:rsidR="007E5918" w:rsidRPr="001E560E" w:rsidRDefault="007E5918" w:rsidP="007E5918">
      <w:pPr>
        <w:pStyle w:val="Odstavecseseznamem"/>
        <w:numPr>
          <w:ilvl w:val="0"/>
          <w:numId w:val="0"/>
        </w:numPr>
        <w:ind w:left="992"/>
        <w:jc w:val="both"/>
        <w:rPr>
          <w:rFonts w:cs="Arial"/>
          <w:bCs/>
          <w:lang w:bidi="cs-CZ"/>
        </w:rPr>
      </w:pPr>
    </w:p>
    <w:p w14:paraId="055D4719" w14:textId="13890B9E" w:rsidR="00AE5228" w:rsidRPr="001E560E" w:rsidRDefault="00572D51" w:rsidP="00681237">
      <w:pPr>
        <w:pStyle w:val="Odstavecseseznamem"/>
        <w:numPr>
          <w:ilvl w:val="0"/>
          <w:numId w:val="13"/>
        </w:numPr>
        <w:ind w:left="992" w:hanging="425"/>
        <w:jc w:val="both"/>
        <w:rPr>
          <w:rFonts w:cs="Arial"/>
          <w:bCs/>
          <w:lang w:bidi="cs-CZ"/>
        </w:rPr>
      </w:pPr>
      <w:bookmarkStart w:id="0" w:name="_Hlk151629226"/>
      <w:r w:rsidRPr="001E560E">
        <w:rPr>
          <w:rFonts w:cs="Arial"/>
        </w:rPr>
        <w:t>zajištění veškerých potřebných vyjádření/souhlasů dotčených orgánů</w:t>
      </w:r>
      <w:r w:rsidR="00D30FBD" w:rsidRPr="001E560E">
        <w:rPr>
          <w:rFonts w:cs="Arial"/>
        </w:rPr>
        <w:t>,</w:t>
      </w:r>
      <w:r w:rsidRPr="001E560E">
        <w:rPr>
          <w:rFonts w:cs="Arial"/>
        </w:rPr>
        <w:t xml:space="preserve"> vč</w:t>
      </w:r>
      <w:r w:rsidR="00183A95" w:rsidRPr="001E560E">
        <w:rPr>
          <w:rFonts w:cs="Arial"/>
        </w:rPr>
        <w:t>etně</w:t>
      </w:r>
      <w:r w:rsidRPr="001E560E">
        <w:rPr>
          <w:rFonts w:cs="Arial"/>
        </w:rPr>
        <w:t xml:space="preserve"> místně příslušného stavebního úřad</w:t>
      </w:r>
      <w:r w:rsidR="00183A95" w:rsidRPr="001E560E">
        <w:rPr>
          <w:rFonts w:cs="Arial"/>
        </w:rPr>
        <w:t>u</w:t>
      </w:r>
      <w:r w:rsidR="007E5918" w:rsidRPr="001E560E">
        <w:rPr>
          <w:rFonts w:cs="Arial"/>
        </w:rPr>
        <w:t xml:space="preserve">, </w:t>
      </w:r>
      <w:r w:rsidR="00620907" w:rsidRPr="001E560E">
        <w:rPr>
          <w:rFonts w:cs="Arial"/>
        </w:rPr>
        <w:t xml:space="preserve">popřípadě také </w:t>
      </w:r>
      <w:r w:rsidR="00891D25" w:rsidRPr="001E560E">
        <w:rPr>
          <w:rFonts w:cs="Arial"/>
          <w:lang w:bidi="cs-CZ"/>
        </w:rPr>
        <w:t>zajištění vydání</w:t>
      </w:r>
      <w:r w:rsidR="00891D25" w:rsidRPr="001E560E">
        <w:rPr>
          <w:rFonts w:cs="Arial"/>
        </w:rPr>
        <w:t xml:space="preserve"> pravomocného správního rozhodnutí potřebného pro povolení </w:t>
      </w:r>
      <w:r w:rsidR="007E5918" w:rsidRPr="001E560E">
        <w:rPr>
          <w:rFonts w:cs="Arial"/>
        </w:rPr>
        <w:t>s</w:t>
      </w:r>
      <w:r w:rsidR="00891D25" w:rsidRPr="001E560E">
        <w:rPr>
          <w:rFonts w:cs="Arial"/>
        </w:rPr>
        <w:t>tavby</w:t>
      </w:r>
      <w:r w:rsidR="007E5918" w:rsidRPr="001E560E">
        <w:rPr>
          <w:rFonts w:cs="Arial"/>
        </w:rPr>
        <w:t xml:space="preserve"> </w:t>
      </w:r>
      <w:r w:rsidR="00891D25" w:rsidRPr="001E560E">
        <w:rPr>
          <w:rFonts w:cs="Arial"/>
          <w:lang w:bidi="cs-CZ"/>
        </w:rPr>
        <w:t xml:space="preserve">(dále též vše souhrnně jako </w:t>
      </w:r>
      <w:r w:rsidR="00891D25" w:rsidRPr="001E560E">
        <w:rPr>
          <w:rFonts w:cs="Arial"/>
          <w:b/>
          <w:lang w:bidi="cs-CZ"/>
        </w:rPr>
        <w:t>„Inženýrská činnost“</w:t>
      </w:r>
      <w:r w:rsidR="00891D25" w:rsidRPr="001E560E">
        <w:rPr>
          <w:rFonts w:cs="Arial"/>
          <w:lang w:bidi="cs-CZ"/>
        </w:rPr>
        <w:t xml:space="preserve">), </w:t>
      </w:r>
      <w:r w:rsidRPr="001E560E">
        <w:rPr>
          <w:rFonts w:cs="Arial"/>
        </w:rPr>
        <w:t>na</w:t>
      </w:r>
      <w:r w:rsidR="00891D25" w:rsidRPr="001E560E">
        <w:rPr>
          <w:rFonts w:cs="Arial"/>
        </w:rPr>
        <w:t> </w:t>
      </w:r>
      <w:proofErr w:type="gramStart"/>
      <w:r w:rsidRPr="001E560E">
        <w:rPr>
          <w:rFonts w:cs="Arial"/>
        </w:rPr>
        <w:t>základě</w:t>
      </w:r>
      <w:proofErr w:type="gramEnd"/>
      <w:r w:rsidRPr="001E560E">
        <w:rPr>
          <w:rFonts w:cs="Arial"/>
        </w:rPr>
        <w:t xml:space="preserve"> kterých bude možné </w:t>
      </w:r>
      <w:r w:rsidR="007E5918" w:rsidRPr="001E560E">
        <w:rPr>
          <w:rFonts w:cs="Arial"/>
        </w:rPr>
        <w:t>Stav</w:t>
      </w:r>
      <w:r w:rsidR="00EA1926" w:rsidRPr="001E560E">
        <w:rPr>
          <w:rFonts w:cs="Arial"/>
        </w:rPr>
        <w:t>b</w:t>
      </w:r>
      <w:r w:rsidR="007E5918" w:rsidRPr="001E560E">
        <w:rPr>
          <w:rFonts w:cs="Arial"/>
        </w:rPr>
        <w:t>u realizovat a následně i daný prostor nově užívat</w:t>
      </w:r>
      <w:bookmarkEnd w:id="0"/>
      <w:r w:rsidR="00FC26E3">
        <w:rPr>
          <w:rFonts w:cs="Arial"/>
        </w:rPr>
        <w:t>, pokud jsou taková vyjádření/souhlasy dotčených orgánů pro realizaci a</w:t>
      </w:r>
      <w:r w:rsidR="00136435">
        <w:rPr>
          <w:rFonts w:cs="Arial"/>
        </w:rPr>
        <w:t> </w:t>
      </w:r>
      <w:r w:rsidR="00FC26E3">
        <w:rPr>
          <w:rFonts w:cs="Arial"/>
        </w:rPr>
        <w:t>následné užívání Stavby třeba</w:t>
      </w:r>
      <w:r w:rsidR="00EA1926" w:rsidRPr="001E560E">
        <w:rPr>
          <w:rFonts w:cs="Arial"/>
          <w:bCs/>
        </w:rPr>
        <w:t>;</w:t>
      </w:r>
    </w:p>
    <w:p w14:paraId="055D471A" w14:textId="7C19E165" w:rsidR="00681237" w:rsidRPr="001E560E" w:rsidRDefault="00681237" w:rsidP="00681237">
      <w:pPr>
        <w:jc w:val="both"/>
        <w:rPr>
          <w:rFonts w:ascii="Arial" w:hAnsi="Arial" w:cs="Arial"/>
          <w:bCs/>
          <w:sz w:val="22"/>
          <w:szCs w:val="22"/>
          <w:lang w:bidi="cs-CZ"/>
        </w:rPr>
      </w:pPr>
    </w:p>
    <w:p w14:paraId="055D471B" w14:textId="77777777" w:rsidR="00AE5228" w:rsidRPr="001E560E" w:rsidRDefault="00572D51" w:rsidP="00891D25">
      <w:pPr>
        <w:pStyle w:val="Odstavecseseznamem"/>
        <w:numPr>
          <w:ilvl w:val="0"/>
          <w:numId w:val="13"/>
        </w:numPr>
        <w:ind w:left="992" w:hanging="425"/>
        <w:jc w:val="both"/>
        <w:rPr>
          <w:rFonts w:cs="Arial"/>
          <w:bCs/>
          <w:lang w:bidi="cs-CZ"/>
        </w:rPr>
      </w:pPr>
      <w:r w:rsidRPr="001E560E">
        <w:rPr>
          <w:rFonts w:cs="Arial"/>
          <w:lang w:bidi="cs-CZ"/>
        </w:rPr>
        <w:t>zajišťování dozoru projektanta v průběhu realizace stavebních prací v souladu s</w:t>
      </w:r>
      <w:r w:rsidR="00EA1926" w:rsidRPr="001E560E">
        <w:rPr>
          <w:rFonts w:cs="Arial"/>
          <w:lang w:bidi="cs-CZ"/>
        </w:rPr>
        <w:t> </w:t>
      </w:r>
      <w:r w:rsidRPr="001E560E">
        <w:rPr>
          <w:rFonts w:cs="Arial"/>
          <w:lang w:bidi="cs-CZ"/>
        </w:rPr>
        <w:t>platnými právními předpisy a platnými technickými či jinými normami (dále</w:t>
      </w:r>
      <w:r w:rsidR="00183A95" w:rsidRPr="001E560E">
        <w:rPr>
          <w:rFonts w:cs="Arial"/>
          <w:lang w:bidi="cs-CZ"/>
        </w:rPr>
        <w:t> </w:t>
      </w:r>
      <w:r w:rsidRPr="001E560E">
        <w:rPr>
          <w:rFonts w:cs="Arial"/>
          <w:lang w:bidi="cs-CZ"/>
        </w:rPr>
        <w:t>jen „</w:t>
      </w:r>
      <w:r w:rsidRPr="001E560E">
        <w:rPr>
          <w:rFonts w:cs="Arial"/>
          <w:b/>
          <w:lang w:bidi="cs-CZ"/>
        </w:rPr>
        <w:t>AD</w:t>
      </w:r>
      <w:r w:rsidRPr="001E560E">
        <w:rPr>
          <w:rFonts w:cs="Arial"/>
          <w:lang w:bidi="cs-CZ"/>
        </w:rPr>
        <w:t>“)</w:t>
      </w:r>
      <w:r w:rsidRPr="001E560E">
        <w:rPr>
          <w:rFonts w:cs="Arial"/>
        </w:rPr>
        <w:t>.</w:t>
      </w:r>
    </w:p>
    <w:p w14:paraId="055D471C" w14:textId="77777777" w:rsidR="00AE5228" w:rsidRPr="001E560E" w:rsidRDefault="00AE5228" w:rsidP="00AE5228">
      <w:pPr>
        <w:rPr>
          <w:rFonts w:ascii="Arial" w:hAnsi="Arial" w:cs="Arial"/>
          <w:bCs/>
          <w:sz w:val="22"/>
          <w:szCs w:val="22"/>
          <w:highlight w:val="yellow"/>
          <w:lang w:bidi="cs-CZ"/>
        </w:rPr>
      </w:pPr>
    </w:p>
    <w:p w14:paraId="055D471D" w14:textId="7D2D4C92" w:rsidR="0024108D" w:rsidRPr="001E560E" w:rsidRDefault="00915272" w:rsidP="0024108D">
      <w:pPr>
        <w:pStyle w:val="Odstavecseseznamem"/>
        <w:numPr>
          <w:ilvl w:val="1"/>
          <w:numId w:val="2"/>
        </w:numPr>
        <w:ind w:left="567" w:hanging="567"/>
        <w:jc w:val="both"/>
        <w:rPr>
          <w:rFonts w:cs="Arial"/>
        </w:rPr>
      </w:pPr>
      <w:r w:rsidRPr="001E560E">
        <w:rPr>
          <w:rFonts w:cs="Arial"/>
        </w:rPr>
        <w:t xml:space="preserve">Obsahem Projektové dokumentace bude specifikace technického provedení stavebních prací, tj. kompletní popis řešení výměny svodů odpadu a souvisejících prací (výměna veškerých rozvodů k zařizovacím předmětům, výměna zařizovacích předmětů (zdravotechniky), povrchů stěn a podlah, rozvodů vody, rozvodů elektra a vzduchotechniky), a to v levém i pravém křídle budovy Horská 5, Trutnov. Projektová dokumentace bude propracována až do úrovně jednoznačně určující požadavky na kvalitu a charakteristické vlastnosti navrhovaných materiálů a prací. </w:t>
      </w:r>
      <w:r w:rsidR="00A379AF">
        <w:rPr>
          <w:rFonts w:cs="Arial"/>
        </w:rPr>
        <w:t>Projektová dokumentace v rozsahu dle této Smlouvy nebude zahrnovat takové stavební práce, jejichž potřebu Zhotovitel nemohl zjistit při běžné nedestruktivní prohlídce Stavby.</w:t>
      </w:r>
    </w:p>
    <w:p w14:paraId="055D471E" w14:textId="77777777" w:rsidR="00AE5228" w:rsidRPr="001E560E" w:rsidRDefault="00AE5228" w:rsidP="00183A95">
      <w:pPr>
        <w:ind w:left="567" w:hanging="567"/>
        <w:jc w:val="both"/>
        <w:rPr>
          <w:rFonts w:ascii="Arial" w:hAnsi="Arial" w:cs="Arial"/>
          <w:sz w:val="22"/>
          <w:szCs w:val="22"/>
          <w:highlight w:val="yellow"/>
        </w:rPr>
      </w:pPr>
    </w:p>
    <w:p w14:paraId="055D471F" w14:textId="212B8567" w:rsidR="00AE5228" w:rsidRPr="001E560E" w:rsidRDefault="00572D51" w:rsidP="00183A95">
      <w:pPr>
        <w:pStyle w:val="Odstavecseseznamem"/>
        <w:numPr>
          <w:ilvl w:val="1"/>
          <w:numId w:val="2"/>
        </w:numPr>
        <w:ind w:left="567" w:hanging="567"/>
        <w:jc w:val="both"/>
        <w:rPr>
          <w:rFonts w:cs="Arial"/>
          <w:lang w:bidi="cs-CZ"/>
        </w:rPr>
      </w:pPr>
      <w:r w:rsidRPr="001E560E">
        <w:rPr>
          <w:rFonts w:cs="Arial"/>
        </w:rPr>
        <w:t xml:space="preserve">PDZS </w:t>
      </w:r>
      <w:r w:rsidR="00701E10" w:rsidRPr="001E560E">
        <w:rPr>
          <w:rFonts w:cs="Arial"/>
        </w:rPr>
        <w:t xml:space="preserve">bude sloužit jako podklad pro zadání veřejné zakázky pro výběr zhotovitele </w:t>
      </w:r>
      <w:r w:rsidR="00D44154">
        <w:rPr>
          <w:rFonts w:cs="Arial"/>
        </w:rPr>
        <w:t>S</w:t>
      </w:r>
      <w:r w:rsidR="00701E10" w:rsidRPr="001E560E">
        <w:rPr>
          <w:rFonts w:cs="Arial"/>
        </w:rPr>
        <w:t xml:space="preserve">tavby, a proto nedílnou součástí této dokumentace bude soupis stavebních prací, dodávek a služeb s výkazem výměr (položkový rozpočet s výkazem výměr včetně ocenění v aktuální cenové hladině dle platného ceníku stavebních prací pro stanovení předpokládané hodnoty veřejné zakázky na zhotovitele </w:t>
      </w:r>
      <w:r w:rsidR="00D44154">
        <w:rPr>
          <w:rFonts w:cs="Arial"/>
        </w:rPr>
        <w:t>S</w:t>
      </w:r>
      <w:r w:rsidR="00701E10" w:rsidRPr="001E560E">
        <w:rPr>
          <w:rFonts w:cs="Arial"/>
        </w:rPr>
        <w:t xml:space="preserve">tavby + slepý položkový rozpočet s výkazem výměr k vyplnění účastníky veřejné zakázky na zhotovitele </w:t>
      </w:r>
      <w:r w:rsidR="00D44154">
        <w:rPr>
          <w:rFonts w:cs="Arial"/>
        </w:rPr>
        <w:t>S</w:t>
      </w:r>
      <w:r w:rsidR="00701E10" w:rsidRPr="001E560E">
        <w:rPr>
          <w:rFonts w:cs="Arial"/>
        </w:rPr>
        <w:t>tavby).</w:t>
      </w:r>
    </w:p>
    <w:p w14:paraId="055D4720" w14:textId="77777777" w:rsidR="00AE5228" w:rsidRPr="001E560E" w:rsidRDefault="00AE5228" w:rsidP="00701E10">
      <w:pPr>
        <w:rPr>
          <w:rFonts w:ascii="Arial" w:hAnsi="Arial" w:cs="Arial"/>
          <w:sz w:val="22"/>
          <w:szCs w:val="22"/>
          <w:highlight w:val="yellow"/>
        </w:rPr>
      </w:pPr>
    </w:p>
    <w:p w14:paraId="055D4721" w14:textId="1E45BD45" w:rsidR="00AE5228" w:rsidRPr="001E560E" w:rsidRDefault="00572D51" w:rsidP="00F970A6">
      <w:pPr>
        <w:pStyle w:val="Odstavecseseznamem"/>
        <w:numPr>
          <w:ilvl w:val="1"/>
          <w:numId w:val="2"/>
        </w:numPr>
        <w:ind w:left="567" w:hanging="567"/>
        <w:jc w:val="both"/>
        <w:rPr>
          <w:rFonts w:cs="Arial"/>
        </w:rPr>
      </w:pPr>
      <w:r w:rsidRPr="001E560E">
        <w:rPr>
          <w:rFonts w:cs="Arial"/>
        </w:rPr>
        <w:t xml:space="preserve">Součástí Díla je mj. i provedení </w:t>
      </w:r>
      <w:r w:rsidR="000C25B3">
        <w:rPr>
          <w:rFonts w:cs="Arial"/>
        </w:rPr>
        <w:t xml:space="preserve">odborného </w:t>
      </w:r>
      <w:r w:rsidRPr="001E560E">
        <w:rPr>
          <w:rFonts w:cs="Arial"/>
        </w:rPr>
        <w:t>zaměření dotčených prostor, které j</w:t>
      </w:r>
      <w:r w:rsidR="00120E8F" w:rsidRPr="001E560E">
        <w:rPr>
          <w:rFonts w:cs="Arial"/>
        </w:rPr>
        <w:t>e</w:t>
      </w:r>
      <w:r w:rsidRPr="001E560E">
        <w:rPr>
          <w:rFonts w:cs="Arial"/>
        </w:rPr>
        <w:t xml:space="preserve"> nezbytné pro řádné dokončení Díla.</w:t>
      </w:r>
    </w:p>
    <w:p w14:paraId="055D4722" w14:textId="77777777" w:rsidR="005C023D" w:rsidRPr="001E560E" w:rsidRDefault="005C023D" w:rsidP="005C023D">
      <w:pPr>
        <w:pStyle w:val="Odstavecseseznamem"/>
        <w:numPr>
          <w:ilvl w:val="0"/>
          <w:numId w:val="0"/>
        </w:numPr>
        <w:ind w:left="1287"/>
        <w:rPr>
          <w:rFonts w:cs="Arial"/>
        </w:rPr>
      </w:pPr>
    </w:p>
    <w:p w14:paraId="055D4723" w14:textId="56FC1283" w:rsidR="00C81021" w:rsidRPr="001E560E" w:rsidRDefault="00572D51" w:rsidP="003A6E2F">
      <w:pPr>
        <w:pStyle w:val="Odstavecseseznamem"/>
        <w:numPr>
          <w:ilvl w:val="1"/>
          <w:numId w:val="2"/>
        </w:numPr>
        <w:spacing w:after="120"/>
        <w:ind w:left="567" w:hanging="567"/>
        <w:jc w:val="both"/>
        <w:rPr>
          <w:rFonts w:cs="Arial"/>
        </w:rPr>
      </w:pPr>
      <w:bookmarkStart w:id="1" w:name="_Hlk74135835"/>
      <w:r w:rsidRPr="001E560E">
        <w:rPr>
          <w:rFonts w:cs="Arial"/>
          <w:bCs/>
          <w:lang w:bidi="cs-CZ"/>
        </w:rPr>
        <w:lastRenderedPageBreak/>
        <w:t>Části Díla uvedené v Čl.</w:t>
      </w:r>
      <w:r w:rsidR="00183A95" w:rsidRPr="001E560E">
        <w:rPr>
          <w:rFonts w:cs="Arial"/>
          <w:bCs/>
          <w:lang w:bidi="cs-CZ"/>
        </w:rPr>
        <w:t> </w:t>
      </w:r>
      <w:r w:rsidRPr="001E560E">
        <w:rPr>
          <w:rFonts w:cs="Arial"/>
          <w:bCs/>
          <w:lang w:bidi="cs-CZ"/>
        </w:rPr>
        <w:t>2. odst.</w:t>
      </w:r>
      <w:r w:rsidR="00183A95" w:rsidRPr="001E560E">
        <w:rPr>
          <w:rFonts w:cs="Arial"/>
          <w:bCs/>
          <w:lang w:bidi="cs-CZ"/>
        </w:rPr>
        <w:t> </w:t>
      </w:r>
      <w:r w:rsidRPr="001E560E">
        <w:rPr>
          <w:rFonts w:cs="Arial"/>
          <w:bCs/>
          <w:lang w:bidi="cs-CZ"/>
        </w:rPr>
        <w:t>2.</w:t>
      </w:r>
      <w:r w:rsidR="00701E10" w:rsidRPr="001E560E">
        <w:rPr>
          <w:rFonts w:cs="Arial"/>
          <w:bCs/>
          <w:lang w:bidi="cs-CZ"/>
        </w:rPr>
        <w:t>1</w:t>
      </w:r>
      <w:r w:rsidRPr="001E560E">
        <w:rPr>
          <w:rFonts w:cs="Arial"/>
          <w:bCs/>
          <w:lang w:bidi="cs-CZ"/>
        </w:rPr>
        <w:t>. písm. a) a</w:t>
      </w:r>
      <w:r w:rsidR="00701E10" w:rsidRPr="001E560E">
        <w:rPr>
          <w:rFonts w:cs="Arial"/>
          <w:bCs/>
          <w:lang w:bidi="cs-CZ"/>
        </w:rPr>
        <w:t>ž</w:t>
      </w:r>
      <w:r w:rsidRPr="001E560E">
        <w:rPr>
          <w:rFonts w:cs="Arial"/>
          <w:bCs/>
          <w:lang w:bidi="cs-CZ"/>
        </w:rPr>
        <w:t xml:space="preserve"> </w:t>
      </w:r>
      <w:r w:rsidR="00701E10" w:rsidRPr="001E560E">
        <w:rPr>
          <w:rFonts w:cs="Arial"/>
          <w:bCs/>
          <w:lang w:bidi="cs-CZ"/>
        </w:rPr>
        <w:t>c</w:t>
      </w:r>
      <w:r w:rsidRPr="001E560E">
        <w:rPr>
          <w:rFonts w:cs="Arial"/>
          <w:bCs/>
          <w:lang w:bidi="cs-CZ"/>
        </w:rPr>
        <w:t>) Smlouvy budou odevzdány v následující formě a rozsahu</w:t>
      </w:r>
      <w:r w:rsidRPr="001E560E">
        <w:rPr>
          <w:rFonts w:cs="Arial"/>
          <w:lang w:bidi="cs-CZ"/>
        </w:rPr>
        <w:t>:</w:t>
      </w:r>
    </w:p>
    <w:p w14:paraId="055D4724" w14:textId="1DA9946A" w:rsidR="00AE5228" w:rsidRPr="001E560E" w:rsidRDefault="00572D51" w:rsidP="00891D25">
      <w:pPr>
        <w:pStyle w:val="Odstavecseseznamem"/>
        <w:numPr>
          <w:ilvl w:val="0"/>
          <w:numId w:val="15"/>
        </w:numPr>
        <w:ind w:left="992" w:hanging="425"/>
        <w:jc w:val="both"/>
        <w:rPr>
          <w:rFonts w:cs="Arial"/>
          <w:lang w:bidi="cs-CZ"/>
        </w:rPr>
      </w:pPr>
      <w:r w:rsidRPr="001E560E">
        <w:rPr>
          <w:rFonts w:cs="Arial"/>
          <w:lang w:bidi="cs-CZ"/>
        </w:rPr>
        <w:t xml:space="preserve">PDPS, PDZS, Inženýrská činnost </w:t>
      </w:r>
      <w:r w:rsidR="00C3344A">
        <w:rPr>
          <w:rFonts w:cs="Arial"/>
          <w:lang w:bidi="cs-CZ"/>
        </w:rPr>
        <w:t>(</w:t>
      </w:r>
      <w:r w:rsidRPr="001E560E">
        <w:rPr>
          <w:rFonts w:cs="Arial"/>
          <w:lang w:bidi="cs-CZ"/>
        </w:rPr>
        <w:t xml:space="preserve">vyjádření/souhlasy </w:t>
      </w:r>
      <w:r w:rsidR="00BA3B13" w:rsidRPr="001E560E">
        <w:rPr>
          <w:rFonts w:cs="Arial"/>
          <w:lang w:bidi="cs-CZ"/>
        </w:rPr>
        <w:t xml:space="preserve">dotčených </w:t>
      </w:r>
      <w:r w:rsidRPr="001E560E">
        <w:rPr>
          <w:rFonts w:cs="Arial"/>
          <w:lang w:bidi="cs-CZ"/>
        </w:rPr>
        <w:t>orgánů</w:t>
      </w:r>
      <w:r w:rsidR="00FC26E3">
        <w:rPr>
          <w:rFonts w:cs="Arial"/>
          <w:lang w:bidi="cs-CZ"/>
        </w:rPr>
        <w:t>, pokud jsou tyto třeba</w:t>
      </w:r>
      <w:r w:rsidR="00C3344A">
        <w:rPr>
          <w:rFonts w:cs="Arial"/>
          <w:lang w:bidi="cs-CZ"/>
        </w:rPr>
        <w:t>)</w:t>
      </w:r>
      <w:r w:rsidRPr="001E560E">
        <w:rPr>
          <w:rFonts w:cs="Arial"/>
          <w:lang w:bidi="cs-CZ"/>
        </w:rPr>
        <w:t>:</w:t>
      </w:r>
    </w:p>
    <w:bookmarkEnd w:id="1"/>
    <w:p w14:paraId="055D4725" w14:textId="77777777" w:rsidR="00AE5228" w:rsidRPr="001E560E" w:rsidRDefault="00572D51" w:rsidP="00183A95">
      <w:pPr>
        <w:pStyle w:val="Odstavecseseznamem"/>
        <w:numPr>
          <w:ilvl w:val="2"/>
          <w:numId w:val="14"/>
        </w:numPr>
        <w:ind w:left="1418" w:hanging="284"/>
        <w:jc w:val="both"/>
        <w:rPr>
          <w:rFonts w:cs="Arial"/>
          <w:lang w:bidi="cs-CZ"/>
        </w:rPr>
      </w:pPr>
      <w:r w:rsidRPr="001E560E">
        <w:rPr>
          <w:rFonts w:cs="Arial"/>
          <w:lang w:bidi="cs-CZ"/>
        </w:rPr>
        <w:t>3x výtisk v papírové podobě (kontrolní rozpočet 1x);</w:t>
      </w:r>
    </w:p>
    <w:p w14:paraId="055D4726" w14:textId="77777777" w:rsidR="00AE5228" w:rsidRPr="001E560E" w:rsidRDefault="005F5100" w:rsidP="005F5100">
      <w:pPr>
        <w:pStyle w:val="Odstavecseseznamem"/>
        <w:numPr>
          <w:ilvl w:val="2"/>
          <w:numId w:val="14"/>
        </w:numPr>
        <w:ind w:left="1418" w:hanging="284"/>
        <w:jc w:val="both"/>
        <w:rPr>
          <w:rFonts w:cs="Arial"/>
          <w:lang w:bidi="cs-CZ"/>
        </w:rPr>
      </w:pPr>
      <w:r w:rsidRPr="001E560E">
        <w:rPr>
          <w:rFonts w:cs="Arial"/>
          <w:bCs/>
          <w:color w:val="000000"/>
        </w:rPr>
        <w:t>v elektronické podobě na digitálním nosiči dat</w:t>
      </w:r>
      <w:r w:rsidR="00572D51" w:rsidRPr="001E560E">
        <w:rPr>
          <w:rFonts w:cs="Arial"/>
          <w:lang w:bidi="cs-CZ"/>
        </w:rPr>
        <w:t>.</w:t>
      </w:r>
    </w:p>
    <w:p w14:paraId="055D4728" w14:textId="77777777" w:rsidR="00AE5228" w:rsidRPr="001E560E" w:rsidRDefault="00572D51" w:rsidP="00183A95">
      <w:pPr>
        <w:pStyle w:val="Odstavecseseznamem"/>
        <w:numPr>
          <w:ilvl w:val="0"/>
          <w:numId w:val="15"/>
        </w:numPr>
        <w:ind w:left="992" w:hanging="425"/>
        <w:jc w:val="both"/>
        <w:rPr>
          <w:rFonts w:cs="Arial"/>
          <w:lang w:bidi="cs-CZ"/>
        </w:rPr>
      </w:pPr>
      <w:r w:rsidRPr="001E560E">
        <w:rPr>
          <w:rFonts w:cs="Arial"/>
          <w:bCs/>
          <w:lang w:bidi="cs-CZ"/>
        </w:rPr>
        <w:t>AD – pracovní výkaz dle Čl.</w:t>
      </w:r>
      <w:r w:rsidR="00183A95" w:rsidRPr="001E560E">
        <w:rPr>
          <w:rFonts w:cs="Arial"/>
          <w:bCs/>
          <w:lang w:bidi="cs-CZ"/>
        </w:rPr>
        <w:t> </w:t>
      </w:r>
      <w:r w:rsidRPr="001E560E">
        <w:rPr>
          <w:rFonts w:cs="Arial"/>
          <w:bCs/>
          <w:lang w:bidi="cs-CZ"/>
        </w:rPr>
        <w:t>3. odst.</w:t>
      </w:r>
      <w:r w:rsidR="00183A95" w:rsidRPr="001E560E">
        <w:rPr>
          <w:rFonts w:cs="Arial"/>
          <w:bCs/>
          <w:lang w:bidi="cs-CZ"/>
        </w:rPr>
        <w:t> </w:t>
      </w:r>
      <w:r w:rsidRPr="001E560E">
        <w:rPr>
          <w:rFonts w:cs="Arial"/>
          <w:bCs/>
          <w:lang w:bidi="cs-CZ"/>
        </w:rPr>
        <w:t>3.</w:t>
      </w:r>
      <w:r w:rsidR="005F5100" w:rsidRPr="001E560E">
        <w:rPr>
          <w:rFonts w:cs="Arial"/>
          <w:bCs/>
          <w:lang w:bidi="cs-CZ"/>
        </w:rPr>
        <w:t>1</w:t>
      </w:r>
      <w:r w:rsidRPr="001E560E">
        <w:rPr>
          <w:rFonts w:cs="Arial"/>
          <w:bCs/>
          <w:lang w:bidi="cs-CZ"/>
        </w:rPr>
        <w:t xml:space="preserve">. písm. </w:t>
      </w:r>
      <w:r w:rsidR="00F970A6" w:rsidRPr="001E560E">
        <w:rPr>
          <w:rFonts w:cs="Arial"/>
          <w:bCs/>
          <w:lang w:bidi="cs-CZ"/>
        </w:rPr>
        <w:t>j</w:t>
      </w:r>
      <w:r w:rsidRPr="001E560E">
        <w:rPr>
          <w:rFonts w:cs="Arial"/>
          <w:bCs/>
          <w:lang w:bidi="cs-CZ"/>
        </w:rPr>
        <w:t>):</w:t>
      </w:r>
    </w:p>
    <w:p w14:paraId="055D4729" w14:textId="26265F13" w:rsidR="00AE5228" w:rsidRPr="001E560E" w:rsidRDefault="005F5100" w:rsidP="005F5100">
      <w:pPr>
        <w:pStyle w:val="Odstavecseseznamem"/>
        <w:numPr>
          <w:ilvl w:val="2"/>
          <w:numId w:val="14"/>
        </w:numPr>
        <w:ind w:left="1418" w:hanging="284"/>
        <w:jc w:val="both"/>
        <w:rPr>
          <w:rFonts w:cs="Arial"/>
          <w:lang w:bidi="cs-CZ"/>
        </w:rPr>
      </w:pPr>
      <w:r w:rsidRPr="001E560E">
        <w:rPr>
          <w:rFonts w:cs="Arial"/>
          <w:lang w:bidi="cs-CZ"/>
        </w:rPr>
        <w:t>1</w:t>
      </w:r>
      <w:r w:rsidR="00572D51" w:rsidRPr="001E560E">
        <w:rPr>
          <w:rFonts w:cs="Arial"/>
          <w:lang w:bidi="cs-CZ"/>
        </w:rPr>
        <w:t>x výtisk v papírové podobě</w:t>
      </w:r>
      <w:r w:rsidRPr="001E560E">
        <w:rPr>
          <w:rFonts w:cs="Arial"/>
          <w:lang w:bidi="cs-CZ"/>
        </w:rPr>
        <w:t>, pokud se smluvní strany nedohodou jinak.</w:t>
      </w:r>
    </w:p>
    <w:p w14:paraId="055D472A" w14:textId="77777777" w:rsidR="00C81021" w:rsidRPr="001E560E" w:rsidRDefault="00C81021" w:rsidP="00C81021">
      <w:pPr>
        <w:jc w:val="both"/>
        <w:rPr>
          <w:rFonts w:ascii="Arial" w:hAnsi="Arial" w:cs="Arial"/>
          <w:sz w:val="22"/>
          <w:szCs w:val="22"/>
          <w:lang w:bidi="cs-CZ"/>
        </w:rPr>
      </w:pPr>
    </w:p>
    <w:p w14:paraId="055D472B" w14:textId="77777777" w:rsidR="00AE5228" w:rsidRPr="001E560E" w:rsidRDefault="00572D51" w:rsidP="001C7428">
      <w:pPr>
        <w:pStyle w:val="Odstavecseseznamem"/>
        <w:numPr>
          <w:ilvl w:val="1"/>
          <w:numId w:val="2"/>
        </w:numPr>
        <w:ind w:left="567" w:hanging="567"/>
        <w:jc w:val="both"/>
        <w:rPr>
          <w:rFonts w:cs="Arial"/>
        </w:rPr>
      </w:pPr>
      <w:r w:rsidRPr="001E560E">
        <w:rPr>
          <w:rFonts w:cs="Arial"/>
          <w:lang w:bidi="cs-CZ"/>
        </w:rPr>
        <w:t>Zhotovitel se zavazuje provést Dílo s odbornou péčí, osobně, nebo prostřednictvím poddodavatele, na vlastní náklady a nebezpečí tak, aby jeho činnost svou kvalitou i rozsahem odpovídala účelu Smlouvy.</w:t>
      </w:r>
    </w:p>
    <w:p w14:paraId="055D472C" w14:textId="77777777" w:rsidR="00AE5228" w:rsidRPr="001E560E" w:rsidRDefault="00AE5228" w:rsidP="001C7428">
      <w:pPr>
        <w:pStyle w:val="Odstavecseseznamem"/>
        <w:numPr>
          <w:ilvl w:val="0"/>
          <w:numId w:val="0"/>
        </w:numPr>
        <w:ind w:left="567" w:hanging="567"/>
        <w:jc w:val="both"/>
        <w:rPr>
          <w:rFonts w:cs="Arial"/>
        </w:rPr>
      </w:pPr>
    </w:p>
    <w:p w14:paraId="055D472D" w14:textId="77777777" w:rsidR="00AE5228" w:rsidRPr="001E560E" w:rsidRDefault="00572D51" w:rsidP="001C7428">
      <w:pPr>
        <w:pStyle w:val="Odstavecseseznamem"/>
        <w:numPr>
          <w:ilvl w:val="1"/>
          <w:numId w:val="2"/>
        </w:numPr>
        <w:ind w:left="567" w:hanging="567"/>
        <w:jc w:val="both"/>
        <w:rPr>
          <w:rFonts w:cs="Arial"/>
        </w:rPr>
      </w:pPr>
      <w:r w:rsidRPr="001E560E">
        <w:rPr>
          <w:rFonts w:cs="Arial"/>
          <w:lang w:bidi="cs-CZ"/>
        </w:rPr>
        <w:t>Dílo nesmí obsahovat požadavky nebo odkazy na určité dodavatele nebo výrobky, specifická označení zboží a služeb, které jsou pro určitou osobu, popřípadě její organizační složku příznačné, patenty na vynálezy, užitné vzory, průmyslové vzory, ochranné známky nebo</w:t>
      </w:r>
      <w:r w:rsidR="005F5100" w:rsidRPr="001E560E">
        <w:rPr>
          <w:rFonts w:cs="Arial"/>
          <w:lang w:bidi="cs-CZ"/>
        </w:rPr>
        <w:t> </w:t>
      </w:r>
      <w:r w:rsidRPr="001E560E">
        <w:rPr>
          <w:rFonts w:cs="Arial"/>
          <w:lang w:bidi="cs-CZ"/>
        </w:rPr>
        <w:t xml:space="preserve">označení původu, pokud by to vedlo ke zvýhodnění nebo vyloučení určitých dodavatelů nebo určitých výrobků v rámci provádění </w:t>
      </w:r>
      <w:r w:rsidR="005F5100" w:rsidRPr="001E560E">
        <w:rPr>
          <w:rFonts w:cs="Arial"/>
          <w:lang w:bidi="cs-CZ"/>
        </w:rPr>
        <w:t>Stavby</w:t>
      </w:r>
      <w:r w:rsidRPr="001E560E">
        <w:rPr>
          <w:rFonts w:cs="Arial"/>
          <w:lang w:bidi="cs-CZ"/>
        </w:rPr>
        <w:t>.</w:t>
      </w:r>
    </w:p>
    <w:p w14:paraId="055D472E" w14:textId="77777777" w:rsidR="00AE5228" w:rsidRPr="001E560E" w:rsidRDefault="00AE5228" w:rsidP="001C7428">
      <w:pPr>
        <w:ind w:left="567" w:hanging="567"/>
        <w:jc w:val="both"/>
        <w:rPr>
          <w:rFonts w:ascii="Arial" w:hAnsi="Arial" w:cs="Arial"/>
          <w:sz w:val="22"/>
          <w:szCs w:val="22"/>
        </w:rPr>
      </w:pPr>
    </w:p>
    <w:p w14:paraId="055D472F" w14:textId="77777777" w:rsidR="00C81021" w:rsidRPr="001E560E" w:rsidRDefault="00C81021" w:rsidP="001C7428">
      <w:pPr>
        <w:ind w:left="567" w:hanging="567"/>
        <w:jc w:val="both"/>
        <w:rPr>
          <w:rFonts w:ascii="Arial" w:hAnsi="Arial" w:cs="Arial"/>
          <w:sz w:val="22"/>
          <w:szCs w:val="22"/>
        </w:rPr>
      </w:pPr>
    </w:p>
    <w:p w14:paraId="055D4730" w14:textId="77777777" w:rsidR="00AE5228" w:rsidRPr="001E560E" w:rsidRDefault="00AE5228" w:rsidP="00AE5228">
      <w:pPr>
        <w:pStyle w:val="Odstavecseseznamem"/>
        <w:numPr>
          <w:ilvl w:val="0"/>
          <w:numId w:val="4"/>
        </w:numPr>
        <w:jc w:val="center"/>
        <w:rPr>
          <w:rFonts w:cs="Arial"/>
          <w:b/>
        </w:rPr>
      </w:pPr>
    </w:p>
    <w:p w14:paraId="055D4731" w14:textId="77777777" w:rsidR="00AE5228" w:rsidRPr="001E560E" w:rsidRDefault="00572D51" w:rsidP="00136435">
      <w:pPr>
        <w:jc w:val="center"/>
        <w:rPr>
          <w:rFonts w:ascii="Arial" w:hAnsi="Arial" w:cs="Arial"/>
          <w:sz w:val="22"/>
          <w:szCs w:val="22"/>
        </w:rPr>
      </w:pPr>
      <w:r w:rsidRPr="001E560E">
        <w:rPr>
          <w:rFonts w:ascii="Arial" w:hAnsi="Arial" w:cs="Arial"/>
          <w:b/>
          <w:sz w:val="22"/>
          <w:szCs w:val="22"/>
        </w:rPr>
        <w:t>Povinnosti Smluvních stran</w:t>
      </w:r>
    </w:p>
    <w:p w14:paraId="055D4732" w14:textId="77777777" w:rsidR="00AE5228" w:rsidRPr="001E560E" w:rsidRDefault="00AE5228" w:rsidP="005F5100">
      <w:pPr>
        <w:jc w:val="both"/>
        <w:rPr>
          <w:rFonts w:ascii="Arial" w:hAnsi="Arial" w:cs="Arial"/>
          <w:sz w:val="22"/>
          <w:szCs w:val="22"/>
        </w:rPr>
      </w:pPr>
    </w:p>
    <w:p w14:paraId="055D4733" w14:textId="77777777" w:rsidR="00AE5228" w:rsidRPr="001E560E" w:rsidRDefault="00572D51" w:rsidP="003A6E2F">
      <w:pPr>
        <w:pStyle w:val="Odstavecseseznamem"/>
        <w:numPr>
          <w:ilvl w:val="1"/>
          <w:numId w:val="6"/>
        </w:numPr>
        <w:spacing w:after="120"/>
        <w:ind w:left="567" w:hanging="567"/>
        <w:jc w:val="both"/>
        <w:rPr>
          <w:rFonts w:cs="Arial"/>
        </w:rPr>
      </w:pPr>
      <w:r w:rsidRPr="001E560E">
        <w:rPr>
          <w:rFonts w:cs="Arial"/>
        </w:rPr>
        <w:t>Smluvní strany se dohodly na těchto podmínkách provedení Díla:</w:t>
      </w:r>
    </w:p>
    <w:p w14:paraId="055D4734" w14:textId="77777777" w:rsidR="00162A75" w:rsidRPr="001E560E" w:rsidRDefault="00572D51" w:rsidP="00162A75">
      <w:pPr>
        <w:pStyle w:val="Odstavecseseznamem"/>
        <w:numPr>
          <w:ilvl w:val="0"/>
          <w:numId w:val="3"/>
        </w:numPr>
        <w:ind w:left="992" w:hanging="425"/>
        <w:jc w:val="both"/>
        <w:rPr>
          <w:rFonts w:cs="Arial"/>
        </w:rPr>
      </w:pPr>
      <w:r w:rsidRPr="001E560E">
        <w:rPr>
          <w:rFonts w:cs="Arial"/>
        </w:rPr>
        <w:t>Zhotovitel se zavazuje po celou dobu plnění Smlouvy dodržovat její ustanovení, všechny příslušné platné právní předpisy, normy a technologické postupy</w:t>
      </w:r>
      <w:r w:rsidR="00162A75" w:rsidRPr="001E560E">
        <w:rPr>
          <w:rFonts w:cs="Arial"/>
          <w:lang w:bidi="cs-CZ"/>
        </w:rPr>
        <w:t>, které se na provedení Díla přímo či nepřímo vztahují.</w:t>
      </w:r>
    </w:p>
    <w:p w14:paraId="055D4735" w14:textId="77777777" w:rsidR="00AE5228" w:rsidRPr="001E560E" w:rsidRDefault="00AE5228" w:rsidP="003A6E2F">
      <w:pPr>
        <w:jc w:val="both"/>
        <w:rPr>
          <w:rFonts w:ascii="Arial" w:hAnsi="Arial" w:cs="Arial"/>
          <w:sz w:val="22"/>
          <w:szCs w:val="22"/>
        </w:rPr>
      </w:pPr>
    </w:p>
    <w:p w14:paraId="055D4736" w14:textId="77777777" w:rsidR="00AE5228" w:rsidRPr="001E560E" w:rsidRDefault="00572D51" w:rsidP="00277679">
      <w:pPr>
        <w:pStyle w:val="Odstavecseseznamem"/>
        <w:numPr>
          <w:ilvl w:val="0"/>
          <w:numId w:val="3"/>
        </w:numPr>
        <w:ind w:left="992" w:hanging="425"/>
        <w:jc w:val="both"/>
        <w:rPr>
          <w:rFonts w:cs="Arial"/>
        </w:rPr>
      </w:pPr>
      <w:r w:rsidRPr="001E560E">
        <w:rPr>
          <w:rFonts w:cs="Arial"/>
        </w:rPr>
        <w:t>V průběhu provádění Díla Zhotovitel odpovídá za dodržení všech zákonných podmínek bezpečnosti a ochrany zdraví při práci a požární ochrany.</w:t>
      </w:r>
    </w:p>
    <w:p w14:paraId="055D4737" w14:textId="77777777" w:rsidR="00AE5228" w:rsidRPr="001E560E" w:rsidRDefault="00AE5228" w:rsidP="003A6E2F">
      <w:pPr>
        <w:rPr>
          <w:rFonts w:ascii="Arial" w:hAnsi="Arial" w:cs="Arial"/>
          <w:sz w:val="22"/>
          <w:szCs w:val="22"/>
        </w:rPr>
      </w:pPr>
    </w:p>
    <w:p w14:paraId="055D4738" w14:textId="77777777" w:rsidR="00AE5228" w:rsidRPr="001E560E" w:rsidRDefault="00572D51" w:rsidP="00277679">
      <w:pPr>
        <w:pStyle w:val="Odstavecseseznamem"/>
        <w:numPr>
          <w:ilvl w:val="0"/>
          <w:numId w:val="3"/>
        </w:numPr>
        <w:ind w:left="992" w:hanging="425"/>
        <w:jc w:val="both"/>
        <w:rPr>
          <w:rFonts w:cs="Arial"/>
        </w:rPr>
      </w:pPr>
      <w:r w:rsidRPr="001E560E">
        <w:rPr>
          <w:rFonts w:cs="Arial"/>
        </w:rPr>
        <w:t>Zhotovitel se zavazuje mít po celou dobu platnosti Smlouvy sjednáno pojištění odpovědnosti za škodu způsobenou Zhotovitelem třetí osobě, a to s limitem pojistného plnění minimálně ve výši 250 000 Kč a zaplacené pojistné.</w:t>
      </w:r>
    </w:p>
    <w:p w14:paraId="055D4739" w14:textId="77777777" w:rsidR="00AE5228" w:rsidRPr="001E560E" w:rsidRDefault="00AE5228" w:rsidP="003A6E2F">
      <w:pPr>
        <w:jc w:val="both"/>
        <w:rPr>
          <w:rFonts w:ascii="Arial" w:hAnsi="Arial" w:cs="Arial"/>
          <w:sz w:val="22"/>
          <w:szCs w:val="22"/>
        </w:rPr>
      </w:pPr>
    </w:p>
    <w:p w14:paraId="055D473A" w14:textId="77777777" w:rsidR="00AE5228" w:rsidRPr="001E560E" w:rsidRDefault="00572D51" w:rsidP="00277679">
      <w:pPr>
        <w:pStyle w:val="Odstavecseseznamem"/>
        <w:numPr>
          <w:ilvl w:val="0"/>
          <w:numId w:val="3"/>
        </w:numPr>
        <w:ind w:left="992" w:hanging="425"/>
        <w:jc w:val="both"/>
        <w:rPr>
          <w:rFonts w:cs="Arial"/>
        </w:rPr>
      </w:pPr>
      <w:r w:rsidRPr="001E560E">
        <w:rPr>
          <w:rFonts w:cs="Arial"/>
        </w:rPr>
        <w:t>Objednatel poskytne Zhotoviteli do 5 pracovních dnů od nabytí účinnosti této Smlouvy, pokud se Smluvní strany nedohodnou jinak, veškeré jemu dostupné doklady a podklady či informace nezbytné pro řádné provedení Díla.</w:t>
      </w:r>
    </w:p>
    <w:p w14:paraId="055D473B" w14:textId="77777777" w:rsidR="00277679" w:rsidRPr="001E560E" w:rsidRDefault="00277679" w:rsidP="003A6E2F">
      <w:pPr>
        <w:rPr>
          <w:rFonts w:ascii="Arial" w:hAnsi="Arial" w:cs="Arial"/>
          <w:sz w:val="22"/>
          <w:szCs w:val="22"/>
        </w:rPr>
      </w:pPr>
    </w:p>
    <w:p w14:paraId="055D473C" w14:textId="77777777" w:rsidR="00AE5228" w:rsidRPr="001E560E" w:rsidRDefault="00572D51" w:rsidP="00277679">
      <w:pPr>
        <w:pStyle w:val="Odstavecseseznamem"/>
        <w:numPr>
          <w:ilvl w:val="0"/>
          <w:numId w:val="3"/>
        </w:numPr>
        <w:ind w:left="992" w:hanging="425"/>
        <w:jc w:val="both"/>
        <w:rPr>
          <w:rFonts w:cs="Arial"/>
        </w:rPr>
      </w:pPr>
      <w:r w:rsidRPr="001E560E">
        <w:rPr>
          <w:rFonts w:cs="Arial"/>
        </w:rPr>
        <w:t>Pro veškeré činnosti nutné k provedení díla umožní Objednatel Zhotoviteli přístup do</w:t>
      </w:r>
      <w:r w:rsidR="00A3492B" w:rsidRPr="001E560E">
        <w:rPr>
          <w:rFonts w:cs="Arial"/>
        </w:rPr>
        <w:t> </w:t>
      </w:r>
      <w:r w:rsidRPr="001E560E">
        <w:rPr>
          <w:rFonts w:cs="Arial"/>
        </w:rPr>
        <w:t>budovy Horská 5, 541 18 Trutnov, a to vždy po předchozí telefonické nebo</w:t>
      </w:r>
      <w:r w:rsidR="00A3492B" w:rsidRPr="001E560E">
        <w:rPr>
          <w:rFonts w:cs="Arial"/>
        </w:rPr>
        <w:t> </w:t>
      </w:r>
      <w:r w:rsidRPr="001E560E">
        <w:rPr>
          <w:rFonts w:cs="Arial"/>
        </w:rPr>
        <w:t>písemné domluvě.</w:t>
      </w:r>
    </w:p>
    <w:p w14:paraId="055D473D" w14:textId="77777777" w:rsidR="001C7428" w:rsidRPr="001E560E" w:rsidRDefault="001C7428" w:rsidP="003A6E2F">
      <w:pPr>
        <w:jc w:val="both"/>
        <w:rPr>
          <w:rFonts w:ascii="Arial" w:hAnsi="Arial" w:cs="Arial"/>
          <w:sz w:val="22"/>
          <w:szCs w:val="22"/>
        </w:rPr>
      </w:pPr>
    </w:p>
    <w:p w14:paraId="055D473E" w14:textId="795FF777" w:rsidR="00AE5228" w:rsidRPr="001E560E" w:rsidRDefault="00572D51" w:rsidP="003A6E2F">
      <w:pPr>
        <w:pStyle w:val="Odstavecseseznamem"/>
        <w:numPr>
          <w:ilvl w:val="0"/>
          <w:numId w:val="3"/>
        </w:numPr>
        <w:ind w:left="992" w:hanging="425"/>
        <w:jc w:val="both"/>
        <w:rPr>
          <w:rFonts w:cs="Arial"/>
        </w:rPr>
      </w:pPr>
      <w:r w:rsidRPr="001E560E">
        <w:rPr>
          <w:rFonts w:cs="Arial"/>
        </w:rPr>
        <w:t xml:space="preserve">Zhotovitel se zavazuje předložit Objednateli v případě jeho požadavku rozpracované Části Díla ke konzultaci a odsouhlasení navrženého řešení. </w:t>
      </w:r>
    </w:p>
    <w:p w14:paraId="055D473F" w14:textId="77777777" w:rsidR="00AE5228" w:rsidRPr="001E560E" w:rsidRDefault="00AE5228" w:rsidP="003A6E2F">
      <w:pPr>
        <w:rPr>
          <w:rFonts w:ascii="Arial" w:hAnsi="Arial" w:cs="Arial"/>
          <w:sz w:val="22"/>
          <w:szCs w:val="22"/>
        </w:rPr>
      </w:pPr>
    </w:p>
    <w:p w14:paraId="055D4740" w14:textId="77777777" w:rsidR="00AE5228" w:rsidRPr="001E560E" w:rsidRDefault="00572D51" w:rsidP="00C81021">
      <w:pPr>
        <w:pStyle w:val="Odstavecseseznamem"/>
        <w:numPr>
          <w:ilvl w:val="0"/>
          <w:numId w:val="3"/>
        </w:numPr>
        <w:ind w:left="992" w:hanging="425"/>
        <w:jc w:val="both"/>
        <w:rPr>
          <w:rFonts w:cs="Arial"/>
        </w:rPr>
      </w:pPr>
      <w:r w:rsidRPr="001E560E">
        <w:rPr>
          <w:rFonts w:cs="Arial"/>
        </w:rPr>
        <w:t>Zjistí-li Objednatel, že Zhotovitel provádí Část Díla v rozporu s povinnostmi vyplývajícími ze Smlouvy nebo právních předpisů, je Objednatel oprávněn dožadovat se toho, aby Zhotovitel prováděl Část Díla v souladu se Smlouvou nebo právními předpisy a odstranil případné vady nedokončené Části Díla.</w:t>
      </w:r>
    </w:p>
    <w:p w14:paraId="055D4741" w14:textId="77777777" w:rsidR="00162A75" w:rsidRPr="001E560E" w:rsidRDefault="00162A75" w:rsidP="00162A75">
      <w:pPr>
        <w:rPr>
          <w:rFonts w:ascii="Arial" w:hAnsi="Arial" w:cs="Arial"/>
          <w:sz w:val="22"/>
          <w:szCs w:val="22"/>
        </w:rPr>
      </w:pPr>
    </w:p>
    <w:p w14:paraId="055D4742" w14:textId="77777777" w:rsidR="00AE5228" w:rsidRPr="001E560E" w:rsidRDefault="00572D51" w:rsidP="00C81021">
      <w:pPr>
        <w:pStyle w:val="Odstavecseseznamem"/>
        <w:numPr>
          <w:ilvl w:val="0"/>
          <w:numId w:val="3"/>
        </w:numPr>
        <w:ind w:left="992" w:hanging="425"/>
        <w:jc w:val="both"/>
        <w:rPr>
          <w:rFonts w:cs="Arial"/>
        </w:rPr>
      </w:pPr>
      <w:r w:rsidRPr="001E560E">
        <w:rPr>
          <w:rFonts w:cs="Arial"/>
        </w:rPr>
        <w:t>Zhotovitel je povinen bez zbytečného odkladu upozornit Objednatele na skryté překážky a na nevhodnost jeho případných pokynů.</w:t>
      </w:r>
    </w:p>
    <w:p w14:paraId="055D4743" w14:textId="77777777" w:rsidR="00C81021" w:rsidRPr="001E560E" w:rsidRDefault="00C81021" w:rsidP="003A6E2F">
      <w:pPr>
        <w:jc w:val="both"/>
        <w:rPr>
          <w:rFonts w:ascii="Arial" w:hAnsi="Arial" w:cs="Arial"/>
          <w:sz w:val="22"/>
          <w:szCs w:val="22"/>
        </w:rPr>
      </w:pPr>
    </w:p>
    <w:p w14:paraId="055D4744" w14:textId="291A2DCD" w:rsidR="00AE5228" w:rsidRPr="001E560E" w:rsidRDefault="00572D51" w:rsidP="00277679">
      <w:pPr>
        <w:pStyle w:val="Odstavecseseznamem"/>
        <w:numPr>
          <w:ilvl w:val="0"/>
          <w:numId w:val="3"/>
        </w:numPr>
        <w:ind w:left="992" w:hanging="425"/>
        <w:jc w:val="both"/>
        <w:rPr>
          <w:rFonts w:cs="Arial"/>
        </w:rPr>
      </w:pPr>
      <w:r w:rsidRPr="001E560E">
        <w:rPr>
          <w:rFonts w:cs="Arial"/>
        </w:rPr>
        <w:t>V průběhu realizace stavební</w:t>
      </w:r>
      <w:r w:rsidR="00D90342" w:rsidRPr="001E560E">
        <w:rPr>
          <w:rFonts w:cs="Arial"/>
        </w:rPr>
        <w:t>ch prací Stavby</w:t>
      </w:r>
      <w:r w:rsidRPr="001E560E">
        <w:rPr>
          <w:rFonts w:cs="Arial"/>
        </w:rPr>
        <w:t xml:space="preserve"> je Zhotovitel povinen účastnit se</w:t>
      </w:r>
      <w:r w:rsidR="000311C6">
        <w:rPr>
          <w:rFonts w:cs="Arial"/>
        </w:rPr>
        <w:t> </w:t>
      </w:r>
      <w:r w:rsidRPr="001E560E">
        <w:rPr>
          <w:rFonts w:cs="Arial"/>
        </w:rPr>
        <w:t xml:space="preserve">kontrolních dnů, konaných minimálně 1 x za </w:t>
      </w:r>
      <w:r w:rsidR="00FC26E3">
        <w:rPr>
          <w:rFonts w:cs="Arial"/>
        </w:rPr>
        <w:t>10</w:t>
      </w:r>
      <w:r w:rsidRPr="001E560E">
        <w:rPr>
          <w:rFonts w:cs="Arial"/>
        </w:rPr>
        <w:t xml:space="preserve"> pracovních dnů, pokud se Smluvní strany nedohodnou jinak.</w:t>
      </w:r>
    </w:p>
    <w:p w14:paraId="055D4745" w14:textId="77777777" w:rsidR="001C7428" w:rsidRPr="001E560E" w:rsidRDefault="001C7428" w:rsidP="003A6E2F">
      <w:pPr>
        <w:pStyle w:val="Odstavecseseznamem"/>
        <w:numPr>
          <w:ilvl w:val="0"/>
          <w:numId w:val="0"/>
        </w:numPr>
        <w:ind w:left="992" w:hanging="992"/>
        <w:rPr>
          <w:rFonts w:cs="Arial"/>
        </w:rPr>
      </w:pPr>
    </w:p>
    <w:p w14:paraId="055D4746" w14:textId="77777777" w:rsidR="00F970A6" w:rsidRPr="001E560E" w:rsidRDefault="00572D51" w:rsidP="00F51FFD">
      <w:pPr>
        <w:pStyle w:val="Odstavecseseznamem"/>
        <w:numPr>
          <w:ilvl w:val="0"/>
          <w:numId w:val="3"/>
        </w:numPr>
        <w:ind w:left="992" w:hanging="425"/>
        <w:jc w:val="both"/>
        <w:rPr>
          <w:rFonts w:cs="Arial"/>
        </w:rPr>
      </w:pPr>
      <w:r w:rsidRPr="001E560E">
        <w:rPr>
          <w:rFonts w:cs="Arial"/>
        </w:rPr>
        <w:lastRenderedPageBreak/>
        <w:t>O provedení činnosti AD je Zhotovitel povinen vést pracovní výkaz s uvedením konkrétních provedených činností a časového rozsahu činnosti AD (dále jen „</w:t>
      </w:r>
      <w:r w:rsidRPr="001E560E">
        <w:rPr>
          <w:rFonts w:cs="Arial"/>
          <w:b/>
        </w:rPr>
        <w:t>Pracovní výkaz</w:t>
      </w:r>
      <w:r w:rsidRPr="001E560E">
        <w:rPr>
          <w:rFonts w:cs="Arial"/>
        </w:rPr>
        <w:t>“).</w:t>
      </w:r>
    </w:p>
    <w:p w14:paraId="055D4747" w14:textId="77777777" w:rsidR="00F51FFD" w:rsidRPr="001E560E" w:rsidRDefault="00F51FFD" w:rsidP="00F51FFD">
      <w:pPr>
        <w:rPr>
          <w:rFonts w:ascii="Arial" w:hAnsi="Arial" w:cs="Arial"/>
          <w:sz w:val="22"/>
          <w:szCs w:val="22"/>
        </w:rPr>
      </w:pPr>
    </w:p>
    <w:p w14:paraId="055D4748" w14:textId="469B005B" w:rsidR="00AE5228" w:rsidRDefault="00572D51" w:rsidP="00FF7023">
      <w:pPr>
        <w:pStyle w:val="Odstavecseseznamem"/>
        <w:numPr>
          <w:ilvl w:val="0"/>
          <w:numId w:val="3"/>
        </w:numPr>
        <w:ind w:left="992" w:hanging="425"/>
        <w:jc w:val="both"/>
        <w:rPr>
          <w:rFonts w:cs="Arial"/>
        </w:rPr>
      </w:pPr>
      <w:r w:rsidRPr="001E560E">
        <w:rPr>
          <w:rFonts w:cs="Arial"/>
        </w:rPr>
        <w:t xml:space="preserve">Části Díla budou Zhotovitelem předány </w:t>
      </w:r>
      <w:r w:rsidR="00FF7023" w:rsidRPr="001E560E">
        <w:rPr>
          <w:rFonts w:cs="Arial"/>
        </w:rPr>
        <w:t>Objednateli podpisem Protokolu o předání a</w:t>
      </w:r>
      <w:r w:rsidR="005A13C4" w:rsidRPr="001E560E">
        <w:rPr>
          <w:rFonts w:cs="Arial"/>
        </w:rPr>
        <w:t> </w:t>
      </w:r>
      <w:r w:rsidR="00FF7023" w:rsidRPr="001E560E">
        <w:rPr>
          <w:rFonts w:cs="Arial"/>
        </w:rPr>
        <w:t xml:space="preserve">převzetí Části Díla (dále jen </w:t>
      </w:r>
      <w:r w:rsidR="00FF7023" w:rsidRPr="001E560E">
        <w:rPr>
          <w:rFonts w:cs="Arial"/>
          <w:b/>
        </w:rPr>
        <w:t>„Protokol“</w:t>
      </w:r>
      <w:r w:rsidR="00FF7023" w:rsidRPr="001E560E">
        <w:rPr>
          <w:rFonts w:cs="Arial"/>
        </w:rPr>
        <w:t>), a to poslední ze Smluvních stran. Protokol vypracuje Zhotovitel. Objednatel je povinen Protokol podepsat nejpozději následující pracovní den.</w:t>
      </w:r>
    </w:p>
    <w:p w14:paraId="43697AE0" w14:textId="77777777" w:rsidR="008375D6" w:rsidRPr="008375D6" w:rsidRDefault="008375D6" w:rsidP="008375D6">
      <w:pPr>
        <w:pStyle w:val="Odstavecseseznamem"/>
        <w:numPr>
          <w:ilvl w:val="0"/>
          <w:numId w:val="0"/>
        </w:numPr>
        <w:ind w:left="1287"/>
        <w:rPr>
          <w:rFonts w:cs="Arial"/>
        </w:rPr>
      </w:pPr>
    </w:p>
    <w:p w14:paraId="055D474A" w14:textId="77777777" w:rsidR="00AE5228" w:rsidRPr="001E560E" w:rsidRDefault="00572D51" w:rsidP="00277679">
      <w:pPr>
        <w:pStyle w:val="Odstavecseseznamem"/>
        <w:numPr>
          <w:ilvl w:val="0"/>
          <w:numId w:val="3"/>
        </w:numPr>
        <w:ind w:left="992" w:hanging="425"/>
        <w:jc w:val="both"/>
        <w:rPr>
          <w:rFonts w:cs="Arial"/>
        </w:rPr>
      </w:pPr>
      <w:r w:rsidRPr="001E560E">
        <w:rPr>
          <w:rFonts w:cs="Arial"/>
        </w:rPr>
        <w:t xml:space="preserve">Objednatel bude mít časově a územně neomezené právo Dílo nebo Část Díla užívat, rozvíjet či použít jako součást jiného plnění, a to vše v neomezeném rozsahu a bez nároku Zhotovitele na dodatečnou odměnu. </w:t>
      </w:r>
    </w:p>
    <w:p w14:paraId="055D474B" w14:textId="77777777" w:rsidR="00A3492B" w:rsidRPr="001E560E" w:rsidRDefault="00A3492B" w:rsidP="00F51FFD">
      <w:pPr>
        <w:jc w:val="both"/>
        <w:rPr>
          <w:rFonts w:ascii="Arial" w:hAnsi="Arial" w:cs="Arial"/>
          <w:sz w:val="22"/>
          <w:szCs w:val="22"/>
        </w:rPr>
      </w:pPr>
    </w:p>
    <w:p w14:paraId="055D474C" w14:textId="77777777" w:rsidR="003A6E2F" w:rsidRPr="001E560E" w:rsidRDefault="003A6E2F" w:rsidP="00F51FFD">
      <w:pPr>
        <w:jc w:val="both"/>
        <w:rPr>
          <w:rFonts w:ascii="Arial" w:hAnsi="Arial" w:cs="Arial"/>
          <w:sz w:val="22"/>
          <w:szCs w:val="22"/>
        </w:rPr>
      </w:pPr>
    </w:p>
    <w:p w14:paraId="055D474D" w14:textId="77777777" w:rsidR="00AE5228" w:rsidRPr="001E560E" w:rsidRDefault="00AE5228" w:rsidP="00AE5228">
      <w:pPr>
        <w:pStyle w:val="Odstavecseseznamem"/>
        <w:numPr>
          <w:ilvl w:val="0"/>
          <w:numId w:val="4"/>
        </w:numPr>
        <w:jc w:val="center"/>
        <w:rPr>
          <w:rFonts w:cs="Arial"/>
          <w:b/>
        </w:rPr>
      </w:pPr>
    </w:p>
    <w:p w14:paraId="055D474E" w14:textId="77777777" w:rsidR="00AE5228" w:rsidRPr="001E560E" w:rsidRDefault="00572D51" w:rsidP="00AE5228">
      <w:pPr>
        <w:jc w:val="center"/>
        <w:rPr>
          <w:rFonts w:ascii="Arial" w:hAnsi="Arial" w:cs="Arial"/>
          <w:b/>
          <w:sz w:val="22"/>
          <w:szCs w:val="22"/>
        </w:rPr>
      </w:pPr>
      <w:r w:rsidRPr="001E560E">
        <w:rPr>
          <w:rFonts w:ascii="Arial" w:hAnsi="Arial" w:cs="Arial"/>
          <w:b/>
          <w:sz w:val="22"/>
          <w:szCs w:val="22"/>
        </w:rPr>
        <w:t>Místo a doba plnění</w:t>
      </w:r>
    </w:p>
    <w:p w14:paraId="055D474F" w14:textId="77777777" w:rsidR="00AE5228" w:rsidRPr="001E560E" w:rsidRDefault="00AE5228" w:rsidP="00AE5228">
      <w:pPr>
        <w:rPr>
          <w:rFonts w:ascii="Arial" w:hAnsi="Arial" w:cs="Arial"/>
          <w:sz w:val="22"/>
          <w:szCs w:val="22"/>
        </w:rPr>
      </w:pPr>
    </w:p>
    <w:p w14:paraId="055D4750" w14:textId="77777777" w:rsidR="00AE5228" w:rsidRPr="001E560E" w:rsidRDefault="00572D51" w:rsidP="00277679">
      <w:pPr>
        <w:pStyle w:val="Odstavecseseznamem"/>
        <w:numPr>
          <w:ilvl w:val="1"/>
          <w:numId w:val="7"/>
        </w:numPr>
        <w:ind w:left="567" w:hanging="567"/>
        <w:jc w:val="both"/>
        <w:rPr>
          <w:rFonts w:cs="Arial"/>
        </w:rPr>
      </w:pPr>
      <w:r w:rsidRPr="001E560E">
        <w:rPr>
          <w:rFonts w:cs="Arial"/>
        </w:rPr>
        <w:t>Místem plnění je budova na adrese Horská 5, 541 18 Trutnov, stavba občanského vybavení, katastrální území a obec Trutnov, stojící na pozemku stavební parcela číslo 495/5, jak je zapsáno na listu vlastnictví č.</w:t>
      </w:r>
      <w:r w:rsidR="00277679" w:rsidRPr="001E560E">
        <w:rPr>
          <w:rFonts w:cs="Arial"/>
        </w:rPr>
        <w:t> </w:t>
      </w:r>
      <w:r w:rsidRPr="001E560E">
        <w:rPr>
          <w:rFonts w:cs="Arial"/>
        </w:rPr>
        <w:t>60000 pro Českou republiku, jako vlastníka a Úřad pro</w:t>
      </w:r>
      <w:r w:rsidR="00277679" w:rsidRPr="001E560E">
        <w:rPr>
          <w:rFonts w:cs="Arial"/>
        </w:rPr>
        <w:t> </w:t>
      </w:r>
      <w:r w:rsidRPr="001E560E">
        <w:rPr>
          <w:rFonts w:cs="Arial"/>
        </w:rPr>
        <w:t>zastupování státu ve věcech majetkových, jako organizační složku státu příslušnou hospodařit s tímto majetkem, v katastru nemovitostí vedeném Katastrálním úřadem pro</w:t>
      </w:r>
      <w:r w:rsidR="00277679" w:rsidRPr="001E560E">
        <w:rPr>
          <w:rFonts w:cs="Arial"/>
        </w:rPr>
        <w:t> </w:t>
      </w:r>
      <w:r w:rsidRPr="001E560E">
        <w:rPr>
          <w:rFonts w:cs="Arial"/>
        </w:rPr>
        <w:t>Královéhradecký kraj, Katastrálním pracovištěm Trutnov.</w:t>
      </w:r>
    </w:p>
    <w:p w14:paraId="055D4751" w14:textId="77777777" w:rsidR="00AE5228" w:rsidRPr="001E560E" w:rsidRDefault="00AE5228" w:rsidP="00277679">
      <w:pPr>
        <w:ind w:left="567" w:hanging="567"/>
        <w:jc w:val="both"/>
        <w:rPr>
          <w:rFonts w:ascii="Arial" w:hAnsi="Arial" w:cs="Arial"/>
          <w:sz w:val="22"/>
          <w:szCs w:val="22"/>
          <w:highlight w:val="yellow"/>
        </w:rPr>
      </w:pPr>
    </w:p>
    <w:p w14:paraId="055D4752" w14:textId="786435EA" w:rsidR="00AE5228" w:rsidRPr="007A17F2" w:rsidRDefault="00572D51" w:rsidP="00277679">
      <w:pPr>
        <w:pStyle w:val="Odstavecseseznamem"/>
        <w:numPr>
          <w:ilvl w:val="1"/>
          <w:numId w:val="7"/>
        </w:numPr>
        <w:ind w:left="567" w:hanging="567"/>
        <w:jc w:val="both"/>
        <w:rPr>
          <w:rFonts w:cs="Arial"/>
        </w:rPr>
      </w:pPr>
      <w:r w:rsidRPr="001E560E">
        <w:rPr>
          <w:rFonts w:cs="Arial"/>
          <w:bCs/>
          <w:iCs/>
        </w:rPr>
        <w:t>Zhotovitel se zavazuje Části Díla dle Čl.</w:t>
      </w:r>
      <w:r w:rsidR="00277679" w:rsidRPr="001E560E">
        <w:rPr>
          <w:rFonts w:cs="Arial"/>
          <w:bCs/>
          <w:iCs/>
        </w:rPr>
        <w:t> </w:t>
      </w:r>
      <w:r w:rsidRPr="001E560E">
        <w:rPr>
          <w:rFonts w:cs="Arial"/>
          <w:bCs/>
          <w:iCs/>
        </w:rPr>
        <w:t>2. odst.</w:t>
      </w:r>
      <w:r w:rsidR="00277679" w:rsidRPr="001E560E">
        <w:rPr>
          <w:rFonts w:cs="Arial"/>
          <w:bCs/>
          <w:iCs/>
        </w:rPr>
        <w:t> </w:t>
      </w:r>
      <w:r w:rsidRPr="001E560E">
        <w:rPr>
          <w:rFonts w:cs="Arial"/>
          <w:bCs/>
          <w:iCs/>
        </w:rPr>
        <w:t>2.</w:t>
      </w:r>
      <w:r w:rsidR="004D5CEB" w:rsidRPr="001E560E">
        <w:rPr>
          <w:rFonts w:cs="Arial"/>
          <w:bCs/>
          <w:iCs/>
        </w:rPr>
        <w:t>1</w:t>
      </w:r>
      <w:r w:rsidRPr="001E560E">
        <w:rPr>
          <w:rFonts w:cs="Arial"/>
          <w:bCs/>
          <w:iCs/>
        </w:rPr>
        <w:t>. písm.</w:t>
      </w:r>
      <w:r w:rsidR="008375D6">
        <w:rPr>
          <w:rFonts w:cs="Arial"/>
          <w:bCs/>
          <w:iCs/>
        </w:rPr>
        <w:t> </w:t>
      </w:r>
      <w:r w:rsidRPr="001E560E">
        <w:rPr>
          <w:rFonts w:cs="Arial"/>
          <w:bCs/>
          <w:iCs/>
        </w:rPr>
        <w:t>a)</w:t>
      </w:r>
      <w:r w:rsidR="00E31707" w:rsidRPr="001E560E">
        <w:rPr>
          <w:rFonts w:cs="Arial"/>
          <w:bCs/>
          <w:iCs/>
        </w:rPr>
        <w:t xml:space="preserve"> a</w:t>
      </w:r>
      <w:r w:rsidR="008375D6">
        <w:rPr>
          <w:rFonts w:cs="Arial"/>
          <w:bCs/>
          <w:iCs/>
        </w:rPr>
        <w:t> </w:t>
      </w:r>
      <w:r w:rsidR="00E31707" w:rsidRPr="001E560E">
        <w:rPr>
          <w:rFonts w:cs="Arial"/>
          <w:bCs/>
          <w:iCs/>
        </w:rPr>
        <w:t>b)</w:t>
      </w:r>
      <w:r w:rsidRPr="001E560E">
        <w:rPr>
          <w:rFonts w:cs="Arial"/>
          <w:bCs/>
          <w:iCs/>
        </w:rPr>
        <w:t xml:space="preserve"> Smlouvy komplexně dokončit a protokolárně předat </w:t>
      </w:r>
      <w:r w:rsidRPr="007A17F2">
        <w:rPr>
          <w:rFonts w:cs="Arial"/>
          <w:bCs/>
          <w:iCs/>
        </w:rPr>
        <w:t xml:space="preserve">Objednateli </w:t>
      </w:r>
      <w:r w:rsidRPr="0078594B">
        <w:rPr>
          <w:rFonts w:cs="Arial"/>
          <w:b/>
          <w:bCs/>
          <w:iCs/>
        </w:rPr>
        <w:t xml:space="preserve">nejdéle </w:t>
      </w:r>
      <w:r w:rsidRPr="0078594B">
        <w:rPr>
          <w:rFonts w:cs="Arial"/>
          <w:b/>
        </w:rPr>
        <w:t>do</w:t>
      </w:r>
      <w:r w:rsidR="00713517" w:rsidRPr="0078594B">
        <w:rPr>
          <w:rFonts w:cs="Arial"/>
          <w:b/>
        </w:rPr>
        <w:t xml:space="preserve"> 3</w:t>
      </w:r>
      <w:r w:rsidR="007A17F2" w:rsidRPr="0078594B">
        <w:rPr>
          <w:rFonts w:cs="Arial"/>
          <w:b/>
        </w:rPr>
        <w:t>1</w:t>
      </w:r>
      <w:r w:rsidR="00713517" w:rsidRPr="0078594B">
        <w:rPr>
          <w:rFonts w:cs="Arial"/>
          <w:b/>
        </w:rPr>
        <w:t>. </w:t>
      </w:r>
      <w:r w:rsidR="007A17F2" w:rsidRPr="0078594B">
        <w:rPr>
          <w:rFonts w:cs="Arial"/>
          <w:b/>
        </w:rPr>
        <w:t>10</w:t>
      </w:r>
      <w:r w:rsidRPr="0078594B">
        <w:rPr>
          <w:rFonts w:cs="Arial"/>
          <w:b/>
          <w:bCs/>
          <w:iCs/>
        </w:rPr>
        <w:t>.</w:t>
      </w:r>
      <w:r w:rsidR="00713517" w:rsidRPr="0078594B">
        <w:rPr>
          <w:rFonts w:cs="Arial"/>
          <w:b/>
          <w:bCs/>
          <w:iCs/>
        </w:rPr>
        <w:t> 2025</w:t>
      </w:r>
      <w:r w:rsidR="00713517" w:rsidRPr="007A17F2">
        <w:rPr>
          <w:rFonts w:cs="Arial"/>
          <w:bCs/>
          <w:iCs/>
        </w:rPr>
        <w:t>.</w:t>
      </w:r>
    </w:p>
    <w:p w14:paraId="055D4753" w14:textId="77777777" w:rsidR="00AE5228" w:rsidRPr="001E560E" w:rsidRDefault="00AE5228" w:rsidP="00277679">
      <w:pPr>
        <w:pStyle w:val="Odstavecseseznamem"/>
        <w:numPr>
          <w:ilvl w:val="0"/>
          <w:numId w:val="0"/>
        </w:numPr>
        <w:ind w:left="567" w:hanging="567"/>
        <w:jc w:val="both"/>
        <w:rPr>
          <w:rFonts w:cs="Arial"/>
        </w:rPr>
      </w:pPr>
    </w:p>
    <w:p w14:paraId="055D4754" w14:textId="6B04ECAA" w:rsidR="00AE5228" w:rsidRPr="001E560E" w:rsidRDefault="00572D51" w:rsidP="00277679">
      <w:pPr>
        <w:pStyle w:val="Odstavecseseznamem"/>
        <w:numPr>
          <w:ilvl w:val="1"/>
          <w:numId w:val="7"/>
        </w:numPr>
        <w:ind w:left="567" w:hanging="567"/>
        <w:jc w:val="both"/>
        <w:rPr>
          <w:rFonts w:cs="Arial"/>
        </w:rPr>
      </w:pPr>
      <w:r w:rsidRPr="001E560E">
        <w:rPr>
          <w:rFonts w:cs="Arial"/>
        </w:rPr>
        <w:t xml:space="preserve">Výkon činnosti AD bude dokončen dnem protokolárního převzetí dokončené stavební části Objednatelem. Datum převzetí dle předchozí věty Objednatel Zhotoviteli neprodleně ohlásí. Následně Zhotovitel protokolárně předá Objednateli Pracovní výkaz. </w:t>
      </w:r>
    </w:p>
    <w:p w14:paraId="055D4755" w14:textId="77777777" w:rsidR="00E26235" w:rsidRPr="001E560E" w:rsidRDefault="00E26235" w:rsidP="00AE5228">
      <w:pPr>
        <w:rPr>
          <w:rFonts w:ascii="Arial" w:hAnsi="Arial" w:cs="Arial"/>
          <w:sz w:val="22"/>
          <w:szCs w:val="22"/>
        </w:rPr>
      </w:pPr>
    </w:p>
    <w:p w14:paraId="055D4756" w14:textId="77777777" w:rsidR="003A6E2F" w:rsidRPr="001E560E" w:rsidRDefault="003A6E2F" w:rsidP="00AE5228">
      <w:pPr>
        <w:rPr>
          <w:rFonts w:ascii="Arial" w:hAnsi="Arial" w:cs="Arial"/>
          <w:sz w:val="22"/>
          <w:szCs w:val="22"/>
        </w:rPr>
      </w:pPr>
    </w:p>
    <w:p w14:paraId="055D4757" w14:textId="77777777" w:rsidR="00AE5228" w:rsidRPr="001E560E" w:rsidRDefault="00AE5228" w:rsidP="00AE5228">
      <w:pPr>
        <w:pStyle w:val="Odstavecseseznamem"/>
        <w:numPr>
          <w:ilvl w:val="0"/>
          <w:numId w:val="4"/>
        </w:numPr>
        <w:jc w:val="center"/>
        <w:rPr>
          <w:rFonts w:cs="Arial"/>
          <w:b/>
        </w:rPr>
      </w:pPr>
    </w:p>
    <w:p w14:paraId="055D4758" w14:textId="77777777" w:rsidR="00AE5228" w:rsidRPr="001E560E" w:rsidRDefault="00572D51" w:rsidP="001C7428">
      <w:pPr>
        <w:jc w:val="center"/>
        <w:rPr>
          <w:rFonts w:ascii="Arial" w:hAnsi="Arial" w:cs="Arial"/>
          <w:b/>
          <w:sz w:val="22"/>
          <w:szCs w:val="22"/>
        </w:rPr>
      </w:pPr>
      <w:r w:rsidRPr="001E560E">
        <w:rPr>
          <w:rFonts w:ascii="Arial" w:hAnsi="Arial" w:cs="Arial"/>
          <w:b/>
          <w:sz w:val="22"/>
          <w:szCs w:val="22"/>
        </w:rPr>
        <w:t>Cena a platební podmínky</w:t>
      </w:r>
    </w:p>
    <w:p w14:paraId="055D4759" w14:textId="77777777" w:rsidR="001C7428" w:rsidRPr="001E560E" w:rsidRDefault="001C7428" w:rsidP="001C7428">
      <w:pPr>
        <w:jc w:val="center"/>
        <w:rPr>
          <w:rFonts w:ascii="Arial" w:hAnsi="Arial" w:cs="Arial"/>
          <w:b/>
          <w:sz w:val="22"/>
          <w:szCs w:val="22"/>
        </w:rPr>
      </w:pPr>
    </w:p>
    <w:p w14:paraId="055D475A" w14:textId="77777777" w:rsidR="00F970A6" w:rsidRPr="001E560E" w:rsidRDefault="00F970A6" w:rsidP="00E903B6">
      <w:pPr>
        <w:pStyle w:val="Odstavecseseznamem"/>
        <w:numPr>
          <w:ilvl w:val="1"/>
          <w:numId w:val="8"/>
        </w:numPr>
        <w:ind w:left="567" w:hanging="567"/>
        <w:jc w:val="both"/>
        <w:rPr>
          <w:rFonts w:cs="Arial"/>
        </w:rPr>
      </w:pPr>
      <w:r w:rsidRPr="001E560E">
        <w:rPr>
          <w:rFonts w:cs="Arial"/>
        </w:rPr>
        <w:t>Zhotovitel prohlašuje, že je v době uzavření této Smlouvy plátcem DPH.</w:t>
      </w:r>
    </w:p>
    <w:p w14:paraId="055D475B" w14:textId="77777777" w:rsidR="0053069B" w:rsidRPr="001E560E" w:rsidRDefault="0053069B" w:rsidP="0053069B">
      <w:pPr>
        <w:jc w:val="both"/>
        <w:rPr>
          <w:rFonts w:ascii="Arial" w:hAnsi="Arial" w:cs="Arial"/>
          <w:sz w:val="22"/>
          <w:szCs w:val="22"/>
        </w:rPr>
      </w:pPr>
    </w:p>
    <w:p w14:paraId="055D475C" w14:textId="77777777" w:rsidR="003A6E2F" w:rsidRPr="001E560E" w:rsidRDefault="001C7428" w:rsidP="008375D6">
      <w:pPr>
        <w:pStyle w:val="Odstavecseseznamem"/>
        <w:numPr>
          <w:ilvl w:val="1"/>
          <w:numId w:val="8"/>
        </w:numPr>
        <w:spacing w:after="120"/>
        <w:ind w:left="567" w:hanging="567"/>
        <w:jc w:val="both"/>
        <w:rPr>
          <w:rFonts w:cs="Arial"/>
        </w:rPr>
      </w:pPr>
      <w:r w:rsidRPr="001E560E">
        <w:rPr>
          <w:rFonts w:cs="Arial"/>
        </w:rPr>
        <w:t xml:space="preserve">Smluvní </w:t>
      </w:r>
      <w:r w:rsidR="00F970A6" w:rsidRPr="001E560E">
        <w:rPr>
          <w:rFonts w:cs="Arial"/>
        </w:rPr>
        <w:t>strany se dohodly, ž</w:t>
      </w:r>
      <w:r w:rsidR="00E31707" w:rsidRPr="001E560E">
        <w:rPr>
          <w:rFonts w:cs="Arial"/>
        </w:rPr>
        <w:t>e</w:t>
      </w:r>
      <w:r w:rsidR="00F970A6" w:rsidRPr="001E560E">
        <w:rPr>
          <w:rFonts w:cs="Arial"/>
        </w:rPr>
        <w:t xml:space="preserve"> celková cena za kompletní realizaci Díla</w:t>
      </w:r>
      <w:r w:rsidR="00713517" w:rsidRPr="001E560E">
        <w:rPr>
          <w:rFonts w:cs="Arial"/>
        </w:rPr>
        <w:t xml:space="preserve"> (dále jen „</w:t>
      </w:r>
      <w:r w:rsidR="00713517" w:rsidRPr="001E560E">
        <w:rPr>
          <w:rFonts w:cs="Arial"/>
          <w:b/>
        </w:rPr>
        <w:t>cena Díla</w:t>
      </w:r>
      <w:r w:rsidR="00713517" w:rsidRPr="001E560E">
        <w:rPr>
          <w:rFonts w:cs="Arial"/>
        </w:rPr>
        <w:t>"</w:t>
      </w:r>
      <w:r w:rsidR="005A13C4" w:rsidRPr="001E560E">
        <w:rPr>
          <w:rFonts w:cs="Arial"/>
        </w:rPr>
        <w:t>)</w:t>
      </w:r>
      <w:r w:rsidR="00713517" w:rsidRPr="001E560E">
        <w:rPr>
          <w:rFonts w:cs="Arial"/>
        </w:rPr>
        <w:t xml:space="preserve"> je stanovena jako cena smluvní</w:t>
      </w:r>
      <w:r w:rsidR="005A13C4" w:rsidRPr="001E560E">
        <w:rPr>
          <w:rFonts w:cs="Arial"/>
        </w:rPr>
        <w:t xml:space="preserve"> a činí</w:t>
      </w:r>
      <w:r w:rsidR="00713517" w:rsidRPr="001E560E">
        <w:rPr>
          <w:rFonts w:cs="Arial"/>
        </w:rPr>
        <w:t>:</w:t>
      </w:r>
    </w:p>
    <w:p w14:paraId="055D475D" w14:textId="77777777" w:rsidR="001C7428" w:rsidRPr="001E560E" w:rsidRDefault="001C7428" w:rsidP="001C7428">
      <w:pPr>
        <w:ind w:left="567"/>
        <w:jc w:val="both"/>
        <w:rPr>
          <w:rFonts w:ascii="Arial" w:hAnsi="Arial" w:cs="Arial"/>
          <w:sz w:val="22"/>
          <w:szCs w:val="22"/>
        </w:rPr>
      </w:pPr>
      <w:r w:rsidRPr="001E560E">
        <w:rPr>
          <w:rFonts w:ascii="Arial" w:hAnsi="Arial" w:cs="Arial"/>
          <w:sz w:val="22"/>
          <w:szCs w:val="22"/>
        </w:rPr>
        <w:t>Celková cena Díla bez DPH:</w:t>
      </w:r>
      <w:r w:rsidRPr="001E560E">
        <w:rPr>
          <w:rFonts w:ascii="Arial" w:hAnsi="Arial" w:cs="Arial"/>
          <w:sz w:val="22"/>
          <w:szCs w:val="22"/>
        </w:rPr>
        <w:tab/>
      </w:r>
      <w:r w:rsidRPr="001E560E">
        <w:rPr>
          <w:rFonts w:ascii="Arial" w:hAnsi="Arial" w:cs="Arial"/>
          <w:sz w:val="22"/>
          <w:szCs w:val="22"/>
        </w:rPr>
        <w:tab/>
      </w:r>
      <w:r w:rsidRPr="001E560E">
        <w:rPr>
          <w:rFonts w:ascii="Arial" w:hAnsi="Arial" w:cs="Arial"/>
          <w:b/>
          <w:sz w:val="22"/>
          <w:szCs w:val="22"/>
        </w:rPr>
        <w:t>2</w:t>
      </w:r>
      <w:r w:rsidR="00E31707" w:rsidRPr="001E560E">
        <w:rPr>
          <w:rFonts w:ascii="Arial" w:hAnsi="Arial" w:cs="Arial"/>
          <w:b/>
          <w:sz w:val="22"/>
          <w:szCs w:val="22"/>
        </w:rPr>
        <w:t>1</w:t>
      </w:r>
      <w:r w:rsidRPr="001E560E">
        <w:rPr>
          <w:rFonts w:ascii="Arial" w:hAnsi="Arial" w:cs="Arial"/>
          <w:b/>
          <w:sz w:val="22"/>
          <w:szCs w:val="22"/>
        </w:rPr>
        <w:t>5 000,00 Kč</w:t>
      </w:r>
    </w:p>
    <w:p w14:paraId="055D475E" w14:textId="77777777" w:rsidR="001C7428" w:rsidRPr="001E560E" w:rsidRDefault="001C7428" w:rsidP="001C7428">
      <w:pPr>
        <w:ind w:left="567"/>
        <w:jc w:val="both"/>
        <w:rPr>
          <w:rFonts w:ascii="Arial" w:hAnsi="Arial" w:cs="Arial"/>
          <w:sz w:val="22"/>
          <w:szCs w:val="22"/>
        </w:rPr>
      </w:pPr>
      <w:r w:rsidRPr="001E560E">
        <w:rPr>
          <w:rFonts w:ascii="Arial" w:hAnsi="Arial" w:cs="Arial"/>
          <w:sz w:val="22"/>
          <w:szCs w:val="22"/>
        </w:rPr>
        <w:t>DPH 21 %:</w:t>
      </w:r>
      <w:r w:rsidRPr="001E560E">
        <w:rPr>
          <w:rFonts w:ascii="Arial" w:hAnsi="Arial" w:cs="Arial"/>
          <w:sz w:val="22"/>
          <w:szCs w:val="22"/>
        </w:rPr>
        <w:tab/>
      </w:r>
      <w:r w:rsidRPr="001E560E">
        <w:rPr>
          <w:rFonts w:ascii="Arial" w:hAnsi="Arial" w:cs="Arial"/>
          <w:sz w:val="22"/>
          <w:szCs w:val="22"/>
        </w:rPr>
        <w:tab/>
      </w:r>
      <w:r w:rsidRPr="001E560E">
        <w:rPr>
          <w:rFonts w:ascii="Arial" w:hAnsi="Arial" w:cs="Arial"/>
          <w:sz w:val="22"/>
          <w:szCs w:val="22"/>
        </w:rPr>
        <w:tab/>
      </w:r>
      <w:proofErr w:type="gramStart"/>
      <w:r w:rsidRPr="001E560E">
        <w:rPr>
          <w:rFonts w:ascii="Arial" w:hAnsi="Arial" w:cs="Arial"/>
          <w:sz w:val="22"/>
          <w:szCs w:val="22"/>
        </w:rPr>
        <w:tab/>
        <w:t xml:space="preserve">  4</w:t>
      </w:r>
      <w:r w:rsidR="00E31707" w:rsidRPr="001E560E">
        <w:rPr>
          <w:rFonts w:ascii="Arial" w:hAnsi="Arial" w:cs="Arial"/>
          <w:sz w:val="22"/>
          <w:szCs w:val="22"/>
        </w:rPr>
        <w:t>5</w:t>
      </w:r>
      <w:proofErr w:type="gramEnd"/>
      <w:r w:rsidR="005A13C4" w:rsidRPr="001E560E">
        <w:rPr>
          <w:rFonts w:ascii="Arial" w:hAnsi="Arial" w:cs="Arial"/>
          <w:sz w:val="22"/>
          <w:szCs w:val="22"/>
        </w:rPr>
        <w:t> </w:t>
      </w:r>
      <w:r w:rsidR="00E31707" w:rsidRPr="001E560E">
        <w:rPr>
          <w:rFonts w:ascii="Arial" w:hAnsi="Arial" w:cs="Arial"/>
          <w:sz w:val="22"/>
          <w:szCs w:val="22"/>
        </w:rPr>
        <w:t>1</w:t>
      </w:r>
      <w:r w:rsidRPr="001E560E">
        <w:rPr>
          <w:rFonts w:ascii="Arial" w:hAnsi="Arial" w:cs="Arial"/>
          <w:sz w:val="22"/>
          <w:szCs w:val="22"/>
        </w:rPr>
        <w:t>50,00 Kč</w:t>
      </w:r>
    </w:p>
    <w:p w14:paraId="055D475F" w14:textId="77777777" w:rsidR="001C7428" w:rsidRPr="001E560E" w:rsidRDefault="001C7428" w:rsidP="003A6E2F">
      <w:pPr>
        <w:ind w:left="567"/>
        <w:jc w:val="both"/>
        <w:rPr>
          <w:rFonts w:ascii="Arial" w:hAnsi="Arial" w:cs="Arial"/>
          <w:b/>
          <w:sz w:val="22"/>
          <w:szCs w:val="22"/>
        </w:rPr>
      </w:pPr>
      <w:r w:rsidRPr="001E560E">
        <w:rPr>
          <w:rFonts w:ascii="Arial" w:hAnsi="Arial" w:cs="Arial"/>
          <w:sz w:val="22"/>
          <w:szCs w:val="22"/>
        </w:rPr>
        <w:t>Celková cena Díla včetně DPH:</w:t>
      </w:r>
      <w:r w:rsidRPr="001E560E">
        <w:rPr>
          <w:rFonts w:ascii="Arial" w:hAnsi="Arial" w:cs="Arial"/>
          <w:sz w:val="22"/>
          <w:szCs w:val="22"/>
        </w:rPr>
        <w:tab/>
      </w:r>
      <w:r w:rsidRPr="001E560E">
        <w:rPr>
          <w:rFonts w:ascii="Arial" w:hAnsi="Arial" w:cs="Arial"/>
          <w:b/>
          <w:sz w:val="22"/>
          <w:szCs w:val="22"/>
        </w:rPr>
        <w:t>2</w:t>
      </w:r>
      <w:r w:rsidR="00E31707" w:rsidRPr="001E560E">
        <w:rPr>
          <w:rFonts w:ascii="Arial" w:hAnsi="Arial" w:cs="Arial"/>
          <w:b/>
          <w:sz w:val="22"/>
          <w:szCs w:val="22"/>
        </w:rPr>
        <w:t>60</w:t>
      </w:r>
      <w:r w:rsidR="005A13C4" w:rsidRPr="001E560E">
        <w:rPr>
          <w:rFonts w:ascii="Arial" w:hAnsi="Arial" w:cs="Arial"/>
          <w:b/>
          <w:sz w:val="22"/>
          <w:szCs w:val="22"/>
        </w:rPr>
        <w:t> </w:t>
      </w:r>
      <w:r w:rsidR="00E31707" w:rsidRPr="001E560E">
        <w:rPr>
          <w:rFonts w:ascii="Arial" w:hAnsi="Arial" w:cs="Arial"/>
          <w:b/>
          <w:sz w:val="22"/>
          <w:szCs w:val="22"/>
        </w:rPr>
        <w:t>1</w:t>
      </w:r>
      <w:r w:rsidRPr="001E560E">
        <w:rPr>
          <w:rFonts w:ascii="Arial" w:hAnsi="Arial" w:cs="Arial"/>
          <w:b/>
          <w:sz w:val="22"/>
          <w:szCs w:val="22"/>
        </w:rPr>
        <w:t>50,00 Kč</w:t>
      </w:r>
    </w:p>
    <w:p w14:paraId="055D4760" w14:textId="77777777" w:rsidR="00AE5228" w:rsidRPr="001E560E" w:rsidRDefault="00AE5228" w:rsidP="00F970A6">
      <w:pPr>
        <w:jc w:val="both"/>
        <w:rPr>
          <w:rFonts w:ascii="Arial" w:hAnsi="Arial" w:cs="Arial"/>
          <w:sz w:val="22"/>
          <w:szCs w:val="22"/>
        </w:rPr>
      </w:pPr>
    </w:p>
    <w:p w14:paraId="055D4761" w14:textId="77777777" w:rsidR="00AE5228" w:rsidRPr="001E560E" w:rsidRDefault="00572D51" w:rsidP="00E903B6">
      <w:pPr>
        <w:pStyle w:val="Odstavecseseznamem"/>
        <w:numPr>
          <w:ilvl w:val="1"/>
          <w:numId w:val="8"/>
        </w:numPr>
        <w:ind w:left="567" w:hanging="567"/>
        <w:jc w:val="both"/>
        <w:rPr>
          <w:rFonts w:cs="Arial"/>
        </w:rPr>
      </w:pPr>
      <w:r w:rsidRPr="001E560E">
        <w:rPr>
          <w:rFonts w:cs="Arial"/>
        </w:rPr>
        <w:t>Smluvní ceny jednotlivých Částí Díla byly stanoveny dohodou Smluvních stran následovně:</w:t>
      </w:r>
    </w:p>
    <w:p w14:paraId="055D4762" w14:textId="77777777" w:rsidR="00C81021" w:rsidRPr="001E560E" w:rsidRDefault="00C81021" w:rsidP="008375D6">
      <w:pPr>
        <w:widowControl w:val="0"/>
        <w:tabs>
          <w:tab w:val="left" w:pos="-567"/>
        </w:tabs>
        <w:autoSpaceDE w:val="0"/>
        <w:autoSpaceDN w:val="0"/>
        <w:adjustRightInd w:val="0"/>
        <w:spacing w:after="120"/>
        <w:jc w:val="both"/>
        <w:rPr>
          <w:rFonts w:ascii="Arial" w:hAnsi="Arial" w:cs="Arial"/>
          <w:sz w:val="22"/>
          <w:szCs w:val="22"/>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245"/>
      </w:tblGrid>
      <w:tr w:rsidR="00DF50C0" w:rsidRPr="001E560E" w14:paraId="055D4765" w14:textId="77777777" w:rsidTr="00E903B6">
        <w:trPr>
          <w:trHeight w:val="425"/>
        </w:trPr>
        <w:tc>
          <w:tcPr>
            <w:tcW w:w="3686" w:type="dxa"/>
            <w:tcBorders>
              <w:top w:val="single" w:sz="4" w:space="0" w:color="auto"/>
              <w:left w:val="single" w:sz="4" w:space="0" w:color="auto"/>
              <w:right w:val="single" w:sz="4" w:space="0" w:color="auto"/>
            </w:tcBorders>
            <w:shd w:val="clear" w:color="auto" w:fill="auto"/>
            <w:vAlign w:val="center"/>
          </w:tcPr>
          <w:p w14:paraId="055D4763" w14:textId="77777777" w:rsidR="00AE5228" w:rsidRPr="001E560E" w:rsidRDefault="00572D51" w:rsidP="001E6853">
            <w:pPr>
              <w:widowControl w:val="0"/>
              <w:jc w:val="center"/>
              <w:rPr>
                <w:rFonts w:ascii="Arial" w:hAnsi="Arial" w:cs="Arial"/>
                <w:b/>
                <w:caps/>
                <w:sz w:val="22"/>
                <w:szCs w:val="22"/>
              </w:rPr>
            </w:pPr>
            <w:r w:rsidRPr="001E560E">
              <w:rPr>
                <w:rFonts w:ascii="Arial" w:hAnsi="Arial" w:cs="Arial"/>
                <w:b/>
                <w:caps/>
                <w:sz w:val="22"/>
                <w:szCs w:val="22"/>
              </w:rPr>
              <w:t>Obsah smluvní ceny</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55D4764" w14:textId="77777777" w:rsidR="00AE5228" w:rsidRPr="001E560E" w:rsidRDefault="00572D51" w:rsidP="001E6853">
            <w:pPr>
              <w:widowControl w:val="0"/>
              <w:jc w:val="center"/>
              <w:rPr>
                <w:rFonts w:ascii="Arial" w:hAnsi="Arial" w:cs="Arial"/>
                <w:b/>
                <w:caps/>
                <w:sz w:val="22"/>
                <w:szCs w:val="22"/>
              </w:rPr>
            </w:pPr>
            <w:r w:rsidRPr="001E560E">
              <w:rPr>
                <w:rFonts w:ascii="Arial" w:hAnsi="Arial" w:cs="Arial"/>
                <w:b/>
                <w:caps/>
                <w:sz w:val="22"/>
                <w:szCs w:val="22"/>
              </w:rPr>
              <w:t>smluvní cena v</w:t>
            </w:r>
            <w:r w:rsidR="00044514" w:rsidRPr="001E560E">
              <w:rPr>
                <w:rFonts w:ascii="Arial" w:hAnsi="Arial" w:cs="Arial"/>
                <w:b/>
                <w:caps/>
                <w:sz w:val="22"/>
                <w:szCs w:val="22"/>
              </w:rPr>
              <w:t> </w:t>
            </w:r>
            <w:r w:rsidRPr="001E560E">
              <w:rPr>
                <w:rFonts w:ascii="Arial" w:hAnsi="Arial" w:cs="Arial"/>
                <w:b/>
                <w:caps/>
                <w:sz w:val="22"/>
                <w:szCs w:val="22"/>
              </w:rPr>
              <w:t>Kč</w:t>
            </w:r>
            <w:r w:rsidR="00044514" w:rsidRPr="001E560E">
              <w:rPr>
                <w:rFonts w:ascii="Arial" w:hAnsi="Arial" w:cs="Arial"/>
                <w:b/>
                <w:caps/>
                <w:sz w:val="22"/>
                <w:szCs w:val="22"/>
              </w:rPr>
              <w:t xml:space="preserve"> včetně dph</w:t>
            </w:r>
          </w:p>
        </w:tc>
      </w:tr>
      <w:tr w:rsidR="00DF50C0" w:rsidRPr="001E560E" w14:paraId="055D4768" w14:textId="77777777" w:rsidTr="00E903B6">
        <w:trPr>
          <w:trHeight w:val="425"/>
        </w:trPr>
        <w:tc>
          <w:tcPr>
            <w:tcW w:w="3686" w:type="dxa"/>
            <w:tcBorders>
              <w:top w:val="single" w:sz="4" w:space="0" w:color="auto"/>
              <w:left w:val="single" w:sz="4" w:space="0" w:color="auto"/>
              <w:right w:val="single" w:sz="4" w:space="0" w:color="auto"/>
            </w:tcBorders>
            <w:shd w:val="clear" w:color="auto" w:fill="auto"/>
            <w:vAlign w:val="center"/>
          </w:tcPr>
          <w:p w14:paraId="055D4766" w14:textId="56431B30" w:rsidR="00AE5228" w:rsidRPr="001E560E" w:rsidRDefault="00572D51" w:rsidP="001E6853">
            <w:pPr>
              <w:widowControl w:val="0"/>
              <w:jc w:val="center"/>
              <w:rPr>
                <w:rFonts w:ascii="Arial" w:hAnsi="Arial" w:cs="Arial"/>
                <w:b/>
                <w:caps/>
                <w:sz w:val="22"/>
                <w:szCs w:val="22"/>
              </w:rPr>
            </w:pPr>
            <w:r w:rsidRPr="001E560E">
              <w:rPr>
                <w:rFonts w:ascii="Arial" w:hAnsi="Arial" w:cs="Arial"/>
                <w:b/>
                <w:sz w:val="22"/>
                <w:szCs w:val="22"/>
                <w:lang w:eastAsia="en-US" w:bidi="cs-CZ"/>
              </w:rPr>
              <w:t>PDPS, PDZS, Inženýrská činnost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55D4767" w14:textId="77777777" w:rsidR="00AE5228" w:rsidRPr="001E560E" w:rsidRDefault="001C7428" w:rsidP="001E6853">
            <w:pPr>
              <w:widowControl w:val="0"/>
              <w:jc w:val="center"/>
              <w:rPr>
                <w:rFonts w:ascii="Arial" w:hAnsi="Arial" w:cs="Arial"/>
                <w:b/>
                <w:caps/>
                <w:sz w:val="22"/>
                <w:szCs w:val="22"/>
              </w:rPr>
            </w:pPr>
            <w:r w:rsidRPr="001E560E">
              <w:rPr>
                <w:rFonts w:ascii="Arial" w:hAnsi="Arial" w:cs="Arial"/>
                <w:b/>
                <w:caps/>
                <w:sz w:val="22"/>
                <w:szCs w:val="22"/>
              </w:rPr>
              <w:t>2</w:t>
            </w:r>
            <w:r w:rsidR="00E31707" w:rsidRPr="001E560E">
              <w:rPr>
                <w:rFonts w:ascii="Arial" w:hAnsi="Arial" w:cs="Arial"/>
                <w:b/>
                <w:caps/>
                <w:sz w:val="22"/>
                <w:szCs w:val="22"/>
              </w:rPr>
              <w:t>4</w:t>
            </w:r>
            <w:r w:rsidRPr="001E560E">
              <w:rPr>
                <w:rFonts w:ascii="Arial" w:hAnsi="Arial" w:cs="Arial"/>
                <w:b/>
                <w:caps/>
                <w:sz w:val="22"/>
                <w:szCs w:val="22"/>
              </w:rPr>
              <w:t>2</w:t>
            </w:r>
            <w:r w:rsidR="005A13C4" w:rsidRPr="001E560E">
              <w:rPr>
                <w:rFonts w:ascii="Arial" w:hAnsi="Arial" w:cs="Arial"/>
                <w:b/>
                <w:caps/>
                <w:sz w:val="22"/>
                <w:szCs w:val="22"/>
              </w:rPr>
              <w:t> </w:t>
            </w:r>
            <w:r w:rsidR="00E31707" w:rsidRPr="001E560E">
              <w:rPr>
                <w:rFonts w:ascii="Arial" w:hAnsi="Arial" w:cs="Arial"/>
                <w:b/>
                <w:caps/>
                <w:sz w:val="22"/>
                <w:szCs w:val="22"/>
              </w:rPr>
              <w:t>0</w:t>
            </w:r>
            <w:r w:rsidRPr="001E560E">
              <w:rPr>
                <w:rFonts w:ascii="Arial" w:hAnsi="Arial" w:cs="Arial"/>
                <w:b/>
                <w:caps/>
                <w:sz w:val="22"/>
                <w:szCs w:val="22"/>
              </w:rPr>
              <w:t>00</w:t>
            </w:r>
            <w:r w:rsidR="00044514" w:rsidRPr="001E560E">
              <w:rPr>
                <w:rFonts w:ascii="Arial" w:hAnsi="Arial" w:cs="Arial"/>
                <w:b/>
                <w:caps/>
                <w:sz w:val="22"/>
                <w:szCs w:val="22"/>
              </w:rPr>
              <w:t>,</w:t>
            </w:r>
            <w:r w:rsidR="00E31707" w:rsidRPr="001E560E">
              <w:rPr>
                <w:rFonts w:ascii="Arial" w:hAnsi="Arial" w:cs="Arial"/>
                <w:b/>
                <w:caps/>
                <w:sz w:val="22"/>
                <w:szCs w:val="22"/>
              </w:rPr>
              <w:t>00</w:t>
            </w:r>
          </w:p>
        </w:tc>
      </w:tr>
      <w:tr w:rsidR="00DF50C0" w:rsidRPr="001E560E" w14:paraId="055D476B" w14:textId="77777777" w:rsidTr="00E903B6">
        <w:trPr>
          <w:trHeight w:val="425"/>
        </w:trPr>
        <w:tc>
          <w:tcPr>
            <w:tcW w:w="3686" w:type="dxa"/>
            <w:tcBorders>
              <w:top w:val="single" w:sz="4" w:space="0" w:color="auto"/>
              <w:left w:val="single" w:sz="4" w:space="0" w:color="auto"/>
              <w:right w:val="single" w:sz="4" w:space="0" w:color="auto"/>
            </w:tcBorders>
            <w:shd w:val="clear" w:color="auto" w:fill="auto"/>
            <w:vAlign w:val="center"/>
          </w:tcPr>
          <w:p w14:paraId="055D4769" w14:textId="77777777" w:rsidR="00AE5228" w:rsidRPr="001E560E" w:rsidRDefault="00572D51" w:rsidP="001E6853">
            <w:pPr>
              <w:widowControl w:val="0"/>
              <w:jc w:val="center"/>
              <w:rPr>
                <w:rFonts w:ascii="Arial" w:hAnsi="Arial" w:cs="Arial"/>
                <w:b/>
                <w:caps/>
                <w:sz w:val="22"/>
                <w:szCs w:val="22"/>
              </w:rPr>
            </w:pPr>
            <w:r w:rsidRPr="001E560E">
              <w:rPr>
                <w:rFonts w:ascii="Arial" w:hAnsi="Arial" w:cs="Arial"/>
                <w:b/>
                <w:caps/>
                <w:sz w:val="22"/>
                <w:szCs w:val="22"/>
              </w:rPr>
              <w:t>AD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55D476A" w14:textId="77777777" w:rsidR="00AE5228" w:rsidRPr="001E560E" w:rsidRDefault="00044514" w:rsidP="001E6853">
            <w:pPr>
              <w:widowControl w:val="0"/>
              <w:jc w:val="center"/>
              <w:rPr>
                <w:rFonts w:ascii="Arial" w:hAnsi="Arial" w:cs="Arial"/>
                <w:b/>
                <w:caps/>
                <w:sz w:val="22"/>
                <w:szCs w:val="22"/>
              </w:rPr>
            </w:pPr>
            <w:r w:rsidRPr="001E560E">
              <w:rPr>
                <w:rFonts w:ascii="Arial" w:hAnsi="Arial" w:cs="Arial"/>
                <w:b/>
                <w:caps/>
                <w:sz w:val="22"/>
                <w:szCs w:val="22"/>
              </w:rPr>
              <w:t>18</w:t>
            </w:r>
            <w:r w:rsidR="005A13C4" w:rsidRPr="001E560E">
              <w:rPr>
                <w:rFonts w:ascii="Arial" w:hAnsi="Arial" w:cs="Arial"/>
                <w:b/>
                <w:caps/>
                <w:sz w:val="22"/>
                <w:szCs w:val="22"/>
              </w:rPr>
              <w:t> </w:t>
            </w:r>
            <w:r w:rsidRPr="001E560E">
              <w:rPr>
                <w:rFonts w:ascii="Arial" w:hAnsi="Arial" w:cs="Arial"/>
                <w:b/>
                <w:caps/>
                <w:sz w:val="22"/>
                <w:szCs w:val="22"/>
              </w:rPr>
              <w:t>150</w:t>
            </w:r>
            <w:r w:rsidR="00572D51" w:rsidRPr="001E560E">
              <w:rPr>
                <w:rFonts w:ascii="Arial" w:hAnsi="Arial" w:cs="Arial"/>
                <w:b/>
                <w:caps/>
                <w:sz w:val="22"/>
                <w:szCs w:val="22"/>
              </w:rPr>
              <w:t>,</w:t>
            </w:r>
            <w:r w:rsidR="00E31707" w:rsidRPr="001E560E">
              <w:rPr>
                <w:rFonts w:ascii="Arial" w:hAnsi="Arial" w:cs="Arial"/>
                <w:b/>
                <w:caps/>
                <w:sz w:val="22"/>
                <w:szCs w:val="22"/>
              </w:rPr>
              <w:t>00</w:t>
            </w:r>
          </w:p>
        </w:tc>
      </w:tr>
    </w:tbl>
    <w:p w14:paraId="055D476C" w14:textId="77777777" w:rsidR="00E31707" w:rsidRPr="001E560E" w:rsidRDefault="00E31707" w:rsidP="008375D6">
      <w:pPr>
        <w:pStyle w:val="Odstavecseseznamem"/>
        <w:numPr>
          <w:ilvl w:val="0"/>
          <w:numId w:val="0"/>
        </w:numPr>
        <w:spacing w:after="120"/>
        <w:ind w:left="567"/>
        <w:jc w:val="both"/>
        <w:rPr>
          <w:rFonts w:cs="Arial"/>
        </w:rPr>
      </w:pPr>
    </w:p>
    <w:p w14:paraId="055D476D" w14:textId="15904560" w:rsidR="00713517" w:rsidRPr="001E560E" w:rsidRDefault="00713517" w:rsidP="00E903B6">
      <w:pPr>
        <w:pStyle w:val="Odstavecseseznamem"/>
        <w:numPr>
          <w:ilvl w:val="1"/>
          <w:numId w:val="8"/>
        </w:numPr>
        <w:ind w:left="567" w:hanging="567"/>
        <w:jc w:val="both"/>
        <w:rPr>
          <w:rFonts w:cs="Arial"/>
        </w:rPr>
      </w:pPr>
      <w:r w:rsidRPr="001E560E">
        <w:rPr>
          <w:rFonts w:cs="Arial"/>
        </w:rPr>
        <w:t>Smluvní strany se dohodly, že cena Díla je stanovena jako cena nejvýše přípustná, konečná a platná, v nezměněné výši, po celou dobu trvání Smlouvy.</w:t>
      </w:r>
    </w:p>
    <w:p w14:paraId="055D476E" w14:textId="77777777" w:rsidR="00713517" w:rsidRPr="001E560E" w:rsidRDefault="00713517" w:rsidP="003A6E2F">
      <w:pPr>
        <w:pStyle w:val="Odstavecseseznamem"/>
        <w:numPr>
          <w:ilvl w:val="0"/>
          <w:numId w:val="0"/>
        </w:numPr>
        <w:jc w:val="both"/>
        <w:rPr>
          <w:rFonts w:cs="Arial"/>
        </w:rPr>
      </w:pPr>
    </w:p>
    <w:p w14:paraId="055D476F" w14:textId="77777777" w:rsidR="00E31707" w:rsidRDefault="00572D51" w:rsidP="00E31707">
      <w:pPr>
        <w:pStyle w:val="Odstavecseseznamem"/>
        <w:numPr>
          <w:ilvl w:val="1"/>
          <w:numId w:val="8"/>
        </w:numPr>
        <w:ind w:left="567" w:hanging="567"/>
        <w:jc w:val="both"/>
        <w:rPr>
          <w:rFonts w:cs="Arial"/>
        </w:rPr>
      </w:pPr>
      <w:r w:rsidRPr="001E560E">
        <w:rPr>
          <w:rFonts w:cs="Arial"/>
        </w:rPr>
        <w:t>Cena Díla zahrnuje veškeré náklady Zhotovitele nebo jeho poddodavatelů související s komplexním provedením Díla.</w:t>
      </w:r>
    </w:p>
    <w:p w14:paraId="0EBDB093" w14:textId="77777777" w:rsidR="00CE65ED" w:rsidRPr="00CE65ED" w:rsidRDefault="00CE65ED" w:rsidP="00CE65ED">
      <w:pPr>
        <w:pStyle w:val="Odstavecseseznamem"/>
        <w:numPr>
          <w:ilvl w:val="0"/>
          <w:numId w:val="0"/>
        </w:numPr>
        <w:ind w:left="1287"/>
        <w:rPr>
          <w:rFonts w:cs="Arial"/>
        </w:rPr>
      </w:pPr>
    </w:p>
    <w:p w14:paraId="67AB5F80" w14:textId="6B5C494A" w:rsidR="00CE65ED" w:rsidRPr="001E560E" w:rsidRDefault="00CE65ED" w:rsidP="00E31707">
      <w:pPr>
        <w:pStyle w:val="Odstavecseseznamem"/>
        <w:numPr>
          <w:ilvl w:val="1"/>
          <w:numId w:val="8"/>
        </w:numPr>
        <w:ind w:left="567" w:hanging="567"/>
        <w:jc w:val="both"/>
        <w:rPr>
          <w:rFonts w:cs="Arial"/>
        </w:rPr>
      </w:pPr>
      <w:r>
        <w:rPr>
          <w:rFonts w:cs="Arial"/>
        </w:rPr>
        <w:t>Cena Díla v rozsahu dle této Smlouvy však nezahrnuje činnosti Zhotovitele, jejichž potřebu Zhotovitel nemohl zjistit při běžné nedestruktivní prohlídce Stavby.</w:t>
      </w:r>
    </w:p>
    <w:p w14:paraId="055D4770" w14:textId="77777777" w:rsidR="00E31707" w:rsidRPr="001E560E" w:rsidRDefault="00E31707" w:rsidP="00E31707">
      <w:pPr>
        <w:pStyle w:val="Odstavecseseznamem"/>
        <w:numPr>
          <w:ilvl w:val="0"/>
          <w:numId w:val="0"/>
        </w:numPr>
        <w:ind w:left="567"/>
        <w:jc w:val="both"/>
        <w:rPr>
          <w:rFonts w:cs="Arial"/>
        </w:rPr>
      </w:pPr>
    </w:p>
    <w:p w14:paraId="055D4771" w14:textId="77777777" w:rsidR="00AE5228" w:rsidRPr="001E560E" w:rsidRDefault="00572D51" w:rsidP="00E903B6">
      <w:pPr>
        <w:pStyle w:val="Odstavecseseznamem"/>
        <w:numPr>
          <w:ilvl w:val="1"/>
          <w:numId w:val="8"/>
        </w:numPr>
        <w:ind w:left="567" w:hanging="567"/>
        <w:jc w:val="both"/>
        <w:rPr>
          <w:rFonts w:cs="Arial"/>
        </w:rPr>
      </w:pPr>
      <w:r w:rsidRPr="001E560E">
        <w:rPr>
          <w:rFonts w:cs="Arial"/>
          <w:lang w:bidi="cs-CZ"/>
        </w:rPr>
        <w:t>Cena bude Objednatelem zaplacena na základě dílčích daňových dokladů (faktur) vystavených Zhotovitelem vždy po řádném dokončení a protokolárním předání příslušné Části Díla.</w:t>
      </w:r>
    </w:p>
    <w:p w14:paraId="055D4772" w14:textId="77777777" w:rsidR="00FF7023" w:rsidRPr="001E560E" w:rsidRDefault="00FF7023" w:rsidP="00FF7023">
      <w:pPr>
        <w:rPr>
          <w:rFonts w:ascii="Arial" w:hAnsi="Arial" w:cs="Arial"/>
          <w:sz w:val="22"/>
          <w:szCs w:val="22"/>
        </w:rPr>
      </w:pPr>
    </w:p>
    <w:p w14:paraId="055D4773" w14:textId="77777777" w:rsidR="00FF7023" w:rsidRPr="001E560E" w:rsidRDefault="00FF7023" w:rsidP="00E903B6">
      <w:pPr>
        <w:pStyle w:val="Odstavecseseznamem"/>
        <w:numPr>
          <w:ilvl w:val="1"/>
          <w:numId w:val="8"/>
        </w:numPr>
        <w:ind w:left="567" w:hanging="567"/>
        <w:jc w:val="both"/>
        <w:rPr>
          <w:rFonts w:cs="Arial"/>
        </w:rPr>
      </w:pPr>
      <w:r w:rsidRPr="001E560E">
        <w:rPr>
          <w:rFonts w:cs="Arial"/>
        </w:rPr>
        <w:t>Daňový doklad (faktura) musí být vystaven se splatností 28 kalendářních dnů od převzetí Objednatelem.</w:t>
      </w:r>
    </w:p>
    <w:p w14:paraId="055D4774" w14:textId="77777777" w:rsidR="00FF7023" w:rsidRPr="001E560E" w:rsidRDefault="00FF7023" w:rsidP="00FF7023">
      <w:pPr>
        <w:rPr>
          <w:rFonts w:ascii="Arial" w:hAnsi="Arial" w:cs="Arial"/>
          <w:sz w:val="22"/>
          <w:szCs w:val="22"/>
        </w:rPr>
      </w:pPr>
    </w:p>
    <w:p w14:paraId="055D4775" w14:textId="77777777" w:rsidR="00AE5228" w:rsidRPr="001E560E" w:rsidRDefault="00572D51" w:rsidP="00E903B6">
      <w:pPr>
        <w:pStyle w:val="Odstavecseseznamem"/>
        <w:numPr>
          <w:ilvl w:val="1"/>
          <w:numId w:val="8"/>
        </w:numPr>
        <w:ind w:left="567" w:hanging="567"/>
        <w:jc w:val="both"/>
        <w:rPr>
          <w:rFonts w:cs="Arial"/>
        </w:rPr>
      </w:pPr>
      <w:r w:rsidRPr="001E560E">
        <w:rPr>
          <w:rFonts w:cs="Arial"/>
        </w:rPr>
        <w:t xml:space="preserve">V daňovém dokladu (faktuře) musí být uvedeno číslo Smlouvy. </w:t>
      </w:r>
      <w:r w:rsidR="005A13C4" w:rsidRPr="001E560E">
        <w:rPr>
          <w:rFonts w:cs="Arial"/>
        </w:rPr>
        <w:t>Přílohou</w:t>
      </w:r>
      <w:r w:rsidRPr="001E560E">
        <w:rPr>
          <w:rFonts w:cs="Arial"/>
        </w:rPr>
        <w:t xml:space="preserve"> daňového dokladu (faktury) musí být kopie Protokolu podepsaného oběma Smluvními stranami.</w:t>
      </w:r>
    </w:p>
    <w:p w14:paraId="055D4776" w14:textId="77777777" w:rsidR="00AE5228" w:rsidRPr="001E560E" w:rsidRDefault="00AE5228" w:rsidP="00AE5228">
      <w:pPr>
        <w:jc w:val="both"/>
        <w:rPr>
          <w:rFonts w:ascii="Arial" w:hAnsi="Arial" w:cs="Arial"/>
          <w:sz w:val="22"/>
          <w:szCs w:val="22"/>
        </w:rPr>
      </w:pPr>
    </w:p>
    <w:p w14:paraId="055D4777" w14:textId="77777777" w:rsidR="00ED44B4" w:rsidRPr="001E560E" w:rsidRDefault="001C7428" w:rsidP="00ED44B4">
      <w:pPr>
        <w:pStyle w:val="Odstavecseseznamem"/>
        <w:numPr>
          <w:ilvl w:val="1"/>
          <w:numId w:val="8"/>
        </w:numPr>
        <w:spacing w:after="120"/>
        <w:ind w:left="567" w:hanging="567"/>
        <w:jc w:val="both"/>
        <w:rPr>
          <w:rFonts w:cs="Arial"/>
        </w:rPr>
      </w:pPr>
      <w:r w:rsidRPr="001E560E">
        <w:rPr>
          <w:rFonts w:cs="Arial"/>
        </w:rPr>
        <w:t xml:space="preserve">Daňový doklad (faktura) musí být doručen na adresu: </w:t>
      </w:r>
    </w:p>
    <w:p w14:paraId="055D4778" w14:textId="77777777" w:rsidR="001C7428" w:rsidRPr="001E560E" w:rsidRDefault="001C7428" w:rsidP="00ED44B4">
      <w:pPr>
        <w:pStyle w:val="Odstavecseseznamem"/>
        <w:numPr>
          <w:ilvl w:val="0"/>
          <w:numId w:val="0"/>
        </w:numPr>
        <w:ind w:left="567"/>
        <w:jc w:val="both"/>
        <w:rPr>
          <w:rFonts w:cs="Arial"/>
        </w:rPr>
      </w:pPr>
      <w:r w:rsidRPr="001E560E">
        <w:rPr>
          <w:rFonts w:cs="Arial"/>
        </w:rPr>
        <w:t xml:space="preserve">Úřad pro zastupování státu ve věcech majetkových </w:t>
      </w:r>
    </w:p>
    <w:p w14:paraId="055D4779" w14:textId="77777777" w:rsidR="001C7428" w:rsidRPr="001E560E" w:rsidRDefault="001C7428" w:rsidP="001C7428">
      <w:pPr>
        <w:pStyle w:val="Odstavecseseznamem"/>
        <w:numPr>
          <w:ilvl w:val="0"/>
          <w:numId w:val="0"/>
        </w:numPr>
        <w:ind w:left="567"/>
        <w:jc w:val="both"/>
        <w:rPr>
          <w:rFonts w:cs="Arial"/>
        </w:rPr>
      </w:pPr>
      <w:r w:rsidRPr="001E560E">
        <w:rPr>
          <w:rFonts w:cs="Arial"/>
        </w:rPr>
        <w:t xml:space="preserve">Územní pracoviště Hradec Králové </w:t>
      </w:r>
    </w:p>
    <w:p w14:paraId="055D477A" w14:textId="77777777" w:rsidR="001C7428" w:rsidRPr="001E560E" w:rsidRDefault="001C7428" w:rsidP="005A13C4">
      <w:pPr>
        <w:pStyle w:val="Odstavecseseznamem"/>
        <w:numPr>
          <w:ilvl w:val="0"/>
          <w:numId w:val="0"/>
        </w:numPr>
        <w:spacing w:after="120"/>
        <w:ind w:left="567"/>
        <w:jc w:val="both"/>
        <w:rPr>
          <w:rFonts w:cs="Arial"/>
        </w:rPr>
      </w:pPr>
      <w:r w:rsidRPr="001E560E">
        <w:rPr>
          <w:rFonts w:cs="Arial"/>
        </w:rPr>
        <w:t>Horova 180/10, 502 06 Hradec Králové,</w:t>
      </w:r>
    </w:p>
    <w:p w14:paraId="055D477B" w14:textId="76445525" w:rsidR="001C7428" w:rsidRPr="001E560E" w:rsidRDefault="00ED44B4" w:rsidP="00ED44B4">
      <w:pPr>
        <w:pStyle w:val="Odstavecseseznamem"/>
        <w:numPr>
          <w:ilvl w:val="0"/>
          <w:numId w:val="0"/>
        </w:numPr>
        <w:ind w:left="567"/>
        <w:jc w:val="both"/>
        <w:rPr>
          <w:rFonts w:cs="Arial"/>
        </w:rPr>
      </w:pPr>
      <w:r w:rsidRPr="001E560E">
        <w:rPr>
          <w:rFonts w:cs="Arial"/>
        </w:rPr>
        <w:t>n</w:t>
      </w:r>
      <w:r w:rsidR="005A13C4" w:rsidRPr="001E560E">
        <w:rPr>
          <w:rFonts w:cs="Arial"/>
        </w:rPr>
        <w:t xml:space="preserve">ebo </w:t>
      </w:r>
      <w:r w:rsidR="001C7428" w:rsidRPr="001E560E">
        <w:rPr>
          <w:rFonts w:cs="Arial"/>
        </w:rPr>
        <w:t xml:space="preserve">v elektronické podobě do datové schránky ID: </w:t>
      </w:r>
      <w:proofErr w:type="spellStart"/>
      <w:r w:rsidR="00300D00">
        <w:rPr>
          <w:rFonts w:cs="Arial"/>
        </w:rPr>
        <w:t>xxxxxx</w:t>
      </w:r>
      <w:proofErr w:type="spellEnd"/>
      <w:r w:rsidR="001C7428" w:rsidRPr="001E560E">
        <w:rPr>
          <w:rFonts w:cs="Arial"/>
        </w:rPr>
        <w:t>,</w:t>
      </w:r>
      <w:r w:rsidRPr="001E560E">
        <w:rPr>
          <w:rFonts w:cs="Arial"/>
        </w:rPr>
        <w:t xml:space="preserve"> </w:t>
      </w:r>
      <w:r w:rsidR="001C7428" w:rsidRPr="001E560E">
        <w:rPr>
          <w:rFonts w:cs="Arial"/>
        </w:rPr>
        <w:t>a to do 5 pracovních dnů ode</w:t>
      </w:r>
      <w:r w:rsidR="000311C6">
        <w:rPr>
          <w:rFonts w:cs="Arial"/>
        </w:rPr>
        <w:t> </w:t>
      </w:r>
      <w:r w:rsidR="001C7428" w:rsidRPr="001E560E">
        <w:rPr>
          <w:rFonts w:cs="Arial"/>
        </w:rPr>
        <w:t>dne podpisu Protokolu poslední ze Smluvních stran.</w:t>
      </w:r>
    </w:p>
    <w:p w14:paraId="055D477C" w14:textId="77777777" w:rsidR="00AE5228" w:rsidRPr="001E560E" w:rsidRDefault="00AE5228" w:rsidP="00AE5228">
      <w:pPr>
        <w:jc w:val="both"/>
        <w:rPr>
          <w:rFonts w:ascii="Arial" w:hAnsi="Arial" w:cs="Arial"/>
          <w:sz w:val="22"/>
          <w:szCs w:val="22"/>
        </w:rPr>
      </w:pPr>
    </w:p>
    <w:p w14:paraId="055D477D" w14:textId="77777777" w:rsidR="00AE5228" w:rsidRPr="001E560E" w:rsidRDefault="00572D51" w:rsidP="00E903B6">
      <w:pPr>
        <w:pStyle w:val="Odstavecseseznamem"/>
        <w:numPr>
          <w:ilvl w:val="1"/>
          <w:numId w:val="8"/>
        </w:numPr>
        <w:ind w:left="567" w:hanging="567"/>
        <w:jc w:val="both"/>
        <w:rPr>
          <w:rFonts w:cs="Arial"/>
        </w:rPr>
      </w:pPr>
      <w:r w:rsidRPr="001E560E">
        <w:rPr>
          <w:rFonts w:cs="Arial"/>
        </w:rPr>
        <w:t>Daňový doklad (faktura) bude uhrazen Objednatelem bankovním převodem.</w:t>
      </w:r>
    </w:p>
    <w:p w14:paraId="055D477E" w14:textId="77777777" w:rsidR="00AE5228" w:rsidRPr="001E560E" w:rsidRDefault="00AE5228" w:rsidP="00AE5228">
      <w:pPr>
        <w:jc w:val="both"/>
        <w:rPr>
          <w:rFonts w:ascii="Arial" w:hAnsi="Arial" w:cs="Arial"/>
          <w:sz w:val="22"/>
          <w:szCs w:val="22"/>
        </w:rPr>
      </w:pPr>
    </w:p>
    <w:p w14:paraId="055D477F" w14:textId="77777777" w:rsidR="001C7428" w:rsidRPr="001E560E" w:rsidRDefault="001C7428" w:rsidP="001C7428">
      <w:pPr>
        <w:pStyle w:val="Odstavecseseznamem"/>
        <w:numPr>
          <w:ilvl w:val="1"/>
          <w:numId w:val="8"/>
        </w:numPr>
        <w:ind w:left="567" w:hanging="567"/>
        <w:jc w:val="both"/>
        <w:rPr>
          <w:rFonts w:cs="Arial"/>
        </w:rPr>
      </w:pPr>
      <w:r w:rsidRPr="001E560E">
        <w:rPr>
          <w:rFonts w:cs="Arial"/>
        </w:rPr>
        <w:t>Daňový doklad (faktura) musí mít všechny náležitosti daňového a účetního dokladu podle aktuálních právních předpisů. Objednatel si vyhrazuje právo vrátit daňový doklad (fakturu) Zhotoviteli k opravě (doplnění/úpravě), pokud nebude daňový doklad (faktura) takové náležitosti obsahovat či přesáhne dohodnutou cenu. V takovém případě bude přerušen běh lhůty splatnosti a nová lhůta splatnosti, v délce 28 kalendářních dnů, začne běžet okamžikem doručení opraveného (doplněného/upraveného) daňového dokladu (faktury) Objednateli.</w:t>
      </w:r>
    </w:p>
    <w:p w14:paraId="055D4780" w14:textId="77777777" w:rsidR="00AE5228" w:rsidRPr="001E560E" w:rsidRDefault="00AE5228" w:rsidP="00AE5228">
      <w:pPr>
        <w:jc w:val="both"/>
        <w:rPr>
          <w:rFonts w:ascii="Arial" w:hAnsi="Arial" w:cs="Arial"/>
          <w:sz w:val="22"/>
          <w:szCs w:val="22"/>
        </w:rPr>
      </w:pPr>
    </w:p>
    <w:p w14:paraId="055D4781" w14:textId="77777777" w:rsidR="00AE5228" w:rsidRPr="001E560E" w:rsidRDefault="00572D51" w:rsidP="00E903B6">
      <w:pPr>
        <w:pStyle w:val="Odstavecseseznamem"/>
        <w:numPr>
          <w:ilvl w:val="1"/>
          <w:numId w:val="8"/>
        </w:numPr>
        <w:ind w:left="567" w:hanging="567"/>
        <w:jc w:val="both"/>
        <w:rPr>
          <w:rFonts w:cs="Arial"/>
        </w:rPr>
      </w:pPr>
      <w:r w:rsidRPr="001E560E">
        <w:rPr>
          <w:rFonts w:cs="Arial"/>
        </w:rPr>
        <w:t>Smluvní strany se dohodly, že na cenu Díla nebudou poskytovány zálohy.</w:t>
      </w:r>
    </w:p>
    <w:p w14:paraId="055D4782" w14:textId="77777777" w:rsidR="00485FCD" w:rsidRPr="001E560E" w:rsidRDefault="00485FCD" w:rsidP="00485FCD">
      <w:pPr>
        <w:jc w:val="both"/>
        <w:rPr>
          <w:rFonts w:ascii="Arial" w:hAnsi="Arial" w:cs="Arial"/>
          <w:sz w:val="22"/>
          <w:szCs w:val="22"/>
        </w:rPr>
      </w:pPr>
    </w:p>
    <w:p w14:paraId="055D4783" w14:textId="77777777" w:rsidR="003A6E2F" w:rsidRPr="001E560E" w:rsidRDefault="003A6E2F" w:rsidP="00485FCD">
      <w:pPr>
        <w:jc w:val="both"/>
        <w:rPr>
          <w:rFonts w:ascii="Arial" w:hAnsi="Arial" w:cs="Arial"/>
          <w:sz w:val="22"/>
          <w:szCs w:val="22"/>
        </w:rPr>
      </w:pPr>
    </w:p>
    <w:p w14:paraId="055D4784" w14:textId="77777777" w:rsidR="00AE5228" w:rsidRPr="001E560E" w:rsidRDefault="00AE5228" w:rsidP="00AE5228">
      <w:pPr>
        <w:pStyle w:val="Odstavecseseznamem"/>
        <w:numPr>
          <w:ilvl w:val="0"/>
          <w:numId w:val="4"/>
        </w:numPr>
        <w:jc w:val="center"/>
        <w:rPr>
          <w:rFonts w:cs="Arial"/>
          <w:b/>
        </w:rPr>
      </w:pPr>
    </w:p>
    <w:p w14:paraId="055D4785" w14:textId="77777777" w:rsidR="00AE5228" w:rsidRPr="001E560E" w:rsidRDefault="00572D51" w:rsidP="00AE5228">
      <w:pPr>
        <w:jc w:val="center"/>
        <w:rPr>
          <w:rFonts w:ascii="Arial" w:hAnsi="Arial" w:cs="Arial"/>
          <w:b/>
          <w:sz w:val="22"/>
          <w:szCs w:val="22"/>
        </w:rPr>
      </w:pPr>
      <w:r w:rsidRPr="001E560E">
        <w:rPr>
          <w:rFonts w:ascii="Arial" w:hAnsi="Arial" w:cs="Arial"/>
          <w:b/>
          <w:sz w:val="22"/>
          <w:szCs w:val="22"/>
        </w:rPr>
        <w:t>Záruka za jakost a odpovědnost za vady Díla</w:t>
      </w:r>
    </w:p>
    <w:p w14:paraId="055D4786" w14:textId="77777777" w:rsidR="00C81021" w:rsidRPr="001E560E" w:rsidRDefault="00C81021" w:rsidP="00AE5228">
      <w:pPr>
        <w:jc w:val="both"/>
        <w:rPr>
          <w:rFonts w:ascii="Arial" w:hAnsi="Arial" w:cs="Arial"/>
          <w:sz w:val="22"/>
          <w:szCs w:val="22"/>
        </w:rPr>
      </w:pPr>
    </w:p>
    <w:p w14:paraId="055D4787" w14:textId="77777777" w:rsidR="00AE5228" w:rsidRPr="001E560E" w:rsidRDefault="00572D51" w:rsidP="003A6E2F">
      <w:pPr>
        <w:pStyle w:val="Odstavecseseznamem"/>
        <w:numPr>
          <w:ilvl w:val="1"/>
          <w:numId w:val="9"/>
        </w:numPr>
        <w:ind w:left="567" w:hanging="567"/>
        <w:jc w:val="both"/>
        <w:rPr>
          <w:rFonts w:cs="Arial"/>
        </w:rPr>
      </w:pPr>
      <w:r w:rsidRPr="001E560E">
        <w:rPr>
          <w:rFonts w:cs="Arial"/>
        </w:rPr>
        <w:t xml:space="preserve">Dílo nebo Část Díla má vady, jestliže neodpovídá této Smlouvě, účelu jeho využití, případně nemá vlastnosti stanovené výslovně touto Smlouvou nebo obecně závaznými právními předpisy nebo platnými technickými nebo jinými normami. </w:t>
      </w:r>
      <w:r w:rsidRPr="001E560E">
        <w:rPr>
          <w:rFonts w:cs="Arial"/>
          <w:bCs/>
        </w:rPr>
        <w:t xml:space="preserve">Zhotovitel poskytuje na Části Díla záruku za jakost v délce </w:t>
      </w:r>
      <w:r w:rsidRPr="001E560E">
        <w:rPr>
          <w:rFonts w:cs="Arial"/>
          <w:b/>
          <w:bCs/>
        </w:rPr>
        <w:t>24</w:t>
      </w:r>
      <w:r w:rsidR="00216916" w:rsidRPr="001E560E">
        <w:rPr>
          <w:rFonts w:cs="Arial"/>
          <w:bCs/>
        </w:rPr>
        <w:t> </w:t>
      </w:r>
      <w:r w:rsidRPr="001E560E">
        <w:rPr>
          <w:rFonts w:cs="Arial"/>
          <w:b/>
          <w:bCs/>
        </w:rPr>
        <w:t>kalendářních měsíců</w:t>
      </w:r>
      <w:r w:rsidRPr="001E560E">
        <w:rPr>
          <w:rFonts w:cs="Arial"/>
          <w:bCs/>
        </w:rPr>
        <w:t xml:space="preserve"> ode dne převzetí příslušné Části Díla</w:t>
      </w:r>
      <w:r w:rsidRPr="001E560E">
        <w:rPr>
          <w:rFonts w:cs="Arial"/>
          <w:bCs/>
          <w:i/>
        </w:rPr>
        <w:t>.</w:t>
      </w:r>
      <w:r w:rsidRPr="001E560E">
        <w:rPr>
          <w:rFonts w:cs="Arial"/>
          <w:b/>
          <w:bCs/>
        </w:rPr>
        <w:t xml:space="preserve"> </w:t>
      </w:r>
      <w:r w:rsidRPr="001E560E">
        <w:rPr>
          <w:rFonts w:cs="Arial"/>
        </w:rPr>
        <w:t>Záruční doba běží ode</w:t>
      </w:r>
      <w:r w:rsidR="0053069B" w:rsidRPr="001E560E">
        <w:rPr>
          <w:rFonts w:cs="Arial"/>
        </w:rPr>
        <w:t> </w:t>
      </w:r>
      <w:r w:rsidRPr="001E560E">
        <w:rPr>
          <w:rFonts w:cs="Arial"/>
        </w:rPr>
        <w:t>dne</w:t>
      </w:r>
      <w:r w:rsidR="0053069B" w:rsidRPr="001E560E">
        <w:rPr>
          <w:rFonts w:cs="Arial"/>
        </w:rPr>
        <w:t> </w:t>
      </w:r>
      <w:r w:rsidRPr="001E560E">
        <w:rPr>
          <w:rFonts w:cs="Arial"/>
        </w:rPr>
        <w:t>předání řádně dokončené příslušné Části Díla Objednateli.</w:t>
      </w:r>
    </w:p>
    <w:p w14:paraId="055D4788" w14:textId="77777777" w:rsidR="00AE5228" w:rsidRPr="001E560E" w:rsidRDefault="00AE5228" w:rsidP="00277679">
      <w:pPr>
        <w:ind w:left="567" w:hanging="567"/>
        <w:jc w:val="both"/>
        <w:rPr>
          <w:rFonts w:ascii="Arial" w:hAnsi="Arial" w:cs="Arial"/>
          <w:sz w:val="22"/>
          <w:szCs w:val="22"/>
        </w:rPr>
      </w:pPr>
    </w:p>
    <w:p w14:paraId="055D4789" w14:textId="77777777" w:rsidR="00AE5228" w:rsidRPr="001E560E" w:rsidRDefault="00572D51" w:rsidP="00277679">
      <w:pPr>
        <w:pStyle w:val="Odstavecseseznamem"/>
        <w:numPr>
          <w:ilvl w:val="1"/>
          <w:numId w:val="9"/>
        </w:numPr>
        <w:ind w:left="567" w:hanging="567"/>
        <w:jc w:val="both"/>
        <w:rPr>
          <w:rFonts w:cs="Arial"/>
        </w:rPr>
      </w:pPr>
      <w:r w:rsidRPr="001E560E">
        <w:rPr>
          <w:rFonts w:cs="Arial"/>
        </w:rPr>
        <w:t>Zjistí-li Objednatel v záruční době vadu Díla, resp. Části Díla, je povinen ji bez zbytečného odkladu u Zhotovitele oznámit (reklamovat). V reklamaci Objednatel vadu řádně a konkrétně specifikuje.</w:t>
      </w:r>
    </w:p>
    <w:p w14:paraId="055D478A" w14:textId="77777777" w:rsidR="00AE5228" w:rsidRPr="001E560E" w:rsidRDefault="00AE5228" w:rsidP="00277679">
      <w:pPr>
        <w:ind w:left="567" w:hanging="567"/>
        <w:rPr>
          <w:rFonts w:ascii="Arial" w:hAnsi="Arial" w:cs="Arial"/>
          <w:sz w:val="22"/>
          <w:szCs w:val="22"/>
        </w:rPr>
      </w:pPr>
    </w:p>
    <w:p w14:paraId="055D478B" w14:textId="77777777" w:rsidR="00C81021" w:rsidRPr="001E560E" w:rsidRDefault="00572D51" w:rsidP="003A6E2F">
      <w:pPr>
        <w:pStyle w:val="Odstavecseseznamem"/>
        <w:numPr>
          <w:ilvl w:val="1"/>
          <w:numId w:val="9"/>
        </w:numPr>
        <w:ind w:left="567" w:hanging="567"/>
        <w:jc w:val="both"/>
        <w:rPr>
          <w:rFonts w:cs="Arial"/>
        </w:rPr>
      </w:pPr>
      <w:r w:rsidRPr="001E560E">
        <w:rPr>
          <w:rFonts w:cs="Arial"/>
        </w:rPr>
        <w:t xml:space="preserve">Za včas uplatněnou reklamaci Díla, resp. Části Díla se považuje reklamace odeslaná poštou, e-mailem nebo prostřednictvím datové schránky na adresy uvedené v záhlaví této Smlouvy Objednatelem nejpozději v poslední den v této Smlouvě sjednané záruční doby. Datová zpráva nebo e-mail s písemnou reklamací se má za doručený okamžikem jeho odeslání Zhotoviteli. </w:t>
      </w:r>
    </w:p>
    <w:p w14:paraId="055D478C" w14:textId="77777777" w:rsidR="00AE5228" w:rsidRPr="001E560E" w:rsidRDefault="00AE5228" w:rsidP="00277679">
      <w:pPr>
        <w:ind w:left="567" w:hanging="567"/>
        <w:jc w:val="both"/>
        <w:rPr>
          <w:rFonts w:ascii="Arial" w:hAnsi="Arial" w:cs="Arial"/>
          <w:sz w:val="22"/>
          <w:szCs w:val="22"/>
        </w:rPr>
      </w:pPr>
    </w:p>
    <w:p w14:paraId="055D478D" w14:textId="77777777" w:rsidR="00713517" w:rsidRPr="001E560E" w:rsidRDefault="00572D51" w:rsidP="00277679">
      <w:pPr>
        <w:pStyle w:val="Odstavecseseznamem"/>
        <w:numPr>
          <w:ilvl w:val="1"/>
          <w:numId w:val="9"/>
        </w:numPr>
        <w:ind w:left="567" w:hanging="567"/>
        <w:jc w:val="both"/>
        <w:rPr>
          <w:rFonts w:cs="Arial"/>
        </w:rPr>
      </w:pPr>
      <w:r w:rsidRPr="001E560E">
        <w:rPr>
          <w:rFonts w:cs="Arial"/>
        </w:rPr>
        <w:t xml:space="preserve">Objednatel sdělí Zhotoviteli spolu s oznámením vady, nebo bez zbytečného odkladu po tomto oznámení (reklamaci), jaké právo vyplývající z vadného plnění zvolil s přihlédnutím k povaze vady. Vadu oznámenou Objednatelem je Zhotovitel povinen odstranit bezodkladně, </w:t>
      </w:r>
    </w:p>
    <w:p w14:paraId="055D478E" w14:textId="0BC07AEA" w:rsidR="00AE5228" w:rsidRPr="001E560E" w:rsidRDefault="00572D51" w:rsidP="00F51FFD">
      <w:pPr>
        <w:pStyle w:val="Odstavecseseznamem"/>
        <w:numPr>
          <w:ilvl w:val="0"/>
          <w:numId w:val="0"/>
        </w:numPr>
        <w:ind w:left="567"/>
        <w:jc w:val="both"/>
        <w:rPr>
          <w:rFonts w:cs="Arial"/>
        </w:rPr>
      </w:pPr>
      <w:r w:rsidRPr="001E560E">
        <w:rPr>
          <w:rFonts w:cs="Arial"/>
        </w:rPr>
        <w:t xml:space="preserve">nejpozději </w:t>
      </w:r>
      <w:r w:rsidRPr="001E560E">
        <w:rPr>
          <w:rFonts w:cs="Arial"/>
          <w:b/>
        </w:rPr>
        <w:t xml:space="preserve">do </w:t>
      </w:r>
      <w:r w:rsidR="00873B7B" w:rsidRPr="00990848">
        <w:rPr>
          <w:rFonts w:cs="Arial"/>
          <w:b/>
        </w:rPr>
        <w:t>2</w:t>
      </w:r>
      <w:r w:rsidR="00F51FFD" w:rsidRPr="00990848">
        <w:rPr>
          <w:rFonts w:cs="Arial"/>
          <w:b/>
        </w:rPr>
        <w:t>0</w:t>
      </w:r>
      <w:r w:rsidRPr="00990848">
        <w:rPr>
          <w:rFonts w:cs="Arial"/>
          <w:b/>
        </w:rPr>
        <w:t xml:space="preserve"> pracovních dnů</w:t>
      </w:r>
      <w:r w:rsidRPr="001E560E">
        <w:rPr>
          <w:rFonts w:cs="Arial"/>
        </w:rPr>
        <w:t xml:space="preserve"> ode dne doručení oznámení, nebude-li mezi Smluvními stranami dohodnuto jinak. Práva Objednatele z titulu vadného plnění se řídí příslušnými ustanoveními Občanského zákoníku. </w:t>
      </w:r>
    </w:p>
    <w:p w14:paraId="055D478F" w14:textId="77777777" w:rsidR="003A6E2F" w:rsidRPr="001E560E" w:rsidRDefault="003A6E2F" w:rsidP="00F51FFD">
      <w:pPr>
        <w:pStyle w:val="Odstavecseseznamem"/>
        <w:numPr>
          <w:ilvl w:val="0"/>
          <w:numId w:val="0"/>
        </w:numPr>
        <w:ind w:left="567"/>
        <w:jc w:val="both"/>
        <w:rPr>
          <w:rFonts w:cs="Arial"/>
        </w:rPr>
      </w:pPr>
    </w:p>
    <w:p w14:paraId="055D4790" w14:textId="77777777" w:rsidR="00AE5228" w:rsidRPr="001E560E" w:rsidRDefault="00572D51" w:rsidP="00277679">
      <w:pPr>
        <w:pStyle w:val="Odstavecseseznamem"/>
        <w:numPr>
          <w:ilvl w:val="1"/>
          <w:numId w:val="9"/>
        </w:numPr>
        <w:ind w:left="567" w:hanging="567"/>
        <w:jc w:val="both"/>
        <w:rPr>
          <w:rFonts w:cs="Arial"/>
        </w:rPr>
      </w:pPr>
      <w:r w:rsidRPr="001E560E">
        <w:rPr>
          <w:rFonts w:cs="Arial"/>
          <w:iCs/>
        </w:rPr>
        <w:lastRenderedPageBreak/>
        <w:t>Zhotovitel neodpovídá za vady Díla, které byly způsobeny použitím podkladů převzatých od Objednatele a Zhotovitel ani při vynaložení veškeré odborné péče nemohl zjistit jejich nevhodnost, případně na ni upozornil Objednatele, ale ten na jejich použití trval.</w:t>
      </w:r>
    </w:p>
    <w:p w14:paraId="055D4791" w14:textId="77777777" w:rsidR="00A3492B" w:rsidRPr="001E560E" w:rsidRDefault="00A3492B" w:rsidP="00277679">
      <w:pPr>
        <w:ind w:left="567" w:hanging="567"/>
        <w:jc w:val="both"/>
        <w:rPr>
          <w:rFonts w:ascii="Arial" w:hAnsi="Arial" w:cs="Arial"/>
          <w:sz w:val="22"/>
          <w:szCs w:val="22"/>
        </w:rPr>
      </w:pPr>
    </w:p>
    <w:p w14:paraId="055D4792" w14:textId="77777777" w:rsidR="003A6E2F" w:rsidRPr="001E560E" w:rsidRDefault="003A6E2F" w:rsidP="00277679">
      <w:pPr>
        <w:ind w:left="567" w:hanging="567"/>
        <w:jc w:val="both"/>
        <w:rPr>
          <w:rFonts w:ascii="Arial" w:hAnsi="Arial" w:cs="Arial"/>
          <w:sz w:val="22"/>
          <w:szCs w:val="22"/>
        </w:rPr>
      </w:pPr>
    </w:p>
    <w:p w14:paraId="055D4793" w14:textId="77777777" w:rsidR="00AE5228" w:rsidRPr="001E560E" w:rsidRDefault="00AE5228" w:rsidP="00FF7023">
      <w:pPr>
        <w:pStyle w:val="Odstavecseseznamem"/>
        <w:numPr>
          <w:ilvl w:val="0"/>
          <w:numId w:val="4"/>
        </w:numPr>
        <w:tabs>
          <w:tab w:val="left" w:pos="4253"/>
        </w:tabs>
        <w:ind w:left="567" w:hanging="567"/>
        <w:jc w:val="center"/>
        <w:rPr>
          <w:rFonts w:cs="Arial"/>
          <w:b/>
        </w:rPr>
      </w:pPr>
    </w:p>
    <w:p w14:paraId="055D4794" w14:textId="77777777" w:rsidR="00AE5228" w:rsidRPr="001E560E" w:rsidRDefault="00572D51" w:rsidP="00FF7023">
      <w:pPr>
        <w:ind w:left="567" w:right="565" w:hanging="567"/>
        <w:jc w:val="center"/>
        <w:rPr>
          <w:rFonts w:ascii="Arial" w:hAnsi="Arial" w:cs="Arial"/>
          <w:b/>
          <w:sz w:val="22"/>
          <w:szCs w:val="22"/>
        </w:rPr>
      </w:pPr>
      <w:r w:rsidRPr="001E560E">
        <w:rPr>
          <w:rFonts w:ascii="Arial" w:hAnsi="Arial" w:cs="Arial"/>
          <w:b/>
          <w:sz w:val="22"/>
          <w:szCs w:val="22"/>
        </w:rPr>
        <w:t>Sankce</w:t>
      </w:r>
    </w:p>
    <w:p w14:paraId="055D4795" w14:textId="77777777" w:rsidR="00F51FFD" w:rsidRPr="001E560E" w:rsidRDefault="00F51FFD" w:rsidP="00F51FFD">
      <w:pPr>
        <w:ind w:left="567" w:right="565" w:hanging="567"/>
        <w:rPr>
          <w:rFonts w:ascii="Arial" w:hAnsi="Arial" w:cs="Arial"/>
          <w:b/>
          <w:sz w:val="22"/>
          <w:szCs w:val="22"/>
        </w:rPr>
      </w:pPr>
    </w:p>
    <w:p w14:paraId="055D4796" w14:textId="36F8154B" w:rsidR="00AE5228" w:rsidRPr="001E560E" w:rsidRDefault="00572D51" w:rsidP="003A6E2F">
      <w:pPr>
        <w:pStyle w:val="Odstavecseseznamem"/>
        <w:numPr>
          <w:ilvl w:val="1"/>
          <w:numId w:val="10"/>
        </w:numPr>
        <w:ind w:left="567" w:hanging="567"/>
        <w:jc w:val="both"/>
        <w:rPr>
          <w:rFonts w:cs="Arial"/>
        </w:rPr>
      </w:pPr>
      <w:r w:rsidRPr="001E560E">
        <w:rPr>
          <w:rFonts w:cs="Arial"/>
        </w:rPr>
        <w:t>V případě prodlení Zhotovitele s provedením Částí Díla a jejich předáním ve lhůtách sjednaných Smluvními stranami v Čl.</w:t>
      </w:r>
      <w:r w:rsidR="00F51FFD" w:rsidRPr="001E560E">
        <w:rPr>
          <w:rFonts w:cs="Arial"/>
        </w:rPr>
        <w:t> </w:t>
      </w:r>
      <w:r w:rsidRPr="001E560E">
        <w:rPr>
          <w:rFonts w:cs="Arial"/>
        </w:rPr>
        <w:t>4. odst.</w:t>
      </w:r>
      <w:r w:rsidR="00F51FFD" w:rsidRPr="001E560E">
        <w:rPr>
          <w:rFonts w:cs="Arial"/>
        </w:rPr>
        <w:t> </w:t>
      </w:r>
      <w:r w:rsidRPr="001E560E">
        <w:rPr>
          <w:rFonts w:cs="Arial"/>
        </w:rPr>
        <w:t xml:space="preserve">4.2. Smlouvy, zavazuje se Zhotovitel uhradit Objednateli smluvní pokutu ve výši 500 Kč, a to za každý kalendářní den prodlení až do maximální </w:t>
      </w:r>
      <w:r w:rsidRPr="007A17F2">
        <w:rPr>
          <w:rFonts w:cs="Arial"/>
        </w:rPr>
        <w:t xml:space="preserve">výše </w:t>
      </w:r>
      <w:r w:rsidR="00F51FFD" w:rsidRPr="00990848">
        <w:rPr>
          <w:rFonts w:cs="Arial"/>
        </w:rPr>
        <w:t>5</w:t>
      </w:r>
      <w:r w:rsidRPr="00990848">
        <w:rPr>
          <w:rFonts w:cs="Arial"/>
        </w:rPr>
        <w:t>0 000 Kč</w:t>
      </w:r>
      <w:r w:rsidRPr="007A17F2">
        <w:rPr>
          <w:rFonts w:cs="Arial"/>
        </w:rPr>
        <w:t>.</w:t>
      </w:r>
    </w:p>
    <w:p w14:paraId="055D4797" w14:textId="77777777" w:rsidR="00AE5228" w:rsidRPr="001E560E" w:rsidRDefault="00AE5228" w:rsidP="00277679">
      <w:pPr>
        <w:ind w:left="567" w:hanging="567"/>
        <w:jc w:val="both"/>
        <w:rPr>
          <w:rFonts w:ascii="Arial" w:hAnsi="Arial" w:cs="Arial"/>
          <w:sz w:val="22"/>
          <w:szCs w:val="22"/>
        </w:rPr>
      </w:pPr>
    </w:p>
    <w:p w14:paraId="055D4798" w14:textId="77777777" w:rsidR="00AE5228" w:rsidRPr="001E560E" w:rsidRDefault="00572D51" w:rsidP="00277679">
      <w:pPr>
        <w:pStyle w:val="Odstavecseseznamem"/>
        <w:numPr>
          <w:ilvl w:val="1"/>
          <w:numId w:val="10"/>
        </w:numPr>
        <w:ind w:left="567" w:hanging="567"/>
        <w:jc w:val="both"/>
        <w:rPr>
          <w:rFonts w:cs="Arial"/>
        </w:rPr>
      </w:pPr>
      <w:r w:rsidRPr="001E560E">
        <w:rPr>
          <w:rFonts w:cs="Arial"/>
        </w:rPr>
        <w:t>V případě prodlení Zhotovitele s odstraněním řádně reklamované vady Díla nejpozději do 21</w:t>
      </w:r>
      <w:r w:rsidR="00216916" w:rsidRPr="001E560E">
        <w:rPr>
          <w:rFonts w:cs="Arial"/>
        </w:rPr>
        <w:t> </w:t>
      </w:r>
      <w:r w:rsidRPr="001E560E">
        <w:rPr>
          <w:rFonts w:cs="Arial"/>
        </w:rPr>
        <w:t xml:space="preserve">pracovních dnů, pokud se Smluvní strany nedohodly jinak, zavazuje se uhradit Objednateli smluvní pokutu ve výši 500 Kč, a to za každý kalendářní den prodlení až do maximální výše 10 000 Kč. </w:t>
      </w:r>
    </w:p>
    <w:p w14:paraId="055D4799" w14:textId="77777777" w:rsidR="00AE5228" w:rsidRPr="001E560E" w:rsidRDefault="00AE5228" w:rsidP="00277679">
      <w:pPr>
        <w:ind w:left="567" w:hanging="567"/>
        <w:jc w:val="both"/>
        <w:rPr>
          <w:rFonts w:ascii="Arial" w:hAnsi="Arial" w:cs="Arial"/>
          <w:sz w:val="22"/>
          <w:szCs w:val="22"/>
        </w:rPr>
      </w:pPr>
    </w:p>
    <w:p w14:paraId="055D479A" w14:textId="77777777" w:rsidR="00AE5228" w:rsidRPr="001E560E" w:rsidRDefault="00572D51" w:rsidP="00277679">
      <w:pPr>
        <w:pStyle w:val="Odstavecseseznamem"/>
        <w:numPr>
          <w:ilvl w:val="1"/>
          <w:numId w:val="10"/>
        </w:numPr>
        <w:ind w:left="567" w:hanging="567"/>
        <w:jc w:val="both"/>
        <w:rPr>
          <w:rFonts w:cs="Arial"/>
        </w:rPr>
      </w:pPr>
      <w:r w:rsidRPr="001E560E">
        <w:rPr>
          <w:rFonts w:cs="Arial"/>
        </w:rPr>
        <w:t>V případě, že Zhotovitel nebude mít sjednáno pojištění a zaplacené pojistné v souladu s Čl. 3. odst. 3.</w:t>
      </w:r>
      <w:r w:rsidR="008A44F8" w:rsidRPr="001E560E">
        <w:rPr>
          <w:rFonts w:cs="Arial"/>
        </w:rPr>
        <w:t>1</w:t>
      </w:r>
      <w:r w:rsidRPr="001E560E">
        <w:rPr>
          <w:rFonts w:cs="Arial"/>
        </w:rPr>
        <w:t xml:space="preserve">. písm. c) Smlouvy, zavazuje se Zhotovitel uhradit Objednateli smluvní pokutu ve výši </w:t>
      </w:r>
      <w:r w:rsidR="00F51FFD" w:rsidRPr="001E560E">
        <w:rPr>
          <w:rFonts w:cs="Arial"/>
        </w:rPr>
        <w:t>1</w:t>
      </w:r>
      <w:r w:rsidRPr="001E560E">
        <w:rPr>
          <w:rFonts w:cs="Arial"/>
        </w:rPr>
        <w:t>5 000 Kč.</w:t>
      </w:r>
    </w:p>
    <w:p w14:paraId="055D479B" w14:textId="77777777" w:rsidR="00E26235" w:rsidRPr="001E560E" w:rsidRDefault="00E26235" w:rsidP="00F51FFD">
      <w:pPr>
        <w:jc w:val="both"/>
        <w:rPr>
          <w:rFonts w:ascii="Arial" w:hAnsi="Arial" w:cs="Arial"/>
          <w:sz w:val="22"/>
          <w:szCs w:val="22"/>
        </w:rPr>
      </w:pPr>
    </w:p>
    <w:p w14:paraId="055D479C" w14:textId="77777777" w:rsidR="00AE5228" w:rsidRPr="001E560E" w:rsidRDefault="00572D51" w:rsidP="00277679">
      <w:pPr>
        <w:pStyle w:val="Odstavecseseznamem"/>
        <w:numPr>
          <w:ilvl w:val="1"/>
          <w:numId w:val="10"/>
        </w:numPr>
        <w:ind w:left="567" w:hanging="567"/>
        <w:jc w:val="both"/>
        <w:rPr>
          <w:rFonts w:cs="Arial"/>
        </w:rPr>
      </w:pPr>
      <w:r w:rsidRPr="001E560E">
        <w:rPr>
          <w:rFonts w:cs="Arial"/>
        </w:rPr>
        <w:t>Objednatel se zavazuje uhradit Zhotoviteli z neoprávněně neuhrazeného daňového dokladu (faktury) Zhotovitele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w:t>
      </w:r>
      <w:r w:rsidR="00216916" w:rsidRPr="001E560E">
        <w:rPr>
          <w:rFonts w:cs="Arial"/>
        </w:rPr>
        <w:t> </w:t>
      </w:r>
      <w:r w:rsidRPr="001E560E">
        <w:rPr>
          <w:rFonts w:cs="Arial"/>
        </w:rPr>
        <w:t>fyzických osob, ve znění pozdějších předpisů, a to za každý kalendářní den prodlení vůči</w:t>
      </w:r>
      <w:r w:rsidR="0053069B" w:rsidRPr="001E560E">
        <w:rPr>
          <w:rFonts w:cs="Arial"/>
        </w:rPr>
        <w:t> </w:t>
      </w:r>
      <w:r w:rsidRPr="001E560E">
        <w:rPr>
          <w:rFonts w:cs="Arial"/>
        </w:rPr>
        <w:t>dnu splatnosti daňového dokladu (faktury).</w:t>
      </w:r>
    </w:p>
    <w:p w14:paraId="055D479D" w14:textId="77777777" w:rsidR="00AE5228" w:rsidRPr="001E560E" w:rsidRDefault="00AE5228" w:rsidP="00277679">
      <w:pPr>
        <w:ind w:left="567" w:hanging="567"/>
        <w:jc w:val="both"/>
        <w:rPr>
          <w:rFonts w:ascii="Arial" w:hAnsi="Arial" w:cs="Arial"/>
          <w:sz w:val="22"/>
          <w:szCs w:val="22"/>
        </w:rPr>
      </w:pPr>
    </w:p>
    <w:p w14:paraId="055D479E" w14:textId="77777777" w:rsidR="00AE5228" w:rsidRPr="001E560E" w:rsidRDefault="00572D51" w:rsidP="00277679">
      <w:pPr>
        <w:pStyle w:val="Odstavecseseznamem"/>
        <w:numPr>
          <w:ilvl w:val="1"/>
          <w:numId w:val="10"/>
        </w:numPr>
        <w:ind w:left="567" w:hanging="567"/>
        <w:jc w:val="both"/>
        <w:rPr>
          <w:rFonts w:cs="Arial"/>
        </w:rPr>
      </w:pPr>
      <w:r w:rsidRPr="001E560E">
        <w:rPr>
          <w:rFonts w:cs="Arial"/>
        </w:rPr>
        <w:t>Smluvní pokuty, jakož i případné úroky z prodlení, jsou splatné do 14 kalendářních dnů ode dne odeslání příslušné výzvy povinné Smluvní straně na její adresu uvedenou v záhlaví této Smlouvy anebo do datové schránky.</w:t>
      </w:r>
    </w:p>
    <w:p w14:paraId="055D479F" w14:textId="77777777" w:rsidR="00AE5228" w:rsidRPr="001E560E" w:rsidRDefault="00AE5228" w:rsidP="00277679">
      <w:pPr>
        <w:ind w:left="567" w:hanging="567"/>
        <w:jc w:val="both"/>
        <w:rPr>
          <w:rFonts w:ascii="Arial" w:hAnsi="Arial" w:cs="Arial"/>
          <w:sz w:val="22"/>
          <w:szCs w:val="22"/>
        </w:rPr>
      </w:pPr>
    </w:p>
    <w:p w14:paraId="055D47A0" w14:textId="77777777" w:rsidR="00AE5228" w:rsidRPr="001E560E" w:rsidRDefault="00572D51" w:rsidP="00277679">
      <w:pPr>
        <w:pStyle w:val="Odstavecseseznamem"/>
        <w:numPr>
          <w:ilvl w:val="1"/>
          <w:numId w:val="10"/>
        </w:numPr>
        <w:ind w:left="567" w:hanging="567"/>
        <w:jc w:val="both"/>
        <w:rPr>
          <w:rFonts w:cs="Arial"/>
        </w:rPr>
      </w:pPr>
      <w:r w:rsidRPr="001E560E">
        <w:rPr>
          <w:rFonts w:cs="Arial"/>
        </w:rPr>
        <w:t>Právo na náhradu škody v plné výši, tedy i ve výši přesahující smluvní pokutu, není výše uvedenými ustanoveními dotčeno.</w:t>
      </w:r>
    </w:p>
    <w:p w14:paraId="055D47A1" w14:textId="77777777" w:rsidR="00AE5228" w:rsidRPr="001E560E" w:rsidRDefault="00AE5228" w:rsidP="00277679">
      <w:pPr>
        <w:ind w:left="567" w:hanging="567"/>
        <w:jc w:val="both"/>
        <w:rPr>
          <w:rFonts w:ascii="Arial" w:hAnsi="Arial" w:cs="Arial"/>
          <w:sz w:val="22"/>
          <w:szCs w:val="22"/>
        </w:rPr>
      </w:pPr>
    </w:p>
    <w:p w14:paraId="055D47A2" w14:textId="77777777" w:rsidR="003A6E2F" w:rsidRPr="001E560E" w:rsidRDefault="003A6E2F" w:rsidP="00277679">
      <w:pPr>
        <w:ind w:left="567" w:hanging="567"/>
        <w:jc w:val="both"/>
        <w:rPr>
          <w:rFonts w:ascii="Arial" w:hAnsi="Arial" w:cs="Arial"/>
          <w:sz w:val="22"/>
          <w:szCs w:val="22"/>
        </w:rPr>
      </w:pPr>
    </w:p>
    <w:p w14:paraId="055D47A3" w14:textId="77777777" w:rsidR="00AE5228" w:rsidRPr="001E560E" w:rsidRDefault="00AE5228" w:rsidP="00277679">
      <w:pPr>
        <w:pStyle w:val="Odstavecseseznamem"/>
        <w:numPr>
          <w:ilvl w:val="0"/>
          <w:numId w:val="4"/>
        </w:numPr>
        <w:ind w:left="567" w:hanging="567"/>
        <w:jc w:val="center"/>
        <w:rPr>
          <w:rFonts w:cs="Arial"/>
          <w:b/>
        </w:rPr>
      </w:pPr>
    </w:p>
    <w:p w14:paraId="055D47A4" w14:textId="77777777" w:rsidR="00AE5228" w:rsidRPr="001E560E" w:rsidRDefault="00572D51" w:rsidP="00136435">
      <w:pPr>
        <w:ind w:left="567" w:right="567" w:hanging="567"/>
        <w:jc w:val="center"/>
        <w:rPr>
          <w:rFonts w:ascii="Arial" w:hAnsi="Arial" w:cs="Arial"/>
          <w:b/>
          <w:sz w:val="22"/>
          <w:szCs w:val="22"/>
        </w:rPr>
      </w:pPr>
      <w:r w:rsidRPr="001E560E">
        <w:rPr>
          <w:rFonts w:ascii="Arial" w:hAnsi="Arial" w:cs="Arial"/>
          <w:b/>
          <w:sz w:val="22"/>
          <w:szCs w:val="22"/>
        </w:rPr>
        <w:t>Předčasné ukončení Smlouvy</w:t>
      </w:r>
    </w:p>
    <w:p w14:paraId="055D47A5" w14:textId="77777777" w:rsidR="00C81021" w:rsidRPr="001E560E" w:rsidRDefault="00C81021" w:rsidP="00277679">
      <w:pPr>
        <w:ind w:left="567" w:hanging="567"/>
        <w:rPr>
          <w:rFonts w:ascii="Arial" w:hAnsi="Arial" w:cs="Arial"/>
          <w:sz w:val="22"/>
          <w:szCs w:val="22"/>
        </w:rPr>
      </w:pPr>
    </w:p>
    <w:p w14:paraId="055D47A6" w14:textId="757E98AA" w:rsidR="00AE5228" w:rsidRPr="001E560E" w:rsidRDefault="00572D51" w:rsidP="003A6E2F">
      <w:pPr>
        <w:pStyle w:val="Odstavecseseznamem"/>
        <w:numPr>
          <w:ilvl w:val="1"/>
          <w:numId w:val="11"/>
        </w:numPr>
        <w:ind w:left="567" w:hanging="567"/>
        <w:jc w:val="both"/>
        <w:rPr>
          <w:rFonts w:cs="Arial"/>
        </w:rPr>
      </w:pPr>
      <w:r w:rsidRPr="001E560E">
        <w:rPr>
          <w:rFonts w:cs="Arial"/>
        </w:rPr>
        <w:t>V souvislosti s možnými úpravami státního rozpočtu je Objednatel oprávněn Smlouvu vypovědět, a to bez jakékoliv sankce či náhrady za nedokončené plnění. Výpověď je účinná okamžikem jejího doručení Zhotoviteli. Objednatel se zavazuje, že řádné (bezvadné) dílčí plnění poskytnuté před dnem ukončení Smlouvy uhradí v souladu se Smlouvou.</w:t>
      </w:r>
    </w:p>
    <w:p w14:paraId="055D47A7" w14:textId="77777777" w:rsidR="00AE5228" w:rsidRPr="001E560E" w:rsidRDefault="00AE5228" w:rsidP="00277679">
      <w:pPr>
        <w:ind w:left="567" w:hanging="567"/>
        <w:jc w:val="both"/>
        <w:rPr>
          <w:rFonts w:ascii="Arial" w:hAnsi="Arial" w:cs="Arial"/>
          <w:sz w:val="22"/>
          <w:szCs w:val="22"/>
        </w:rPr>
      </w:pPr>
    </w:p>
    <w:p w14:paraId="055D47A8" w14:textId="6D06FF7B" w:rsidR="00AE5228" w:rsidRPr="001E560E" w:rsidRDefault="00572D51" w:rsidP="00277679">
      <w:pPr>
        <w:pStyle w:val="Odstavecseseznamem"/>
        <w:numPr>
          <w:ilvl w:val="1"/>
          <w:numId w:val="11"/>
        </w:numPr>
        <w:ind w:left="567" w:hanging="567"/>
        <w:jc w:val="both"/>
        <w:rPr>
          <w:rFonts w:cs="Arial"/>
        </w:rPr>
      </w:pPr>
      <w:r w:rsidRPr="001E560E">
        <w:rPr>
          <w:rFonts w:cs="Arial"/>
        </w:rPr>
        <w:t xml:space="preserve">Objednatel může Smlouvu rovněž vypovědět </w:t>
      </w:r>
      <w:r w:rsidR="00461BF0">
        <w:rPr>
          <w:rFonts w:cs="Arial"/>
        </w:rPr>
        <w:t xml:space="preserve">v </w:t>
      </w:r>
      <w:r w:rsidR="00734C63">
        <w:rPr>
          <w:rFonts w:cs="Arial"/>
        </w:rPr>
        <w:t>případě porušení Smlouvy ze strany Zhotovitele</w:t>
      </w:r>
      <w:r w:rsidRPr="001E560E">
        <w:rPr>
          <w:rFonts w:cs="Arial"/>
        </w:rPr>
        <w:t>. Výpověď je účinná okamžikem jejího doručení Zhotoviteli. Objednatel se zavazuje, že řádné (bezvadné) dílčí plnění poskytnuté před dnem ukončení Smlouvy uhradí v souladu se</w:t>
      </w:r>
      <w:r w:rsidR="0053069B" w:rsidRPr="001E560E">
        <w:rPr>
          <w:rFonts w:cs="Arial"/>
        </w:rPr>
        <w:t> </w:t>
      </w:r>
      <w:r w:rsidRPr="001E560E">
        <w:rPr>
          <w:rFonts w:cs="Arial"/>
        </w:rPr>
        <w:t>Smlouvou.</w:t>
      </w:r>
    </w:p>
    <w:p w14:paraId="055D47A9" w14:textId="77777777" w:rsidR="00AE5228" w:rsidRPr="001E560E" w:rsidRDefault="00AE5228" w:rsidP="00277679">
      <w:pPr>
        <w:ind w:left="567" w:hanging="567"/>
        <w:rPr>
          <w:rFonts w:ascii="Arial" w:hAnsi="Arial" w:cs="Arial"/>
          <w:sz w:val="22"/>
          <w:szCs w:val="22"/>
        </w:rPr>
      </w:pPr>
    </w:p>
    <w:p w14:paraId="055D47AA" w14:textId="77777777" w:rsidR="003A6E2F" w:rsidRPr="001E560E" w:rsidRDefault="00572D51" w:rsidP="003A6E2F">
      <w:pPr>
        <w:pStyle w:val="Odstavecseseznamem"/>
        <w:numPr>
          <w:ilvl w:val="1"/>
          <w:numId w:val="11"/>
        </w:numPr>
        <w:ind w:left="567" w:hanging="567"/>
        <w:jc w:val="both"/>
        <w:rPr>
          <w:rFonts w:cs="Arial"/>
        </w:rPr>
      </w:pPr>
      <w:r w:rsidRPr="001E560E">
        <w:rPr>
          <w:rFonts w:cs="Arial"/>
        </w:rPr>
        <w:t>Předčasné ukončení Smlouvy se netýká nároku na úhradu všech peněžitých plnění (zejména smluvních pokut a náhrad škod), na které vznikl Smluvní straně nárok na základě Smlouvy.</w:t>
      </w:r>
    </w:p>
    <w:p w14:paraId="055D47AB" w14:textId="77777777" w:rsidR="003A6E2F" w:rsidRPr="001E560E" w:rsidRDefault="003A6E2F" w:rsidP="003A6E2F">
      <w:pPr>
        <w:jc w:val="both"/>
        <w:rPr>
          <w:rFonts w:ascii="Arial" w:hAnsi="Arial" w:cs="Arial"/>
        </w:rPr>
      </w:pPr>
    </w:p>
    <w:p w14:paraId="055D47AC" w14:textId="77777777" w:rsidR="000D2393" w:rsidRPr="001E560E" w:rsidRDefault="000D2393" w:rsidP="003A6E2F">
      <w:pPr>
        <w:jc w:val="both"/>
        <w:rPr>
          <w:rFonts w:ascii="Arial" w:hAnsi="Arial" w:cs="Arial"/>
        </w:rPr>
      </w:pPr>
    </w:p>
    <w:p w14:paraId="055D47AD" w14:textId="77777777" w:rsidR="00AE5228" w:rsidRPr="001E560E" w:rsidRDefault="00AE5228" w:rsidP="00277679">
      <w:pPr>
        <w:pStyle w:val="Odstavecseseznamem"/>
        <w:numPr>
          <w:ilvl w:val="0"/>
          <w:numId w:val="4"/>
        </w:numPr>
        <w:ind w:left="567" w:hanging="567"/>
        <w:jc w:val="center"/>
        <w:rPr>
          <w:rFonts w:cs="Arial"/>
          <w:b/>
        </w:rPr>
      </w:pPr>
    </w:p>
    <w:p w14:paraId="055D47AE" w14:textId="77777777" w:rsidR="00AE5228" w:rsidRPr="001E560E" w:rsidRDefault="00572D51" w:rsidP="00136435">
      <w:pPr>
        <w:ind w:left="567" w:right="567" w:hanging="567"/>
        <w:jc w:val="center"/>
        <w:rPr>
          <w:rFonts w:ascii="Arial" w:hAnsi="Arial" w:cs="Arial"/>
          <w:b/>
          <w:sz w:val="22"/>
          <w:szCs w:val="22"/>
        </w:rPr>
      </w:pPr>
      <w:r w:rsidRPr="001E560E">
        <w:rPr>
          <w:rFonts w:ascii="Arial" w:hAnsi="Arial" w:cs="Arial"/>
          <w:b/>
          <w:sz w:val="22"/>
          <w:szCs w:val="22"/>
        </w:rPr>
        <w:t>Závěrečná ustanovení</w:t>
      </w:r>
    </w:p>
    <w:p w14:paraId="055D47AF" w14:textId="77777777" w:rsidR="00AE5228" w:rsidRPr="001E560E" w:rsidRDefault="00AE5228" w:rsidP="00277679">
      <w:pPr>
        <w:ind w:left="567" w:hanging="567"/>
        <w:jc w:val="both"/>
        <w:rPr>
          <w:rFonts w:ascii="Arial" w:hAnsi="Arial" w:cs="Arial"/>
          <w:sz w:val="22"/>
          <w:szCs w:val="22"/>
        </w:rPr>
      </w:pPr>
    </w:p>
    <w:p w14:paraId="055D47B0" w14:textId="77777777" w:rsidR="00AE5228" w:rsidRPr="001E560E" w:rsidRDefault="00572D51" w:rsidP="008A44F8">
      <w:pPr>
        <w:pStyle w:val="Odstavecseseznamem"/>
        <w:numPr>
          <w:ilvl w:val="1"/>
          <w:numId w:val="12"/>
        </w:numPr>
        <w:ind w:left="567" w:hanging="567"/>
        <w:jc w:val="both"/>
        <w:rPr>
          <w:rFonts w:cs="Arial"/>
        </w:rPr>
      </w:pPr>
      <w:r w:rsidRPr="001E560E">
        <w:rPr>
          <w:rFonts w:cs="Arial"/>
        </w:rPr>
        <w:t>Smluvní strany navzájem prohlašují, že Smlouva neobsahuje žádné obchodní tajemství.</w:t>
      </w:r>
    </w:p>
    <w:p w14:paraId="055D47B1" w14:textId="77777777" w:rsidR="00F51FFD" w:rsidRPr="001E560E" w:rsidRDefault="00F51FFD" w:rsidP="00277679">
      <w:pPr>
        <w:ind w:left="567" w:hanging="567"/>
        <w:jc w:val="both"/>
        <w:rPr>
          <w:rFonts w:ascii="Arial" w:hAnsi="Arial" w:cs="Arial"/>
          <w:sz w:val="22"/>
          <w:szCs w:val="22"/>
        </w:rPr>
      </w:pPr>
    </w:p>
    <w:p w14:paraId="055D47B2" w14:textId="77777777" w:rsidR="00AE5228" w:rsidRPr="001E560E" w:rsidRDefault="00572D51" w:rsidP="00277679">
      <w:pPr>
        <w:pStyle w:val="Odstavecseseznamem"/>
        <w:numPr>
          <w:ilvl w:val="1"/>
          <w:numId w:val="12"/>
        </w:numPr>
        <w:ind w:left="567" w:hanging="567"/>
        <w:jc w:val="both"/>
        <w:rPr>
          <w:rFonts w:cs="Arial"/>
        </w:rPr>
      </w:pPr>
      <w:r w:rsidRPr="001E560E">
        <w:rPr>
          <w:rFonts w:cs="Arial"/>
        </w:rPr>
        <w:lastRenderedPageBreak/>
        <w:t>Zhotovitel vyslovuje souhlas s tím, že Objednatel v rámci transparentnosti zveřejní Smlouvu (včetně případných dodatků) na profilu Objednatele.</w:t>
      </w:r>
    </w:p>
    <w:p w14:paraId="055D47B3" w14:textId="77777777" w:rsidR="00AE5228" w:rsidRPr="001E560E" w:rsidRDefault="00AE5228" w:rsidP="00277679">
      <w:pPr>
        <w:ind w:left="567" w:hanging="567"/>
        <w:jc w:val="both"/>
        <w:rPr>
          <w:rFonts w:ascii="Arial" w:hAnsi="Arial" w:cs="Arial"/>
          <w:sz w:val="22"/>
          <w:szCs w:val="22"/>
        </w:rPr>
      </w:pPr>
    </w:p>
    <w:p w14:paraId="055D47B4" w14:textId="77777777" w:rsidR="00AE5228" w:rsidRPr="001E560E" w:rsidRDefault="00572D51" w:rsidP="00216916">
      <w:pPr>
        <w:pStyle w:val="Odstavecseseznamem"/>
        <w:numPr>
          <w:ilvl w:val="1"/>
          <w:numId w:val="12"/>
        </w:numPr>
        <w:ind w:left="567" w:hanging="567"/>
        <w:jc w:val="both"/>
        <w:rPr>
          <w:rFonts w:cs="Arial"/>
        </w:rPr>
      </w:pPr>
      <w:r w:rsidRPr="001E560E">
        <w:rPr>
          <w:rFonts w:eastAsia="Calibri" w:cs="Arial"/>
        </w:rPr>
        <w:t>Tato</w:t>
      </w:r>
      <w:r w:rsidRPr="001E560E">
        <w:rPr>
          <w:rFonts w:cs="Arial"/>
        </w:rPr>
        <w:t xml:space="preserve"> Smlouva nabývá platnosti dnem podpisu poslední Smluvní stranou a účinnosti dnem uveřejnění v registru smluv v souladu se zákonem č.</w:t>
      </w:r>
      <w:r w:rsidR="0053069B" w:rsidRPr="001E560E">
        <w:rPr>
          <w:rFonts w:cs="Arial"/>
        </w:rPr>
        <w:t> </w:t>
      </w:r>
      <w:r w:rsidRPr="001E560E">
        <w:rPr>
          <w:rFonts w:cs="Arial"/>
        </w:rPr>
        <w:t>340/2015 Sb., o zvláštních podmínkách účinnosti některých smluv, uveřejňování těchto smluv a o registru smluv (zákon o registru smluv), ve znění pozdějších předpisů. Uveřejnění Smlouvy v registru smluv zajistí Objednatel.</w:t>
      </w:r>
    </w:p>
    <w:p w14:paraId="055D47B5" w14:textId="77777777" w:rsidR="00AE5228" w:rsidRPr="001E560E" w:rsidRDefault="00AE5228" w:rsidP="00277679">
      <w:pPr>
        <w:ind w:left="567" w:hanging="567"/>
        <w:jc w:val="both"/>
        <w:rPr>
          <w:rFonts w:ascii="Arial" w:hAnsi="Arial" w:cs="Arial"/>
          <w:sz w:val="22"/>
          <w:szCs w:val="22"/>
        </w:rPr>
      </w:pPr>
    </w:p>
    <w:p w14:paraId="055D47B6" w14:textId="77777777" w:rsidR="00AE5228" w:rsidRPr="001E560E" w:rsidRDefault="00572D51" w:rsidP="00277679">
      <w:pPr>
        <w:pStyle w:val="Odstavecseseznamem"/>
        <w:numPr>
          <w:ilvl w:val="1"/>
          <w:numId w:val="12"/>
        </w:numPr>
        <w:ind w:left="567" w:hanging="567"/>
        <w:jc w:val="both"/>
        <w:rPr>
          <w:rFonts w:cs="Arial"/>
        </w:rPr>
      </w:pPr>
      <w:r w:rsidRPr="001E560E">
        <w:rPr>
          <w:rFonts w:cs="Arial"/>
        </w:rPr>
        <w:t>V případě, že Zhotovitel použije, byť i jen k plnění určité části předmětu Smlouvy poddodavatele, odpovídá Zhotovitel Objednateli za plnění poskytnuté poddodavatelem, jako</w:t>
      </w:r>
      <w:r w:rsidR="000311C6">
        <w:rPr>
          <w:rFonts w:cs="Arial"/>
        </w:rPr>
        <w:t> </w:t>
      </w:r>
      <w:r w:rsidRPr="001E560E">
        <w:rPr>
          <w:rFonts w:cs="Arial"/>
        </w:rPr>
        <w:t>by toto plnění poskytoval Zhotovitel sám.</w:t>
      </w:r>
    </w:p>
    <w:p w14:paraId="055D47B7" w14:textId="77777777" w:rsidR="00AE5228" w:rsidRPr="001E560E" w:rsidRDefault="00AE5228" w:rsidP="00277679">
      <w:pPr>
        <w:ind w:left="567" w:hanging="567"/>
        <w:jc w:val="both"/>
        <w:rPr>
          <w:rFonts w:ascii="Arial" w:hAnsi="Arial" w:cs="Arial"/>
          <w:sz w:val="22"/>
          <w:szCs w:val="22"/>
        </w:rPr>
      </w:pPr>
    </w:p>
    <w:p w14:paraId="055D47B8" w14:textId="77777777" w:rsidR="00AE5228" w:rsidRPr="001E560E" w:rsidRDefault="00572D51" w:rsidP="00277679">
      <w:pPr>
        <w:pStyle w:val="Odstavecseseznamem"/>
        <w:numPr>
          <w:ilvl w:val="1"/>
          <w:numId w:val="12"/>
        </w:numPr>
        <w:ind w:left="567" w:hanging="567"/>
        <w:jc w:val="both"/>
        <w:rPr>
          <w:rFonts w:cs="Arial"/>
        </w:rPr>
      </w:pPr>
      <w:r w:rsidRPr="001E560E">
        <w:rPr>
          <w:rFonts w:cs="Arial"/>
        </w:rPr>
        <w:t>Změny či doplnění Smlouvy je možné činit výhradně formou písemných a číselně označených dodatků ke Smlouvě schválených oběma Smluvními stranami, a to s výjimkou změn osob a kontaktních údajů v části „Smluvní strany“, které se považují za změněné dnem doručení písemného oznámení o takové změně druhé Smluvní straně.</w:t>
      </w:r>
    </w:p>
    <w:p w14:paraId="055D47B9" w14:textId="77777777" w:rsidR="00AE5228" w:rsidRPr="001E560E" w:rsidRDefault="00AE5228" w:rsidP="00277679">
      <w:pPr>
        <w:ind w:left="567" w:hanging="567"/>
        <w:jc w:val="both"/>
        <w:rPr>
          <w:rFonts w:ascii="Arial" w:hAnsi="Arial" w:cs="Arial"/>
          <w:sz w:val="22"/>
          <w:szCs w:val="22"/>
        </w:rPr>
      </w:pPr>
    </w:p>
    <w:p w14:paraId="055D47BA" w14:textId="77777777" w:rsidR="00AE5228" w:rsidRPr="001E560E" w:rsidRDefault="00572D51" w:rsidP="00277679">
      <w:pPr>
        <w:pStyle w:val="Odstavecseseznamem"/>
        <w:numPr>
          <w:ilvl w:val="1"/>
          <w:numId w:val="12"/>
        </w:numPr>
        <w:ind w:left="567" w:hanging="567"/>
        <w:jc w:val="both"/>
        <w:rPr>
          <w:rFonts w:cs="Arial"/>
        </w:rPr>
      </w:pPr>
      <w:r w:rsidRPr="001E560E">
        <w:rPr>
          <w:rFonts w:cs="Arial"/>
        </w:rPr>
        <w:t>Smlouva je uzavřena elektronickou formou.</w:t>
      </w:r>
    </w:p>
    <w:p w14:paraId="055D47BB" w14:textId="77777777" w:rsidR="00AE5228" w:rsidRPr="001E560E" w:rsidRDefault="00AE5228" w:rsidP="00277679">
      <w:pPr>
        <w:ind w:left="567" w:hanging="567"/>
        <w:jc w:val="both"/>
        <w:rPr>
          <w:rFonts w:ascii="Arial" w:hAnsi="Arial" w:cs="Arial"/>
          <w:sz w:val="22"/>
          <w:szCs w:val="22"/>
        </w:rPr>
      </w:pPr>
    </w:p>
    <w:p w14:paraId="055D47BC" w14:textId="77777777" w:rsidR="00AE5228" w:rsidRPr="001E560E" w:rsidRDefault="00572D51" w:rsidP="00277679">
      <w:pPr>
        <w:pStyle w:val="Odstavecseseznamem"/>
        <w:numPr>
          <w:ilvl w:val="1"/>
          <w:numId w:val="12"/>
        </w:numPr>
        <w:ind w:left="567" w:hanging="567"/>
        <w:jc w:val="both"/>
        <w:rPr>
          <w:rFonts w:cs="Arial"/>
        </w:rPr>
      </w:pPr>
      <w:r w:rsidRPr="001E560E">
        <w:rPr>
          <w:rFonts w:cs="Arial"/>
        </w:rPr>
        <w:t>Smluvní strany shodně prohlašují, že si tuto Smlouvu před jejím podpisem přečetly, s jejím obsahem souhlasí a na důkaz toho připojují své podpisy.</w:t>
      </w:r>
    </w:p>
    <w:p w14:paraId="055D47BD" w14:textId="77777777" w:rsidR="00AE5228" w:rsidRPr="001E560E" w:rsidRDefault="00AE5228" w:rsidP="00277679">
      <w:pPr>
        <w:ind w:left="567" w:hanging="567"/>
        <w:jc w:val="both"/>
        <w:rPr>
          <w:rFonts w:ascii="Arial" w:hAnsi="Arial" w:cs="Arial"/>
          <w:sz w:val="22"/>
          <w:szCs w:val="22"/>
        </w:rPr>
      </w:pPr>
    </w:p>
    <w:p w14:paraId="055D47BE" w14:textId="77777777" w:rsidR="00AE5228" w:rsidRPr="001E560E" w:rsidRDefault="00AE5228" w:rsidP="00AE5228">
      <w:pPr>
        <w:jc w:val="both"/>
        <w:rPr>
          <w:rFonts w:ascii="Arial" w:hAnsi="Arial" w:cs="Arial"/>
          <w:sz w:val="22"/>
          <w:szCs w:val="22"/>
        </w:rPr>
      </w:pPr>
    </w:p>
    <w:p w14:paraId="055D47BF" w14:textId="77777777" w:rsidR="002C4216" w:rsidRPr="001E560E" w:rsidRDefault="002C4216" w:rsidP="00AE5228">
      <w:pPr>
        <w:jc w:val="both"/>
        <w:rPr>
          <w:rFonts w:ascii="Arial" w:hAnsi="Arial" w:cs="Arial"/>
          <w:sz w:val="22"/>
          <w:szCs w:val="22"/>
        </w:rPr>
      </w:pPr>
    </w:p>
    <w:p w14:paraId="055D47C0" w14:textId="77777777" w:rsidR="00F51FFD" w:rsidRPr="001E560E" w:rsidRDefault="00F51FFD" w:rsidP="00AE5228">
      <w:pPr>
        <w:jc w:val="both"/>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DF50C0" w:rsidRPr="001E560E" w14:paraId="055D47C3" w14:textId="77777777" w:rsidTr="00277679">
        <w:tc>
          <w:tcPr>
            <w:tcW w:w="4743" w:type="dxa"/>
          </w:tcPr>
          <w:p w14:paraId="055D47C1" w14:textId="7CE61BAF" w:rsidR="002C4216" w:rsidRPr="001E560E" w:rsidRDefault="00572D51" w:rsidP="00277679">
            <w:pPr>
              <w:ind w:left="-105"/>
              <w:rPr>
                <w:rFonts w:ascii="Arial" w:hAnsi="Arial" w:cs="Arial"/>
                <w:sz w:val="22"/>
                <w:szCs w:val="22"/>
              </w:rPr>
            </w:pPr>
            <w:r w:rsidRPr="001E560E">
              <w:rPr>
                <w:rFonts w:ascii="Arial" w:hAnsi="Arial" w:cs="Arial"/>
                <w:sz w:val="22"/>
                <w:szCs w:val="22"/>
              </w:rPr>
              <w:t>V Hradci Králové</w:t>
            </w:r>
            <w:r w:rsidR="00300D00">
              <w:rPr>
                <w:rFonts w:ascii="Arial" w:hAnsi="Arial" w:cs="Arial"/>
                <w:sz w:val="22"/>
                <w:szCs w:val="22"/>
              </w:rPr>
              <w:t>, dne 9. 5. 2025</w:t>
            </w:r>
          </w:p>
        </w:tc>
        <w:tc>
          <w:tcPr>
            <w:tcW w:w="4743" w:type="dxa"/>
          </w:tcPr>
          <w:p w14:paraId="055D47C2" w14:textId="467A0AD5" w:rsidR="002C4216" w:rsidRPr="001E560E" w:rsidRDefault="00572D51" w:rsidP="00277679">
            <w:pPr>
              <w:ind w:right="-123"/>
              <w:rPr>
                <w:rFonts w:ascii="Arial" w:hAnsi="Arial" w:cs="Arial"/>
                <w:sz w:val="22"/>
                <w:szCs w:val="22"/>
              </w:rPr>
            </w:pPr>
            <w:r w:rsidRPr="001E560E">
              <w:rPr>
                <w:rFonts w:ascii="Arial" w:hAnsi="Arial" w:cs="Arial"/>
                <w:sz w:val="22"/>
                <w:szCs w:val="22"/>
              </w:rPr>
              <w:t>V</w:t>
            </w:r>
            <w:r w:rsidR="008A44F8" w:rsidRPr="001E560E">
              <w:rPr>
                <w:rFonts w:ascii="Arial" w:hAnsi="Arial" w:cs="Arial"/>
                <w:sz w:val="22"/>
                <w:szCs w:val="22"/>
              </w:rPr>
              <w:t> </w:t>
            </w:r>
            <w:r w:rsidRPr="001E560E">
              <w:rPr>
                <w:rFonts w:ascii="Arial" w:hAnsi="Arial" w:cs="Arial"/>
                <w:sz w:val="22"/>
                <w:szCs w:val="22"/>
              </w:rPr>
              <w:t>Malých Svatoňovicích</w:t>
            </w:r>
            <w:r w:rsidR="00300D00">
              <w:rPr>
                <w:rFonts w:ascii="Arial" w:hAnsi="Arial" w:cs="Arial"/>
                <w:sz w:val="22"/>
                <w:szCs w:val="22"/>
              </w:rPr>
              <w:t xml:space="preserve">, dne </w:t>
            </w:r>
            <w:r w:rsidR="003531E2">
              <w:rPr>
                <w:rFonts w:ascii="Arial" w:hAnsi="Arial" w:cs="Arial"/>
                <w:sz w:val="22"/>
                <w:szCs w:val="22"/>
              </w:rPr>
              <w:t>7</w:t>
            </w:r>
            <w:r w:rsidR="00300D00">
              <w:rPr>
                <w:rFonts w:ascii="Arial" w:hAnsi="Arial" w:cs="Arial"/>
                <w:sz w:val="22"/>
                <w:szCs w:val="22"/>
              </w:rPr>
              <w:t>. 5. 2025</w:t>
            </w:r>
          </w:p>
        </w:tc>
      </w:tr>
      <w:tr w:rsidR="00DF50C0" w:rsidRPr="001E560E" w14:paraId="055D47C6" w14:textId="77777777" w:rsidTr="00277679">
        <w:tc>
          <w:tcPr>
            <w:tcW w:w="4743" w:type="dxa"/>
          </w:tcPr>
          <w:p w14:paraId="055D47C4" w14:textId="682665CD" w:rsidR="002C4216" w:rsidRPr="001E560E" w:rsidRDefault="002C4216" w:rsidP="00300D00">
            <w:pPr>
              <w:rPr>
                <w:rFonts w:ascii="Arial" w:hAnsi="Arial" w:cs="Arial"/>
                <w:sz w:val="20"/>
                <w:szCs w:val="20"/>
              </w:rPr>
            </w:pPr>
          </w:p>
        </w:tc>
        <w:tc>
          <w:tcPr>
            <w:tcW w:w="4743" w:type="dxa"/>
          </w:tcPr>
          <w:p w14:paraId="055D47C5" w14:textId="4BA7E0C6" w:rsidR="002C4216" w:rsidRPr="001E560E" w:rsidRDefault="002C4216" w:rsidP="00277679">
            <w:pPr>
              <w:rPr>
                <w:rFonts w:ascii="Arial" w:hAnsi="Arial" w:cs="Arial"/>
                <w:sz w:val="20"/>
                <w:szCs w:val="20"/>
              </w:rPr>
            </w:pPr>
          </w:p>
        </w:tc>
      </w:tr>
    </w:tbl>
    <w:p w14:paraId="055D47C7" w14:textId="77777777" w:rsidR="00AE5228" w:rsidRPr="001E560E" w:rsidRDefault="00AE5228" w:rsidP="00AE5228">
      <w:pPr>
        <w:jc w:val="both"/>
        <w:rPr>
          <w:rFonts w:ascii="Arial" w:hAnsi="Arial" w:cs="Arial"/>
          <w:sz w:val="20"/>
          <w:szCs w:val="20"/>
        </w:rPr>
      </w:pPr>
    </w:p>
    <w:tbl>
      <w:tblPr>
        <w:tblW w:w="9608" w:type="dxa"/>
        <w:jc w:val="center"/>
        <w:tblLook w:val="01E0" w:firstRow="1" w:lastRow="1" w:firstColumn="1" w:lastColumn="1" w:noHBand="0" w:noVBand="0"/>
      </w:tblPr>
      <w:tblGrid>
        <w:gridCol w:w="4668"/>
        <w:gridCol w:w="294"/>
        <w:gridCol w:w="4646"/>
      </w:tblGrid>
      <w:tr w:rsidR="00DF50C0" w:rsidRPr="001E560E" w14:paraId="055D47CC" w14:textId="77777777" w:rsidTr="00277679">
        <w:trPr>
          <w:trHeight w:val="567"/>
          <w:jc w:val="center"/>
        </w:trPr>
        <w:tc>
          <w:tcPr>
            <w:tcW w:w="4668" w:type="dxa"/>
            <w:tcBorders>
              <w:left w:val="nil"/>
              <w:right w:val="nil"/>
            </w:tcBorders>
            <w:vAlign w:val="center"/>
          </w:tcPr>
          <w:p w14:paraId="055D47C8" w14:textId="77777777" w:rsidR="00AE5228" w:rsidRPr="001E560E" w:rsidRDefault="00572D51" w:rsidP="00277679">
            <w:pPr>
              <w:ind w:left="-105"/>
              <w:rPr>
                <w:rFonts w:ascii="Arial" w:hAnsi="Arial" w:cs="Arial"/>
                <w:b/>
                <w:sz w:val="22"/>
                <w:szCs w:val="22"/>
              </w:rPr>
            </w:pPr>
            <w:r w:rsidRPr="001E560E">
              <w:rPr>
                <w:rFonts w:ascii="Arial" w:hAnsi="Arial" w:cs="Arial"/>
                <w:b/>
                <w:sz w:val="22"/>
                <w:szCs w:val="22"/>
              </w:rPr>
              <w:t>Česká republika – Úřad pro zastupování</w:t>
            </w:r>
          </w:p>
          <w:p w14:paraId="055D47C9" w14:textId="77777777" w:rsidR="00AE5228" w:rsidRPr="001E560E" w:rsidRDefault="00572D51" w:rsidP="00277679">
            <w:pPr>
              <w:ind w:left="37" w:right="307"/>
              <w:jc w:val="center"/>
              <w:rPr>
                <w:rFonts w:ascii="Arial" w:hAnsi="Arial" w:cs="Arial"/>
                <w:b/>
                <w:sz w:val="22"/>
                <w:szCs w:val="22"/>
              </w:rPr>
            </w:pPr>
            <w:r w:rsidRPr="001E560E">
              <w:rPr>
                <w:rFonts w:ascii="Arial" w:hAnsi="Arial" w:cs="Arial"/>
                <w:b/>
                <w:sz w:val="22"/>
                <w:szCs w:val="22"/>
              </w:rPr>
              <w:t>státu ve věcech majetkových</w:t>
            </w:r>
          </w:p>
        </w:tc>
        <w:tc>
          <w:tcPr>
            <w:tcW w:w="294" w:type="dxa"/>
            <w:vAlign w:val="center"/>
          </w:tcPr>
          <w:p w14:paraId="055D47CA" w14:textId="77777777" w:rsidR="00AE5228" w:rsidRPr="001E560E" w:rsidRDefault="00AE5228" w:rsidP="001E6853">
            <w:pPr>
              <w:jc w:val="center"/>
              <w:rPr>
                <w:rFonts w:ascii="Arial" w:eastAsia="Calibri" w:hAnsi="Arial" w:cs="Arial"/>
                <w:sz w:val="22"/>
                <w:szCs w:val="22"/>
              </w:rPr>
            </w:pPr>
          </w:p>
        </w:tc>
        <w:tc>
          <w:tcPr>
            <w:tcW w:w="4646" w:type="dxa"/>
            <w:tcBorders>
              <w:left w:val="nil"/>
              <w:right w:val="nil"/>
            </w:tcBorders>
            <w:vAlign w:val="center"/>
          </w:tcPr>
          <w:p w14:paraId="055D47CB" w14:textId="4E749DA8" w:rsidR="00AE5228" w:rsidRPr="001E560E" w:rsidRDefault="000D2393" w:rsidP="001E6853">
            <w:pPr>
              <w:jc w:val="center"/>
              <w:rPr>
                <w:rFonts w:ascii="Arial" w:eastAsia="Calibri" w:hAnsi="Arial" w:cs="Arial"/>
                <w:b/>
                <w:sz w:val="22"/>
                <w:szCs w:val="22"/>
                <w:highlight w:val="yellow"/>
              </w:rPr>
            </w:pPr>
            <w:r w:rsidRPr="001E560E">
              <w:rPr>
                <w:rFonts w:ascii="Arial" w:eastAsia="Calibri" w:hAnsi="Arial" w:cs="Arial"/>
                <w:b/>
                <w:sz w:val="22"/>
                <w:szCs w:val="22"/>
              </w:rPr>
              <w:t>KOSKEN atelier s.r.o.</w:t>
            </w:r>
          </w:p>
        </w:tc>
      </w:tr>
      <w:tr w:rsidR="00DF50C0" w:rsidRPr="001E560E" w14:paraId="055D47D0" w14:textId="77777777" w:rsidTr="00277679">
        <w:trPr>
          <w:trHeight w:val="1417"/>
          <w:jc w:val="center"/>
        </w:trPr>
        <w:tc>
          <w:tcPr>
            <w:tcW w:w="4668" w:type="dxa"/>
            <w:tcBorders>
              <w:left w:val="nil"/>
              <w:bottom w:val="dotted" w:sz="8" w:space="0" w:color="auto"/>
              <w:right w:val="nil"/>
            </w:tcBorders>
            <w:vAlign w:val="center"/>
          </w:tcPr>
          <w:p w14:paraId="055D47CD" w14:textId="77777777" w:rsidR="00AE5228" w:rsidRPr="001E560E" w:rsidRDefault="00AE5228" w:rsidP="00277679">
            <w:pPr>
              <w:ind w:left="37" w:hanging="37"/>
              <w:jc w:val="center"/>
              <w:rPr>
                <w:rFonts w:ascii="Arial" w:eastAsia="Calibri" w:hAnsi="Arial" w:cs="Arial"/>
                <w:sz w:val="22"/>
                <w:szCs w:val="22"/>
              </w:rPr>
            </w:pPr>
          </w:p>
        </w:tc>
        <w:tc>
          <w:tcPr>
            <w:tcW w:w="294" w:type="dxa"/>
            <w:vAlign w:val="center"/>
          </w:tcPr>
          <w:p w14:paraId="055D47CE" w14:textId="77777777" w:rsidR="00AE5228" w:rsidRPr="001E560E" w:rsidRDefault="00AE5228" w:rsidP="001E6853">
            <w:pPr>
              <w:jc w:val="center"/>
              <w:rPr>
                <w:rFonts w:ascii="Arial" w:eastAsia="Calibri" w:hAnsi="Arial" w:cs="Arial"/>
                <w:sz w:val="22"/>
                <w:szCs w:val="22"/>
              </w:rPr>
            </w:pPr>
          </w:p>
        </w:tc>
        <w:tc>
          <w:tcPr>
            <w:tcW w:w="4646" w:type="dxa"/>
            <w:tcBorders>
              <w:left w:val="nil"/>
              <w:bottom w:val="nil"/>
              <w:right w:val="nil"/>
            </w:tcBorders>
            <w:vAlign w:val="center"/>
          </w:tcPr>
          <w:p w14:paraId="055D47CF" w14:textId="77777777" w:rsidR="00AE5228" w:rsidRPr="001E560E" w:rsidRDefault="00AE5228" w:rsidP="001E6853">
            <w:pPr>
              <w:jc w:val="center"/>
              <w:rPr>
                <w:rFonts w:ascii="Arial" w:eastAsia="Calibri" w:hAnsi="Arial" w:cs="Arial"/>
                <w:sz w:val="22"/>
                <w:szCs w:val="22"/>
                <w:highlight w:val="yellow"/>
              </w:rPr>
            </w:pPr>
          </w:p>
        </w:tc>
      </w:tr>
      <w:tr w:rsidR="00DF50C0" w:rsidRPr="001E560E" w14:paraId="055D47DA" w14:textId="77777777" w:rsidTr="00277679">
        <w:trPr>
          <w:trHeight w:val="646"/>
          <w:jc w:val="center"/>
        </w:trPr>
        <w:tc>
          <w:tcPr>
            <w:tcW w:w="4668" w:type="dxa"/>
            <w:tcBorders>
              <w:top w:val="dotted" w:sz="8" w:space="0" w:color="auto"/>
              <w:left w:val="nil"/>
              <w:bottom w:val="nil"/>
              <w:right w:val="nil"/>
            </w:tcBorders>
            <w:hideMark/>
          </w:tcPr>
          <w:p w14:paraId="055D47D1" w14:textId="77777777" w:rsidR="00044514" w:rsidRPr="001E560E" w:rsidRDefault="00044514" w:rsidP="001E6853">
            <w:pPr>
              <w:jc w:val="center"/>
              <w:rPr>
                <w:rFonts w:ascii="Arial" w:hAnsi="Arial" w:cs="Arial"/>
                <w:bCs/>
                <w:sz w:val="22"/>
                <w:szCs w:val="22"/>
              </w:rPr>
            </w:pPr>
            <w:r w:rsidRPr="001E560E">
              <w:rPr>
                <w:rFonts w:ascii="Arial" w:hAnsi="Arial" w:cs="Arial"/>
                <w:bCs/>
                <w:sz w:val="22"/>
                <w:szCs w:val="22"/>
              </w:rPr>
              <w:t xml:space="preserve">JUDr. Michal Votřel, MPA </w:t>
            </w:r>
          </w:p>
          <w:p w14:paraId="055D47D2" w14:textId="27A4B027" w:rsidR="00AE5228" w:rsidRPr="001E560E" w:rsidRDefault="00300D00" w:rsidP="001E6853">
            <w:pPr>
              <w:jc w:val="center"/>
              <w:rPr>
                <w:rFonts w:ascii="Arial" w:eastAsia="Calibri" w:hAnsi="Arial" w:cs="Arial"/>
                <w:sz w:val="22"/>
                <w:szCs w:val="22"/>
              </w:rPr>
            </w:pPr>
            <w:proofErr w:type="spellStart"/>
            <w:r>
              <w:rPr>
                <w:rFonts w:ascii="Arial" w:hAnsi="Arial" w:cs="Arial"/>
                <w:sz w:val="22"/>
                <w:szCs w:val="22"/>
              </w:rPr>
              <w:t>xxxxxx</w:t>
            </w:r>
            <w:proofErr w:type="spellEnd"/>
            <w:r w:rsidR="00044514" w:rsidRPr="001E560E">
              <w:rPr>
                <w:rFonts w:ascii="Arial" w:hAnsi="Arial" w:cs="Arial"/>
                <w:bCs/>
                <w:sz w:val="22"/>
                <w:szCs w:val="22"/>
              </w:rPr>
              <w:t xml:space="preserve"> Územního pracoviště </w:t>
            </w:r>
            <w:r w:rsidR="00990848">
              <w:rPr>
                <w:rFonts w:ascii="Arial" w:hAnsi="Arial" w:cs="Arial"/>
                <w:bCs/>
                <w:sz w:val="22"/>
                <w:szCs w:val="22"/>
              </w:rPr>
              <w:t xml:space="preserve">Praha a Střední Čechy, pověřen zastupováním pracovního místa </w:t>
            </w:r>
            <w:proofErr w:type="spellStart"/>
            <w:r>
              <w:rPr>
                <w:rFonts w:ascii="Arial" w:hAnsi="Arial" w:cs="Arial"/>
                <w:sz w:val="22"/>
                <w:szCs w:val="22"/>
              </w:rPr>
              <w:t>xxxxxx</w:t>
            </w:r>
            <w:proofErr w:type="spellEnd"/>
            <w:r w:rsidR="00990848">
              <w:rPr>
                <w:rFonts w:ascii="Arial" w:hAnsi="Arial" w:cs="Arial"/>
                <w:bCs/>
                <w:sz w:val="22"/>
                <w:szCs w:val="22"/>
              </w:rPr>
              <w:t xml:space="preserve"> Územního pracoviště Hradec Králové</w:t>
            </w:r>
            <w:r w:rsidR="00044514" w:rsidRPr="001E560E">
              <w:rPr>
                <w:rFonts w:ascii="Arial" w:eastAsia="Calibri" w:hAnsi="Arial" w:cs="Arial"/>
                <w:bCs/>
                <w:sz w:val="22"/>
                <w:szCs w:val="22"/>
              </w:rPr>
              <w:t xml:space="preserve"> </w:t>
            </w:r>
          </w:p>
          <w:p w14:paraId="055D47D3" w14:textId="77777777" w:rsidR="008A44F8" w:rsidRPr="001E560E" w:rsidRDefault="008A44F8" w:rsidP="001E6853">
            <w:pPr>
              <w:jc w:val="center"/>
              <w:rPr>
                <w:rFonts w:ascii="Arial" w:eastAsia="Calibri" w:hAnsi="Arial" w:cs="Arial"/>
                <w:sz w:val="22"/>
                <w:szCs w:val="22"/>
              </w:rPr>
            </w:pPr>
          </w:p>
          <w:p w14:paraId="055D47D4" w14:textId="77777777" w:rsidR="00AE5228" w:rsidRPr="001E560E" w:rsidRDefault="00572D51" w:rsidP="001E6853">
            <w:pPr>
              <w:jc w:val="center"/>
              <w:rPr>
                <w:rFonts w:ascii="Arial" w:eastAsia="Calibri" w:hAnsi="Arial" w:cs="Arial"/>
                <w:sz w:val="22"/>
                <w:szCs w:val="22"/>
              </w:rPr>
            </w:pPr>
            <w:r w:rsidRPr="001E560E">
              <w:rPr>
                <w:rFonts w:ascii="Arial" w:eastAsia="Calibri" w:hAnsi="Arial" w:cs="Arial"/>
                <w:sz w:val="22"/>
                <w:szCs w:val="22"/>
              </w:rPr>
              <w:t>Objednatel</w:t>
            </w:r>
          </w:p>
        </w:tc>
        <w:tc>
          <w:tcPr>
            <w:tcW w:w="294" w:type="dxa"/>
          </w:tcPr>
          <w:p w14:paraId="055D47D5" w14:textId="77777777" w:rsidR="00AE5228" w:rsidRPr="001E560E" w:rsidRDefault="00AE5228" w:rsidP="001E6853">
            <w:pPr>
              <w:jc w:val="center"/>
              <w:rPr>
                <w:rFonts w:ascii="Arial" w:eastAsia="Calibri" w:hAnsi="Arial" w:cs="Arial"/>
                <w:sz w:val="22"/>
                <w:szCs w:val="22"/>
              </w:rPr>
            </w:pPr>
          </w:p>
        </w:tc>
        <w:tc>
          <w:tcPr>
            <w:tcW w:w="4646" w:type="dxa"/>
            <w:tcBorders>
              <w:top w:val="dotted" w:sz="8" w:space="0" w:color="auto"/>
              <w:left w:val="nil"/>
              <w:bottom w:val="nil"/>
              <w:right w:val="nil"/>
            </w:tcBorders>
          </w:tcPr>
          <w:p w14:paraId="055D47D6" w14:textId="77777777" w:rsidR="00AE5228" w:rsidRPr="001E560E" w:rsidRDefault="00572D51" w:rsidP="001E6853">
            <w:pPr>
              <w:jc w:val="center"/>
              <w:rPr>
                <w:rFonts w:ascii="Arial" w:eastAsia="Calibri" w:hAnsi="Arial" w:cs="Arial"/>
                <w:sz w:val="22"/>
                <w:szCs w:val="22"/>
              </w:rPr>
            </w:pPr>
            <w:r w:rsidRPr="001E560E">
              <w:rPr>
                <w:rFonts w:ascii="Arial" w:hAnsi="Arial" w:cs="Arial"/>
                <w:sz w:val="22"/>
                <w:szCs w:val="22"/>
              </w:rPr>
              <w:t>Ing. Petr Košťál</w:t>
            </w:r>
          </w:p>
          <w:p w14:paraId="055D47D7" w14:textId="39A804C2" w:rsidR="00AE5228" w:rsidRPr="001E560E" w:rsidRDefault="00300D00" w:rsidP="001E6853">
            <w:pPr>
              <w:jc w:val="center"/>
              <w:rPr>
                <w:rFonts w:ascii="Arial" w:eastAsia="Calibri" w:hAnsi="Arial" w:cs="Arial"/>
                <w:sz w:val="22"/>
                <w:szCs w:val="22"/>
              </w:rPr>
            </w:pPr>
            <w:proofErr w:type="spellStart"/>
            <w:r>
              <w:rPr>
                <w:rFonts w:ascii="Arial" w:hAnsi="Arial" w:cs="Arial"/>
                <w:sz w:val="22"/>
                <w:szCs w:val="22"/>
              </w:rPr>
              <w:t>xxxxxx</w:t>
            </w:r>
            <w:proofErr w:type="spellEnd"/>
          </w:p>
          <w:p w14:paraId="055D47D8" w14:textId="77777777" w:rsidR="008A44F8" w:rsidRPr="001E560E" w:rsidRDefault="008A44F8" w:rsidP="001E6853">
            <w:pPr>
              <w:jc w:val="center"/>
              <w:rPr>
                <w:rFonts w:ascii="Arial" w:eastAsia="Calibri" w:hAnsi="Arial" w:cs="Arial"/>
                <w:sz w:val="22"/>
                <w:szCs w:val="22"/>
              </w:rPr>
            </w:pPr>
          </w:p>
          <w:p w14:paraId="055D47D9" w14:textId="77777777" w:rsidR="00AE5228" w:rsidRPr="001E560E" w:rsidRDefault="00572D51" w:rsidP="001E6853">
            <w:pPr>
              <w:jc w:val="center"/>
              <w:rPr>
                <w:rFonts w:ascii="Arial" w:eastAsia="Calibri" w:hAnsi="Arial" w:cs="Arial"/>
                <w:sz w:val="22"/>
                <w:szCs w:val="22"/>
              </w:rPr>
            </w:pPr>
            <w:r w:rsidRPr="001E560E">
              <w:rPr>
                <w:rFonts w:ascii="Arial" w:eastAsia="Calibri" w:hAnsi="Arial" w:cs="Arial"/>
                <w:sz w:val="22"/>
                <w:szCs w:val="22"/>
              </w:rPr>
              <w:t>Zhotovitel</w:t>
            </w:r>
          </w:p>
        </w:tc>
      </w:tr>
    </w:tbl>
    <w:p w14:paraId="055D47DB" w14:textId="77777777" w:rsidR="00AE5228" w:rsidRPr="001E560E" w:rsidRDefault="00AE5228" w:rsidP="00277679">
      <w:pPr>
        <w:jc w:val="both"/>
        <w:rPr>
          <w:rFonts w:ascii="Arial" w:hAnsi="Arial" w:cs="Arial"/>
          <w:sz w:val="22"/>
          <w:szCs w:val="22"/>
        </w:rPr>
      </w:pPr>
      <w:bookmarkStart w:id="2" w:name="_GoBack"/>
      <w:bookmarkEnd w:id="2"/>
    </w:p>
    <w:sectPr w:rsidR="00AE5228" w:rsidRPr="001E560E" w:rsidSect="000D2393">
      <w:footerReference w:type="default" r:id="rId8"/>
      <w:pgSz w:w="11906" w:h="16838"/>
      <w:pgMar w:top="737" w:right="1134" w:bottom="737"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67366" w14:textId="77777777" w:rsidR="00735E0A" w:rsidRDefault="00735E0A">
      <w:r>
        <w:separator/>
      </w:r>
    </w:p>
  </w:endnote>
  <w:endnote w:type="continuationSeparator" w:id="0">
    <w:p w14:paraId="32E78CB9" w14:textId="77777777" w:rsidR="00735E0A" w:rsidRDefault="0073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D47E2" w14:textId="77777777" w:rsidR="00AE5228" w:rsidRPr="0035167C" w:rsidRDefault="00572D51" w:rsidP="00F970A6">
    <w:pPr>
      <w:pStyle w:val="Zpat"/>
      <w:tabs>
        <w:tab w:val="clear" w:pos="9072"/>
        <w:tab w:val="right" w:pos="9496"/>
      </w:tabs>
      <w:rPr>
        <w:rFonts w:ascii="Arial" w:hAnsi="Arial" w:cs="Arial"/>
        <w:sz w:val="16"/>
        <w:szCs w:val="16"/>
      </w:rPr>
    </w:pPr>
    <w:r w:rsidRPr="0035167C">
      <w:rPr>
        <w:rFonts w:ascii="Arial" w:hAnsi="Arial" w:cs="Arial"/>
        <w:sz w:val="16"/>
        <w:szCs w:val="16"/>
      </w:rPr>
      <w:t>Smlouva o dílo</w:t>
    </w:r>
    <w:r w:rsidR="00F970A6" w:rsidRPr="0035167C">
      <w:rPr>
        <w:rFonts w:ascii="Arial" w:hAnsi="Arial" w:cs="Arial"/>
        <w:sz w:val="16"/>
        <w:szCs w:val="16"/>
      </w:rPr>
      <w:t xml:space="preserve"> „</w:t>
    </w:r>
    <w:r w:rsidR="00F970A6" w:rsidRPr="0035167C">
      <w:rPr>
        <w:rFonts w:ascii="Arial" w:hAnsi="Arial" w:cs="Arial"/>
        <w:bCs/>
        <w:sz w:val="16"/>
        <w:szCs w:val="16"/>
      </w:rPr>
      <w:t>Oprava vodovodních rozvodů a odpadů v budově Horská 5, Trutnov – projektová dokumentace</w:t>
    </w:r>
    <w:r w:rsidRPr="0035167C">
      <w:rPr>
        <w:rFonts w:ascii="Arial" w:hAnsi="Arial" w:cs="Arial"/>
        <w:sz w:val="16"/>
        <w:szCs w:val="16"/>
      </w:rPr>
      <w:t>“</w:t>
    </w:r>
    <w:r w:rsidR="002B02D0" w:rsidRPr="0035167C">
      <w:rPr>
        <w:rFonts w:ascii="Arial" w:hAnsi="Arial" w:cs="Arial"/>
        <w:sz w:val="16"/>
        <w:szCs w:val="16"/>
      </w:rPr>
      <w:t xml:space="preserve"> </w:t>
    </w:r>
    <w:r w:rsidR="002B02D0" w:rsidRPr="0035167C">
      <w:rPr>
        <w:rFonts w:ascii="Arial" w:hAnsi="Arial" w:cs="Arial"/>
        <w:sz w:val="16"/>
        <w:szCs w:val="16"/>
      </w:rPr>
      <w:tab/>
    </w:r>
    <w:r w:rsidRPr="0035167C">
      <w:rPr>
        <w:rFonts w:ascii="Arial" w:hAnsi="Arial" w:cs="Arial"/>
        <w:sz w:val="16"/>
        <w:szCs w:val="16"/>
      </w:rPr>
      <w:t xml:space="preserve">Stránka </w:t>
    </w:r>
    <w:r w:rsidRPr="0035167C">
      <w:rPr>
        <w:rFonts w:ascii="Arial" w:hAnsi="Arial" w:cs="Arial"/>
        <w:bCs/>
        <w:sz w:val="16"/>
        <w:szCs w:val="16"/>
      </w:rPr>
      <w:fldChar w:fldCharType="begin"/>
    </w:r>
    <w:r w:rsidRPr="0035167C">
      <w:rPr>
        <w:rFonts w:ascii="Arial" w:hAnsi="Arial" w:cs="Arial"/>
        <w:bCs/>
        <w:sz w:val="16"/>
        <w:szCs w:val="16"/>
      </w:rPr>
      <w:instrText>PAGE</w:instrText>
    </w:r>
    <w:r w:rsidRPr="0035167C">
      <w:rPr>
        <w:rFonts w:ascii="Arial" w:hAnsi="Arial" w:cs="Arial"/>
        <w:bCs/>
        <w:sz w:val="16"/>
        <w:szCs w:val="16"/>
      </w:rPr>
      <w:fldChar w:fldCharType="separate"/>
    </w:r>
    <w:r w:rsidRPr="0035167C">
      <w:rPr>
        <w:rFonts w:ascii="Arial" w:hAnsi="Arial" w:cs="Arial"/>
        <w:bCs/>
        <w:sz w:val="16"/>
        <w:szCs w:val="16"/>
      </w:rPr>
      <w:t>8</w:t>
    </w:r>
    <w:r w:rsidRPr="0035167C">
      <w:rPr>
        <w:rFonts w:ascii="Arial" w:hAnsi="Arial" w:cs="Arial"/>
        <w:bCs/>
        <w:sz w:val="16"/>
        <w:szCs w:val="16"/>
      </w:rPr>
      <w:fldChar w:fldCharType="end"/>
    </w:r>
    <w:r w:rsidRPr="0035167C">
      <w:rPr>
        <w:rFonts w:ascii="Arial" w:hAnsi="Arial" w:cs="Arial"/>
        <w:sz w:val="16"/>
        <w:szCs w:val="16"/>
      </w:rPr>
      <w:t xml:space="preserve"> z </w:t>
    </w:r>
    <w:r w:rsidRPr="0035167C">
      <w:rPr>
        <w:rFonts w:ascii="Arial" w:hAnsi="Arial" w:cs="Arial"/>
        <w:bCs/>
        <w:sz w:val="16"/>
        <w:szCs w:val="16"/>
      </w:rPr>
      <w:fldChar w:fldCharType="begin"/>
    </w:r>
    <w:r w:rsidRPr="0035167C">
      <w:rPr>
        <w:rFonts w:ascii="Arial" w:hAnsi="Arial" w:cs="Arial"/>
        <w:bCs/>
        <w:sz w:val="16"/>
        <w:szCs w:val="16"/>
      </w:rPr>
      <w:instrText>NUMPAGES</w:instrText>
    </w:r>
    <w:r w:rsidRPr="0035167C">
      <w:rPr>
        <w:rFonts w:ascii="Arial" w:hAnsi="Arial" w:cs="Arial"/>
        <w:bCs/>
        <w:sz w:val="16"/>
        <w:szCs w:val="16"/>
      </w:rPr>
      <w:fldChar w:fldCharType="separate"/>
    </w:r>
    <w:r w:rsidRPr="0035167C">
      <w:rPr>
        <w:rFonts w:ascii="Arial" w:hAnsi="Arial" w:cs="Arial"/>
        <w:bCs/>
        <w:sz w:val="16"/>
        <w:szCs w:val="16"/>
      </w:rPr>
      <w:t>8</w:t>
    </w:r>
    <w:r w:rsidRPr="0035167C">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21277" w14:textId="77777777" w:rsidR="00735E0A" w:rsidRDefault="00735E0A">
      <w:r>
        <w:separator/>
      </w:r>
    </w:p>
  </w:footnote>
  <w:footnote w:type="continuationSeparator" w:id="0">
    <w:p w14:paraId="43D7A74B" w14:textId="77777777" w:rsidR="00735E0A" w:rsidRDefault="00735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264C"/>
    <w:multiLevelType w:val="hybridMultilevel"/>
    <w:tmpl w:val="2E4C7348"/>
    <w:lvl w:ilvl="0" w:tplc="A8AA0FBE">
      <w:start w:val="1"/>
      <w:numFmt w:val="lowerLetter"/>
      <w:lvlText w:val="%1)"/>
      <w:lvlJc w:val="left"/>
      <w:pPr>
        <w:ind w:left="1069" w:hanging="360"/>
      </w:pPr>
      <w:rPr>
        <w:rFonts w:hint="default"/>
      </w:rPr>
    </w:lvl>
    <w:lvl w:ilvl="1" w:tplc="51AC8248" w:tentative="1">
      <w:start w:val="1"/>
      <w:numFmt w:val="bullet"/>
      <w:lvlText w:val="o"/>
      <w:lvlJc w:val="left"/>
      <w:pPr>
        <w:ind w:left="1789" w:hanging="360"/>
      </w:pPr>
      <w:rPr>
        <w:rFonts w:ascii="Courier New" w:hAnsi="Courier New" w:cs="Courier New" w:hint="default"/>
      </w:rPr>
    </w:lvl>
    <w:lvl w:ilvl="2" w:tplc="75B295FA" w:tentative="1">
      <w:start w:val="1"/>
      <w:numFmt w:val="bullet"/>
      <w:lvlText w:val=""/>
      <w:lvlJc w:val="left"/>
      <w:pPr>
        <w:ind w:left="2509" w:hanging="360"/>
      </w:pPr>
      <w:rPr>
        <w:rFonts w:ascii="Wingdings" w:hAnsi="Wingdings" w:hint="default"/>
      </w:rPr>
    </w:lvl>
    <w:lvl w:ilvl="3" w:tplc="198EDAC2" w:tentative="1">
      <w:start w:val="1"/>
      <w:numFmt w:val="bullet"/>
      <w:lvlText w:val=""/>
      <w:lvlJc w:val="left"/>
      <w:pPr>
        <w:ind w:left="3229" w:hanging="360"/>
      </w:pPr>
      <w:rPr>
        <w:rFonts w:ascii="Symbol" w:hAnsi="Symbol" w:hint="default"/>
      </w:rPr>
    </w:lvl>
    <w:lvl w:ilvl="4" w:tplc="DAEC0A04" w:tentative="1">
      <w:start w:val="1"/>
      <w:numFmt w:val="bullet"/>
      <w:lvlText w:val="o"/>
      <w:lvlJc w:val="left"/>
      <w:pPr>
        <w:ind w:left="3949" w:hanging="360"/>
      </w:pPr>
      <w:rPr>
        <w:rFonts w:ascii="Courier New" w:hAnsi="Courier New" w:cs="Courier New" w:hint="default"/>
      </w:rPr>
    </w:lvl>
    <w:lvl w:ilvl="5" w:tplc="965CF26E" w:tentative="1">
      <w:start w:val="1"/>
      <w:numFmt w:val="bullet"/>
      <w:lvlText w:val=""/>
      <w:lvlJc w:val="left"/>
      <w:pPr>
        <w:ind w:left="4669" w:hanging="360"/>
      </w:pPr>
      <w:rPr>
        <w:rFonts w:ascii="Wingdings" w:hAnsi="Wingdings" w:hint="default"/>
      </w:rPr>
    </w:lvl>
    <w:lvl w:ilvl="6" w:tplc="279CD926" w:tentative="1">
      <w:start w:val="1"/>
      <w:numFmt w:val="bullet"/>
      <w:lvlText w:val=""/>
      <w:lvlJc w:val="left"/>
      <w:pPr>
        <w:ind w:left="5389" w:hanging="360"/>
      </w:pPr>
      <w:rPr>
        <w:rFonts w:ascii="Symbol" w:hAnsi="Symbol" w:hint="default"/>
      </w:rPr>
    </w:lvl>
    <w:lvl w:ilvl="7" w:tplc="11FA1514" w:tentative="1">
      <w:start w:val="1"/>
      <w:numFmt w:val="bullet"/>
      <w:lvlText w:val="o"/>
      <w:lvlJc w:val="left"/>
      <w:pPr>
        <w:ind w:left="6109" w:hanging="360"/>
      </w:pPr>
      <w:rPr>
        <w:rFonts w:ascii="Courier New" w:hAnsi="Courier New" w:cs="Courier New" w:hint="default"/>
      </w:rPr>
    </w:lvl>
    <w:lvl w:ilvl="8" w:tplc="1348346E" w:tentative="1">
      <w:start w:val="1"/>
      <w:numFmt w:val="bullet"/>
      <w:lvlText w:val=""/>
      <w:lvlJc w:val="left"/>
      <w:pPr>
        <w:ind w:left="6829" w:hanging="360"/>
      </w:pPr>
      <w:rPr>
        <w:rFonts w:ascii="Wingdings" w:hAnsi="Wingdings" w:hint="default"/>
      </w:rPr>
    </w:lvl>
  </w:abstractNum>
  <w:abstractNum w:abstractNumId="1" w15:restartNumberingAfterBreak="0">
    <w:nsid w:val="081A1025"/>
    <w:multiLevelType w:val="multilevel"/>
    <w:tmpl w:val="43E4FDC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577570"/>
    <w:multiLevelType w:val="hybridMultilevel"/>
    <w:tmpl w:val="CFA2F4E2"/>
    <w:lvl w:ilvl="0" w:tplc="D55A6F64">
      <w:start w:val="1"/>
      <w:numFmt w:val="lowerLetter"/>
      <w:lvlText w:val="%1)"/>
      <w:lvlJc w:val="left"/>
      <w:pPr>
        <w:ind w:left="1040" w:hanging="360"/>
      </w:pPr>
      <w:rPr>
        <w:rFonts w:hint="default"/>
      </w:rPr>
    </w:lvl>
    <w:lvl w:ilvl="1" w:tplc="E90AE50A">
      <w:start w:val="1"/>
      <w:numFmt w:val="bullet"/>
      <w:lvlText w:val="o"/>
      <w:lvlJc w:val="left"/>
      <w:pPr>
        <w:ind w:left="1760" w:hanging="360"/>
      </w:pPr>
      <w:rPr>
        <w:rFonts w:ascii="Courier New" w:hAnsi="Courier New" w:hint="default"/>
      </w:rPr>
    </w:lvl>
    <w:lvl w:ilvl="2" w:tplc="6818EFA6">
      <w:start w:val="2"/>
      <w:numFmt w:val="bullet"/>
      <w:lvlText w:val="-"/>
      <w:lvlJc w:val="left"/>
      <w:pPr>
        <w:ind w:left="2480" w:hanging="360"/>
      </w:pPr>
      <w:rPr>
        <w:rFonts w:ascii="Arial" w:eastAsia="Times New Roman" w:hAnsi="Arial" w:cs="Arial" w:hint="default"/>
      </w:rPr>
    </w:lvl>
    <w:lvl w:ilvl="3" w:tplc="76225CD0" w:tentative="1">
      <w:start w:val="1"/>
      <w:numFmt w:val="bullet"/>
      <w:lvlText w:val=""/>
      <w:lvlJc w:val="left"/>
      <w:pPr>
        <w:ind w:left="3200" w:hanging="360"/>
      </w:pPr>
      <w:rPr>
        <w:rFonts w:ascii="Symbol" w:hAnsi="Symbol" w:hint="default"/>
      </w:rPr>
    </w:lvl>
    <w:lvl w:ilvl="4" w:tplc="F79232BC" w:tentative="1">
      <w:start w:val="1"/>
      <w:numFmt w:val="bullet"/>
      <w:lvlText w:val="o"/>
      <w:lvlJc w:val="left"/>
      <w:pPr>
        <w:ind w:left="3920" w:hanging="360"/>
      </w:pPr>
      <w:rPr>
        <w:rFonts w:ascii="Courier New" w:hAnsi="Courier New" w:hint="default"/>
      </w:rPr>
    </w:lvl>
    <w:lvl w:ilvl="5" w:tplc="A56810D8" w:tentative="1">
      <w:start w:val="1"/>
      <w:numFmt w:val="bullet"/>
      <w:lvlText w:val=""/>
      <w:lvlJc w:val="left"/>
      <w:pPr>
        <w:ind w:left="4640" w:hanging="360"/>
      </w:pPr>
      <w:rPr>
        <w:rFonts w:ascii="Wingdings" w:hAnsi="Wingdings" w:hint="default"/>
      </w:rPr>
    </w:lvl>
    <w:lvl w:ilvl="6" w:tplc="8FC4C16A" w:tentative="1">
      <w:start w:val="1"/>
      <w:numFmt w:val="bullet"/>
      <w:lvlText w:val=""/>
      <w:lvlJc w:val="left"/>
      <w:pPr>
        <w:ind w:left="5360" w:hanging="360"/>
      </w:pPr>
      <w:rPr>
        <w:rFonts w:ascii="Symbol" w:hAnsi="Symbol" w:hint="default"/>
      </w:rPr>
    </w:lvl>
    <w:lvl w:ilvl="7" w:tplc="72FA7D12" w:tentative="1">
      <w:start w:val="1"/>
      <w:numFmt w:val="bullet"/>
      <w:lvlText w:val="o"/>
      <w:lvlJc w:val="left"/>
      <w:pPr>
        <w:ind w:left="6080" w:hanging="360"/>
      </w:pPr>
      <w:rPr>
        <w:rFonts w:ascii="Courier New" w:hAnsi="Courier New" w:hint="default"/>
      </w:rPr>
    </w:lvl>
    <w:lvl w:ilvl="8" w:tplc="9484EFAC" w:tentative="1">
      <w:start w:val="1"/>
      <w:numFmt w:val="bullet"/>
      <w:lvlText w:val=""/>
      <w:lvlJc w:val="left"/>
      <w:pPr>
        <w:ind w:left="6800" w:hanging="360"/>
      </w:pPr>
      <w:rPr>
        <w:rFonts w:ascii="Wingdings" w:hAnsi="Wingdings" w:hint="default"/>
      </w:rPr>
    </w:lvl>
  </w:abstractNum>
  <w:abstractNum w:abstractNumId="3" w15:restartNumberingAfterBreak="0">
    <w:nsid w:val="13765607"/>
    <w:multiLevelType w:val="multilevel"/>
    <w:tmpl w:val="BCDCE0A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E4429F"/>
    <w:multiLevelType w:val="hybridMultilevel"/>
    <w:tmpl w:val="E5E6292E"/>
    <w:lvl w:ilvl="0" w:tplc="4B3C92C8">
      <w:start w:val="2"/>
      <w:numFmt w:val="bullet"/>
      <w:lvlText w:val="-"/>
      <w:lvlJc w:val="left"/>
      <w:pPr>
        <w:ind w:left="1080" w:hanging="360"/>
      </w:pPr>
      <w:rPr>
        <w:rFonts w:ascii="Arial" w:eastAsia="Times New Roman" w:hAnsi="Arial" w:cs="Arial" w:hint="default"/>
      </w:rPr>
    </w:lvl>
    <w:lvl w:ilvl="1" w:tplc="83805368" w:tentative="1">
      <w:start w:val="1"/>
      <w:numFmt w:val="bullet"/>
      <w:lvlText w:val="o"/>
      <w:lvlJc w:val="left"/>
      <w:pPr>
        <w:ind w:left="1800" w:hanging="360"/>
      </w:pPr>
      <w:rPr>
        <w:rFonts w:ascii="Courier New" w:hAnsi="Courier New" w:cs="Courier New" w:hint="default"/>
      </w:rPr>
    </w:lvl>
    <w:lvl w:ilvl="2" w:tplc="25EE8B56">
      <w:start w:val="1"/>
      <w:numFmt w:val="bullet"/>
      <w:lvlText w:val=""/>
      <w:lvlJc w:val="left"/>
      <w:pPr>
        <w:ind w:left="2520" w:hanging="360"/>
      </w:pPr>
      <w:rPr>
        <w:rFonts w:ascii="Symbol" w:hAnsi="Symbol" w:hint="default"/>
      </w:rPr>
    </w:lvl>
    <w:lvl w:ilvl="3" w:tplc="E7B82E10" w:tentative="1">
      <w:start w:val="1"/>
      <w:numFmt w:val="bullet"/>
      <w:lvlText w:val=""/>
      <w:lvlJc w:val="left"/>
      <w:pPr>
        <w:ind w:left="3240" w:hanging="360"/>
      </w:pPr>
      <w:rPr>
        <w:rFonts w:ascii="Symbol" w:hAnsi="Symbol" w:hint="default"/>
      </w:rPr>
    </w:lvl>
    <w:lvl w:ilvl="4" w:tplc="954AD2D6" w:tentative="1">
      <w:start w:val="1"/>
      <w:numFmt w:val="bullet"/>
      <w:lvlText w:val="o"/>
      <w:lvlJc w:val="left"/>
      <w:pPr>
        <w:ind w:left="3960" w:hanging="360"/>
      </w:pPr>
      <w:rPr>
        <w:rFonts w:ascii="Courier New" w:hAnsi="Courier New" w:cs="Courier New" w:hint="default"/>
      </w:rPr>
    </w:lvl>
    <w:lvl w:ilvl="5" w:tplc="E708AFE8" w:tentative="1">
      <w:start w:val="1"/>
      <w:numFmt w:val="bullet"/>
      <w:lvlText w:val=""/>
      <w:lvlJc w:val="left"/>
      <w:pPr>
        <w:ind w:left="4680" w:hanging="360"/>
      </w:pPr>
      <w:rPr>
        <w:rFonts w:ascii="Wingdings" w:hAnsi="Wingdings" w:hint="default"/>
      </w:rPr>
    </w:lvl>
    <w:lvl w:ilvl="6" w:tplc="CA2EEEF2" w:tentative="1">
      <w:start w:val="1"/>
      <w:numFmt w:val="bullet"/>
      <w:lvlText w:val=""/>
      <w:lvlJc w:val="left"/>
      <w:pPr>
        <w:ind w:left="5400" w:hanging="360"/>
      </w:pPr>
      <w:rPr>
        <w:rFonts w:ascii="Symbol" w:hAnsi="Symbol" w:hint="default"/>
      </w:rPr>
    </w:lvl>
    <w:lvl w:ilvl="7" w:tplc="5790A612" w:tentative="1">
      <w:start w:val="1"/>
      <w:numFmt w:val="bullet"/>
      <w:lvlText w:val="o"/>
      <w:lvlJc w:val="left"/>
      <w:pPr>
        <w:ind w:left="6120" w:hanging="360"/>
      </w:pPr>
      <w:rPr>
        <w:rFonts w:ascii="Courier New" w:hAnsi="Courier New" w:cs="Courier New" w:hint="default"/>
      </w:rPr>
    </w:lvl>
    <w:lvl w:ilvl="8" w:tplc="AED4702A" w:tentative="1">
      <w:start w:val="1"/>
      <w:numFmt w:val="bullet"/>
      <w:lvlText w:val=""/>
      <w:lvlJc w:val="left"/>
      <w:pPr>
        <w:ind w:left="6840" w:hanging="360"/>
      </w:pPr>
      <w:rPr>
        <w:rFonts w:ascii="Wingdings" w:hAnsi="Wingdings" w:hint="default"/>
      </w:rPr>
    </w:lvl>
  </w:abstractNum>
  <w:abstractNum w:abstractNumId="5" w15:restartNumberingAfterBreak="0">
    <w:nsid w:val="1E920BC8"/>
    <w:multiLevelType w:val="multilevel"/>
    <w:tmpl w:val="1DF0DB5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476175"/>
    <w:multiLevelType w:val="multilevel"/>
    <w:tmpl w:val="C13EFD0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120957"/>
    <w:multiLevelType w:val="multilevel"/>
    <w:tmpl w:val="08785C9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500444"/>
    <w:multiLevelType w:val="hybridMultilevel"/>
    <w:tmpl w:val="CFA2F4E2"/>
    <w:lvl w:ilvl="0" w:tplc="86169552">
      <w:start w:val="1"/>
      <w:numFmt w:val="lowerLetter"/>
      <w:lvlText w:val="%1)"/>
      <w:lvlJc w:val="left"/>
      <w:pPr>
        <w:ind w:left="720" w:hanging="360"/>
      </w:pPr>
      <w:rPr>
        <w:rFonts w:hint="default"/>
      </w:rPr>
    </w:lvl>
    <w:lvl w:ilvl="1" w:tplc="DBCE1C16">
      <w:start w:val="1"/>
      <w:numFmt w:val="bullet"/>
      <w:lvlText w:val="o"/>
      <w:lvlJc w:val="left"/>
      <w:pPr>
        <w:ind w:left="1440" w:hanging="360"/>
      </w:pPr>
      <w:rPr>
        <w:rFonts w:ascii="Courier New" w:hAnsi="Courier New" w:hint="default"/>
      </w:rPr>
    </w:lvl>
    <w:lvl w:ilvl="2" w:tplc="EBCA6BB8">
      <w:start w:val="2"/>
      <w:numFmt w:val="bullet"/>
      <w:lvlText w:val="-"/>
      <w:lvlJc w:val="left"/>
      <w:pPr>
        <w:ind w:left="2160" w:hanging="360"/>
      </w:pPr>
      <w:rPr>
        <w:rFonts w:ascii="Arial" w:eastAsia="Times New Roman" w:hAnsi="Arial" w:cs="Arial" w:hint="default"/>
      </w:rPr>
    </w:lvl>
    <w:lvl w:ilvl="3" w:tplc="142A02C4" w:tentative="1">
      <w:start w:val="1"/>
      <w:numFmt w:val="bullet"/>
      <w:lvlText w:val=""/>
      <w:lvlJc w:val="left"/>
      <w:pPr>
        <w:ind w:left="2880" w:hanging="360"/>
      </w:pPr>
      <w:rPr>
        <w:rFonts w:ascii="Symbol" w:hAnsi="Symbol" w:hint="default"/>
      </w:rPr>
    </w:lvl>
    <w:lvl w:ilvl="4" w:tplc="88686438" w:tentative="1">
      <w:start w:val="1"/>
      <w:numFmt w:val="bullet"/>
      <w:lvlText w:val="o"/>
      <w:lvlJc w:val="left"/>
      <w:pPr>
        <w:ind w:left="3600" w:hanging="360"/>
      </w:pPr>
      <w:rPr>
        <w:rFonts w:ascii="Courier New" w:hAnsi="Courier New" w:hint="default"/>
      </w:rPr>
    </w:lvl>
    <w:lvl w:ilvl="5" w:tplc="394C7DF2" w:tentative="1">
      <w:start w:val="1"/>
      <w:numFmt w:val="bullet"/>
      <w:lvlText w:val=""/>
      <w:lvlJc w:val="left"/>
      <w:pPr>
        <w:ind w:left="4320" w:hanging="360"/>
      </w:pPr>
      <w:rPr>
        <w:rFonts w:ascii="Wingdings" w:hAnsi="Wingdings" w:hint="default"/>
      </w:rPr>
    </w:lvl>
    <w:lvl w:ilvl="6" w:tplc="3C52845E" w:tentative="1">
      <w:start w:val="1"/>
      <w:numFmt w:val="bullet"/>
      <w:lvlText w:val=""/>
      <w:lvlJc w:val="left"/>
      <w:pPr>
        <w:ind w:left="5040" w:hanging="360"/>
      </w:pPr>
      <w:rPr>
        <w:rFonts w:ascii="Symbol" w:hAnsi="Symbol" w:hint="default"/>
      </w:rPr>
    </w:lvl>
    <w:lvl w:ilvl="7" w:tplc="6F6CE4F2" w:tentative="1">
      <w:start w:val="1"/>
      <w:numFmt w:val="bullet"/>
      <w:lvlText w:val="o"/>
      <w:lvlJc w:val="left"/>
      <w:pPr>
        <w:ind w:left="5760" w:hanging="360"/>
      </w:pPr>
      <w:rPr>
        <w:rFonts w:ascii="Courier New" w:hAnsi="Courier New" w:hint="default"/>
      </w:rPr>
    </w:lvl>
    <w:lvl w:ilvl="8" w:tplc="94F26AD0" w:tentative="1">
      <w:start w:val="1"/>
      <w:numFmt w:val="bullet"/>
      <w:lvlText w:val=""/>
      <w:lvlJc w:val="left"/>
      <w:pPr>
        <w:ind w:left="6480" w:hanging="360"/>
      </w:pPr>
      <w:rPr>
        <w:rFonts w:ascii="Wingdings" w:hAnsi="Wingdings" w:hint="default"/>
      </w:rPr>
    </w:lvl>
  </w:abstractNum>
  <w:abstractNum w:abstractNumId="9" w15:restartNumberingAfterBreak="0">
    <w:nsid w:val="38363618"/>
    <w:multiLevelType w:val="multilevel"/>
    <w:tmpl w:val="153C189A"/>
    <w:lvl w:ilvl="0">
      <w:start w:val="1"/>
      <w:numFmt w:val="decimal"/>
      <w:lvlText w:val="Čl. %1."/>
      <w:lvlJc w:val="center"/>
      <w:pPr>
        <w:ind w:left="0" w:firstLine="680"/>
      </w:pPr>
      <w:rPr>
        <w:rFonts w:ascii="Arial" w:hAnsi="Arial" w:cs="Arial" w:hint="default"/>
        <w:b/>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5AB0077"/>
    <w:multiLevelType w:val="multilevel"/>
    <w:tmpl w:val="C2F81F5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E6911"/>
    <w:multiLevelType w:val="multilevel"/>
    <w:tmpl w:val="0B5E78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F15C50"/>
    <w:multiLevelType w:val="multilevel"/>
    <w:tmpl w:val="A7CCE1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156F19"/>
    <w:multiLevelType w:val="hybridMultilevel"/>
    <w:tmpl w:val="E1A2990A"/>
    <w:lvl w:ilvl="0" w:tplc="BE2C132C">
      <w:start w:val="1"/>
      <w:numFmt w:val="decimal"/>
      <w:pStyle w:val="Odstavecseseznamem"/>
      <w:lvlText w:val="%1."/>
      <w:lvlJc w:val="left"/>
      <w:pPr>
        <w:ind w:left="1287" w:hanging="360"/>
      </w:pPr>
    </w:lvl>
    <w:lvl w:ilvl="1" w:tplc="04F0B6B8">
      <w:start w:val="1"/>
      <w:numFmt w:val="lowerLetter"/>
      <w:lvlText w:val="%2."/>
      <w:lvlJc w:val="left"/>
      <w:pPr>
        <w:ind w:left="2007" w:hanging="360"/>
      </w:pPr>
    </w:lvl>
    <w:lvl w:ilvl="2" w:tplc="1F265682" w:tentative="1">
      <w:start w:val="1"/>
      <w:numFmt w:val="lowerRoman"/>
      <w:lvlText w:val="%3."/>
      <w:lvlJc w:val="right"/>
      <w:pPr>
        <w:ind w:left="2727" w:hanging="180"/>
      </w:pPr>
    </w:lvl>
    <w:lvl w:ilvl="3" w:tplc="2214C466" w:tentative="1">
      <w:start w:val="1"/>
      <w:numFmt w:val="decimal"/>
      <w:lvlText w:val="%4."/>
      <w:lvlJc w:val="left"/>
      <w:pPr>
        <w:ind w:left="3447" w:hanging="360"/>
      </w:pPr>
    </w:lvl>
    <w:lvl w:ilvl="4" w:tplc="FE467590" w:tentative="1">
      <w:start w:val="1"/>
      <w:numFmt w:val="lowerLetter"/>
      <w:lvlText w:val="%5."/>
      <w:lvlJc w:val="left"/>
      <w:pPr>
        <w:ind w:left="4167" w:hanging="360"/>
      </w:pPr>
    </w:lvl>
    <w:lvl w:ilvl="5" w:tplc="8528CBA2" w:tentative="1">
      <w:start w:val="1"/>
      <w:numFmt w:val="lowerRoman"/>
      <w:lvlText w:val="%6."/>
      <w:lvlJc w:val="right"/>
      <w:pPr>
        <w:ind w:left="4887" w:hanging="180"/>
      </w:pPr>
    </w:lvl>
    <w:lvl w:ilvl="6" w:tplc="9886E1B4" w:tentative="1">
      <w:start w:val="1"/>
      <w:numFmt w:val="decimal"/>
      <w:lvlText w:val="%7."/>
      <w:lvlJc w:val="left"/>
      <w:pPr>
        <w:ind w:left="5607" w:hanging="360"/>
      </w:pPr>
    </w:lvl>
    <w:lvl w:ilvl="7" w:tplc="323A3D5C" w:tentative="1">
      <w:start w:val="1"/>
      <w:numFmt w:val="lowerLetter"/>
      <w:lvlText w:val="%8."/>
      <w:lvlJc w:val="left"/>
      <w:pPr>
        <w:ind w:left="6327" w:hanging="360"/>
      </w:pPr>
    </w:lvl>
    <w:lvl w:ilvl="8" w:tplc="6C684992" w:tentative="1">
      <w:start w:val="1"/>
      <w:numFmt w:val="lowerRoman"/>
      <w:lvlText w:val="%9."/>
      <w:lvlJc w:val="right"/>
      <w:pPr>
        <w:ind w:left="7047" w:hanging="180"/>
      </w:pPr>
    </w:lvl>
  </w:abstractNum>
  <w:abstractNum w:abstractNumId="14" w15:restartNumberingAfterBreak="0">
    <w:nsid w:val="6F4920F7"/>
    <w:multiLevelType w:val="multilevel"/>
    <w:tmpl w:val="1D2A52E4"/>
    <w:lvl w:ilvl="0">
      <w:start w:val="1"/>
      <w:numFmt w:val="decimal"/>
      <w:lvlText w:val="%1"/>
      <w:lvlJc w:val="left"/>
      <w:pPr>
        <w:ind w:left="360" w:hanging="360"/>
      </w:pPr>
      <w:rPr>
        <w:rFonts w:ascii="Arial" w:hAnsi="Arial" w:hint="default"/>
        <w:sz w:val="22"/>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D637A8"/>
    <w:multiLevelType w:val="hybridMultilevel"/>
    <w:tmpl w:val="E3D27524"/>
    <w:lvl w:ilvl="0" w:tplc="B220E8DE">
      <w:start w:val="1"/>
      <w:numFmt w:val="lowerLetter"/>
      <w:lvlText w:val="%1)"/>
      <w:lvlJc w:val="left"/>
      <w:pPr>
        <w:ind w:left="1400" w:hanging="360"/>
      </w:pPr>
    </w:lvl>
    <w:lvl w:ilvl="1" w:tplc="2DF6AABC">
      <w:start w:val="1"/>
      <w:numFmt w:val="lowerLetter"/>
      <w:lvlText w:val="%2."/>
      <w:lvlJc w:val="left"/>
      <w:pPr>
        <w:ind w:left="2120" w:hanging="360"/>
      </w:pPr>
    </w:lvl>
    <w:lvl w:ilvl="2" w:tplc="848C862C" w:tentative="1">
      <w:start w:val="1"/>
      <w:numFmt w:val="lowerRoman"/>
      <w:lvlText w:val="%3."/>
      <w:lvlJc w:val="right"/>
      <w:pPr>
        <w:ind w:left="2840" w:hanging="180"/>
      </w:pPr>
    </w:lvl>
    <w:lvl w:ilvl="3" w:tplc="DA2ECE2E" w:tentative="1">
      <w:start w:val="1"/>
      <w:numFmt w:val="decimal"/>
      <w:lvlText w:val="%4."/>
      <w:lvlJc w:val="left"/>
      <w:pPr>
        <w:ind w:left="3560" w:hanging="360"/>
      </w:pPr>
    </w:lvl>
    <w:lvl w:ilvl="4" w:tplc="4C1C1B84" w:tentative="1">
      <w:start w:val="1"/>
      <w:numFmt w:val="lowerLetter"/>
      <w:lvlText w:val="%5."/>
      <w:lvlJc w:val="left"/>
      <w:pPr>
        <w:ind w:left="4280" w:hanging="360"/>
      </w:pPr>
    </w:lvl>
    <w:lvl w:ilvl="5" w:tplc="D564F092" w:tentative="1">
      <w:start w:val="1"/>
      <w:numFmt w:val="lowerRoman"/>
      <w:lvlText w:val="%6."/>
      <w:lvlJc w:val="right"/>
      <w:pPr>
        <w:ind w:left="5000" w:hanging="180"/>
      </w:pPr>
    </w:lvl>
    <w:lvl w:ilvl="6" w:tplc="C43A5CFA" w:tentative="1">
      <w:start w:val="1"/>
      <w:numFmt w:val="decimal"/>
      <w:lvlText w:val="%7."/>
      <w:lvlJc w:val="left"/>
      <w:pPr>
        <w:ind w:left="5720" w:hanging="360"/>
      </w:pPr>
    </w:lvl>
    <w:lvl w:ilvl="7" w:tplc="504AC162" w:tentative="1">
      <w:start w:val="1"/>
      <w:numFmt w:val="lowerLetter"/>
      <w:lvlText w:val="%8."/>
      <w:lvlJc w:val="left"/>
      <w:pPr>
        <w:ind w:left="6440" w:hanging="360"/>
      </w:pPr>
    </w:lvl>
    <w:lvl w:ilvl="8" w:tplc="43F227A8" w:tentative="1">
      <w:start w:val="1"/>
      <w:numFmt w:val="lowerRoman"/>
      <w:lvlText w:val="%9."/>
      <w:lvlJc w:val="right"/>
      <w:pPr>
        <w:ind w:left="7160" w:hanging="180"/>
      </w:pPr>
    </w:lvl>
  </w:abstractNum>
  <w:abstractNum w:abstractNumId="16" w15:restartNumberingAfterBreak="0">
    <w:nsid w:val="77357CE0"/>
    <w:multiLevelType w:val="hybridMultilevel"/>
    <w:tmpl w:val="CFA2F4E2"/>
    <w:lvl w:ilvl="0" w:tplc="804450EA">
      <w:start w:val="1"/>
      <w:numFmt w:val="lowerLetter"/>
      <w:lvlText w:val="%1)"/>
      <w:lvlJc w:val="left"/>
      <w:pPr>
        <w:ind w:left="720" w:hanging="360"/>
      </w:pPr>
      <w:rPr>
        <w:rFonts w:hint="default"/>
      </w:rPr>
    </w:lvl>
    <w:lvl w:ilvl="1" w:tplc="84926132">
      <w:start w:val="1"/>
      <w:numFmt w:val="bullet"/>
      <w:lvlText w:val="o"/>
      <w:lvlJc w:val="left"/>
      <w:pPr>
        <w:ind w:left="1440" w:hanging="360"/>
      </w:pPr>
      <w:rPr>
        <w:rFonts w:ascii="Courier New" w:hAnsi="Courier New" w:hint="default"/>
      </w:rPr>
    </w:lvl>
    <w:lvl w:ilvl="2" w:tplc="29ACF52E">
      <w:start w:val="2"/>
      <w:numFmt w:val="bullet"/>
      <w:lvlText w:val="-"/>
      <w:lvlJc w:val="left"/>
      <w:pPr>
        <w:ind w:left="2160" w:hanging="360"/>
      </w:pPr>
      <w:rPr>
        <w:rFonts w:ascii="Arial" w:eastAsia="Times New Roman" w:hAnsi="Arial" w:cs="Arial" w:hint="default"/>
      </w:rPr>
    </w:lvl>
    <w:lvl w:ilvl="3" w:tplc="AA90E134" w:tentative="1">
      <w:start w:val="1"/>
      <w:numFmt w:val="bullet"/>
      <w:lvlText w:val=""/>
      <w:lvlJc w:val="left"/>
      <w:pPr>
        <w:ind w:left="2880" w:hanging="360"/>
      </w:pPr>
      <w:rPr>
        <w:rFonts w:ascii="Symbol" w:hAnsi="Symbol" w:hint="default"/>
      </w:rPr>
    </w:lvl>
    <w:lvl w:ilvl="4" w:tplc="2CD0A224" w:tentative="1">
      <w:start w:val="1"/>
      <w:numFmt w:val="bullet"/>
      <w:lvlText w:val="o"/>
      <w:lvlJc w:val="left"/>
      <w:pPr>
        <w:ind w:left="3600" w:hanging="360"/>
      </w:pPr>
      <w:rPr>
        <w:rFonts w:ascii="Courier New" w:hAnsi="Courier New" w:hint="default"/>
      </w:rPr>
    </w:lvl>
    <w:lvl w:ilvl="5" w:tplc="E4C0300E" w:tentative="1">
      <w:start w:val="1"/>
      <w:numFmt w:val="bullet"/>
      <w:lvlText w:val=""/>
      <w:lvlJc w:val="left"/>
      <w:pPr>
        <w:ind w:left="4320" w:hanging="360"/>
      </w:pPr>
      <w:rPr>
        <w:rFonts w:ascii="Wingdings" w:hAnsi="Wingdings" w:hint="default"/>
      </w:rPr>
    </w:lvl>
    <w:lvl w:ilvl="6" w:tplc="EFDC8FDA" w:tentative="1">
      <w:start w:val="1"/>
      <w:numFmt w:val="bullet"/>
      <w:lvlText w:val=""/>
      <w:lvlJc w:val="left"/>
      <w:pPr>
        <w:ind w:left="5040" w:hanging="360"/>
      </w:pPr>
      <w:rPr>
        <w:rFonts w:ascii="Symbol" w:hAnsi="Symbol" w:hint="default"/>
      </w:rPr>
    </w:lvl>
    <w:lvl w:ilvl="7" w:tplc="30488524" w:tentative="1">
      <w:start w:val="1"/>
      <w:numFmt w:val="bullet"/>
      <w:lvlText w:val="o"/>
      <w:lvlJc w:val="left"/>
      <w:pPr>
        <w:ind w:left="5760" w:hanging="360"/>
      </w:pPr>
      <w:rPr>
        <w:rFonts w:ascii="Courier New" w:hAnsi="Courier New" w:hint="default"/>
      </w:rPr>
    </w:lvl>
    <w:lvl w:ilvl="8" w:tplc="279280C2" w:tentative="1">
      <w:start w:val="1"/>
      <w:numFmt w:val="bullet"/>
      <w:lvlText w:val=""/>
      <w:lvlJc w:val="left"/>
      <w:pPr>
        <w:ind w:left="6480" w:hanging="360"/>
      </w:pPr>
      <w:rPr>
        <w:rFonts w:ascii="Wingdings" w:hAnsi="Wingdings" w:hint="default"/>
      </w:rPr>
    </w:lvl>
  </w:abstractNum>
  <w:abstractNum w:abstractNumId="17" w15:restartNumberingAfterBreak="0">
    <w:nsid w:val="79E0600B"/>
    <w:multiLevelType w:val="multilevel"/>
    <w:tmpl w:val="5D86632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12"/>
  </w:num>
  <w:num w:numId="3">
    <w:abstractNumId w:val="15"/>
  </w:num>
  <w:num w:numId="4">
    <w:abstractNumId w:val="9"/>
  </w:num>
  <w:num w:numId="5">
    <w:abstractNumId w:val="13"/>
  </w:num>
  <w:num w:numId="6">
    <w:abstractNumId w:val="10"/>
  </w:num>
  <w:num w:numId="7">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6"/>
  </w:num>
  <w:num w:numId="14">
    <w:abstractNumId w:val="4"/>
  </w:num>
  <w:num w:numId="15">
    <w:abstractNumId w:val="2"/>
  </w:num>
  <w:num w:numId="16">
    <w:abstractNumId w:val="8"/>
  </w:num>
  <w:num w:numId="17">
    <w:abstractNumId w:val="14"/>
  </w:num>
  <w:num w:numId="18">
    <w:abstractNumId w:val="0"/>
  </w:num>
  <w:num w:numId="19">
    <w:abstractNumId w:val="13"/>
  </w:num>
  <w:num w:numId="20">
    <w:abstractNumId w:val="1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311C6"/>
    <w:rsid w:val="00044514"/>
    <w:rsid w:val="00050E9A"/>
    <w:rsid w:val="00074C6C"/>
    <w:rsid w:val="000756E8"/>
    <w:rsid w:val="0008691A"/>
    <w:rsid w:val="000A1C44"/>
    <w:rsid w:val="000B60E1"/>
    <w:rsid w:val="000C25B3"/>
    <w:rsid w:val="000D2393"/>
    <w:rsid w:val="000E1316"/>
    <w:rsid w:val="000F4C54"/>
    <w:rsid w:val="00102B65"/>
    <w:rsid w:val="00111A05"/>
    <w:rsid w:val="001135A6"/>
    <w:rsid w:val="00120E8F"/>
    <w:rsid w:val="0013100A"/>
    <w:rsid w:val="00132AF2"/>
    <w:rsid w:val="00136435"/>
    <w:rsid w:val="001440AB"/>
    <w:rsid w:val="00150919"/>
    <w:rsid w:val="00162A75"/>
    <w:rsid w:val="00181D76"/>
    <w:rsid w:val="00181DF2"/>
    <w:rsid w:val="00183A95"/>
    <w:rsid w:val="001C7428"/>
    <w:rsid w:val="001E2ED4"/>
    <w:rsid w:val="001E560E"/>
    <w:rsid w:val="001E5FA4"/>
    <w:rsid w:val="001E6853"/>
    <w:rsid w:val="001F761B"/>
    <w:rsid w:val="001F7A01"/>
    <w:rsid w:val="0020124E"/>
    <w:rsid w:val="00201A27"/>
    <w:rsid w:val="00212914"/>
    <w:rsid w:val="00216916"/>
    <w:rsid w:val="0024108D"/>
    <w:rsid w:val="00245AA4"/>
    <w:rsid w:val="002639A9"/>
    <w:rsid w:val="00277679"/>
    <w:rsid w:val="002B02D0"/>
    <w:rsid w:val="002B6E64"/>
    <w:rsid w:val="002C4216"/>
    <w:rsid w:val="002C6678"/>
    <w:rsid w:val="00300D00"/>
    <w:rsid w:val="00340C2E"/>
    <w:rsid w:val="0034235C"/>
    <w:rsid w:val="00345881"/>
    <w:rsid w:val="0035167C"/>
    <w:rsid w:val="003531E2"/>
    <w:rsid w:val="003606E1"/>
    <w:rsid w:val="00361781"/>
    <w:rsid w:val="00374D4E"/>
    <w:rsid w:val="003810A5"/>
    <w:rsid w:val="00382E27"/>
    <w:rsid w:val="00397BA0"/>
    <w:rsid w:val="003A32E9"/>
    <w:rsid w:val="003A6221"/>
    <w:rsid w:val="003A6E2F"/>
    <w:rsid w:val="003C27D2"/>
    <w:rsid w:val="003E45C2"/>
    <w:rsid w:val="003E7A3D"/>
    <w:rsid w:val="00401622"/>
    <w:rsid w:val="004032E2"/>
    <w:rsid w:val="00423D91"/>
    <w:rsid w:val="00424B69"/>
    <w:rsid w:val="0043735F"/>
    <w:rsid w:val="00442699"/>
    <w:rsid w:val="00442F87"/>
    <w:rsid w:val="00461BF0"/>
    <w:rsid w:val="00465355"/>
    <w:rsid w:val="00470BDF"/>
    <w:rsid w:val="00485FCD"/>
    <w:rsid w:val="00486F1B"/>
    <w:rsid w:val="004C4F20"/>
    <w:rsid w:val="004D5CEB"/>
    <w:rsid w:val="004E3209"/>
    <w:rsid w:val="004F0D3F"/>
    <w:rsid w:val="00514E1D"/>
    <w:rsid w:val="0053069B"/>
    <w:rsid w:val="00552C0B"/>
    <w:rsid w:val="00555134"/>
    <w:rsid w:val="005614A9"/>
    <w:rsid w:val="00564612"/>
    <w:rsid w:val="00572A14"/>
    <w:rsid w:val="00572D51"/>
    <w:rsid w:val="00572ED7"/>
    <w:rsid w:val="005A13C4"/>
    <w:rsid w:val="005C023D"/>
    <w:rsid w:val="005D1D6E"/>
    <w:rsid w:val="005E2572"/>
    <w:rsid w:val="005E7EA1"/>
    <w:rsid w:val="005F5100"/>
    <w:rsid w:val="006119F4"/>
    <w:rsid w:val="00620907"/>
    <w:rsid w:val="00630907"/>
    <w:rsid w:val="00645298"/>
    <w:rsid w:val="00652748"/>
    <w:rsid w:val="00681237"/>
    <w:rsid w:val="006B5A0C"/>
    <w:rsid w:val="00701E10"/>
    <w:rsid w:val="00710088"/>
    <w:rsid w:val="00713517"/>
    <w:rsid w:val="00714B34"/>
    <w:rsid w:val="0071682A"/>
    <w:rsid w:val="007250A8"/>
    <w:rsid w:val="00734C63"/>
    <w:rsid w:val="00735E0A"/>
    <w:rsid w:val="0073784A"/>
    <w:rsid w:val="00742876"/>
    <w:rsid w:val="00764B38"/>
    <w:rsid w:val="00782459"/>
    <w:rsid w:val="0078594B"/>
    <w:rsid w:val="00793094"/>
    <w:rsid w:val="007A17F2"/>
    <w:rsid w:val="007A662F"/>
    <w:rsid w:val="007B5E91"/>
    <w:rsid w:val="007C1E66"/>
    <w:rsid w:val="007D3A22"/>
    <w:rsid w:val="007E5918"/>
    <w:rsid w:val="00805892"/>
    <w:rsid w:val="0080661F"/>
    <w:rsid w:val="008214AA"/>
    <w:rsid w:val="008375D6"/>
    <w:rsid w:val="008407DA"/>
    <w:rsid w:val="008473CC"/>
    <w:rsid w:val="0085112E"/>
    <w:rsid w:val="00860F94"/>
    <w:rsid w:val="00861145"/>
    <w:rsid w:val="008706FC"/>
    <w:rsid w:val="00873B7B"/>
    <w:rsid w:val="0087674F"/>
    <w:rsid w:val="00885F6E"/>
    <w:rsid w:val="00891D25"/>
    <w:rsid w:val="008A44F8"/>
    <w:rsid w:val="008A5A7A"/>
    <w:rsid w:val="008B1374"/>
    <w:rsid w:val="008C06E2"/>
    <w:rsid w:val="008D5C6D"/>
    <w:rsid w:val="008D63AD"/>
    <w:rsid w:val="008D750B"/>
    <w:rsid w:val="008E2E34"/>
    <w:rsid w:val="00901D30"/>
    <w:rsid w:val="00915272"/>
    <w:rsid w:val="009358A9"/>
    <w:rsid w:val="00935FFB"/>
    <w:rsid w:val="00960620"/>
    <w:rsid w:val="00975498"/>
    <w:rsid w:val="0098294A"/>
    <w:rsid w:val="00990848"/>
    <w:rsid w:val="0099387B"/>
    <w:rsid w:val="009C0B16"/>
    <w:rsid w:val="009F303E"/>
    <w:rsid w:val="009F58AE"/>
    <w:rsid w:val="00A13CB1"/>
    <w:rsid w:val="00A17DA4"/>
    <w:rsid w:val="00A201C2"/>
    <w:rsid w:val="00A34317"/>
    <w:rsid w:val="00A34361"/>
    <w:rsid w:val="00A3492B"/>
    <w:rsid w:val="00A35135"/>
    <w:rsid w:val="00A379AF"/>
    <w:rsid w:val="00A43C1C"/>
    <w:rsid w:val="00A464E3"/>
    <w:rsid w:val="00A57848"/>
    <w:rsid w:val="00A6667F"/>
    <w:rsid w:val="00AE2D88"/>
    <w:rsid w:val="00AE5228"/>
    <w:rsid w:val="00B10EF7"/>
    <w:rsid w:val="00B11892"/>
    <w:rsid w:val="00B12B3B"/>
    <w:rsid w:val="00B15FE9"/>
    <w:rsid w:val="00B3019C"/>
    <w:rsid w:val="00B63417"/>
    <w:rsid w:val="00B63C26"/>
    <w:rsid w:val="00B85DB8"/>
    <w:rsid w:val="00BA3B13"/>
    <w:rsid w:val="00BC2E73"/>
    <w:rsid w:val="00BC7923"/>
    <w:rsid w:val="00BD13C5"/>
    <w:rsid w:val="00BD7B45"/>
    <w:rsid w:val="00BE39EC"/>
    <w:rsid w:val="00BF1C07"/>
    <w:rsid w:val="00BF6E12"/>
    <w:rsid w:val="00C11CA4"/>
    <w:rsid w:val="00C20840"/>
    <w:rsid w:val="00C3337D"/>
    <w:rsid w:val="00C3344A"/>
    <w:rsid w:val="00C34B10"/>
    <w:rsid w:val="00C41738"/>
    <w:rsid w:val="00C81021"/>
    <w:rsid w:val="00C93AF6"/>
    <w:rsid w:val="00CA2BE1"/>
    <w:rsid w:val="00CA3E79"/>
    <w:rsid w:val="00CA54D8"/>
    <w:rsid w:val="00CA5644"/>
    <w:rsid w:val="00CB04C8"/>
    <w:rsid w:val="00CE65ED"/>
    <w:rsid w:val="00CE765E"/>
    <w:rsid w:val="00CF265A"/>
    <w:rsid w:val="00CF6BC9"/>
    <w:rsid w:val="00D066F0"/>
    <w:rsid w:val="00D1179D"/>
    <w:rsid w:val="00D30FBD"/>
    <w:rsid w:val="00D33978"/>
    <w:rsid w:val="00D44154"/>
    <w:rsid w:val="00D45009"/>
    <w:rsid w:val="00D45E56"/>
    <w:rsid w:val="00D71111"/>
    <w:rsid w:val="00D85CFD"/>
    <w:rsid w:val="00D90342"/>
    <w:rsid w:val="00D90871"/>
    <w:rsid w:val="00D92B51"/>
    <w:rsid w:val="00DD17A3"/>
    <w:rsid w:val="00DF12DF"/>
    <w:rsid w:val="00DF3098"/>
    <w:rsid w:val="00DF50C0"/>
    <w:rsid w:val="00E07B64"/>
    <w:rsid w:val="00E15636"/>
    <w:rsid w:val="00E1670F"/>
    <w:rsid w:val="00E22C86"/>
    <w:rsid w:val="00E23836"/>
    <w:rsid w:val="00E24946"/>
    <w:rsid w:val="00E26235"/>
    <w:rsid w:val="00E31707"/>
    <w:rsid w:val="00E334A6"/>
    <w:rsid w:val="00E42E14"/>
    <w:rsid w:val="00E430D2"/>
    <w:rsid w:val="00E57DD7"/>
    <w:rsid w:val="00E64CB9"/>
    <w:rsid w:val="00E834F4"/>
    <w:rsid w:val="00E86701"/>
    <w:rsid w:val="00E903B6"/>
    <w:rsid w:val="00EA1926"/>
    <w:rsid w:val="00ED44B4"/>
    <w:rsid w:val="00F04730"/>
    <w:rsid w:val="00F05A06"/>
    <w:rsid w:val="00F179C9"/>
    <w:rsid w:val="00F34797"/>
    <w:rsid w:val="00F445EC"/>
    <w:rsid w:val="00F51FFD"/>
    <w:rsid w:val="00F5508A"/>
    <w:rsid w:val="00F677EB"/>
    <w:rsid w:val="00F821FE"/>
    <w:rsid w:val="00F827EA"/>
    <w:rsid w:val="00F970A6"/>
    <w:rsid w:val="00F97DB8"/>
    <w:rsid w:val="00FC26E3"/>
    <w:rsid w:val="00FF52A8"/>
    <w:rsid w:val="00FF6037"/>
    <w:rsid w:val="00FF7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D46DA"/>
  <w15:docId w15:val="{C15D3C3C-09B3-4419-8606-F4F5BC19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303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Odstavecseseznamem">
    <w:name w:val="List Paragraph"/>
    <w:aliases w:val="A-Odrážky1,Conclusion de partie,List Paragraph2,List Paragraph_0,Nad,Nad1,Nad2,Odstavec_muj,Odstavec_muj1,Odstavec_muj2,Odstavec_muj3,Odstavec_muj4,Odstavec_muj5,Odstavec_muj6,Odstavec_muj7,Odstavec_muj8,_Odstavec se seznamem"/>
    <w:basedOn w:val="Normln"/>
    <w:link w:val="OdstavecseseznamemChar"/>
    <w:uiPriority w:val="34"/>
    <w:qFormat/>
    <w:rsid w:val="00AE5228"/>
    <w:pPr>
      <w:numPr>
        <w:numId w:val="5"/>
      </w:numPr>
    </w:pPr>
    <w:rPr>
      <w:rFonts w:ascii="Arial" w:eastAsiaTheme="minorHAnsi" w:hAnsi="Arial" w:cstheme="minorBidi"/>
      <w:sz w:val="22"/>
      <w:szCs w:val="22"/>
      <w:lang w:eastAsia="en-US"/>
    </w:rPr>
  </w:style>
  <w:style w:type="character" w:customStyle="1" w:styleId="OdstavecseseznamemChar">
    <w:name w:val="Odstavec se seznamem Char"/>
    <w:aliases w:val="A-Odrážky1 Char,Conclusion de partie Char,List Paragraph2 Char,List Paragraph_0 Char,Nad Char,Nad1 Char,Nad2 Char,Odstavec_muj Char,Odstavec_muj1 Char,Odstavec_muj2 Char,Odstavec_muj3 Char,Odstavec_muj4 Char,Odstavec_muj5 Char"/>
    <w:basedOn w:val="Standardnpsmoodstavce"/>
    <w:link w:val="Odstavecseseznamem"/>
    <w:uiPriority w:val="34"/>
    <w:locked/>
    <w:rsid w:val="00AE5228"/>
    <w:rPr>
      <w:rFonts w:ascii="Arial" w:hAnsi="Arial"/>
    </w:rPr>
  </w:style>
  <w:style w:type="character" w:styleId="Hypertextovodkaz">
    <w:name w:val="Hyperlink"/>
    <w:basedOn w:val="Standardnpsmoodstavce"/>
    <w:uiPriority w:val="99"/>
    <w:unhideWhenUsed/>
    <w:rsid w:val="00AE5228"/>
    <w:rPr>
      <w:color w:val="0563C1" w:themeColor="hyperlink"/>
      <w:u w:val="single"/>
    </w:rPr>
  </w:style>
  <w:style w:type="paragraph" w:styleId="Zhlav">
    <w:name w:val="header"/>
    <w:basedOn w:val="Normln"/>
    <w:link w:val="ZhlavChar"/>
    <w:uiPriority w:val="99"/>
    <w:unhideWhenUsed/>
    <w:rsid w:val="00AE5228"/>
    <w:pPr>
      <w:tabs>
        <w:tab w:val="center" w:pos="4536"/>
        <w:tab w:val="right" w:pos="9072"/>
      </w:tabs>
    </w:pPr>
  </w:style>
  <w:style w:type="character" w:customStyle="1" w:styleId="ZhlavChar">
    <w:name w:val="Záhlaví Char"/>
    <w:basedOn w:val="Standardnpsmoodstavce"/>
    <w:link w:val="Zhlav"/>
    <w:uiPriority w:val="99"/>
    <w:rsid w:val="00AE52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E5228"/>
    <w:pPr>
      <w:tabs>
        <w:tab w:val="center" w:pos="4536"/>
        <w:tab w:val="right" w:pos="9072"/>
      </w:tabs>
    </w:pPr>
  </w:style>
  <w:style w:type="character" w:customStyle="1" w:styleId="ZpatChar">
    <w:name w:val="Zápatí Char"/>
    <w:basedOn w:val="Standardnpsmoodstavce"/>
    <w:link w:val="Zpat"/>
    <w:uiPriority w:val="99"/>
    <w:rsid w:val="00AE522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C42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4216"/>
    <w:rPr>
      <w:rFonts w:ascii="Segoe UI" w:eastAsia="Times New Roman" w:hAnsi="Segoe UI" w:cs="Segoe UI"/>
      <w:sz w:val="18"/>
      <w:szCs w:val="18"/>
      <w:lang w:eastAsia="cs-CZ"/>
    </w:rPr>
  </w:style>
  <w:style w:type="table" w:styleId="Mkatabulky">
    <w:name w:val="Table Grid"/>
    <w:basedOn w:val="Normlntabulka"/>
    <w:uiPriority w:val="39"/>
    <w:rsid w:val="002C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rsid w:val="001F761B"/>
    <w:rPr>
      <w:color w:val="605E5C"/>
      <w:shd w:val="clear" w:color="auto" w:fill="E1DFDD"/>
    </w:rPr>
  </w:style>
  <w:style w:type="paragraph" w:styleId="Revize">
    <w:name w:val="Revision"/>
    <w:hidden/>
    <w:uiPriority w:val="99"/>
    <w:semiHidden/>
    <w:rsid w:val="00485FC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85FCD"/>
    <w:rPr>
      <w:sz w:val="16"/>
      <w:szCs w:val="16"/>
    </w:rPr>
  </w:style>
  <w:style w:type="paragraph" w:styleId="Textkomente">
    <w:name w:val="annotation text"/>
    <w:basedOn w:val="Normln"/>
    <w:link w:val="TextkomenteChar"/>
    <w:uiPriority w:val="99"/>
    <w:semiHidden/>
    <w:unhideWhenUsed/>
    <w:rsid w:val="00485FCD"/>
    <w:rPr>
      <w:sz w:val="20"/>
      <w:szCs w:val="20"/>
    </w:rPr>
  </w:style>
  <w:style w:type="character" w:customStyle="1" w:styleId="TextkomenteChar">
    <w:name w:val="Text komentáře Char"/>
    <w:basedOn w:val="Standardnpsmoodstavce"/>
    <w:link w:val="Textkomente"/>
    <w:uiPriority w:val="99"/>
    <w:semiHidden/>
    <w:rsid w:val="00485FC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85FCD"/>
    <w:rPr>
      <w:b/>
      <w:bCs/>
    </w:rPr>
  </w:style>
  <w:style w:type="character" w:customStyle="1" w:styleId="PedmtkomenteChar">
    <w:name w:val="Předmět komentáře Char"/>
    <w:basedOn w:val="TextkomenteChar"/>
    <w:link w:val="Pedmtkomente"/>
    <w:uiPriority w:val="99"/>
    <w:semiHidden/>
    <w:rsid w:val="00485FCD"/>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485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2632</Words>
  <Characters>15533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Faitová Jana</cp:lastModifiedBy>
  <cp:revision>4</cp:revision>
  <cp:lastPrinted>2025-05-06T06:36:00Z</cp:lastPrinted>
  <dcterms:created xsi:type="dcterms:W3CDTF">2025-05-07T13:41:00Z</dcterms:created>
  <dcterms:modified xsi:type="dcterms:W3CDTF">2025-05-12T06:49:00Z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OP Trutnov – bezbariérová toaleta – Projektová dokumentace - Smlouva o dílo k právnímu auditu, schválení a k podpisu</vt:lpwstr>
  </property>
  <property fmtid="{D5CDD505-2E9C-101B-9397-08002B2CF9AE}" pid="37" name="CUSTOM.VLASTNIK_CISLO_DS">
    <vt:lpwstr>x3eftbz</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Faitová Jana, DiS.</vt:lpwstr>
  </property>
  <property fmtid="{D5CDD505-2E9C-101B-9397-08002B2CF9AE}" pid="41" name="CUSTOM.VLASTNIK_JMENO_TISK">
    <vt:lpwstr/>
  </property>
  <property fmtid="{D5CDD505-2E9C-101B-9397-08002B2CF9AE}" pid="42" name="CUSTOM.VLASTNIK_MAIL">
    <vt:lpwstr>Jana.Faitova@uzsvm.cz</vt:lpwstr>
  </property>
  <property fmtid="{D5CDD505-2E9C-101B-9397-08002B2CF9AE}" pid="43" name="CUSTOM.VLASTNIK_TELEFON">
    <vt:lpwstr>+420 495 853 312</vt:lpwstr>
  </property>
  <property fmtid="{D5CDD505-2E9C-101B-9397-08002B2CF9AE}" pid="44" name="CUSTOM.VYTVOREN_DNE">
    <vt:lpwstr>13.12.2023</vt:lpwstr>
  </property>
  <property fmtid="{D5CDD505-2E9C-101B-9397-08002B2CF9AE}" pid="45" name="KOD.KOD_CJ">
    <vt:lpwstr>UZSVM/H/23507/2023-HSPH</vt:lpwstr>
  </property>
  <property fmtid="{D5CDD505-2E9C-101B-9397-08002B2CF9AE}" pid="46" name="KOD.KOD_EVC">
    <vt:lpwstr>35056/H/2023-HSPH</vt:lpwstr>
  </property>
  <property fmtid="{D5CDD505-2E9C-101B-9397-08002B2CF9AE}" pid="47" name="KOD.KOD_EVC_BARCODE">
    <vt:lpwstr>µ#35056/H/2023-HSPH@d¸</vt:lpwstr>
  </property>
  <property fmtid="{D5CDD505-2E9C-101B-9397-08002B2CF9AE}" pid="48" name="KOD.KOD_IU_CODE">
    <vt:lpwstr>5012</vt:lpwstr>
  </property>
  <property fmtid="{D5CDD505-2E9C-101B-9397-08002B2CF9AE}" pid="49" name="KOD.KOD_IU_SHORT">
    <vt:lpwstr>HSPH</vt:lpwstr>
  </property>
  <property fmtid="{D5CDD505-2E9C-101B-9397-08002B2CF9AE}" pid="50" name="KOD.KOD_IU_TXT">
    <vt:lpwstr>oddělení Hospodářské správy</vt:lpwstr>
  </property>
  <property fmtid="{D5CDD505-2E9C-101B-9397-08002B2CF9AE}" pid="51" name="KOD.OBJECT_GUID">
    <vt:lpwstr>a5a4cdf8-d5b1-4bd2-a621-5eca09c85198</vt:lpwstr>
  </property>
  <property fmtid="{D5CDD505-2E9C-101B-9397-08002B2CF9AE}" pid="52" name="KrbDmsIdForm">
    <vt:lpwstr>a5a4cdf8-d5b1-4bd2-a621-5eca09c85198</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