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6C6FE14" w:rsidR="00584B48" w:rsidRDefault="005C36A1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91</w:t>
      </w:r>
      <w:bookmarkStart w:id="0" w:name="_GoBack"/>
      <w:bookmarkEnd w:id="0"/>
      <w:r w:rsidR="004B1E40">
        <w:rPr>
          <w:color w:val="3B3B3B"/>
          <w:sz w:val="24"/>
          <w:szCs w:val="24"/>
          <w:highlight w:val="white"/>
        </w:rPr>
        <w:t xml:space="preserve">Klára </w:t>
      </w:r>
      <w:proofErr w:type="spellStart"/>
      <w:r w:rsidR="004B1E40">
        <w:rPr>
          <w:color w:val="3B3B3B"/>
          <w:sz w:val="24"/>
          <w:szCs w:val="24"/>
          <w:highlight w:val="white"/>
        </w:rPr>
        <w:t>Pochmannová</w:t>
      </w:r>
      <w:proofErr w:type="spellEnd"/>
    </w:p>
    <w:p w14:paraId="5F6ABC0E" w14:textId="1E528FCA" w:rsidR="004B1E40" w:rsidRDefault="004B1E40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U Vodárenské věže 851</w:t>
      </w:r>
    </w:p>
    <w:p w14:paraId="00000002" w14:textId="6062F958" w:rsidR="00584B48" w:rsidRDefault="004B1E40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Poděbrady III</w:t>
      </w:r>
    </w:p>
    <w:p w14:paraId="00000003" w14:textId="6BCB070B" w:rsidR="00584B48" w:rsidRDefault="004B1E40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290 01 Poděbrady</w:t>
      </w:r>
    </w:p>
    <w:p w14:paraId="00000004" w14:textId="61BAE2B0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 xml:space="preserve">IČO: </w:t>
      </w:r>
      <w:r w:rsidR="006E224D">
        <w:rPr>
          <w:color w:val="3B3B3B"/>
          <w:sz w:val="24"/>
          <w:szCs w:val="24"/>
          <w:highlight w:val="white"/>
        </w:rPr>
        <w:t>76096998</w:t>
      </w:r>
    </w:p>
    <w:p w14:paraId="00000005" w14:textId="75859BD7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 xml:space="preserve">Mob.: </w:t>
      </w:r>
      <w:r w:rsidR="004B1E40">
        <w:rPr>
          <w:color w:val="3B3B3B"/>
          <w:sz w:val="24"/>
          <w:szCs w:val="24"/>
          <w:highlight w:val="white"/>
        </w:rPr>
        <w:t>605 213 490</w:t>
      </w:r>
    </w:p>
    <w:p w14:paraId="00000006" w14:textId="77777777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(dále jen poskytovatel)</w:t>
      </w:r>
    </w:p>
    <w:p w14:paraId="00000007" w14:textId="77777777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a</w:t>
      </w:r>
    </w:p>
    <w:p w14:paraId="00000008" w14:textId="77777777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Základní škola Praha 7, Korunovační 8</w:t>
      </w:r>
    </w:p>
    <w:p w14:paraId="00000009" w14:textId="77777777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Korunovační ul. 8/164</w:t>
      </w:r>
    </w:p>
    <w:p w14:paraId="0000000A" w14:textId="77777777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170 00 Praha 7 - Bubeneč</w:t>
      </w:r>
    </w:p>
    <w:p w14:paraId="0000000B" w14:textId="77777777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IČO: 61389820</w:t>
      </w:r>
    </w:p>
    <w:p w14:paraId="0000000C" w14:textId="77777777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Zastoupen Mgr. Tomášem Komrskou</w:t>
      </w:r>
    </w:p>
    <w:p w14:paraId="0000000D" w14:textId="77777777" w:rsidR="00584B48" w:rsidRDefault="00DF7D27">
      <w:pPr>
        <w:rPr>
          <w:color w:val="3B3B3B"/>
          <w:sz w:val="24"/>
          <w:szCs w:val="24"/>
          <w:highlight w:val="white"/>
        </w:rPr>
      </w:pPr>
      <w:r>
        <w:rPr>
          <w:color w:val="3B3B3B"/>
          <w:sz w:val="24"/>
          <w:szCs w:val="24"/>
          <w:highlight w:val="white"/>
        </w:rPr>
        <w:t>(dále jen objednatel)</w:t>
      </w:r>
    </w:p>
    <w:p w14:paraId="0000000E" w14:textId="77777777" w:rsidR="00584B48" w:rsidRDefault="00584B48">
      <w:pPr>
        <w:rPr>
          <w:b/>
          <w:sz w:val="24"/>
          <w:szCs w:val="24"/>
        </w:rPr>
      </w:pPr>
    </w:p>
    <w:p w14:paraId="0000000F" w14:textId="07449EA8" w:rsidR="00584B48" w:rsidRDefault="00D25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F7D27">
        <w:rPr>
          <w:b/>
          <w:sz w:val="24"/>
          <w:szCs w:val="24"/>
        </w:rPr>
        <w:t>mlouv</w:t>
      </w:r>
      <w:r>
        <w:rPr>
          <w:b/>
          <w:sz w:val="24"/>
          <w:szCs w:val="24"/>
        </w:rPr>
        <w:t>a</w:t>
      </w:r>
    </w:p>
    <w:p w14:paraId="0358CCED" w14:textId="77777777" w:rsidR="00D252AB" w:rsidRDefault="00D252AB">
      <w:pPr>
        <w:jc w:val="center"/>
        <w:rPr>
          <w:b/>
          <w:sz w:val="24"/>
          <w:szCs w:val="24"/>
        </w:rPr>
      </w:pPr>
    </w:p>
    <w:p w14:paraId="00000010" w14:textId="5D443B14" w:rsidR="00584B48" w:rsidRDefault="00DF7D27">
      <w:pPr>
        <w:rPr>
          <w:sz w:val="24"/>
          <w:szCs w:val="24"/>
        </w:rPr>
      </w:pPr>
      <w:r>
        <w:rPr>
          <w:sz w:val="24"/>
          <w:szCs w:val="24"/>
        </w:rPr>
        <w:t>o zajištění ubytování</w:t>
      </w:r>
      <w:r w:rsidR="00362763">
        <w:rPr>
          <w:sz w:val="24"/>
          <w:szCs w:val="24"/>
        </w:rPr>
        <w:t xml:space="preserve"> a stravování</w:t>
      </w:r>
      <w:r>
        <w:rPr>
          <w:sz w:val="24"/>
          <w:szCs w:val="24"/>
        </w:rPr>
        <w:t xml:space="preserve"> v době konání Školního výletu pro žáky výše uvedené školy (</w:t>
      </w:r>
      <w:r w:rsidR="006E224D">
        <w:rPr>
          <w:sz w:val="24"/>
          <w:szCs w:val="24"/>
        </w:rPr>
        <w:t>1</w:t>
      </w:r>
      <w:r>
        <w:rPr>
          <w:sz w:val="24"/>
          <w:szCs w:val="24"/>
        </w:rPr>
        <w:t>.C,</w:t>
      </w:r>
      <w:r w:rsidR="006E224D">
        <w:rPr>
          <w:sz w:val="24"/>
          <w:szCs w:val="24"/>
        </w:rPr>
        <w:t xml:space="preserve"> 1</w:t>
      </w:r>
      <w:r>
        <w:rPr>
          <w:sz w:val="24"/>
          <w:szCs w:val="24"/>
        </w:rPr>
        <w:t>.D</w:t>
      </w:r>
      <w:r w:rsidR="006E224D">
        <w:rPr>
          <w:sz w:val="24"/>
          <w:szCs w:val="24"/>
        </w:rPr>
        <w:t>, 1.E</w:t>
      </w:r>
      <w:r>
        <w:rPr>
          <w:sz w:val="24"/>
          <w:szCs w:val="24"/>
        </w:rPr>
        <w:t>)</w:t>
      </w:r>
    </w:p>
    <w:p w14:paraId="00000011" w14:textId="77777777" w:rsidR="00584B48" w:rsidRDefault="00584B48">
      <w:pPr>
        <w:rPr>
          <w:sz w:val="24"/>
          <w:szCs w:val="24"/>
        </w:rPr>
      </w:pPr>
    </w:p>
    <w:p w14:paraId="00000012" w14:textId="77777777" w:rsidR="00584B48" w:rsidRDefault="00DF7D2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Místo pobytu, termín</w:t>
      </w:r>
    </w:p>
    <w:p w14:paraId="00000013" w14:textId="05B47D4F" w:rsidR="00584B48" w:rsidRDefault="00DF7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výlet pro cca </w:t>
      </w:r>
      <w:r w:rsidR="006E224D">
        <w:rPr>
          <w:sz w:val="24"/>
          <w:szCs w:val="24"/>
        </w:rPr>
        <w:t>6</w:t>
      </w:r>
      <w:r>
        <w:rPr>
          <w:sz w:val="24"/>
          <w:szCs w:val="24"/>
        </w:rPr>
        <w:t xml:space="preserve">1 žáků od </w:t>
      </w:r>
      <w:r w:rsidR="00D252AB">
        <w:rPr>
          <w:sz w:val="24"/>
          <w:szCs w:val="24"/>
        </w:rPr>
        <w:t>14</w:t>
      </w:r>
      <w:r>
        <w:rPr>
          <w:sz w:val="24"/>
          <w:szCs w:val="24"/>
        </w:rPr>
        <w:t>.5.</w:t>
      </w:r>
      <w:r w:rsidR="00D252AB">
        <w:rPr>
          <w:sz w:val="24"/>
          <w:szCs w:val="24"/>
        </w:rPr>
        <w:t xml:space="preserve"> do 16</w:t>
      </w:r>
      <w:r>
        <w:rPr>
          <w:sz w:val="24"/>
          <w:szCs w:val="24"/>
        </w:rPr>
        <w:t>.5. (</w:t>
      </w:r>
      <w:r w:rsidR="006E224D">
        <w:rPr>
          <w:sz w:val="24"/>
          <w:szCs w:val="24"/>
        </w:rPr>
        <w:t>st</w:t>
      </w:r>
      <w:r>
        <w:rPr>
          <w:sz w:val="24"/>
          <w:szCs w:val="24"/>
        </w:rPr>
        <w:t>-</w:t>
      </w:r>
      <w:r w:rsidR="006E224D">
        <w:rPr>
          <w:sz w:val="24"/>
          <w:szCs w:val="24"/>
        </w:rPr>
        <w:t>pá</w:t>
      </w:r>
      <w:r>
        <w:rPr>
          <w:sz w:val="24"/>
          <w:szCs w:val="24"/>
        </w:rPr>
        <w:t>) v</w:t>
      </w:r>
      <w:r w:rsidR="00D252AB">
        <w:rPr>
          <w:sz w:val="24"/>
          <w:szCs w:val="24"/>
        </w:rPr>
        <w:t> </w:t>
      </w:r>
      <w:r>
        <w:rPr>
          <w:sz w:val="24"/>
          <w:szCs w:val="24"/>
        </w:rPr>
        <w:t>objektu</w:t>
      </w:r>
      <w:r w:rsidR="00D252AB">
        <w:rPr>
          <w:sz w:val="24"/>
          <w:szCs w:val="24"/>
        </w:rPr>
        <w:t xml:space="preserve"> A.T.C. Autokemp Golf </w:t>
      </w:r>
      <w:r w:rsidR="00362763">
        <w:rPr>
          <w:sz w:val="24"/>
          <w:szCs w:val="24"/>
        </w:rPr>
        <w:t xml:space="preserve">       </w:t>
      </w:r>
      <w:proofErr w:type="gramStart"/>
      <w:r w:rsidR="00362763">
        <w:rPr>
          <w:sz w:val="24"/>
          <w:szCs w:val="24"/>
        </w:rPr>
        <w:t xml:space="preserve">   </w:t>
      </w:r>
      <w:r w:rsidR="00D252AB">
        <w:rPr>
          <w:sz w:val="24"/>
          <w:szCs w:val="24"/>
        </w:rPr>
        <w:t>(</w:t>
      </w:r>
      <w:proofErr w:type="gramEnd"/>
      <w:hyperlink r:id="rId6" w:history="1">
        <w:r w:rsidR="00362763" w:rsidRPr="00C344D0">
          <w:rPr>
            <w:rStyle w:val="Hypertextovodkaz"/>
            <w:sz w:val="24"/>
            <w:szCs w:val="24"/>
          </w:rPr>
          <w:t>https://podebrady-ubytovani.cz/a-t-c-autokemp-golf</w:t>
        </w:r>
      </w:hyperlink>
      <w:r w:rsidR="00362763">
        <w:rPr>
          <w:sz w:val="24"/>
          <w:szCs w:val="24"/>
        </w:rPr>
        <w:t>) v Poděbradech.</w:t>
      </w:r>
    </w:p>
    <w:p w14:paraId="00000014" w14:textId="77777777" w:rsidR="00584B48" w:rsidRDefault="00DF7D27">
      <w:pPr>
        <w:jc w:val="both"/>
        <w:rPr>
          <w:sz w:val="24"/>
          <w:szCs w:val="24"/>
        </w:rPr>
      </w:pPr>
      <w:r>
        <w:rPr>
          <w:sz w:val="24"/>
          <w:szCs w:val="24"/>
        </w:rPr>
        <w:t>K dispozici budou všechny chatky v areálu.</w:t>
      </w:r>
    </w:p>
    <w:p w14:paraId="00000015" w14:textId="77777777" w:rsidR="00584B48" w:rsidRDefault="00584B48">
      <w:pPr>
        <w:rPr>
          <w:b/>
          <w:sz w:val="24"/>
          <w:szCs w:val="24"/>
        </w:rPr>
      </w:pPr>
    </w:p>
    <w:p w14:paraId="00000016" w14:textId="77777777" w:rsidR="00584B48" w:rsidRDefault="00DF7D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Cena ubytování </w:t>
      </w:r>
    </w:p>
    <w:p w14:paraId="00000017" w14:textId="77B6792A" w:rsidR="00584B48" w:rsidRDefault="00DF7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ubytování za 1 žáka ZŠ činí </w:t>
      </w:r>
      <w:r w:rsidR="00362763">
        <w:rPr>
          <w:sz w:val="24"/>
          <w:szCs w:val="24"/>
        </w:rPr>
        <w:t>462</w:t>
      </w:r>
      <w:r w:rsidR="0007245C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za noc, celkem tedy </w:t>
      </w:r>
      <w:r w:rsidR="00362763">
        <w:rPr>
          <w:sz w:val="24"/>
          <w:szCs w:val="24"/>
        </w:rPr>
        <w:t>924</w:t>
      </w:r>
      <w:r>
        <w:rPr>
          <w:sz w:val="24"/>
          <w:szCs w:val="24"/>
        </w:rPr>
        <w:t xml:space="preserve"> Kč. </w:t>
      </w:r>
    </w:p>
    <w:p w14:paraId="00000018" w14:textId="77777777" w:rsidR="00584B48" w:rsidRDefault="00DF7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bude fakturována na základě skutečného počtu žáků, kteří budou v daném termínu ubytováni. </w:t>
      </w:r>
    </w:p>
    <w:p w14:paraId="00000019" w14:textId="77777777" w:rsidR="00584B48" w:rsidRDefault="00584B48">
      <w:pPr>
        <w:jc w:val="both"/>
        <w:rPr>
          <w:sz w:val="24"/>
          <w:szCs w:val="24"/>
        </w:rPr>
      </w:pPr>
    </w:p>
    <w:p w14:paraId="2F8354A4" w14:textId="4075F46B" w:rsidR="00362763" w:rsidRDefault="003627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Cena stravování </w:t>
      </w:r>
    </w:p>
    <w:p w14:paraId="67BF0140" w14:textId="7F6EC81A" w:rsidR="00BB18E7" w:rsidRDefault="0007245C" w:rsidP="00BB18E7">
      <w:pPr>
        <w:jc w:val="both"/>
        <w:rPr>
          <w:sz w:val="24"/>
          <w:szCs w:val="24"/>
        </w:rPr>
      </w:pPr>
      <w:r w:rsidRPr="0007245C">
        <w:rPr>
          <w:bCs/>
          <w:sz w:val="24"/>
          <w:szCs w:val="24"/>
        </w:rPr>
        <w:t xml:space="preserve">Cena </w:t>
      </w:r>
      <w:r>
        <w:rPr>
          <w:bCs/>
          <w:sz w:val="24"/>
          <w:szCs w:val="24"/>
        </w:rPr>
        <w:t>snídaně za 1 žáka ZŠ činí 125 Kč, oběda + svačin formou balíčku 185 Kč</w:t>
      </w:r>
      <w:r w:rsidR="00BB18E7">
        <w:rPr>
          <w:bCs/>
          <w:sz w:val="24"/>
          <w:szCs w:val="24"/>
        </w:rPr>
        <w:t xml:space="preserve">, večeře 145 KČ. Pro každého žáka jsou objednané 2 snídaně, 2 obědy + svačiny formou balíčku a 2 večeře. Celková částka za stravování za 1 žáka činí 910 KČ. </w:t>
      </w:r>
      <w:r w:rsidR="00BB18E7">
        <w:rPr>
          <w:sz w:val="24"/>
          <w:szCs w:val="24"/>
        </w:rPr>
        <w:t xml:space="preserve">Celková cena bude fakturována na základě skutečného počtu žáků, kteří se budou v daném termínu stravovat. </w:t>
      </w:r>
    </w:p>
    <w:p w14:paraId="74A58BCF" w14:textId="259FDF2D" w:rsidR="00362763" w:rsidRPr="0007245C" w:rsidRDefault="00362763">
      <w:pPr>
        <w:jc w:val="both"/>
        <w:rPr>
          <w:bCs/>
          <w:sz w:val="24"/>
          <w:szCs w:val="24"/>
        </w:rPr>
      </w:pPr>
    </w:p>
    <w:p w14:paraId="0000001A" w14:textId="776AD942" w:rsidR="00584B48" w:rsidRDefault="008935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F7D27">
        <w:rPr>
          <w:b/>
          <w:sz w:val="24"/>
          <w:szCs w:val="24"/>
        </w:rPr>
        <w:t>. Platba</w:t>
      </w:r>
    </w:p>
    <w:p w14:paraId="0000001D" w14:textId="1FE92853" w:rsidR="00584B48" w:rsidRDefault="008935CC" w:rsidP="008935C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Platba za ubytování a stravu všech žáků činí 11 874 KČ. Celá platba za ubytování a stravu bude uhrazena na základě faktury dle skutečného počtu žáků do 7 dnů od zaslání faktury poskytovatelem.</w:t>
      </w:r>
    </w:p>
    <w:p w14:paraId="3C071985" w14:textId="77777777" w:rsidR="008935CC" w:rsidRDefault="008935CC">
      <w:pPr>
        <w:jc w:val="both"/>
        <w:rPr>
          <w:color w:val="000000"/>
          <w:sz w:val="24"/>
          <w:szCs w:val="24"/>
        </w:rPr>
      </w:pPr>
    </w:p>
    <w:p w14:paraId="00000021" w14:textId="4EBCCCBC" w:rsidR="00584B48" w:rsidRDefault="00DF7D27">
      <w:pPr>
        <w:jc w:val="both"/>
        <w:rPr>
          <w:color w:val="000000"/>
          <w:sz w:val="24"/>
          <w:szCs w:val="24"/>
        </w:rPr>
      </w:pPr>
      <w:r w:rsidRPr="008935CC">
        <w:rPr>
          <w:b/>
          <w:bCs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Pokud orgán hygienického dozoru nařídí škole karanténní opatření před výjezdem, bude ubytovatel akceptovat toto nařízení jako nařízení z vyšší moci a nebude požadovat v případě zrušení pobytu storno poplatek.</w:t>
      </w:r>
    </w:p>
    <w:p w14:paraId="00000022" w14:textId="77777777" w:rsidR="00584B48" w:rsidRDefault="00584B48">
      <w:pPr>
        <w:jc w:val="both"/>
        <w:rPr>
          <w:color w:val="000000"/>
          <w:sz w:val="24"/>
          <w:szCs w:val="24"/>
        </w:rPr>
      </w:pPr>
    </w:p>
    <w:p w14:paraId="00000023" w14:textId="77777777" w:rsidR="00584B48" w:rsidRDefault="00DF7D27">
      <w:pPr>
        <w:jc w:val="both"/>
        <w:rPr>
          <w:color w:val="000000"/>
          <w:sz w:val="24"/>
          <w:szCs w:val="24"/>
        </w:rPr>
      </w:pPr>
      <w:r w:rsidRPr="008935CC">
        <w:rPr>
          <w:b/>
          <w:bCs/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Objednatel si vyhrazuje právo, aby poskytovatel neúčtoval storno poplatky za dítě, které se nezúčastní pobytu z vážných rodinných či zdravotních důvodů.</w:t>
      </w:r>
    </w:p>
    <w:p w14:paraId="00000024" w14:textId="77777777" w:rsidR="00584B48" w:rsidRDefault="00584B48">
      <w:pPr>
        <w:rPr>
          <w:sz w:val="24"/>
          <w:szCs w:val="24"/>
        </w:rPr>
      </w:pPr>
    </w:p>
    <w:p w14:paraId="00000025" w14:textId="77777777" w:rsidR="00584B48" w:rsidRDefault="00584B48">
      <w:pPr>
        <w:rPr>
          <w:sz w:val="24"/>
          <w:szCs w:val="24"/>
        </w:rPr>
      </w:pPr>
    </w:p>
    <w:p w14:paraId="00000026" w14:textId="77777777" w:rsidR="00584B48" w:rsidRDefault="00584B48">
      <w:pPr>
        <w:rPr>
          <w:sz w:val="24"/>
          <w:szCs w:val="24"/>
        </w:rPr>
      </w:pPr>
    </w:p>
    <w:p w14:paraId="00000027" w14:textId="77777777" w:rsidR="00584B48" w:rsidRDefault="00584B48">
      <w:pPr>
        <w:rPr>
          <w:sz w:val="24"/>
          <w:szCs w:val="24"/>
        </w:rPr>
      </w:pPr>
    </w:p>
    <w:p w14:paraId="0000002A" w14:textId="17FD18D6" w:rsidR="00584B48" w:rsidRDefault="00DF7D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  poskytovatel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objednatel</w:t>
      </w:r>
    </w:p>
    <w:p w14:paraId="0000002B" w14:textId="77777777" w:rsidR="00584B48" w:rsidRDefault="00584B48">
      <w:pPr>
        <w:rPr>
          <w:sz w:val="24"/>
          <w:szCs w:val="24"/>
        </w:rPr>
      </w:pPr>
    </w:p>
    <w:p w14:paraId="0000002C" w14:textId="77777777" w:rsidR="00584B48" w:rsidRDefault="00584B48">
      <w:pPr>
        <w:rPr>
          <w:sz w:val="24"/>
          <w:szCs w:val="24"/>
        </w:rPr>
      </w:pPr>
      <w:bookmarkStart w:id="1" w:name="_au7glrerrpeu" w:colFirst="0" w:colLast="0"/>
      <w:bookmarkEnd w:id="1"/>
    </w:p>
    <w:p w14:paraId="0000002D" w14:textId="6B169159" w:rsidR="00584B48" w:rsidRDefault="00DF7D27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8935CC">
        <w:rPr>
          <w:sz w:val="24"/>
          <w:szCs w:val="24"/>
        </w:rPr>
        <w:t>Poděbradech dne</w:t>
      </w:r>
      <w:r>
        <w:rPr>
          <w:sz w:val="24"/>
          <w:szCs w:val="24"/>
        </w:rPr>
        <w:t xml:space="preserve">                                                                V Praze dne </w:t>
      </w:r>
    </w:p>
    <w:sectPr w:rsidR="00584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79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C9DF3" w14:textId="77777777" w:rsidR="00465F1D" w:rsidRDefault="00465F1D">
      <w:r>
        <w:separator/>
      </w:r>
    </w:p>
  </w:endnote>
  <w:endnote w:type="continuationSeparator" w:id="0">
    <w:p w14:paraId="52BC69B3" w14:textId="77777777" w:rsidR="00465F1D" w:rsidRDefault="0046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7777777" w:rsidR="00584B48" w:rsidRDefault="00584B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584B48" w:rsidRDefault="00DF7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</w:t>
    </w:r>
  </w:p>
  <w:p w14:paraId="00000033" w14:textId="77777777" w:rsidR="00584B48" w:rsidRDefault="00584B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4" w14:textId="77777777" w:rsidR="00584B48" w:rsidRDefault="00584B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609F" w14:textId="77777777" w:rsidR="00465F1D" w:rsidRDefault="00465F1D">
      <w:r>
        <w:separator/>
      </w:r>
    </w:p>
  </w:footnote>
  <w:footnote w:type="continuationSeparator" w:id="0">
    <w:p w14:paraId="71C4BE2C" w14:textId="77777777" w:rsidR="00465F1D" w:rsidRDefault="0046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584B48" w:rsidRDefault="00584B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77777777" w:rsidR="00584B48" w:rsidRDefault="00584B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2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584B48" w:rsidRDefault="00584B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48"/>
    <w:rsid w:val="0007245C"/>
    <w:rsid w:val="000E386E"/>
    <w:rsid w:val="00362763"/>
    <w:rsid w:val="00393E53"/>
    <w:rsid w:val="00465F1D"/>
    <w:rsid w:val="004B1E40"/>
    <w:rsid w:val="00584B48"/>
    <w:rsid w:val="005C36A1"/>
    <w:rsid w:val="006D01E6"/>
    <w:rsid w:val="006E224D"/>
    <w:rsid w:val="00832132"/>
    <w:rsid w:val="008935CC"/>
    <w:rsid w:val="00AC5011"/>
    <w:rsid w:val="00BB18E7"/>
    <w:rsid w:val="00D252AB"/>
    <w:rsid w:val="00DF7D27"/>
    <w:rsid w:val="00E7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3A26A"/>
  <w15:docId w15:val="{99D01AF8-67B1-4DD3-B00C-2249B35B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627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ebrady-ubytovani.cz/a-t-c-autokemp-gol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Šestáková</dc:creator>
  <cp:lastModifiedBy>Petra</cp:lastModifiedBy>
  <cp:revision>4</cp:revision>
  <dcterms:created xsi:type="dcterms:W3CDTF">2025-05-12T06:04:00Z</dcterms:created>
  <dcterms:modified xsi:type="dcterms:W3CDTF">2025-05-12T06:07:00Z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7844c4c2722a4aabc7f1246d4425ed684ad45267df512cab8bb58fd34dac819d</vt:lpwstr>
  </property>
</Properties>
</file>