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43" w:rsidRDefault="006F194C">
      <w:pPr>
        <w:pStyle w:val="Zkladntext30"/>
        <w:shd w:val="clear" w:color="auto" w:fill="auto"/>
      </w:pPr>
      <w:r>
        <w:rPr>
          <w:noProof/>
          <w:lang w:bidi="ar-SA"/>
        </w:rPr>
        <w:drawing>
          <wp:anchor distT="185420" distB="0" distL="114300" distR="114300" simplePos="0" relativeHeight="125829378" behindDoc="0" locked="0" layoutInCell="1" allowOverlap="1">
            <wp:simplePos x="0" y="0"/>
            <wp:positionH relativeFrom="page">
              <wp:posOffset>913130</wp:posOffset>
            </wp:positionH>
            <wp:positionV relativeFrom="paragraph">
              <wp:posOffset>274320</wp:posOffset>
            </wp:positionV>
            <wp:extent cx="932815" cy="48133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32815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88900</wp:posOffset>
                </wp:positionV>
                <wp:extent cx="859790" cy="18542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443" w:rsidRDefault="006F194C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07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t>cr</w:t>
                            </w:r>
                            <w:proofErr w:type="spellEnd"/>
                            <w: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-V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4.400000000000006pt;margin-top:7.pt;width:67.700000000000003pt;height:14.6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7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cr</w:t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-V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Nemocnice Nové Město na Moravě,</w:t>
      </w:r>
    </w:p>
    <w:p w:rsidR="00753443" w:rsidRDefault="006F194C">
      <w:pPr>
        <w:pStyle w:val="Zkladntext1"/>
        <w:shd w:val="clear" w:color="auto" w:fill="auto"/>
        <w:spacing w:after="0" w:line="218" w:lineRule="auto"/>
        <w:ind w:left="2280"/>
      </w:pPr>
      <w:r>
        <w:rPr>
          <w:b/>
          <w:bCs/>
          <w:u w:val="single"/>
        </w:rPr>
        <w:t>příspěvková organizace</w:t>
      </w:r>
    </w:p>
    <w:p w:rsidR="00753443" w:rsidRDefault="006F194C">
      <w:pPr>
        <w:pStyle w:val="Zkladntext20"/>
        <w:shd w:val="clear" w:color="auto" w:fill="auto"/>
        <w:spacing w:after="300"/>
      </w:pPr>
      <w:r>
        <w:t>592 31 Nové Město na Moravě, Žďárská 610</w:t>
      </w:r>
      <w:r>
        <w:br/>
        <w:t>Tel.: XXXX</w:t>
      </w:r>
      <w:r>
        <w:rPr>
          <w:lang w:val="en-US" w:eastAsia="en-US" w:bidi="en-US"/>
        </w:rPr>
        <w:t xml:space="preserve">, </w:t>
      </w:r>
      <w:r>
        <w:t>fax: XXXX</w:t>
      </w:r>
      <w:r>
        <w:br/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</w:p>
    <w:p w:rsidR="00753443" w:rsidRDefault="006F194C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left="7340"/>
        <w:jc w:val="left"/>
      </w:pPr>
      <w:proofErr w:type="gramStart"/>
      <w:r>
        <w:rPr>
          <w:b/>
          <w:bCs/>
          <w:lang w:val="en-US" w:eastAsia="en-US" w:bidi="en-US"/>
        </w:rPr>
        <w:t xml:space="preserve">BIO-RAD </w:t>
      </w:r>
      <w:r>
        <w:rPr>
          <w:b/>
          <w:bCs/>
        </w:rPr>
        <w:t>spol.</w:t>
      </w:r>
      <w:proofErr w:type="gramEnd"/>
      <w:r>
        <w:rPr>
          <w:b/>
          <w:bCs/>
        </w:rPr>
        <w:t xml:space="preserve"> s r.o.</w:t>
      </w:r>
    </w:p>
    <w:p w:rsidR="00753443" w:rsidRDefault="006F194C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t>Pikrtova 173 7/1 a</w:t>
      </w:r>
      <w:r>
        <w:br/>
        <w:t>140 00</w:t>
      </w:r>
      <w:r>
        <w:t xml:space="preserve"> Praha 4 - Nusle</w:t>
      </w:r>
    </w:p>
    <w:p w:rsidR="00753443" w:rsidRDefault="006F194C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40"/>
        <w:ind w:left="7600"/>
        <w:jc w:val="left"/>
      </w:pPr>
      <w:r>
        <w:t>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9"/>
        <w:gridCol w:w="1771"/>
        <w:gridCol w:w="619"/>
        <w:gridCol w:w="1969"/>
        <w:gridCol w:w="857"/>
        <w:gridCol w:w="2869"/>
      </w:tblGrid>
      <w:tr w:rsidR="0075344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059" w:type="dxa"/>
            <w:shd w:val="clear" w:color="auto" w:fill="FFFFFF"/>
          </w:tcPr>
          <w:p w:rsidR="00753443" w:rsidRDefault="006F194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Váš dopis zn./ dne</w:t>
            </w:r>
          </w:p>
        </w:tc>
        <w:tc>
          <w:tcPr>
            <w:tcW w:w="2390" w:type="dxa"/>
            <w:gridSpan w:val="2"/>
            <w:shd w:val="clear" w:color="auto" w:fill="FFFFFF"/>
          </w:tcPr>
          <w:p w:rsidR="00753443" w:rsidRDefault="006F194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Naše značka</w:t>
            </w:r>
          </w:p>
        </w:tc>
        <w:tc>
          <w:tcPr>
            <w:tcW w:w="2826" w:type="dxa"/>
            <w:gridSpan w:val="2"/>
            <w:shd w:val="clear" w:color="auto" w:fill="FFFFFF"/>
          </w:tcPr>
          <w:p w:rsidR="00753443" w:rsidRDefault="006F194C">
            <w:pPr>
              <w:pStyle w:val="Jin0"/>
              <w:shd w:val="clear" w:color="auto" w:fill="auto"/>
              <w:ind w:firstLine="560"/>
            </w:pPr>
            <w:r>
              <w:rPr>
                <w:b/>
                <w:bCs/>
              </w:rPr>
              <w:t>Vyřizuje / linka</w:t>
            </w:r>
          </w:p>
        </w:tc>
        <w:tc>
          <w:tcPr>
            <w:tcW w:w="2869" w:type="dxa"/>
            <w:shd w:val="clear" w:color="auto" w:fill="FFFFFF"/>
          </w:tcPr>
          <w:p w:rsidR="00753443" w:rsidRDefault="006F194C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Nové Město na Moravě dne</w:t>
            </w:r>
          </w:p>
        </w:tc>
      </w:tr>
      <w:tr w:rsidR="00753443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2059" w:type="dxa"/>
            <w:shd w:val="clear" w:color="auto" w:fill="FFFFFF"/>
          </w:tcPr>
          <w:p w:rsidR="00753443" w:rsidRDefault="00753443">
            <w:pPr>
              <w:rPr>
                <w:sz w:val="10"/>
                <w:szCs w:val="10"/>
              </w:rPr>
            </w:pPr>
          </w:p>
        </w:tc>
        <w:tc>
          <w:tcPr>
            <w:tcW w:w="2390" w:type="dxa"/>
            <w:gridSpan w:val="2"/>
            <w:shd w:val="clear" w:color="auto" w:fill="FFFFFF"/>
            <w:vAlign w:val="center"/>
          </w:tcPr>
          <w:p w:rsidR="00753443" w:rsidRDefault="006F194C">
            <w:pPr>
              <w:pStyle w:val="Jin0"/>
              <w:shd w:val="clear" w:color="auto" w:fill="auto"/>
              <w:ind w:firstLine="180"/>
            </w:pPr>
            <w:r>
              <w:t>16/2025 OKLT-HTO</w:t>
            </w:r>
          </w:p>
        </w:tc>
        <w:tc>
          <w:tcPr>
            <w:tcW w:w="2826" w:type="dxa"/>
            <w:gridSpan w:val="2"/>
            <w:shd w:val="clear" w:color="auto" w:fill="FFFFFF"/>
            <w:vAlign w:val="center"/>
          </w:tcPr>
          <w:p w:rsidR="00753443" w:rsidRDefault="006F194C">
            <w:pPr>
              <w:pStyle w:val="Jin0"/>
              <w:shd w:val="clear" w:color="auto" w:fill="auto"/>
              <w:ind w:firstLine="380"/>
            </w:pPr>
            <w:r>
              <w:t>XXXX, XXXX, XXXX</w:t>
            </w:r>
          </w:p>
        </w:tc>
        <w:tc>
          <w:tcPr>
            <w:tcW w:w="2869" w:type="dxa"/>
            <w:shd w:val="clear" w:color="auto" w:fill="FFFFFF"/>
            <w:vAlign w:val="center"/>
          </w:tcPr>
          <w:p w:rsidR="00753443" w:rsidRDefault="006F194C">
            <w:pPr>
              <w:pStyle w:val="Jin0"/>
              <w:shd w:val="clear" w:color="auto" w:fill="auto"/>
              <w:jc w:val="center"/>
            </w:pPr>
            <w:proofErr w:type="gramStart"/>
            <w:r>
              <w:t>17.4.2025</w:t>
            </w:r>
            <w:proofErr w:type="gramEnd"/>
          </w:p>
        </w:tc>
      </w:tr>
      <w:tr w:rsidR="00753443">
        <w:tblPrEx>
          <w:tblCellMar>
            <w:top w:w="0" w:type="dxa"/>
            <w:bottom w:w="0" w:type="dxa"/>
          </w:tblCellMar>
        </w:tblPrEx>
        <w:trPr>
          <w:trHeight w:hRule="exact" w:val="814"/>
          <w:jc w:val="center"/>
        </w:trPr>
        <w:tc>
          <w:tcPr>
            <w:tcW w:w="2059" w:type="dxa"/>
            <w:shd w:val="clear" w:color="auto" w:fill="FFFFFF"/>
            <w:vAlign w:val="center"/>
          </w:tcPr>
          <w:p w:rsidR="00753443" w:rsidRDefault="006F194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Věc: Objednávka</w:t>
            </w:r>
          </w:p>
        </w:tc>
        <w:tc>
          <w:tcPr>
            <w:tcW w:w="1771" w:type="dxa"/>
            <w:shd w:val="clear" w:color="auto" w:fill="FFFFFF"/>
          </w:tcPr>
          <w:p w:rsidR="00753443" w:rsidRDefault="00753443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FFFFFF"/>
          </w:tcPr>
          <w:p w:rsidR="00753443" w:rsidRDefault="00753443">
            <w:pPr>
              <w:rPr>
                <w:sz w:val="10"/>
                <w:szCs w:val="10"/>
              </w:rPr>
            </w:pPr>
          </w:p>
        </w:tc>
        <w:tc>
          <w:tcPr>
            <w:tcW w:w="1969" w:type="dxa"/>
            <w:shd w:val="clear" w:color="auto" w:fill="FFFFFF"/>
          </w:tcPr>
          <w:p w:rsidR="00753443" w:rsidRDefault="00753443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753443" w:rsidRDefault="00753443">
            <w:pPr>
              <w:rPr>
                <w:sz w:val="10"/>
                <w:szCs w:val="10"/>
              </w:rPr>
            </w:pPr>
          </w:p>
        </w:tc>
        <w:tc>
          <w:tcPr>
            <w:tcW w:w="2869" w:type="dxa"/>
            <w:shd w:val="clear" w:color="auto" w:fill="FFFFFF"/>
          </w:tcPr>
          <w:p w:rsidR="00753443" w:rsidRDefault="00753443">
            <w:pPr>
              <w:rPr>
                <w:sz w:val="10"/>
                <w:szCs w:val="10"/>
              </w:rPr>
            </w:pPr>
          </w:p>
        </w:tc>
      </w:tr>
      <w:tr w:rsidR="00753443">
        <w:tblPrEx>
          <w:tblCellMar>
            <w:top w:w="0" w:type="dxa"/>
            <w:bottom w:w="0" w:type="dxa"/>
          </w:tblCellMar>
        </w:tblPrEx>
        <w:trPr>
          <w:trHeight w:hRule="exact" w:val="742"/>
          <w:jc w:val="center"/>
        </w:trPr>
        <w:tc>
          <w:tcPr>
            <w:tcW w:w="205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53443" w:rsidRDefault="006F194C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Kód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53443" w:rsidRDefault="006F194C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Název</w:t>
            </w:r>
          </w:p>
        </w:tc>
        <w:tc>
          <w:tcPr>
            <w:tcW w:w="2588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53443" w:rsidRDefault="006F194C">
            <w:pPr>
              <w:pStyle w:val="Jin0"/>
              <w:shd w:val="clear" w:color="auto" w:fill="auto"/>
              <w:ind w:right="420"/>
              <w:jc w:val="right"/>
            </w:pPr>
            <w:r>
              <w:rPr>
                <w:b/>
                <w:bCs/>
              </w:rPr>
              <w:t>Počet</w:t>
            </w:r>
          </w:p>
          <w:p w:rsidR="00753443" w:rsidRDefault="006F194C">
            <w:pPr>
              <w:pStyle w:val="Jin0"/>
              <w:shd w:val="clear" w:color="auto" w:fill="auto"/>
              <w:tabs>
                <w:tab w:val="left" w:pos="1591"/>
              </w:tabs>
            </w:pPr>
            <w:proofErr w:type="spellStart"/>
            <w:r>
              <w:rPr>
                <w:b/>
                <w:bCs/>
              </w:rPr>
              <w:t>expirace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po :</w:t>
            </w:r>
            <w:r>
              <w:rPr>
                <w:b/>
                <w:bCs/>
              </w:rPr>
              <w:tab/>
              <w:t>testů</w:t>
            </w:r>
            <w:proofErr w:type="gramEnd"/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53443" w:rsidRDefault="006F194C">
            <w:pPr>
              <w:pStyle w:val="Jin0"/>
              <w:shd w:val="clear" w:color="auto" w:fill="auto"/>
              <w:spacing w:line="266" w:lineRule="auto"/>
              <w:jc w:val="both"/>
            </w:pPr>
            <w:r>
              <w:rPr>
                <w:b/>
                <w:bCs/>
              </w:rPr>
              <w:t>Počet balení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53443" w:rsidRDefault="006F194C">
            <w:pPr>
              <w:pStyle w:val="Jin0"/>
              <w:shd w:val="clear" w:color="auto" w:fill="auto"/>
              <w:tabs>
                <w:tab w:val="left" w:pos="2088"/>
              </w:tabs>
              <w:spacing w:line="269" w:lineRule="auto"/>
              <w:ind w:left="340" w:hanging="340"/>
              <w:jc w:val="both"/>
            </w:pPr>
            <w:r>
              <w:rPr>
                <w:b/>
                <w:bCs/>
              </w:rPr>
              <w:t xml:space="preserve">cena bez DPH cena bez </w:t>
            </w:r>
            <w:r>
              <w:rPr>
                <w:b/>
                <w:bCs/>
              </w:rPr>
              <w:t>DPH za balení</w:t>
            </w:r>
            <w:r>
              <w:rPr>
                <w:b/>
                <w:bCs/>
              </w:rPr>
              <w:tab/>
              <w:t>celkem</w:t>
            </w:r>
          </w:p>
        </w:tc>
      </w:tr>
    </w:tbl>
    <w:p w:rsidR="00753443" w:rsidRDefault="00753443">
      <w:pPr>
        <w:spacing w:after="259" w:line="1" w:lineRule="exact"/>
      </w:pPr>
    </w:p>
    <w:p w:rsidR="00753443" w:rsidRDefault="0075344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6"/>
        <w:gridCol w:w="2603"/>
        <w:gridCol w:w="1577"/>
        <w:gridCol w:w="1357"/>
        <w:gridCol w:w="850"/>
        <w:gridCol w:w="1613"/>
        <w:gridCol w:w="1771"/>
      </w:tblGrid>
      <w:tr w:rsidR="006F194C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896" w:type="dxa"/>
            <w:shd w:val="clear" w:color="auto" w:fill="FFFFFF"/>
          </w:tcPr>
          <w:p w:rsidR="006F194C" w:rsidRDefault="006F194C">
            <w:pPr>
              <w:pStyle w:val="Jin0"/>
              <w:shd w:val="clear" w:color="auto" w:fill="auto"/>
              <w:jc w:val="both"/>
            </w:pPr>
            <w:r>
              <w:t>802033</w:t>
            </w:r>
          </w:p>
        </w:tc>
        <w:tc>
          <w:tcPr>
            <w:tcW w:w="2603" w:type="dxa"/>
            <w:shd w:val="clear" w:color="auto" w:fill="FFFFFF"/>
          </w:tcPr>
          <w:p w:rsidR="006F194C" w:rsidRDefault="006F194C">
            <w:pPr>
              <w:pStyle w:val="Jin0"/>
              <w:shd w:val="clear" w:color="auto" w:fill="auto"/>
              <w:ind w:firstLine="260"/>
            </w:pPr>
            <w:proofErr w:type="spellStart"/>
            <w:r>
              <w:t>Seraclone</w:t>
            </w:r>
            <w:proofErr w:type="spellEnd"/>
            <w:r>
              <w:t xml:space="preserve"> anti-D </w:t>
            </w:r>
            <w:r>
              <w:rPr>
                <w:lang w:val="en-US" w:eastAsia="en-US" w:bidi="en-US"/>
              </w:rPr>
              <w:t>Blend</w:t>
            </w:r>
          </w:p>
        </w:tc>
        <w:tc>
          <w:tcPr>
            <w:tcW w:w="1577" w:type="dxa"/>
            <w:shd w:val="clear" w:color="auto" w:fill="FFFFFF"/>
          </w:tcPr>
          <w:p w:rsidR="006F194C" w:rsidRDefault="006F194C">
            <w:pPr>
              <w:pStyle w:val="Jin0"/>
              <w:shd w:val="clear" w:color="auto" w:fill="auto"/>
              <w:jc w:val="center"/>
            </w:pPr>
            <w:r>
              <w:t>11/2025</w:t>
            </w:r>
          </w:p>
        </w:tc>
        <w:tc>
          <w:tcPr>
            <w:tcW w:w="1357" w:type="dxa"/>
            <w:shd w:val="clear" w:color="auto" w:fill="FFFFFF"/>
          </w:tcPr>
          <w:p w:rsidR="006F194C" w:rsidRDefault="006F194C">
            <w:pPr>
              <w:pStyle w:val="Jin0"/>
              <w:shd w:val="clear" w:color="auto" w:fill="auto"/>
              <w:jc w:val="center"/>
            </w:pPr>
            <w:r>
              <w:t>10 x 10 ml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40"/>
              <w:jc w:val="both"/>
            </w:pPr>
            <w:r>
              <w:t>1</w:t>
            </w:r>
          </w:p>
        </w:tc>
        <w:tc>
          <w:tcPr>
            <w:tcW w:w="1613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  <w:tc>
          <w:tcPr>
            <w:tcW w:w="1771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</w:tr>
      <w:tr w:rsidR="006F194C" w:rsidTr="001D47BA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896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both"/>
            </w:pPr>
            <w:r>
              <w:t>802155</w:t>
            </w:r>
          </w:p>
        </w:tc>
        <w:tc>
          <w:tcPr>
            <w:tcW w:w="2603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60"/>
            </w:pPr>
            <w:proofErr w:type="spellStart"/>
            <w:r>
              <w:t>Seraclone</w:t>
            </w:r>
            <w:proofErr w:type="spellEnd"/>
            <w:r>
              <w:t xml:space="preserve"> anti-</w:t>
            </w:r>
            <w:proofErr w:type="spellStart"/>
            <w:r>
              <w:t>Cw</w:t>
            </w:r>
            <w:proofErr w:type="spellEnd"/>
          </w:p>
        </w:tc>
        <w:tc>
          <w:tcPr>
            <w:tcW w:w="1577" w:type="dxa"/>
            <w:shd w:val="clear" w:color="auto" w:fill="FFFFFF"/>
          </w:tcPr>
          <w:p w:rsidR="006F194C" w:rsidRDefault="006F194C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center"/>
            </w:pPr>
            <w:r>
              <w:t>5 ml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40"/>
              <w:jc w:val="both"/>
            </w:pPr>
            <w:r>
              <w:t>2</w:t>
            </w:r>
          </w:p>
        </w:tc>
        <w:tc>
          <w:tcPr>
            <w:tcW w:w="1613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  <w:tc>
          <w:tcPr>
            <w:tcW w:w="1771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</w:tr>
      <w:tr w:rsidR="006F194C" w:rsidTr="001D47B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96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both"/>
            </w:pPr>
            <w:r>
              <w:t>808090</w:t>
            </w:r>
          </w:p>
        </w:tc>
        <w:tc>
          <w:tcPr>
            <w:tcW w:w="2603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60"/>
            </w:pPr>
            <w:proofErr w:type="spellStart"/>
            <w:r>
              <w:t>Seraclone</w:t>
            </w:r>
            <w:proofErr w:type="spellEnd"/>
            <w:r>
              <w:t xml:space="preserve"> anti-K</w:t>
            </w:r>
          </w:p>
        </w:tc>
        <w:tc>
          <w:tcPr>
            <w:tcW w:w="1577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center"/>
            </w:pPr>
            <w:r>
              <w:t>11/2025</w:t>
            </w:r>
          </w:p>
        </w:tc>
        <w:tc>
          <w:tcPr>
            <w:tcW w:w="1357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center"/>
            </w:pPr>
            <w:r>
              <w:t>5 ml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40"/>
              <w:jc w:val="both"/>
            </w:pPr>
            <w:r>
              <w:t>2</w:t>
            </w:r>
          </w:p>
        </w:tc>
        <w:tc>
          <w:tcPr>
            <w:tcW w:w="1613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  <w:tc>
          <w:tcPr>
            <w:tcW w:w="1771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</w:tr>
      <w:tr w:rsidR="006F194C" w:rsidTr="001D47BA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96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both"/>
            </w:pPr>
            <w:r>
              <w:t>808158</w:t>
            </w:r>
          </w:p>
        </w:tc>
        <w:tc>
          <w:tcPr>
            <w:tcW w:w="2603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60"/>
            </w:pPr>
            <w:proofErr w:type="spellStart"/>
            <w:r>
              <w:t>Seraclone</w:t>
            </w:r>
            <w:proofErr w:type="spellEnd"/>
            <w:r>
              <w:t xml:space="preserve"> anti-</w:t>
            </w:r>
            <w:proofErr w:type="spellStart"/>
            <w:r>
              <w:t>Pl</w:t>
            </w:r>
            <w:proofErr w:type="spellEnd"/>
          </w:p>
        </w:tc>
        <w:tc>
          <w:tcPr>
            <w:tcW w:w="1577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440"/>
            </w:pPr>
            <w:r>
              <w:t>co nejdelší</w:t>
            </w:r>
          </w:p>
        </w:tc>
        <w:tc>
          <w:tcPr>
            <w:tcW w:w="1357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center"/>
            </w:pPr>
            <w:r>
              <w:t>2 ml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40"/>
              <w:jc w:val="both"/>
            </w:pPr>
            <w:r>
              <w:t>1</w:t>
            </w:r>
          </w:p>
        </w:tc>
        <w:tc>
          <w:tcPr>
            <w:tcW w:w="1613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  <w:tc>
          <w:tcPr>
            <w:tcW w:w="1771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</w:tr>
      <w:tr w:rsidR="006F194C" w:rsidTr="001D47BA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896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both"/>
            </w:pPr>
            <w:r>
              <w:t>009280</w:t>
            </w:r>
          </w:p>
        </w:tc>
        <w:tc>
          <w:tcPr>
            <w:tcW w:w="2603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60"/>
            </w:pPr>
            <w:r>
              <w:t>ID-</w:t>
            </w:r>
            <w:proofErr w:type="spellStart"/>
            <w:r>
              <w:t>Diluent</w:t>
            </w:r>
            <w:proofErr w:type="spellEnd"/>
            <w:r>
              <w:t xml:space="preserve"> 2</w:t>
            </w:r>
          </w:p>
        </w:tc>
        <w:tc>
          <w:tcPr>
            <w:tcW w:w="1577" w:type="dxa"/>
            <w:shd w:val="clear" w:color="auto" w:fill="FFFFFF"/>
          </w:tcPr>
          <w:p w:rsidR="006F194C" w:rsidRDefault="006F194C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center"/>
            </w:pPr>
            <w:r>
              <w:t>1 x 500 ml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40"/>
              <w:jc w:val="both"/>
            </w:pPr>
            <w:r>
              <w:t>6</w:t>
            </w:r>
          </w:p>
        </w:tc>
        <w:tc>
          <w:tcPr>
            <w:tcW w:w="1613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  <w:tc>
          <w:tcPr>
            <w:tcW w:w="1771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</w:tr>
      <w:tr w:rsidR="006F194C" w:rsidTr="001D47BA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96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both"/>
            </w:pPr>
            <w:r>
              <w:t>801165</w:t>
            </w:r>
          </w:p>
        </w:tc>
        <w:tc>
          <w:tcPr>
            <w:tcW w:w="2603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60"/>
            </w:pPr>
            <w:proofErr w:type="spellStart"/>
            <w:r>
              <w:t>Seraclone</w:t>
            </w:r>
            <w:proofErr w:type="spellEnd"/>
            <w:r>
              <w:t xml:space="preserve"> anti-H</w:t>
            </w:r>
          </w:p>
        </w:tc>
        <w:tc>
          <w:tcPr>
            <w:tcW w:w="1577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center"/>
            </w:pPr>
            <w:r>
              <w:t>09/2025</w:t>
            </w:r>
          </w:p>
        </w:tc>
        <w:tc>
          <w:tcPr>
            <w:tcW w:w="1357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center"/>
            </w:pPr>
            <w:r>
              <w:t>5 ml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40"/>
              <w:jc w:val="both"/>
            </w:pPr>
            <w:r>
              <w:t>2</w:t>
            </w:r>
          </w:p>
        </w:tc>
        <w:tc>
          <w:tcPr>
            <w:tcW w:w="1613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  <w:tc>
          <w:tcPr>
            <w:tcW w:w="1771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</w:tr>
      <w:tr w:rsidR="006F194C" w:rsidTr="001D47BA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896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both"/>
            </w:pPr>
            <w:r>
              <w:t>001424</w:t>
            </w:r>
          </w:p>
        </w:tc>
        <w:tc>
          <w:tcPr>
            <w:tcW w:w="2603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60"/>
            </w:pPr>
            <w:proofErr w:type="spellStart"/>
            <w:r>
              <w:t>DiaClon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AB0/DV-</w:t>
            </w:r>
          </w:p>
        </w:tc>
        <w:tc>
          <w:tcPr>
            <w:tcW w:w="1577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440"/>
            </w:pPr>
            <w:r>
              <w:t>co nejdelší</w:t>
            </w:r>
          </w:p>
        </w:tc>
        <w:tc>
          <w:tcPr>
            <w:tcW w:w="1357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center"/>
            </w:pPr>
            <w:r>
              <w:t>4x 12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40"/>
              <w:jc w:val="both"/>
            </w:pPr>
            <w:r>
              <w:t>3</w:t>
            </w:r>
          </w:p>
        </w:tc>
        <w:tc>
          <w:tcPr>
            <w:tcW w:w="1613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  <w:tc>
          <w:tcPr>
            <w:tcW w:w="1771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</w:tr>
      <w:tr w:rsidR="006F194C" w:rsidTr="001D47B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96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both"/>
            </w:pPr>
            <w:r>
              <w:t>801325</w:t>
            </w:r>
          </w:p>
        </w:tc>
        <w:tc>
          <w:tcPr>
            <w:tcW w:w="2603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60"/>
            </w:pPr>
            <w:proofErr w:type="spellStart"/>
            <w:r>
              <w:t>Seraclone</w:t>
            </w:r>
            <w:proofErr w:type="spellEnd"/>
            <w:r>
              <w:t xml:space="preserve"> anti-A</w:t>
            </w:r>
          </w:p>
        </w:tc>
        <w:tc>
          <w:tcPr>
            <w:tcW w:w="1577" w:type="dxa"/>
            <w:shd w:val="clear" w:color="auto" w:fill="FFFFFF"/>
          </w:tcPr>
          <w:p w:rsidR="006F194C" w:rsidRDefault="006F194C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center"/>
            </w:pPr>
            <w:r>
              <w:t>10 x 10 ml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40"/>
              <w:jc w:val="both"/>
            </w:pPr>
            <w:r>
              <w:t>1</w:t>
            </w:r>
          </w:p>
        </w:tc>
        <w:tc>
          <w:tcPr>
            <w:tcW w:w="1613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  <w:tc>
          <w:tcPr>
            <w:tcW w:w="1771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</w:tr>
      <w:tr w:rsidR="006F194C" w:rsidTr="001D47BA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896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both"/>
            </w:pPr>
            <w:r>
              <w:t>801350</w:t>
            </w:r>
          </w:p>
        </w:tc>
        <w:tc>
          <w:tcPr>
            <w:tcW w:w="2603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60"/>
            </w:pPr>
            <w:proofErr w:type="spellStart"/>
            <w:r>
              <w:t>Seraclone</w:t>
            </w:r>
            <w:proofErr w:type="spellEnd"/>
            <w:r>
              <w:t xml:space="preserve"> anti-B</w:t>
            </w:r>
          </w:p>
        </w:tc>
        <w:tc>
          <w:tcPr>
            <w:tcW w:w="1577" w:type="dxa"/>
            <w:shd w:val="clear" w:color="auto" w:fill="FFFFFF"/>
          </w:tcPr>
          <w:p w:rsidR="006F194C" w:rsidRDefault="006F194C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center"/>
            </w:pPr>
            <w:r>
              <w:t>10 x 10 ml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40"/>
              <w:jc w:val="both"/>
            </w:pPr>
            <w:r>
              <w:t>1</w:t>
            </w:r>
          </w:p>
        </w:tc>
        <w:tc>
          <w:tcPr>
            <w:tcW w:w="1613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  <w:tc>
          <w:tcPr>
            <w:tcW w:w="1771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</w:tr>
      <w:tr w:rsidR="006F194C" w:rsidTr="001D47BA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896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both"/>
            </w:pPr>
            <w:r>
              <w:t>801375</w:t>
            </w:r>
          </w:p>
        </w:tc>
        <w:tc>
          <w:tcPr>
            <w:tcW w:w="2603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60"/>
            </w:pPr>
            <w:proofErr w:type="spellStart"/>
            <w:r>
              <w:t>Seraclone</w:t>
            </w:r>
            <w:proofErr w:type="spellEnd"/>
            <w:r>
              <w:t xml:space="preserve"> anti-AB</w:t>
            </w:r>
          </w:p>
        </w:tc>
        <w:tc>
          <w:tcPr>
            <w:tcW w:w="1577" w:type="dxa"/>
            <w:shd w:val="clear" w:color="auto" w:fill="FFFFFF"/>
          </w:tcPr>
          <w:p w:rsidR="006F194C" w:rsidRDefault="006F194C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center"/>
            </w:pPr>
            <w:r>
              <w:t>10 x 10 ml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40"/>
              <w:jc w:val="both"/>
            </w:pPr>
            <w:r>
              <w:t>1</w:t>
            </w:r>
          </w:p>
        </w:tc>
        <w:tc>
          <w:tcPr>
            <w:tcW w:w="1613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  <w:tc>
          <w:tcPr>
            <w:tcW w:w="1771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</w:tr>
      <w:tr w:rsidR="006F194C" w:rsidTr="001D47BA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896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both"/>
            </w:pPr>
            <w:r>
              <w:t>802042</w:t>
            </w:r>
          </w:p>
        </w:tc>
        <w:tc>
          <w:tcPr>
            <w:tcW w:w="2603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60"/>
            </w:pPr>
            <w:proofErr w:type="spellStart"/>
            <w:r>
              <w:t>Seraclone</w:t>
            </w:r>
            <w:proofErr w:type="spellEnd"/>
            <w:r>
              <w:t xml:space="preserve"> anti-D (226)</w:t>
            </w:r>
          </w:p>
        </w:tc>
        <w:tc>
          <w:tcPr>
            <w:tcW w:w="1577" w:type="dxa"/>
            <w:shd w:val="clear" w:color="auto" w:fill="FFFFFF"/>
          </w:tcPr>
          <w:p w:rsidR="006F194C" w:rsidRDefault="006F194C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jc w:val="center"/>
            </w:pPr>
            <w:proofErr w:type="spellStart"/>
            <w:r>
              <w:rPr>
                <w:lang w:val="en-US" w:eastAsia="en-US" w:bidi="en-US"/>
              </w:rPr>
              <w:t>lOx</w:t>
            </w:r>
            <w:proofErr w:type="spellEnd"/>
            <w:r>
              <w:rPr>
                <w:lang w:val="en-US" w:eastAsia="en-US" w:bidi="en-US"/>
              </w:rPr>
              <w:t xml:space="preserve"> 10ml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F194C" w:rsidRDefault="006F194C">
            <w:pPr>
              <w:pStyle w:val="Jin0"/>
              <w:shd w:val="clear" w:color="auto" w:fill="auto"/>
              <w:ind w:firstLine="240"/>
              <w:jc w:val="both"/>
            </w:pPr>
            <w:r>
              <w:t>1</w:t>
            </w:r>
          </w:p>
        </w:tc>
        <w:tc>
          <w:tcPr>
            <w:tcW w:w="1613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  <w:tc>
          <w:tcPr>
            <w:tcW w:w="1771" w:type="dxa"/>
            <w:shd w:val="clear" w:color="auto" w:fill="FFFFFF"/>
          </w:tcPr>
          <w:p w:rsidR="006F194C" w:rsidRDefault="006F194C">
            <w:r w:rsidRPr="00790ED9">
              <w:t>XXXX</w:t>
            </w:r>
          </w:p>
        </w:tc>
      </w:tr>
    </w:tbl>
    <w:p w:rsidR="00753443" w:rsidRDefault="00753443">
      <w:pPr>
        <w:spacing w:after="499" w:line="1" w:lineRule="exact"/>
      </w:pPr>
    </w:p>
    <w:p w:rsidR="00753443" w:rsidRDefault="0075344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513"/>
      </w:tblGrid>
      <w:tr w:rsidR="00753443">
        <w:tblPrEx>
          <w:tblCellMar>
            <w:top w:w="0" w:type="dxa"/>
            <w:bottom w:w="0" w:type="dxa"/>
          </w:tblCellMar>
        </w:tblPrEx>
        <w:trPr>
          <w:trHeight w:hRule="exact" w:val="120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3443" w:rsidRDefault="006F194C">
            <w:pPr>
              <w:pStyle w:val="Jin0"/>
              <w:shd w:val="clear" w:color="auto" w:fill="auto"/>
              <w:spacing w:after="40"/>
              <w:jc w:val="center"/>
              <w:rPr>
                <w:sz w:val="26"/>
                <w:szCs w:val="26"/>
              </w:rPr>
            </w:pPr>
            <w:r>
              <w:t>XXXX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443" w:rsidRDefault="006F194C">
            <w:pPr>
              <w:pStyle w:val="Jin0"/>
              <w:shd w:val="clear" w:color="auto" w:fill="auto"/>
              <w:spacing w:line="214" w:lineRule="auto"/>
              <w:jc w:val="center"/>
              <w:rPr>
                <w:sz w:val="14"/>
                <w:szCs w:val="14"/>
              </w:rPr>
            </w:pPr>
            <w:r>
              <w:t>XXXX</w:t>
            </w:r>
          </w:p>
        </w:tc>
      </w:tr>
    </w:tbl>
    <w:p w:rsidR="00753443" w:rsidRDefault="00753443">
      <w:pPr>
        <w:spacing w:after="259" w:line="1" w:lineRule="exact"/>
      </w:pPr>
    </w:p>
    <w:p w:rsidR="00753443" w:rsidRDefault="006F194C">
      <w:pPr>
        <w:pStyle w:val="Zkladntext1"/>
        <w:shd w:val="clear" w:color="auto" w:fill="auto"/>
        <w:spacing w:after="3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6136640</wp:posOffset>
                </wp:positionH>
                <wp:positionV relativeFrom="paragraph">
                  <wp:posOffset>25400</wp:posOffset>
                </wp:positionV>
                <wp:extent cx="671830" cy="13462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443" w:rsidRDefault="006F194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49 858,09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83.19999999999999pt;margin-top:2.pt;width:52.899999999999999pt;height:10.6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49 858,09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Celková cena objednávky</w:t>
      </w:r>
    </w:p>
    <w:p w:rsidR="00753443" w:rsidRDefault="006F194C">
      <w:pPr>
        <w:pStyle w:val="Zkladntext1"/>
        <w:shd w:val="clear" w:color="auto" w:fill="auto"/>
        <w:spacing w:after="440"/>
        <w:ind w:left="39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407670</wp:posOffset>
                </wp:positionH>
                <wp:positionV relativeFrom="paragraph">
                  <wp:posOffset>139700</wp:posOffset>
                </wp:positionV>
                <wp:extent cx="1819910" cy="18288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91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443" w:rsidRDefault="006F194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Číslo nabídky: CZ-24-1002-CDG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2.100000000000001pt;margin-top:11.pt;width:143.30000000000001pt;height:14.4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nabídky: CZ-24-1002-CDG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 xml:space="preserve">Prosíme o zaslání Dg. s co nejdelší </w:t>
      </w:r>
      <w:proofErr w:type="spellStart"/>
      <w:r>
        <w:rPr>
          <w:b/>
          <w:bCs/>
        </w:rPr>
        <w:t>exp</w:t>
      </w:r>
      <w:proofErr w:type="spellEnd"/>
      <w:r>
        <w:rPr>
          <w:b/>
          <w:bCs/>
        </w:rPr>
        <w:t xml:space="preserve"> i raci. Děkujeme</w:t>
      </w:r>
    </w:p>
    <w:p w:rsidR="00753443" w:rsidRDefault="006F194C">
      <w:pPr>
        <w:pStyle w:val="Zkladntext1"/>
        <w:shd w:val="clear" w:color="auto" w:fill="auto"/>
        <w:spacing w:after="160"/>
        <w:ind w:left="10380"/>
      </w:pPr>
      <w:r>
        <w:t xml:space="preserve">; </w:t>
      </w:r>
      <w:proofErr w:type="spellStart"/>
      <w:r>
        <w:t>ij</w:t>
      </w:r>
      <w:proofErr w:type="spellEnd"/>
    </w:p>
    <w:p w:rsidR="006F194C" w:rsidRDefault="006F194C">
      <w:pPr>
        <w:pStyle w:val="Zkladntext1"/>
        <w:shd w:val="clear" w:color="auto" w:fill="auto"/>
        <w:spacing w:after="0"/>
        <w:ind w:left="6300"/>
      </w:pPr>
      <w:r>
        <w:t>XXXX</w:t>
      </w:r>
      <w:r>
        <w:t xml:space="preserve"> </w:t>
      </w:r>
      <w:r>
        <w:t>N</w:t>
      </w:r>
    </w:p>
    <w:p w:rsidR="00753443" w:rsidRDefault="006F194C">
      <w:pPr>
        <w:pStyle w:val="Zkladntext1"/>
        <w:shd w:val="clear" w:color="auto" w:fill="auto"/>
        <w:spacing w:after="0"/>
        <w:ind w:left="6300"/>
      </w:pPr>
      <w:proofErr w:type="spellStart"/>
      <w:r>
        <w:t>emocnice</w:t>
      </w:r>
      <w:proofErr w:type="spellEnd"/>
      <w:r>
        <w:t xml:space="preserve"> Nové </w:t>
      </w:r>
      <w:r>
        <w:t xml:space="preserve">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753443" w:rsidRDefault="006F194C">
      <w:pPr>
        <w:pStyle w:val="Zkladntext1"/>
        <w:shd w:val="clear" w:color="auto" w:fill="auto"/>
        <w:spacing w:after="260"/>
        <w:ind w:left="6300"/>
      </w:pPr>
      <w:r>
        <w:t>OKLT - HTO</w:t>
      </w:r>
    </w:p>
    <w:p w:rsidR="00753443" w:rsidRDefault="006F194C">
      <w:pPr>
        <w:pStyle w:val="Zkladntext20"/>
        <w:shd w:val="clear" w:color="auto" w:fill="auto"/>
        <w:spacing w:after="26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Děkujeme za vyřízení objednávky.</w:t>
      </w:r>
    </w:p>
    <w:p w:rsidR="00753443" w:rsidRDefault="006F194C">
      <w:pPr>
        <w:pStyle w:val="Zkladntext1"/>
        <w:shd w:val="clear" w:color="auto" w:fill="auto"/>
        <w:spacing w:after="0"/>
      </w:pPr>
      <w:r>
        <w:t>Nemocnice Nové Město na Moravě, příspěvková organizace</w:t>
      </w:r>
    </w:p>
    <w:p w:rsidR="00753443" w:rsidRDefault="006F194C">
      <w:pPr>
        <w:pStyle w:val="Zkladntext1"/>
        <w:shd w:val="clear" w:color="auto" w:fill="auto"/>
        <w:spacing w:after="260"/>
      </w:pPr>
      <w:r>
        <w:t xml:space="preserve">IČO: 00842001 DIČ: CZ0084200I, bankovní spojení: </w:t>
      </w:r>
      <w:r>
        <w:t>XXXX</w:t>
      </w:r>
      <w:r>
        <w:t xml:space="preserve">, </w:t>
      </w:r>
      <w:r>
        <w:t>XXXX</w:t>
      </w:r>
      <w:bookmarkStart w:id="0" w:name="_GoBack"/>
      <w:bookmarkEnd w:id="0"/>
    </w:p>
    <w:sectPr w:rsidR="00753443">
      <w:pgSz w:w="11900" w:h="16840"/>
      <w:pgMar w:top="948" w:right="555" w:bottom="948" w:left="624" w:header="520" w:footer="5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194C">
      <w:r>
        <w:separator/>
      </w:r>
    </w:p>
  </w:endnote>
  <w:endnote w:type="continuationSeparator" w:id="0">
    <w:p w:rsidR="00000000" w:rsidRDefault="006F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443" w:rsidRDefault="00753443"/>
  </w:footnote>
  <w:footnote w:type="continuationSeparator" w:id="0">
    <w:p w:rsidR="00753443" w:rsidRDefault="007534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53443"/>
    <w:rsid w:val="006F194C"/>
    <w:rsid w:val="0075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8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8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2025-05-12T04:30:00Z</dcterms:created>
  <dcterms:modified xsi:type="dcterms:W3CDTF">2025-05-12T04:31:00Z</dcterms:modified>
</cp:coreProperties>
</file>