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3C7A" w14:textId="77777777" w:rsidR="00364910" w:rsidRDefault="00000000">
      <w:pPr>
        <w:spacing w:line="425" w:lineRule="exact"/>
        <w:ind w:left="1306" w:right="10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5211200269</w:t>
      </w:r>
    </w:p>
    <w:p w14:paraId="03C1FD73" w14:textId="77777777" w:rsidR="00364910" w:rsidRDefault="00000000">
      <w:pPr>
        <w:spacing w:line="425" w:lineRule="exact"/>
        <w:ind w:left="1306" w:right="103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4424D242" w14:textId="77777777" w:rsidR="00364910" w:rsidRDefault="00000000">
      <w:pPr>
        <w:spacing w:before="2"/>
        <w:ind w:left="130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republiky v rámci Národního plánu obnovy</w:t>
      </w:r>
    </w:p>
    <w:p w14:paraId="53A311A1" w14:textId="77777777" w:rsidR="00364910" w:rsidRDefault="00364910">
      <w:pPr>
        <w:pStyle w:val="Zkladntext"/>
        <w:spacing w:before="12"/>
        <w:ind w:left="0"/>
        <w:jc w:val="left"/>
        <w:rPr>
          <w:sz w:val="39"/>
        </w:rPr>
      </w:pPr>
    </w:p>
    <w:p w14:paraId="31E83DA8" w14:textId="77777777" w:rsidR="00364910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5922CA6" w14:textId="77777777" w:rsidR="00364910" w:rsidRDefault="00364910">
      <w:pPr>
        <w:pStyle w:val="Zkladntext"/>
        <w:spacing w:before="12"/>
        <w:ind w:left="0"/>
        <w:jc w:val="left"/>
        <w:rPr>
          <w:sz w:val="19"/>
        </w:rPr>
      </w:pPr>
    </w:p>
    <w:p w14:paraId="43C7B53F" w14:textId="77777777" w:rsidR="00364910" w:rsidRDefault="00000000">
      <w:pPr>
        <w:pStyle w:val="Nadpis2"/>
        <w:spacing w:before="0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F80FCAA" w14:textId="77777777" w:rsidR="00364910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269EA3C" w14:textId="77777777" w:rsidR="00364910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44BEFE3" w14:textId="77777777" w:rsidR="00364910" w:rsidRDefault="00000000">
      <w:pPr>
        <w:pStyle w:val="Zkladntext"/>
        <w:tabs>
          <w:tab w:val="right" w:pos="4126"/>
        </w:tabs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503ECD7A" w14:textId="77777777" w:rsidR="00364910" w:rsidRDefault="00000000">
      <w:pPr>
        <w:pStyle w:val="Zkladntext"/>
        <w:tabs>
          <w:tab w:val="left" w:pos="3262"/>
        </w:tabs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145D9E62" w14:textId="77777777" w:rsidR="00364910" w:rsidRDefault="0000000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691E001" w14:textId="77777777" w:rsidR="00364910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054B6E5E" w14:textId="77777777" w:rsidR="00364910" w:rsidRDefault="00000000">
      <w:pPr>
        <w:pStyle w:val="Zkladntext"/>
        <w:spacing w:before="1" w:line="480" w:lineRule="auto"/>
        <w:ind w:left="382" w:right="8005"/>
        <w:jc w:val="left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39D5C41F" w14:textId="77777777" w:rsidR="00364910" w:rsidRDefault="00000000">
      <w:pPr>
        <w:pStyle w:val="Nadpis2"/>
        <w:spacing w:line="265" w:lineRule="exact"/>
        <w:jc w:val="left"/>
      </w:pPr>
      <w:r>
        <w:t>obec</w:t>
      </w:r>
      <w:r>
        <w:rPr>
          <w:spacing w:val="-4"/>
        </w:rPr>
        <w:t xml:space="preserve"> </w:t>
      </w:r>
      <w:r>
        <w:rPr>
          <w:spacing w:val="-2"/>
        </w:rPr>
        <w:t>Šumvald</w:t>
      </w:r>
    </w:p>
    <w:p w14:paraId="58D1A709" w14:textId="77777777" w:rsidR="00364910" w:rsidRDefault="00000000">
      <w:pPr>
        <w:pStyle w:val="Zkladntext"/>
        <w:tabs>
          <w:tab w:val="left" w:pos="3262"/>
        </w:tabs>
        <w:ind w:left="382" w:right="2572"/>
        <w:jc w:val="left"/>
      </w:pPr>
      <w:r>
        <w:t>kontaktní adresa:</w:t>
      </w:r>
      <w:r>
        <w:tab/>
        <w:t>Obecní</w:t>
      </w:r>
      <w:r>
        <w:rPr>
          <w:spacing w:val="-7"/>
        </w:rPr>
        <w:t xml:space="preserve"> </w:t>
      </w:r>
      <w:r>
        <w:t>úřad</w:t>
      </w:r>
      <w:r>
        <w:rPr>
          <w:spacing w:val="-7"/>
        </w:rPr>
        <w:t xml:space="preserve"> </w:t>
      </w:r>
      <w:r>
        <w:t>Šumvald,</w:t>
      </w:r>
      <w:r>
        <w:rPr>
          <w:spacing w:val="-3"/>
        </w:rPr>
        <w:t xml:space="preserve"> </w:t>
      </w:r>
      <w:r>
        <w:t>č.p.</w:t>
      </w:r>
      <w:r>
        <w:rPr>
          <w:spacing w:val="-6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783</w:t>
      </w:r>
      <w:r>
        <w:rPr>
          <w:spacing w:val="-4"/>
        </w:rPr>
        <w:t xml:space="preserve"> </w:t>
      </w:r>
      <w:r>
        <w:t>85</w:t>
      </w:r>
      <w:r>
        <w:rPr>
          <w:spacing w:val="-6"/>
        </w:rPr>
        <w:t xml:space="preserve"> </w:t>
      </w:r>
      <w:r>
        <w:t xml:space="preserve">Šumvald </w:t>
      </w:r>
      <w:r>
        <w:rPr>
          <w:spacing w:val="-4"/>
        </w:rPr>
        <w:t>IČO:</w:t>
      </w:r>
      <w:r>
        <w:tab/>
      </w:r>
      <w:r>
        <w:rPr>
          <w:spacing w:val="-2"/>
        </w:rPr>
        <w:t>00299537</w:t>
      </w:r>
    </w:p>
    <w:p w14:paraId="7E01F2EF" w14:textId="0BC650CF" w:rsidR="00364910" w:rsidRDefault="00000000">
      <w:pPr>
        <w:pStyle w:val="Zkladntext"/>
        <w:tabs>
          <w:tab w:val="left" w:pos="3262"/>
        </w:tabs>
        <w:ind w:left="382"/>
        <w:jc w:val="left"/>
      </w:pPr>
      <w:r>
        <w:rPr>
          <w:spacing w:val="-2"/>
        </w:rPr>
        <w:t>zastoupená:</w:t>
      </w:r>
      <w:r>
        <w:tab/>
      </w:r>
      <w:proofErr w:type="spellStart"/>
      <w:r w:rsidR="00B03DC0" w:rsidRPr="00B03DC0">
        <w:rPr>
          <w:highlight w:val="yellow"/>
        </w:rPr>
        <w:t>xxxxx</w:t>
      </w:r>
      <w:proofErr w:type="spellEnd"/>
    </w:p>
    <w:p w14:paraId="2BD1C5E5" w14:textId="77777777" w:rsidR="00364910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29A19A77" w14:textId="77777777" w:rsidR="00364910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94-</w:t>
      </w:r>
      <w:r>
        <w:rPr>
          <w:spacing w:val="-2"/>
        </w:rPr>
        <w:t>5212811/0710</w:t>
      </w:r>
    </w:p>
    <w:p w14:paraId="37AF8A84" w14:textId="77777777" w:rsidR="00364910" w:rsidRDefault="00000000">
      <w:pPr>
        <w:pStyle w:val="Zkladntext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6461C823" w14:textId="77777777" w:rsidR="00364910" w:rsidRDefault="00364910">
      <w:pPr>
        <w:pStyle w:val="Zkladntext"/>
        <w:spacing w:before="12"/>
        <w:ind w:left="0"/>
        <w:jc w:val="left"/>
        <w:rPr>
          <w:sz w:val="19"/>
        </w:rPr>
      </w:pPr>
    </w:p>
    <w:p w14:paraId="1647CCEB" w14:textId="77777777" w:rsidR="00364910" w:rsidRDefault="00000000">
      <w:pPr>
        <w:pStyle w:val="Zkladntext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B8D23EB" w14:textId="77777777" w:rsidR="00364910" w:rsidRDefault="00364910">
      <w:pPr>
        <w:pStyle w:val="Zkladntext"/>
        <w:spacing w:before="2"/>
        <w:ind w:left="0"/>
        <w:jc w:val="left"/>
        <w:rPr>
          <w:sz w:val="36"/>
        </w:rPr>
      </w:pPr>
    </w:p>
    <w:p w14:paraId="50A7D253" w14:textId="77777777" w:rsidR="00364910" w:rsidRDefault="00000000">
      <w:pPr>
        <w:pStyle w:val="Nadpis1"/>
        <w:ind w:left="1306" w:right="1038"/>
      </w:pPr>
      <w:r>
        <w:rPr>
          <w:spacing w:val="-5"/>
        </w:rPr>
        <w:t>I.</w:t>
      </w:r>
    </w:p>
    <w:p w14:paraId="513C9FD4" w14:textId="77777777" w:rsidR="00364910" w:rsidRDefault="00000000">
      <w:pPr>
        <w:pStyle w:val="Nadpis2"/>
        <w:spacing w:before="0"/>
        <w:ind w:left="1303" w:right="1039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DCC7484" w14:textId="77777777" w:rsidR="00364910" w:rsidRDefault="00364910">
      <w:pPr>
        <w:pStyle w:val="Zkladntext"/>
        <w:spacing w:before="1"/>
        <w:ind w:left="0"/>
        <w:jc w:val="left"/>
        <w:rPr>
          <w:b/>
          <w:sz w:val="18"/>
        </w:rPr>
      </w:pPr>
    </w:p>
    <w:p w14:paraId="479EA007" w14:textId="77777777" w:rsidR="00364910" w:rsidRDefault="00000000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Státního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2B6E0F9A" w14:textId="77777777" w:rsidR="00364910" w:rsidRDefault="00000000">
      <w:pPr>
        <w:pStyle w:val="Zkladntext"/>
        <w:spacing w:before="1"/>
        <w:ind w:right="111"/>
      </w:pPr>
      <w:r>
        <w:t>„Smlouva“) se uzavírá na základě Rozhodnutí ministra životního prostředí č. 5211200269 o poskytnutí finančních prostředků ze Státního fondu životního prostředí ČR ze dne 17.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2023, ve znění změny č. 1 ze dne 19. 12. 2023 a Směrnice Ministerstva životního prostředí č. 4/2015 o poskytování finančních prostředků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životního</w:t>
      </w:r>
      <w:r>
        <w:rPr>
          <w:spacing w:val="-4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Národního</w:t>
      </w:r>
      <w:r>
        <w:rPr>
          <w:spacing w:val="-3"/>
        </w:rPr>
        <w:t xml:space="preserve"> </w:t>
      </w:r>
      <w:r>
        <w:t>programu Životní prostředí (dále jen „Směrnice MŽP“), platné ke dni podání žádosti.</w:t>
      </w:r>
    </w:p>
    <w:p w14:paraId="38593F5E" w14:textId="77777777" w:rsidR="00364910" w:rsidRDefault="00000000">
      <w:pPr>
        <w:pStyle w:val="Odstavecseseznamem"/>
        <w:numPr>
          <w:ilvl w:val="0"/>
          <w:numId w:val="11"/>
        </w:numPr>
        <w:tabs>
          <w:tab w:val="left" w:pos="742"/>
        </w:tabs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 w14:paraId="52E0CA5F" w14:textId="77777777" w:rsidR="00364910" w:rsidRDefault="00000000">
      <w:pPr>
        <w:pStyle w:val="Odstavecseseznamem"/>
        <w:numPr>
          <w:ilvl w:val="0"/>
          <w:numId w:val="11"/>
        </w:numPr>
        <w:tabs>
          <w:tab w:val="left" w:pos="66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4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 touto Směrnicí MŽP a Výzvou.</w:t>
      </w:r>
    </w:p>
    <w:p w14:paraId="14C07475" w14:textId="77777777" w:rsidR="00364910" w:rsidRDefault="00364910">
      <w:pPr>
        <w:jc w:val="both"/>
        <w:rPr>
          <w:sz w:val="20"/>
        </w:rPr>
        <w:sectPr w:rsidR="00364910">
          <w:headerReference w:type="default" r:id="rId7"/>
          <w:footerReference w:type="default" r:id="rId8"/>
          <w:type w:val="continuous"/>
          <w:pgSz w:w="12240" w:h="15840"/>
          <w:pgMar w:top="1260" w:right="1020" w:bottom="1580" w:left="1320" w:header="708" w:footer="1398" w:gutter="0"/>
          <w:pgNumType w:start="1"/>
          <w:cols w:space="708"/>
        </w:sectPr>
      </w:pPr>
    </w:p>
    <w:p w14:paraId="36406D18" w14:textId="77777777" w:rsidR="00364910" w:rsidRDefault="00364910">
      <w:pPr>
        <w:pStyle w:val="Zkladntext"/>
        <w:spacing w:before="8"/>
        <w:ind w:left="0"/>
        <w:jc w:val="left"/>
        <w:rPr>
          <w:sz w:val="21"/>
        </w:rPr>
      </w:pPr>
    </w:p>
    <w:p w14:paraId="60A5FB39" w14:textId="77777777" w:rsidR="00364910" w:rsidRDefault="00000000">
      <w:pPr>
        <w:pStyle w:val="Odstavecseseznamem"/>
        <w:numPr>
          <w:ilvl w:val="0"/>
          <w:numId w:val="11"/>
        </w:numPr>
        <w:tabs>
          <w:tab w:val="left" w:pos="66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AA39AD0" w14:textId="77777777" w:rsidR="00364910" w:rsidRDefault="00000000">
      <w:pPr>
        <w:pStyle w:val="Nadpis2"/>
        <w:spacing w:before="120"/>
        <w:ind w:left="1351"/>
        <w:jc w:val="left"/>
      </w:pPr>
      <w:r>
        <w:t>„Energetické</w:t>
      </w:r>
      <w:r>
        <w:rPr>
          <w:spacing w:val="-7"/>
        </w:rPr>
        <w:t xml:space="preserve"> </w:t>
      </w:r>
      <w:r>
        <w:t>úspory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instalace</w:t>
      </w:r>
      <w:r>
        <w:rPr>
          <w:spacing w:val="-6"/>
        </w:rPr>
        <w:t xml:space="preserve"> </w:t>
      </w:r>
      <w:r>
        <w:t>FVE</w:t>
      </w:r>
      <w:r>
        <w:rPr>
          <w:spacing w:val="-7"/>
        </w:rPr>
        <w:t xml:space="preserve"> </w:t>
      </w:r>
      <w:r>
        <w:t>objektu</w:t>
      </w:r>
      <w:r>
        <w:rPr>
          <w:spacing w:val="-7"/>
        </w:rPr>
        <w:t xml:space="preserve"> </w:t>
      </w:r>
      <w:r>
        <w:t>Kulturního</w:t>
      </w:r>
      <w:r>
        <w:rPr>
          <w:spacing w:val="-6"/>
        </w:rPr>
        <w:t xml:space="preserve"> </w:t>
      </w:r>
      <w:r>
        <w:t>domu</w:t>
      </w:r>
      <w:r>
        <w:rPr>
          <w:spacing w:val="-7"/>
        </w:rPr>
        <w:t xml:space="preserve"> </w:t>
      </w:r>
      <w:r>
        <w:t>Šumvald</w:t>
      </w:r>
      <w:r>
        <w:rPr>
          <w:spacing w:val="-8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rPr>
          <w:spacing w:val="-5"/>
        </w:rPr>
        <w:t>22“</w:t>
      </w:r>
    </w:p>
    <w:p w14:paraId="517706FC" w14:textId="77777777" w:rsidR="00364910" w:rsidRDefault="00000000">
      <w:pPr>
        <w:pStyle w:val="Zkladntext"/>
        <w:spacing w:before="118"/>
        <w:jc w:val="left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„projekt“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„akce“).</w:t>
      </w:r>
      <w:r>
        <w:rPr>
          <w:spacing w:val="-5"/>
        </w:rPr>
        <w:t xml:space="preserve"> </w:t>
      </w:r>
      <w:r>
        <w:t>Akce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investiční.</w:t>
      </w:r>
    </w:p>
    <w:p w14:paraId="5E53E130" w14:textId="77777777" w:rsidR="00364910" w:rsidRDefault="00364910">
      <w:pPr>
        <w:pStyle w:val="Zkladntext"/>
        <w:spacing w:before="1"/>
        <w:ind w:left="0"/>
        <w:jc w:val="left"/>
        <w:rPr>
          <w:sz w:val="36"/>
        </w:rPr>
      </w:pPr>
    </w:p>
    <w:p w14:paraId="52F2E101" w14:textId="77777777" w:rsidR="00364910" w:rsidRDefault="00000000">
      <w:pPr>
        <w:pStyle w:val="Nadpis1"/>
        <w:spacing w:before="1"/>
        <w:ind w:left="1306" w:right="1038"/>
      </w:pPr>
      <w:r>
        <w:rPr>
          <w:spacing w:val="-5"/>
        </w:rPr>
        <w:t>II.</w:t>
      </w:r>
    </w:p>
    <w:p w14:paraId="4AAEB2C9" w14:textId="77777777" w:rsidR="00364910" w:rsidRDefault="00000000">
      <w:pPr>
        <w:pStyle w:val="Nadpis2"/>
        <w:spacing w:before="0"/>
        <w:ind w:left="1304" w:right="1039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2B0DB78A" w14:textId="77777777" w:rsidR="00364910" w:rsidRDefault="00364910">
      <w:pPr>
        <w:pStyle w:val="Zkladntext"/>
        <w:spacing w:before="1"/>
        <w:ind w:left="0"/>
        <w:jc w:val="left"/>
        <w:rPr>
          <w:b/>
          <w:sz w:val="18"/>
        </w:rPr>
      </w:pPr>
    </w:p>
    <w:p w14:paraId="4846FFE6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spacing w:before="0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8"/>
          <w:sz w:val="20"/>
        </w:rPr>
        <w:t xml:space="preserve"> </w:t>
      </w:r>
      <w:r>
        <w:rPr>
          <w:w w:val="95"/>
          <w:sz w:val="20"/>
        </w:rPr>
        <w:t>poskytnout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příjemci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b/>
          <w:w w:val="95"/>
          <w:sz w:val="20"/>
        </w:rPr>
        <w:t>10</w:t>
      </w:r>
      <w:r>
        <w:rPr>
          <w:b/>
          <w:spacing w:val="24"/>
          <w:sz w:val="20"/>
        </w:rPr>
        <w:t xml:space="preserve"> </w:t>
      </w:r>
      <w:r>
        <w:rPr>
          <w:b/>
          <w:w w:val="95"/>
          <w:sz w:val="20"/>
        </w:rPr>
        <w:t>707</w:t>
      </w:r>
      <w:r>
        <w:rPr>
          <w:b/>
          <w:spacing w:val="25"/>
          <w:sz w:val="20"/>
        </w:rPr>
        <w:t xml:space="preserve"> </w:t>
      </w:r>
      <w:r>
        <w:rPr>
          <w:b/>
          <w:w w:val="95"/>
          <w:sz w:val="20"/>
        </w:rPr>
        <w:t>042,21</w:t>
      </w:r>
      <w:r>
        <w:rPr>
          <w:b/>
          <w:spacing w:val="13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7"/>
          <w:sz w:val="20"/>
        </w:rPr>
        <w:t xml:space="preserve"> </w:t>
      </w:r>
      <w:r>
        <w:rPr>
          <w:spacing w:val="-2"/>
          <w:w w:val="95"/>
          <w:sz w:val="20"/>
        </w:rPr>
        <w:t>(slovy:</w:t>
      </w:r>
    </w:p>
    <w:p w14:paraId="66D4016E" w14:textId="77777777" w:rsidR="00364910" w:rsidRDefault="00000000">
      <w:pPr>
        <w:pStyle w:val="Zkladntext"/>
        <w:ind w:left="741"/>
      </w:pPr>
      <w:r>
        <w:t>deset</w:t>
      </w:r>
      <w:r>
        <w:rPr>
          <w:spacing w:val="-6"/>
        </w:rPr>
        <w:t xml:space="preserve"> </w:t>
      </w:r>
      <w:r>
        <w:t>milionů</w:t>
      </w:r>
      <w:r>
        <w:rPr>
          <w:spacing w:val="-5"/>
        </w:rPr>
        <w:t xml:space="preserve"> </w:t>
      </w:r>
      <w:r>
        <w:t>sedm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sedm</w:t>
      </w:r>
      <w:r>
        <w:rPr>
          <w:spacing w:val="-5"/>
        </w:rPr>
        <w:t xml:space="preserve"> </w:t>
      </w:r>
      <w:r>
        <w:t>tisíc</w:t>
      </w:r>
      <w:r>
        <w:rPr>
          <w:spacing w:val="-5"/>
        </w:rPr>
        <w:t xml:space="preserve"> </w:t>
      </w:r>
      <w:r>
        <w:t>čtyřicet</w:t>
      </w:r>
      <w:r>
        <w:rPr>
          <w:spacing w:val="-6"/>
        </w:rPr>
        <w:t xml:space="preserve"> </w:t>
      </w:r>
      <w:r>
        <w:t>dvě</w:t>
      </w:r>
      <w:r>
        <w:rPr>
          <w:spacing w:val="-4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dvacet</w:t>
      </w:r>
      <w:r>
        <w:rPr>
          <w:spacing w:val="-6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rPr>
          <w:spacing w:val="-2"/>
        </w:rPr>
        <w:t>haléřů).</w:t>
      </w:r>
    </w:p>
    <w:p w14:paraId="6E47C1DC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činí 19 467 349,49 Kč.</w:t>
      </w:r>
    </w:p>
    <w:p w14:paraId="51E4FA26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7"/>
          <w:sz w:val="20"/>
        </w:rPr>
        <w:t xml:space="preserve"> </w:t>
      </w:r>
      <w:r>
        <w:rPr>
          <w:sz w:val="20"/>
        </w:rPr>
        <w:t>55,00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85D6CEE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7"/>
          <w:sz w:val="20"/>
        </w:rPr>
        <w:t xml:space="preserve"> </w:t>
      </w:r>
      <w:r>
        <w:rPr>
          <w:sz w:val="20"/>
        </w:rPr>
        <w:t>částkou</w:t>
      </w:r>
      <w:r>
        <w:rPr>
          <w:spacing w:val="18"/>
          <w:sz w:val="20"/>
        </w:rPr>
        <w:t xml:space="preserve"> </w:t>
      </w:r>
      <w:r>
        <w:rPr>
          <w:sz w:val="20"/>
        </w:rPr>
        <w:t>uvedenou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bodu</w:t>
      </w:r>
      <w:r>
        <w:rPr>
          <w:spacing w:val="16"/>
          <w:sz w:val="20"/>
        </w:rPr>
        <w:t xml:space="preserve"> </w:t>
      </w:r>
      <w:r>
        <w:rPr>
          <w:sz w:val="20"/>
        </w:rPr>
        <w:t>1.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26"/>
          <w:sz w:val="20"/>
        </w:rPr>
        <w:t xml:space="preserve"> </w:t>
      </w:r>
      <w:r>
        <w:rPr>
          <w:sz w:val="20"/>
        </w:rPr>
        <w:t>skutečné</w:t>
      </w:r>
      <w:r>
        <w:rPr>
          <w:spacing w:val="15"/>
          <w:sz w:val="20"/>
        </w:rPr>
        <w:t xml:space="preserve"> </w:t>
      </w:r>
      <w:r>
        <w:rPr>
          <w:sz w:val="20"/>
        </w:rPr>
        <w:t>výdaje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(a</w:t>
      </w:r>
      <w:r>
        <w:rPr>
          <w:spacing w:val="17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1328BA3C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spacing w:before="119"/>
        <w:ind w:left="741"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článku 10 Výzvy není dotčeno.</w:t>
      </w:r>
    </w:p>
    <w:p w14:paraId="1C7D461F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spacing w:before="12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6"/>
          <w:sz w:val="20"/>
        </w:rPr>
        <w:t xml:space="preserve"> </w:t>
      </w:r>
      <w:r>
        <w:rPr>
          <w:sz w:val="20"/>
        </w:rPr>
        <w:t>lze</w:t>
      </w:r>
      <w:r>
        <w:rPr>
          <w:spacing w:val="5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7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4"/>
          <w:sz w:val="20"/>
        </w:rPr>
        <w:t xml:space="preserve"> </w:t>
      </w:r>
      <w:r>
        <w:rPr>
          <w:sz w:val="20"/>
        </w:rPr>
        <w:t>za</w:t>
      </w:r>
      <w:r>
        <w:rPr>
          <w:spacing w:val="58"/>
          <w:sz w:val="20"/>
        </w:rPr>
        <w:t xml:space="preserve"> </w:t>
      </w:r>
      <w:r>
        <w:rPr>
          <w:sz w:val="20"/>
        </w:rPr>
        <w:t>stavební</w:t>
      </w:r>
      <w:r>
        <w:rPr>
          <w:spacing w:val="57"/>
          <w:sz w:val="20"/>
        </w:rPr>
        <w:t xml:space="preserve"> </w:t>
      </w:r>
      <w:r>
        <w:rPr>
          <w:sz w:val="20"/>
        </w:rPr>
        <w:t>práce,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služby</w:t>
      </w:r>
    </w:p>
    <w:p w14:paraId="0CF7E131" w14:textId="77777777" w:rsidR="00364910" w:rsidRDefault="00000000">
      <w:pPr>
        <w:pStyle w:val="Zkladntext"/>
        <w:spacing w:before="1"/>
        <w:ind w:left="741"/>
      </w:pPr>
      <w:r>
        <w:t>a</w:t>
      </w:r>
      <w:r>
        <w:rPr>
          <w:spacing w:val="-6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rPr>
          <w:spacing w:val="-2"/>
        </w:rPr>
        <w:t>akce.</w:t>
      </w:r>
    </w:p>
    <w:p w14:paraId="1C86C4AF" w14:textId="77777777" w:rsidR="00364910" w:rsidRDefault="00000000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13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 xml:space="preserve"> </w:t>
      </w:r>
      <w:r>
        <w:rPr>
          <w:sz w:val="20"/>
        </w:rPr>
        <w:t>článků 10 a 11 Výzvy.</w:t>
      </w:r>
    </w:p>
    <w:p w14:paraId="793423AB" w14:textId="77777777" w:rsidR="00364910" w:rsidRDefault="00364910">
      <w:pPr>
        <w:pStyle w:val="Zkladntext"/>
        <w:spacing w:before="2"/>
        <w:ind w:left="0"/>
        <w:jc w:val="left"/>
        <w:rPr>
          <w:sz w:val="36"/>
        </w:rPr>
      </w:pPr>
    </w:p>
    <w:p w14:paraId="60495CDE" w14:textId="77777777" w:rsidR="00364910" w:rsidRDefault="00000000">
      <w:pPr>
        <w:pStyle w:val="Nadpis1"/>
        <w:ind w:left="1303"/>
      </w:pPr>
      <w:r>
        <w:rPr>
          <w:spacing w:val="-4"/>
        </w:rPr>
        <w:t>III.</w:t>
      </w:r>
    </w:p>
    <w:p w14:paraId="797C9353" w14:textId="77777777" w:rsidR="00364910" w:rsidRDefault="00000000">
      <w:pPr>
        <w:pStyle w:val="Nadpis2"/>
        <w:ind w:left="1303" w:right="1039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3B2CDFD2" w14:textId="77777777" w:rsidR="00364910" w:rsidRDefault="00364910">
      <w:pPr>
        <w:pStyle w:val="Zkladntext"/>
        <w:ind w:left="0"/>
        <w:jc w:val="left"/>
        <w:rPr>
          <w:b/>
          <w:sz w:val="18"/>
        </w:rPr>
      </w:pPr>
    </w:p>
    <w:p w14:paraId="4393611E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 w14:paraId="08018FF9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 xml:space="preserve"> </w:t>
      </w:r>
      <w:r>
        <w:rPr>
          <w:spacing w:val="-5"/>
          <w:w w:val="95"/>
          <w:sz w:val="20"/>
        </w:rPr>
        <w:t>byl</w:t>
      </w:r>
    </w:p>
    <w:p w14:paraId="3EFCEF4A" w14:textId="77777777" w:rsidR="00364910" w:rsidRDefault="00000000">
      <w:pPr>
        <w:pStyle w:val="Zkladntext"/>
        <w:spacing w:before="1"/>
        <w:ind w:left="0" w:right="2319"/>
        <w:jc w:val="right"/>
      </w:pPr>
      <w:r>
        <w:t>dodržen</w:t>
      </w:r>
      <w:r>
        <w:rPr>
          <w:spacing w:val="-6"/>
        </w:rPr>
        <w:t xml:space="preserve"> </w:t>
      </w:r>
      <w:r>
        <w:t>poměr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vlastních</w:t>
      </w:r>
      <w:r>
        <w:rPr>
          <w:spacing w:val="-6"/>
        </w:rPr>
        <w:t xml:space="preserve"> </w:t>
      </w:r>
      <w:r>
        <w:t>zdrojů</w:t>
      </w:r>
      <w:r>
        <w:rPr>
          <w:spacing w:val="-7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níže</w:t>
      </w:r>
      <w:r>
        <w:rPr>
          <w:spacing w:val="-7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rPr>
          <w:spacing w:val="-2"/>
        </w:rPr>
        <w:t>částek.</w:t>
      </w:r>
    </w:p>
    <w:p w14:paraId="0874CDB1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2394" w:hanging="666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splnění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poskytne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takto:</w:t>
      </w:r>
    </w:p>
    <w:p w14:paraId="0403B0AF" w14:textId="77777777" w:rsidR="00364910" w:rsidRDefault="00364910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007"/>
      </w:tblGrid>
      <w:tr w:rsidR="00364910" w14:paraId="1F976BD0" w14:textId="77777777">
        <w:trPr>
          <w:trHeight w:val="506"/>
        </w:trPr>
        <w:tc>
          <w:tcPr>
            <w:tcW w:w="4390" w:type="dxa"/>
          </w:tcPr>
          <w:p w14:paraId="1C9DD197" w14:textId="77777777" w:rsidR="00364910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 w14:paraId="6D7E412E" w14:textId="77777777" w:rsidR="00364910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(Kč)</w:t>
            </w:r>
          </w:p>
        </w:tc>
      </w:tr>
      <w:tr w:rsidR="00364910" w14:paraId="108F295C" w14:textId="77777777">
        <w:trPr>
          <w:trHeight w:val="506"/>
        </w:trPr>
        <w:tc>
          <w:tcPr>
            <w:tcW w:w="4390" w:type="dxa"/>
          </w:tcPr>
          <w:p w14:paraId="0F0FC5D6" w14:textId="77777777" w:rsidR="00364910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7" w:type="dxa"/>
          </w:tcPr>
          <w:p w14:paraId="6B2549DA" w14:textId="77777777" w:rsidR="00364910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707</w:t>
            </w:r>
            <w:r>
              <w:rPr>
                <w:spacing w:val="-2"/>
                <w:sz w:val="20"/>
              </w:rPr>
              <w:t xml:space="preserve"> 042,21</w:t>
            </w:r>
          </w:p>
        </w:tc>
      </w:tr>
    </w:tbl>
    <w:p w14:paraId="5F3256F5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9"/>
          <w:sz w:val="20"/>
        </w:rPr>
        <w:t xml:space="preserve"> </w:t>
      </w:r>
      <w:r>
        <w:rPr>
          <w:sz w:val="20"/>
        </w:rPr>
        <w:t>než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 xml:space="preserve"> </w:t>
      </w:r>
      <w:r>
        <w:rPr>
          <w:sz w:val="20"/>
        </w:rPr>
        <w:t>každou žádostí o platbu (bod 11) příslušné doklady prokazující oprávněnost vynaložených finančních prostředků.</w:t>
      </w:r>
    </w:p>
    <w:p w14:paraId="293ED91C" w14:textId="77777777" w:rsidR="00364910" w:rsidRDefault="00364910">
      <w:pPr>
        <w:jc w:val="both"/>
        <w:rPr>
          <w:sz w:val="20"/>
        </w:r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p w14:paraId="6B1BD46C" w14:textId="77777777" w:rsidR="00364910" w:rsidRDefault="00364910">
      <w:pPr>
        <w:pStyle w:val="Zkladntext"/>
        <w:spacing w:before="8"/>
        <w:ind w:left="0"/>
        <w:jc w:val="left"/>
        <w:rPr>
          <w:sz w:val="21"/>
        </w:rPr>
      </w:pPr>
    </w:p>
    <w:p w14:paraId="25B1177E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00"/>
        <w:ind w:right="113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15DEF1C0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pozastavit</w:t>
      </w:r>
      <w:r>
        <w:rPr>
          <w:spacing w:val="-9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 xml:space="preserve"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 w14:paraId="24ED1656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 xml:space="preserve"> </w:t>
      </w:r>
      <w:r>
        <w:rPr>
          <w:spacing w:val="-2"/>
          <w:w w:val="95"/>
          <w:sz w:val="20"/>
        </w:rPr>
        <w:t>realizace</w:t>
      </w:r>
    </w:p>
    <w:p w14:paraId="367EB4F0" w14:textId="77777777" w:rsidR="00364910" w:rsidRDefault="00000000">
      <w:pPr>
        <w:pStyle w:val="Zkladntext"/>
      </w:pPr>
      <w:r>
        <w:t>akce.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takovém</w:t>
      </w:r>
      <w:r>
        <w:rPr>
          <w:spacing w:val="-6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Fond</w:t>
      </w:r>
      <w:r>
        <w:rPr>
          <w:spacing w:val="-7"/>
        </w:rPr>
        <w:t xml:space="preserve"> </w:t>
      </w:r>
      <w:r>
        <w:t>příjemci</w:t>
      </w:r>
      <w:r>
        <w:rPr>
          <w:spacing w:val="-7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umožní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odpovídající</w:t>
      </w:r>
      <w:r>
        <w:rPr>
          <w:spacing w:val="-7"/>
        </w:rPr>
        <w:t xml:space="preserve"> </w:t>
      </w:r>
      <w:r>
        <w:t>změnu</w:t>
      </w:r>
      <w:r>
        <w:rPr>
          <w:spacing w:val="-7"/>
        </w:rPr>
        <w:t xml:space="preserve"> </w:t>
      </w:r>
      <w:r>
        <w:t>termínů</w:t>
      </w:r>
      <w:r>
        <w:rPr>
          <w:spacing w:val="-7"/>
        </w:rPr>
        <w:t xml:space="preserve"> </w:t>
      </w:r>
      <w:r>
        <w:t>realizace</w:t>
      </w:r>
      <w:r>
        <w:rPr>
          <w:spacing w:val="-8"/>
        </w:rPr>
        <w:t xml:space="preserve"> </w:t>
      </w:r>
      <w:r>
        <w:rPr>
          <w:spacing w:val="-2"/>
        </w:rPr>
        <w:t>akce.</w:t>
      </w:r>
    </w:p>
    <w:p w14:paraId="35F030E8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 w14:paraId="5A910654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 w14:paraId="08AC9A63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roku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 xml:space="preserve"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 xml:space="preserve"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 platbu doručených Fondu příjemcem podpory prostřednictvím AIS SFŽP ČR.</w:t>
      </w:r>
    </w:p>
    <w:p w14:paraId="60AB8195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15.3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E97251F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ind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 w14:paraId="7777D0A1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 xml:space="preserve"> </w:t>
      </w:r>
      <w:r>
        <w:rPr>
          <w:sz w:val="20"/>
        </w:rPr>
        <w:t>mohou</w:t>
      </w:r>
      <w:r>
        <w:rPr>
          <w:spacing w:val="77"/>
          <w:sz w:val="20"/>
        </w:rPr>
        <w:t xml:space="preserve"> </w:t>
      </w:r>
      <w:r>
        <w:rPr>
          <w:sz w:val="20"/>
        </w:rPr>
        <w:t>být</w:t>
      </w:r>
      <w:r>
        <w:rPr>
          <w:spacing w:val="78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79"/>
          <w:sz w:val="20"/>
        </w:rPr>
        <w:t xml:space="preserve"> </w:t>
      </w:r>
      <w:r>
        <w:rPr>
          <w:sz w:val="20"/>
        </w:rPr>
        <w:t>faktury</w:t>
      </w:r>
      <w:r>
        <w:rPr>
          <w:spacing w:val="79"/>
          <w:sz w:val="20"/>
        </w:rPr>
        <w:t xml:space="preserve"> </w:t>
      </w:r>
      <w:r>
        <w:rPr>
          <w:sz w:val="20"/>
        </w:rPr>
        <w:t>již</w:t>
      </w:r>
      <w:r>
        <w:rPr>
          <w:spacing w:val="79"/>
          <w:sz w:val="20"/>
        </w:rPr>
        <w:t xml:space="preserve"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akceptuje</w:t>
      </w:r>
      <w:r>
        <w:rPr>
          <w:spacing w:val="7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79"/>
          <w:sz w:val="20"/>
        </w:rPr>
        <w:t xml:space="preserve"> </w:t>
      </w:r>
      <w:r>
        <w:rPr>
          <w:sz w:val="20"/>
        </w:rPr>
        <w:t>faktur</w:t>
      </w:r>
      <w:r>
        <w:rPr>
          <w:spacing w:val="79"/>
          <w:sz w:val="20"/>
        </w:rPr>
        <w:t xml:space="preserve"> </w:t>
      </w:r>
      <w:r>
        <w:rPr>
          <w:sz w:val="20"/>
        </w:rPr>
        <w:t>i</w:t>
      </w:r>
      <w:r>
        <w:rPr>
          <w:spacing w:val="7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4A8B9D6F" w14:textId="77777777" w:rsidR="00364910" w:rsidRDefault="00000000">
      <w:pPr>
        <w:pStyle w:val="Zkladntext"/>
        <w:spacing w:before="1"/>
      </w:pPr>
      <w:r>
        <w:t>předcházejícího</w:t>
      </w:r>
      <w:r>
        <w:rPr>
          <w:spacing w:val="-9"/>
        </w:rPr>
        <w:t xml:space="preserve"> </w:t>
      </w:r>
      <w:r>
        <w:t>uvolnění</w:t>
      </w:r>
      <w:r>
        <w:rPr>
          <w:spacing w:val="-10"/>
        </w:rPr>
        <w:t xml:space="preserve"> </w:t>
      </w:r>
      <w:r>
        <w:t>podpory,</w:t>
      </w:r>
      <w:r>
        <w:rPr>
          <w:spacing w:val="-9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fakturace</w:t>
      </w:r>
      <w:r>
        <w:rPr>
          <w:spacing w:val="-10"/>
        </w:rPr>
        <w:t xml:space="preserve"> </w:t>
      </w:r>
      <w:r>
        <w:t>odpovídá</w:t>
      </w:r>
      <w:r>
        <w:rPr>
          <w:spacing w:val="-9"/>
        </w:rPr>
        <w:t xml:space="preserve"> </w:t>
      </w:r>
      <w:r>
        <w:t>termínům</w:t>
      </w:r>
      <w:r>
        <w:rPr>
          <w:spacing w:val="-8"/>
        </w:rPr>
        <w:t xml:space="preserve"> </w:t>
      </w:r>
      <w:r>
        <w:t>realizace</w:t>
      </w:r>
      <w:r>
        <w:rPr>
          <w:spacing w:val="-8"/>
        </w:rPr>
        <w:t xml:space="preserve"> </w:t>
      </w:r>
      <w:r>
        <w:rPr>
          <w:spacing w:val="-2"/>
        </w:rPr>
        <w:t>akce.</w:t>
      </w:r>
    </w:p>
    <w:p w14:paraId="6923895B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takové</w:t>
      </w:r>
      <w:r>
        <w:rPr>
          <w:spacing w:val="-6"/>
          <w:sz w:val="20"/>
        </w:rPr>
        <w:t xml:space="preserve"> </w:t>
      </w:r>
      <w:r>
        <w:rPr>
          <w:sz w:val="20"/>
        </w:rPr>
        <w:t>pokyny</w:t>
      </w:r>
      <w:r>
        <w:rPr>
          <w:spacing w:val="-6"/>
          <w:sz w:val="20"/>
        </w:rPr>
        <w:t xml:space="preserve"> </w:t>
      </w:r>
      <w:r>
        <w:rPr>
          <w:sz w:val="20"/>
        </w:rPr>
        <w:t>vydané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 kalendáře.</w:t>
      </w:r>
    </w:p>
    <w:p w14:paraId="135966B1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67C546BA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 xml:space="preserve"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oboustranná vzájemná</w:t>
      </w:r>
      <w:r>
        <w:rPr>
          <w:spacing w:val="-1"/>
          <w:sz w:val="20"/>
        </w:rPr>
        <w:t xml:space="preserve"> </w:t>
      </w:r>
      <w:r>
        <w:rPr>
          <w:sz w:val="20"/>
        </w:rPr>
        <w:t>dohoda</w:t>
      </w:r>
      <w:r>
        <w:rPr>
          <w:spacing w:val="-1"/>
          <w:sz w:val="20"/>
        </w:rPr>
        <w:t xml:space="preserve"> </w:t>
      </w:r>
      <w:r>
        <w:rPr>
          <w:sz w:val="20"/>
        </w:rPr>
        <w:t>musí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uzavřena</w:t>
      </w:r>
      <w:r>
        <w:rPr>
          <w:spacing w:val="-1"/>
          <w:sz w:val="20"/>
        </w:rPr>
        <w:t xml:space="preserve"> </w:t>
      </w:r>
      <w:r>
        <w:rPr>
          <w:sz w:val="20"/>
        </w:rPr>
        <w:t>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 w14:paraId="163730C7" w14:textId="77777777" w:rsidR="00364910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 w14:paraId="5E5708A6" w14:textId="77777777" w:rsidR="00364910" w:rsidRDefault="00364910">
      <w:pPr>
        <w:jc w:val="both"/>
        <w:rPr>
          <w:sz w:val="20"/>
        </w:r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p w14:paraId="4BF3B7A6" w14:textId="77777777" w:rsidR="00364910" w:rsidRDefault="00364910">
      <w:pPr>
        <w:pStyle w:val="Zkladntext"/>
        <w:ind w:left="0"/>
        <w:jc w:val="left"/>
        <w:rPr>
          <w:sz w:val="26"/>
        </w:rPr>
      </w:pPr>
    </w:p>
    <w:p w14:paraId="5FD931FF" w14:textId="77777777" w:rsidR="00364910" w:rsidRDefault="00364910">
      <w:pPr>
        <w:pStyle w:val="Zkladntext"/>
        <w:spacing w:before="2"/>
        <w:ind w:left="0"/>
        <w:jc w:val="left"/>
        <w:rPr>
          <w:sz w:val="32"/>
        </w:rPr>
      </w:pPr>
    </w:p>
    <w:p w14:paraId="2A5FE38C" w14:textId="77777777" w:rsidR="00364910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3BA93884" w14:textId="77777777" w:rsidR="00364910" w:rsidRDefault="00000000">
      <w:pPr>
        <w:ind w:left="2640" w:right="4677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65EA04CE" w14:textId="77777777" w:rsidR="00364910" w:rsidRDefault="00000000">
      <w:pPr>
        <w:pStyle w:val="Nadpis2"/>
        <w:ind w:left="270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DC73F68" w14:textId="77777777" w:rsidR="00364910" w:rsidRDefault="00364910">
      <w:pPr>
        <w:sectPr w:rsidR="00364910">
          <w:pgSz w:w="12240" w:h="15840"/>
          <w:pgMar w:top="1260" w:right="1020" w:bottom="1660" w:left="1320" w:header="708" w:footer="1398" w:gutter="0"/>
          <w:cols w:num="2" w:space="708" w:equalWidth="0">
            <w:col w:w="2266" w:space="40"/>
            <w:col w:w="7594"/>
          </w:cols>
        </w:sectPr>
      </w:pPr>
    </w:p>
    <w:p w14:paraId="3FD85A30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A08C25F" w14:textId="77777777" w:rsidR="00364910" w:rsidRDefault="00000000">
      <w:pPr>
        <w:pStyle w:val="Odstavecseseznamem"/>
        <w:numPr>
          <w:ilvl w:val="2"/>
          <w:numId w:val="8"/>
        </w:numPr>
        <w:tabs>
          <w:tab w:val="left" w:pos="1090"/>
        </w:tabs>
        <w:ind w:right="116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 w14:paraId="6D1595AB" w14:textId="77777777" w:rsidR="00364910" w:rsidRDefault="00000000">
      <w:pPr>
        <w:pStyle w:val="Odstavecseseznamem"/>
        <w:numPr>
          <w:ilvl w:val="2"/>
          <w:numId w:val="8"/>
        </w:numPr>
        <w:tabs>
          <w:tab w:val="left" w:pos="1090"/>
        </w:tabs>
        <w:spacing w:before="122"/>
        <w:ind w:right="110"/>
        <w:rPr>
          <w:sz w:val="20"/>
        </w:rPr>
      </w:pPr>
      <w:r>
        <w:rPr>
          <w:sz w:val="20"/>
        </w:rPr>
        <w:t>dojde ke zlepšení tepelně izolačních vlastností neprůsvitných konstrukcí. Dojde k zateplení obvodového zdiva, k zateplení střechy, stropu nad suterénem, k výměně otvorových výplní. Dále 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výměně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1"/>
          <w:sz w:val="20"/>
        </w:rPr>
        <w:t xml:space="preserve"> </w:t>
      </w:r>
      <w:r>
        <w:rPr>
          <w:sz w:val="20"/>
        </w:rPr>
        <w:t>tepla,</w:t>
      </w:r>
      <w:r>
        <w:rPr>
          <w:spacing w:val="-13"/>
          <w:sz w:val="20"/>
        </w:rPr>
        <w:t xml:space="preserve"> </w:t>
      </w:r>
      <w:r>
        <w:rPr>
          <w:sz w:val="20"/>
        </w:rPr>
        <w:t>úpravě</w:t>
      </w:r>
      <w:r>
        <w:rPr>
          <w:spacing w:val="-14"/>
          <w:sz w:val="20"/>
        </w:rPr>
        <w:t xml:space="preserve"> </w:t>
      </w:r>
      <w:r>
        <w:rPr>
          <w:sz w:val="20"/>
        </w:rPr>
        <w:t>otopné</w:t>
      </w:r>
      <w:r>
        <w:rPr>
          <w:spacing w:val="-13"/>
          <w:sz w:val="20"/>
        </w:rPr>
        <w:t xml:space="preserve"> </w:t>
      </w:r>
      <w:r>
        <w:rPr>
          <w:sz w:val="20"/>
        </w:rPr>
        <w:t>soustavy,</w:t>
      </w:r>
      <w:r>
        <w:rPr>
          <w:spacing w:val="-10"/>
          <w:sz w:val="20"/>
        </w:rPr>
        <w:t xml:space="preserve"> </w:t>
      </w:r>
      <w:r>
        <w:rPr>
          <w:sz w:val="20"/>
        </w:rPr>
        <w:t>instalaci</w:t>
      </w:r>
      <w:r>
        <w:rPr>
          <w:spacing w:val="-11"/>
          <w:sz w:val="20"/>
        </w:rPr>
        <w:t xml:space="preserve"> </w:t>
      </w:r>
      <w:r>
        <w:rPr>
          <w:sz w:val="20"/>
        </w:rPr>
        <w:t>fotovoltaického</w:t>
      </w:r>
      <w:r>
        <w:rPr>
          <w:spacing w:val="-12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instalaci opatření zabraňujícímu nadměrnému vzestupu vnitřní teploty vzduchu v pobytových místnostech</w:t>
      </w:r>
      <w:r>
        <w:rPr>
          <w:spacing w:val="80"/>
          <w:sz w:val="20"/>
        </w:rPr>
        <w:t xml:space="preserve"> </w:t>
      </w:r>
      <w:r>
        <w:rPr>
          <w:sz w:val="20"/>
        </w:rPr>
        <w:t>v letním období.</w:t>
      </w:r>
    </w:p>
    <w:p w14:paraId="701BB52F" w14:textId="77777777" w:rsidR="00364910" w:rsidRDefault="00000000">
      <w:pPr>
        <w:pStyle w:val="Odstavecseseznamem"/>
        <w:numPr>
          <w:ilvl w:val="2"/>
          <w:numId w:val="8"/>
        </w:numPr>
        <w:tabs>
          <w:tab w:val="left" w:pos="1090"/>
        </w:tabs>
        <w:ind w:right="116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 budou realizací projektu splněny tyto indikátory:</w:t>
      </w:r>
    </w:p>
    <w:p w14:paraId="7202B3D9" w14:textId="77777777" w:rsidR="00364910" w:rsidRDefault="00364910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1625"/>
        <w:gridCol w:w="1796"/>
        <w:gridCol w:w="1671"/>
      </w:tblGrid>
      <w:tr w:rsidR="00364910" w14:paraId="1D3394B3" w14:textId="77777777">
        <w:trPr>
          <w:trHeight w:val="506"/>
        </w:trPr>
        <w:tc>
          <w:tcPr>
            <w:tcW w:w="3737" w:type="dxa"/>
          </w:tcPr>
          <w:p w14:paraId="6CBA7BB3" w14:textId="77777777" w:rsidR="00364910" w:rsidRDefault="0000000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 w14:paraId="49286336" w14:textId="77777777" w:rsidR="00364910" w:rsidRDefault="0000000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96" w:type="dxa"/>
          </w:tcPr>
          <w:p w14:paraId="2D72D8B9" w14:textId="77777777" w:rsidR="00364910" w:rsidRDefault="0000000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71" w:type="dxa"/>
          </w:tcPr>
          <w:p w14:paraId="29F0FD56" w14:textId="77777777" w:rsidR="00364910" w:rsidRDefault="0000000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64910" w14:paraId="76EA2C76" w14:textId="77777777">
        <w:trPr>
          <w:trHeight w:val="530"/>
        </w:trPr>
        <w:tc>
          <w:tcPr>
            <w:tcW w:w="3737" w:type="dxa"/>
          </w:tcPr>
          <w:p w14:paraId="5EDC634E" w14:textId="77777777" w:rsidR="00364910" w:rsidRDefault="00000000">
            <w:pPr>
              <w:pStyle w:val="TableParagraph"/>
              <w:spacing w:line="265" w:lineRule="exact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výkon</w:t>
            </w:r>
          </w:p>
          <w:p w14:paraId="47DA7DBA" w14:textId="77777777" w:rsidR="00364910" w:rsidRDefault="00000000">
            <w:pPr>
              <w:pStyle w:val="TableParagraph"/>
              <w:spacing w:line="245" w:lineRule="exact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 w14:paraId="241632F8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MWe</w:t>
            </w:r>
            <w:proofErr w:type="spellEnd"/>
          </w:p>
        </w:tc>
        <w:tc>
          <w:tcPr>
            <w:tcW w:w="1796" w:type="dxa"/>
          </w:tcPr>
          <w:p w14:paraId="02AE2B3D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 w14:paraId="6EBD8026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</w:tr>
      <w:tr w:rsidR="00364910" w14:paraId="78E0F843" w14:textId="77777777">
        <w:trPr>
          <w:trHeight w:val="532"/>
        </w:trPr>
        <w:tc>
          <w:tcPr>
            <w:tcW w:w="3737" w:type="dxa"/>
          </w:tcPr>
          <w:p w14:paraId="10B8A8FA" w14:textId="77777777" w:rsidR="00364910" w:rsidRDefault="00000000">
            <w:pPr>
              <w:pStyle w:val="TableParagraph"/>
              <w:spacing w:line="266" w:lineRule="exact"/>
              <w:ind w:left="388" w:right="57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tepelný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výkon zdroje na zemní plyn (</w:t>
            </w:r>
            <w:proofErr w:type="spellStart"/>
            <w:r>
              <w:rPr>
                <w:sz w:val="20"/>
              </w:rPr>
              <w:t>MWt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25" w:type="dxa"/>
          </w:tcPr>
          <w:p w14:paraId="173726E9" w14:textId="77777777" w:rsidR="00364910" w:rsidRDefault="00000000">
            <w:pPr>
              <w:pStyle w:val="TableParagraph"/>
              <w:spacing w:before="122"/>
              <w:ind w:left="39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MWt</w:t>
            </w:r>
            <w:proofErr w:type="spellEnd"/>
          </w:p>
        </w:tc>
        <w:tc>
          <w:tcPr>
            <w:tcW w:w="1796" w:type="dxa"/>
          </w:tcPr>
          <w:p w14:paraId="39DC72F0" w14:textId="77777777" w:rsidR="00364910" w:rsidRDefault="00000000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 w14:paraId="5932472A" w14:textId="77777777" w:rsidR="00364910" w:rsidRDefault="00000000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</w:tr>
      <w:tr w:rsidR="00364910" w14:paraId="56C16527" w14:textId="77777777">
        <w:trPr>
          <w:trHeight w:val="506"/>
        </w:trPr>
        <w:tc>
          <w:tcPr>
            <w:tcW w:w="3737" w:type="dxa"/>
          </w:tcPr>
          <w:p w14:paraId="69A112A8" w14:textId="77777777" w:rsidR="00364910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25" w:type="dxa"/>
          </w:tcPr>
          <w:p w14:paraId="63559BA8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796" w:type="dxa"/>
          </w:tcPr>
          <w:p w14:paraId="66417A0F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75.34</w:t>
            </w:r>
          </w:p>
        </w:tc>
        <w:tc>
          <w:tcPr>
            <w:tcW w:w="1671" w:type="dxa"/>
          </w:tcPr>
          <w:p w14:paraId="78F47F37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50.67</w:t>
            </w:r>
          </w:p>
        </w:tc>
      </w:tr>
      <w:tr w:rsidR="00364910" w14:paraId="2BE22B6E" w14:textId="77777777">
        <w:trPr>
          <w:trHeight w:val="506"/>
        </w:trPr>
        <w:tc>
          <w:tcPr>
            <w:tcW w:w="3737" w:type="dxa"/>
          </w:tcPr>
          <w:p w14:paraId="545272E4" w14:textId="77777777" w:rsidR="00364910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25" w:type="dxa"/>
          </w:tcPr>
          <w:p w14:paraId="7A0E79FA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 w14:paraId="186A7444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974.85</w:t>
            </w:r>
          </w:p>
        </w:tc>
        <w:tc>
          <w:tcPr>
            <w:tcW w:w="1671" w:type="dxa"/>
          </w:tcPr>
          <w:p w14:paraId="46FB25B3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529.55</w:t>
            </w:r>
          </w:p>
        </w:tc>
      </w:tr>
      <w:tr w:rsidR="00364910" w14:paraId="66D1F198" w14:textId="77777777">
        <w:trPr>
          <w:trHeight w:val="532"/>
        </w:trPr>
        <w:tc>
          <w:tcPr>
            <w:tcW w:w="3737" w:type="dxa"/>
          </w:tcPr>
          <w:p w14:paraId="1EA8E7EA" w14:textId="77777777" w:rsidR="00364910" w:rsidRDefault="00000000"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25" w:type="dxa"/>
          </w:tcPr>
          <w:p w14:paraId="50D5C463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 w14:paraId="33DBF5A3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1160.91</w:t>
            </w:r>
          </w:p>
        </w:tc>
        <w:tc>
          <w:tcPr>
            <w:tcW w:w="1671" w:type="dxa"/>
          </w:tcPr>
          <w:p w14:paraId="186B48BB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133.76</w:t>
            </w:r>
          </w:p>
        </w:tc>
      </w:tr>
      <w:tr w:rsidR="00364910" w14:paraId="23D93301" w14:textId="77777777">
        <w:trPr>
          <w:trHeight w:val="506"/>
        </w:trPr>
        <w:tc>
          <w:tcPr>
            <w:tcW w:w="3737" w:type="dxa"/>
          </w:tcPr>
          <w:p w14:paraId="1F2E2EE2" w14:textId="77777777" w:rsidR="00364910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 w14:paraId="49C965B3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 w14:paraId="4E4F5673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 w14:paraId="54B44C1F" w14:textId="77777777" w:rsidR="00364910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339.21</w:t>
            </w:r>
          </w:p>
        </w:tc>
      </w:tr>
    </w:tbl>
    <w:p w14:paraId="5E867CDC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spacing w:before="1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6"/>
          <w:sz w:val="20"/>
        </w:rPr>
        <w:t xml:space="preserve"> </w:t>
      </w:r>
      <w:r>
        <w:rPr>
          <w:sz w:val="20"/>
        </w:rPr>
        <w:t>splňovat</w:t>
      </w:r>
      <w:r>
        <w:rPr>
          <w:spacing w:val="-6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13.1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g)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870F968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11D03CA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12743A2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spacing w:before="121"/>
        <w:ind w:left="741" w:right="108"/>
        <w:rPr>
          <w:sz w:val="20"/>
        </w:rPr>
      </w:pPr>
      <w:r>
        <w:rPr>
          <w:sz w:val="20"/>
        </w:rPr>
        <w:t>zajistí udržitelnost projektu, tj. že účel, pro který je poskytnuta podpora podle této Smlouvy, bude (u 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výstupů)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4"/>
          <w:sz w:val="20"/>
        </w:rPr>
        <w:t xml:space="preserve"> </w:t>
      </w:r>
      <w:r>
        <w:rPr>
          <w:sz w:val="20"/>
        </w:rPr>
        <w:t>plněn</w:t>
      </w:r>
      <w:r>
        <w:rPr>
          <w:spacing w:val="-2"/>
          <w:sz w:val="20"/>
        </w:rPr>
        <w:t xml:space="preserve"> </w:t>
      </w: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pěti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 (čl.</w:t>
      </w:r>
      <w:r>
        <w:rPr>
          <w:spacing w:val="-4"/>
          <w:sz w:val="20"/>
        </w:rPr>
        <w:t xml:space="preserve"> </w:t>
      </w:r>
      <w:r>
        <w:rPr>
          <w:sz w:val="20"/>
        </w:rPr>
        <w:t>12 písm. f) Výzvy, včetně poznámky pod čarou č. 10 Výzvy),</w:t>
      </w:r>
    </w:p>
    <w:p w14:paraId="3A5A833B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ind w:left="741" w:right="111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výdaje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vést</w:t>
      </w:r>
      <w:r>
        <w:rPr>
          <w:spacing w:val="4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0"/>
          <w:sz w:val="20"/>
        </w:rPr>
        <w:t xml:space="preserve"> </w:t>
      </w:r>
      <w:r>
        <w:rPr>
          <w:sz w:val="20"/>
        </w:rPr>
        <w:t>(zákon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563/1991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 účetnictví,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platném</w:t>
      </w:r>
      <w:r>
        <w:rPr>
          <w:spacing w:val="40"/>
          <w:sz w:val="20"/>
        </w:rPr>
        <w:t xml:space="preserve"> </w:t>
      </w:r>
      <w:r>
        <w:rPr>
          <w:sz w:val="20"/>
        </w:rPr>
        <w:t>znění) či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daňové</w:t>
      </w:r>
      <w:r>
        <w:rPr>
          <w:spacing w:val="53"/>
          <w:sz w:val="20"/>
        </w:rPr>
        <w:t xml:space="preserve"> </w:t>
      </w:r>
      <w:r>
        <w:rPr>
          <w:sz w:val="20"/>
        </w:rPr>
        <w:t>evidenci</w:t>
      </w:r>
      <w:r>
        <w:rPr>
          <w:spacing w:val="53"/>
          <w:sz w:val="20"/>
        </w:rPr>
        <w:t xml:space="preserve"> </w:t>
      </w:r>
      <w:r>
        <w:rPr>
          <w:sz w:val="20"/>
        </w:rPr>
        <w:t>(zákon</w:t>
      </w:r>
      <w:r>
        <w:rPr>
          <w:spacing w:val="52"/>
          <w:sz w:val="20"/>
        </w:rPr>
        <w:t xml:space="preserve"> </w:t>
      </w:r>
      <w:r>
        <w:rPr>
          <w:sz w:val="20"/>
        </w:rPr>
        <w:t>č.</w:t>
      </w:r>
      <w:r>
        <w:rPr>
          <w:spacing w:val="52"/>
          <w:sz w:val="20"/>
        </w:rPr>
        <w:t xml:space="preserve"> </w:t>
      </w:r>
      <w:r>
        <w:rPr>
          <w:sz w:val="20"/>
        </w:rPr>
        <w:t>586/1992</w:t>
      </w:r>
      <w:r>
        <w:rPr>
          <w:spacing w:val="52"/>
          <w:sz w:val="20"/>
        </w:rPr>
        <w:t xml:space="preserve"> </w:t>
      </w:r>
      <w:r>
        <w:rPr>
          <w:sz w:val="20"/>
        </w:rPr>
        <w:t>Sb.,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daních</w:t>
      </w:r>
      <w:r>
        <w:rPr>
          <w:spacing w:val="52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52"/>
          <w:sz w:val="20"/>
        </w:rPr>
        <w:t xml:space="preserve"> </w:t>
      </w:r>
      <w:r>
        <w:rPr>
          <w:sz w:val="20"/>
        </w:rPr>
        <w:t>znění)</w:t>
      </w:r>
      <w:r>
        <w:rPr>
          <w:spacing w:val="53"/>
          <w:sz w:val="20"/>
        </w:rPr>
        <w:t xml:space="preserve"> </w:t>
      </w:r>
      <w:r>
        <w:rPr>
          <w:sz w:val="20"/>
        </w:rPr>
        <w:t>podle</w:t>
      </w:r>
      <w:r>
        <w:rPr>
          <w:spacing w:val="50"/>
          <w:sz w:val="20"/>
        </w:rPr>
        <w:t xml:space="preserve"> </w:t>
      </w:r>
      <w:r>
        <w:rPr>
          <w:sz w:val="20"/>
        </w:rPr>
        <w:t>pokynů v čl. 12 písm. b) Výzvy,</w:t>
      </w:r>
    </w:p>
    <w:p w14:paraId="3D693F0F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left="665" w:right="111" w:hanging="284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  <w:r>
        <w:rPr>
          <w:spacing w:val="-2"/>
          <w:sz w:val="20"/>
        </w:rPr>
        <w:t xml:space="preserve"> </w:t>
      </w:r>
      <w:r>
        <w:rPr>
          <w:sz w:val="20"/>
        </w:rPr>
        <w:t>tedy nebude čerpat na stejné způsobilé výdaje nebo jejich části jinou veřejnou podporu podle článku 107 odst.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6"/>
          <w:sz w:val="20"/>
        </w:rPr>
        <w:t xml:space="preserve"> </w:t>
      </w:r>
      <w:r>
        <w:rPr>
          <w:sz w:val="20"/>
        </w:rPr>
        <w:t>Evropské</w:t>
      </w:r>
      <w:r>
        <w:rPr>
          <w:spacing w:val="-6"/>
          <w:sz w:val="20"/>
        </w:rPr>
        <w:t xml:space="preserve"> </w:t>
      </w:r>
      <w:r>
        <w:rPr>
          <w:sz w:val="20"/>
        </w:rPr>
        <w:t>unie,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Unie,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5"/>
          <w:sz w:val="20"/>
        </w:rPr>
        <w:t xml:space="preserve"> </w:t>
      </w:r>
      <w:r>
        <w:rPr>
          <w:sz w:val="20"/>
        </w:rPr>
        <w:t>spravují</w:t>
      </w:r>
      <w:r>
        <w:rPr>
          <w:spacing w:val="-6"/>
          <w:sz w:val="20"/>
        </w:rPr>
        <w:t xml:space="preserve"> </w:t>
      </w:r>
      <w:r>
        <w:rPr>
          <w:sz w:val="20"/>
        </w:rPr>
        <w:t>orgány, agentury, společné podniky a jiné subjekty EU a která není přímo ani nepřímo pod kontrolou členských států, podporu ze státního rozpočtu a dalších veřejných zdrojů a ani podporu v režimu de minimis,</w:t>
      </w:r>
    </w:p>
    <w:p w14:paraId="09A4E703" w14:textId="77777777" w:rsidR="00364910" w:rsidRDefault="00364910">
      <w:pPr>
        <w:jc w:val="both"/>
        <w:rPr>
          <w:sz w:val="20"/>
        </w:rPr>
        <w:sectPr w:rsidR="00364910">
          <w:type w:val="continuous"/>
          <w:pgSz w:w="12240" w:h="15840"/>
          <w:pgMar w:top="1260" w:right="1020" w:bottom="1580" w:left="1320" w:header="708" w:footer="1398" w:gutter="0"/>
          <w:cols w:space="708"/>
        </w:sectPr>
      </w:pPr>
    </w:p>
    <w:p w14:paraId="163F1949" w14:textId="77777777" w:rsidR="00364910" w:rsidRDefault="00364910">
      <w:pPr>
        <w:pStyle w:val="Zkladntext"/>
        <w:spacing w:before="8"/>
        <w:ind w:left="0"/>
        <w:jc w:val="left"/>
        <w:rPr>
          <w:sz w:val="21"/>
        </w:rPr>
      </w:pPr>
    </w:p>
    <w:p w14:paraId="0DB9CC08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spacing w:before="100"/>
        <w:ind w:left="741" w:right="11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po dobu udržitelnosti projektu 5 let,</w:t>
      </w:r>
    </w:p>
    <w:p w14:paraId="2BD4FF76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ind w:left="741" w:right="115"/>
        <w:rPr>
          <w:sz w:val="20"/>
        </w:rPr>
      </w:pPr>
      <w:r>
        <w:rPr>
          <w:sz w:val="20"/>
        </w:rPr>
        <w:t>bude dodržen čl. 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a e) a čl. 13.2 písm.</w:t>
      </w:r>
      <w:r>
        <w:rPr>
          <w:spacing w:val="-1"/>
          <w:sz w:val="20"/>
        </w:rPr>
        <w:t xml:space="preserve"> </w:t>
      </w:r>
      <w:r>
        <w:rPr>
          <w:sz w:val="20"/>
        </w:rPr>
        <w:t>h) Výzvy, tj. realizací projektu nedojde k významnému poškození</w:t>
      </w:r>
      <w:r>
        <w:rPr>
          <w:spacing w:val="-1"/>
          <w:sz w:val="20"/>
        </w:rPr>
        <w:t xml:space="preserve"> </w:t>
      </w:r>
      <w:r>
        <w:rPr>
          <w:sz w:val="20"/>
        </w:rPr>
        <w:t>environmentálních</w:t>
      </w:r>
      <w:r>
        <w:rPr>
          <w:spacing w:val="-3"/>
          <w:sz w:val="20"/>
        </w:rPr>
        <w:t xml:space="preserve"> </w:t>
      </w:r>
      <w:r>
        <w:rPr>
          <w:sz w:val="20"/>
        </w:rPr>
        <w:t>cílů</w:t>
      </w:r>
      <w:r>
        <w:rPr>
          <w:spacing w:val="-4"/>
          <w:sz w:val="20"/>
        </w:rPr>
        <w:t xml:space="preserve"> </w:t>
      </w:r>
      <w:r>
        <w:rPr>
          <w:sz w:val="20"/>
        </w:rPr>
        <w:t>v 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článkem 17,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2"/>
          <w:sz w:val="20"/>
        </w:rPr>
        <w:t xml:space="preserve"> </w:t>
      </w:r>
      <w:r>
        <w:rPr>
          <w:sz w:val="20"/>
        </w:rPr>
        <w:t>parlamentu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2"/>
          <w:sz w:val="20"/>
        </w:rPr>
        <w:t xml:space="preserve"> </w:t>
      </w:r>
      <w:r>
        <w:rPr>
          <w:sz w:val="20"/>
        </w:rPr>
        <w:t>(EU) 2020/852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18.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1"/>
          <w:sz w:val="20"/>
        </w:rPr>
        <w:t xml:space="preserve"> </w:t>
      </w:r>
      <w:r>
        <w:rPr>
          <w:sz w:val="20"/>
        </w:rPr>
        <w:t>2020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rámce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udržitelných</w:t>
      </w:r>
      <w:r>
        <w:rPr>
          <w:spacing w:val="-10"/>
          <w:sz w:val="20"/>
        </w:rPr>
        <w:t xml:space="preserve"> </w:t>
      </w:r>
      <w:r>
        <w:rPr>
          <w:sz w:val="20"/>
        </w:rPr>
        <w:t>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změně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 (EU) 2019/2088,</w:t>
      </w:r>
    </w:p>
    <w:p w14:paraId="25592052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739A415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dodržet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takto:</w:t>
      </w:r>
    </w:p>
    <w:p w14:paraId="29589F9C" w14:textId="77777777" w:rsidR="00364910" w:rsidRDefault="00000000">
      <w:pPr>
        <w:pStyle w:val="Odstavecseseznamem"/>
        <w:numPr>
          <w:ilvl w:val="0"/>
          <w:numId w:val="7"/>
        </w:numPr>
        <w:tabs>
          <w:tab w:val="left" w:pos="742"/>
        </w:tabs>
        <w:ind w:left="741" w:right="116"/>
        <w:rPr>
          <w:sz w:val="20"/>
        </w:rPr>
      </w:pPr>
      <w:r>
        <w:rPr>
          <w:sz w:val="20"/>
        </w:rPr>
        <w:t>termín dokončení akce do konce 08/2025 a o dodržení tohoto termínu Fond bez zbytečného odkladu informovat (termínem dokončení akce se rozumí datum uvedení stavby k trvalému provozu, v souladu se</w:t>
      </w:r>
      <w:r>
        <w:rPr>
          <w:spacing w:val="80"/>
          <w:w w:val="150"/>
          <w:sz w:val="20"/>
        </w:rPr>
        <w:t xml:space="preserve"> </w:t>
      </w:r>
      <w:proofErr w:type="gramStart"/>
      <w:r>
        <w:rPr>
          <w:sz w:val="20"/>
        </w:rPr>
        <w:t>zákonem</w:t>
      </w:r>
      <w:r>
        <w:rPr>
          <w:spacing w:val="33"/>
          <w:sz w:val="20"/>
        </w:rPr>
        <w:t xml:space="preserve">  </w:t>
      </w:r>
      <w:r>
        <w:rPr>
          <w:sz w:val="20"/>
        </w:rPr>
        <w:t>č.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183/</w:t>
      </w:r>
      <w:proofErr w:type="gramStart"/>
      <w:r>
        <w:rPr>
          <w:sz w:val="20"/>
        </w:rPr>
        <w:t>2006</w:t>
      </w:r>
      <w:r>
        <w:rPr>
          <w:spacing w:val="33"/>
          <w:sz w:val="20"/>
        </w:rPr>
        <w:t xml:space="preserve">  </w:t>
      </w:r>
      <w:r>
        <w:rPr>
          <w:sz w:val="20"/>
        </w:rPr>
        <w:t>Sb.,</w:t>
      </w:r>
      <w:r>
        <w:rPr>
          <w:spacing w:val="33"/>
          <w:sz w:val="20"/>
        </w:rPr>
        <w:t xml:space="preserve">  </w:t>
      </w:r>
      <w:r>
        <w:rPr>
          <w:sz w:val="20"/>
        </w:rPr>
        <w:t>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uzemním</w:t>
      </w:r>
      <w:r>
        <w:rPr>
          <w:spacing w:val="33"/>
          <w:sz w:val="20"/>
        </w:rPr>
        <w:t xml:space="preserve">  </w:t>
      </w:r>
      <w:r>
        <w:rPr>
          <w:sz w:val="20"/>
        </w:rPr>
        <w:t>plánování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33"/>
          <w:sz w:val="20"/>
        </w:rPr>
        <w:t xml:space="preserve">  </w:t>
      </w:r>
      <w:r>
        <w:rPr>
          <w:sz w:val="20"/>
        </w:rPr>
        <w:t>stavebním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řádu</w:t>
      </w:r>
      <w:r>
        <w:rPr>
          <w:spacing w:val="34"/>
          <w:sz w:val="20"/>
        </w:rPr>
        <w:t xml:space="preserve">  </w:t>
      </w:r>
      <w:r>
        <w:rPr>
          <w:sz w:val="20"/>
        </w:rPr>
        <w:t>(stavební</w:t>
      </w:r>
      <w:r>
        <w:rPr>
          <w:spacing w:val="33"/>
          <w:sz w:val="20"/>
        </w:rPr>
        <w:t xml:space="preserve">  </w:t>
      </w:r>
      <w:r>
        <w:rPr>
          <w:sz w:val="20"/>
        </w:rPr>
        <w:t>zákon</w:t>
      </w:r>
      <w:proofErr w:type="gramEnd"/>
      <w:r>
        <w:rPr>
          <w:sz w:val="20"/>
        </w:rPr>
        <w:t>), 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8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8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úřadu,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písemný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že stavbu lze užívat)),</w:t>
      </w:r>
    </w:p>
    <w:p w14:paraId="47EFDF51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konce</w:t>
      </w:r>
      <w:r>
        <w:rPr>
          <w:spacing w:val="26"/>
          <w:sz w:val="20"/>
        </w:rPr>
        <w:t xml:space="preserve"> </w:t>
      </w:r>
      <w:r>
        <w:rPr>
          <w:sz w:val="20"/>
        </w:rPr>
        <w:t>11/2025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3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podklady k Závěrečnému vyhodnocení akce (dále jen „ZVA“) podle čl. 15 bodu 15.4 Výzvy.</w:t>
      </w:r>
    </w:p>
    <w:p w14:paraId="5856F061" w14:textId="77777777" w:rsidR="00364910" w:rsidRDefault="00000000">
      <w:pPr>
        <w:pStyle w:val="Zkladntext"/>
        <w:spacing w:before="120"/>
        <w:ind w:left="948" w:right="111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 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7"/>
        </w:rPr>
        <w:t xml:space="preserve"> </w:t>
      </w:r>
      <w:r>
        <w:t>(případně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10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10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vydat</w:t>
      </w:r>
      <w:r>
        <w:rPr>
          <w:spacing w:val="-11"/>
        </w:rPr>
        <w:t xml:space="preserve"> </w:t>
      </w:r>
      <w:r>
        <w:t>protokol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ZVA</w:t>
      </w:r>
      <w:r>
        <w:rPr>
          <w:spacing w:val="-9"/>
        </w:rPr>
        <w:t xml:space="preserve"> </w:t>
      </w:r>
      <w:r>
        <w:t>dříve, než obdrží veškeré požadované podklady a</w:t>
      </w:r>
      <w:r>
        <w:rPr>
          <w:spacing w:val="-4"/>
        </w:rPr>
        <w:t xml:space="preserve"> </w:t>
      </w:r>
      <w:r>
        <w:t>informace, na základě, kterých bude moci jednoznačně rozhodnout o plnění podmínek této Smlouvy a rovněž v případě, že příjemce podpory je v prodlení</w:t>
      </w:r>
      <w:r>
        <w:rPr>
          <w:spacing w:val="40"/>
        </w:rPr>
        <w:t xml:space="preserve"> </w:t>
      </w:r>
      <w:r>
        <w:t>s plněním finančních závazků vůči Fondu. Protokol o ZVA bude obsahovat vypořádání čerpaných prostředků a vyhodnocení plnění smluvních podmínek.</w:t>
      </w:r>
    </w:p>
    <w:p w14:paraId="1A509DCB" w14:textId="77777777" w:rsidR="00364910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1C24572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ode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 platba,</w:t>
      </w:r>
    </w:p>
    <w:p w14:paraId="34EEF1F1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právními </w:t>
      </w:r>
      <w:r>
        <w:rPr>
          <w:spacing w:val="-2"/>
          <w:sz w:val="20"/>
        </w:rPr>
        <w:t>předpisy,</w:t>
      </w:r>
    </w:p>
    <w:p w14:paraId="4DC487FC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 dnů</w:t>
      </w:r>
      <w:r>
        <w:rPr>
          <w:spacing w:val="-3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8"/>
          <w:sz w:val="20"/>
        </w:rPr>
        <w:t xml:space="preserve"> </w:t>
      </w:r>
      <w:r>
        <w:rPr>
          <w:sz w:val="20"/>
        </w:rPr>
        <w:t>potřeba</w:t>
      </w:r>
      <w:r>
        <w:rPr>
          <w:spacing w:val="-8"/>
          <w:sz w:val="20"/>
        </w:rPr>
        <w:t xml:space="preserve"> </w:t>
      </w:r>
      <w:r>
        <w:rPr>
          <w:sz w:val="20"/>
        </w:rPr>
        <w:t>použít poskytnuté peněžní prostředky odpadne pouze na přechodnou dobu,</w:t>
      </w:r>
    </w:p>
    <w:p w14:paraId="07A1BBCC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 w14:paraId="62AE2E24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8"/>
          <w:sz w:val="20"/>
        </w:rPr>
        <w:t xml:space="preserve"> </w:t>
      </w:r>
      <w:r>
        <w:rPr>
          <w:sz w:val="20"/>
        </w:rPr>
        <w:t>roční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0"/>
          <w:sz w:val="20"/>
        </w:rPr>
        <w:t xml:space="preserve"> </w:t>
      </w:r>
      <w:r>
        <w:rPr>
          <w:sz w:val="20"/>
        </w:rPr>
        <w:t>vztahů</w:t>
      </w:r>
      <w:r>
        <w:rPr>
          <w:spacing w:val="-9"/>
          <w:sz w:val="20"/>
        </w:rPr>
        <w:t xml:space="preserve"> </w:t>
      </w:r>
      <w:r>
        <w:rPr>
          <w:sz w:val="20"/>
        </w:rPr>
        <w:t>vzniklých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 w14:paraId="4F2CFB49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účetní</w:t>
      </w:r>
      <w:r>
        <w:rPr>
          <w:spacing w:val="-2"/>
          <w:sz w:val="20"/>
        </w:rPr>
        <w:t xml:space="preserve"> </w:t>
      </w:r>
      <w:r>
        <w:rPr>
          <w:sz w:val="20"/>
        </w:rPr>
        <w:t>kontrolu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 i po jejím dokončení po dobu 5 let, a to v takovém rozsahu (i pokud jde o poskytnutí příslušných</w:t>
      </w:r>
    </w:p>
    <w:p w14:paraId="0BB1020E" w14:textId="77777777" w:rsidR="00364910" w:rsidRDefault="00364910">
      <w:pPr>
        <w:jc w:val="both"/>
        <w:rPr>
          <w:sz w:val="20"/>
        </w:rPr>
        <w:sectPr w:rsidR="00364910">
          <w:pgSz w:w="12240" w:h="15840"/>
          <w:pgMar w:top="1260" w:right="1020" w:bottom="1640" w:left="1320" w:header="708" w:footer="1398" w:gutter="0"/>
          <w:cols w:space="708"/>
        </w:sectPr>
      </w:pPr>
    </w:p>
    <w:p w14:paraId="20A88118" w14:textId="77777777" w:rsidR="00364910" w:rsidRDefault="00364910">
      <w:pPr>
        <w:pStyle w:val="Zkladntext"/>
        <w:spacing w:before="8"/>
        <w:ind w:left="0"/>
        <w:jc w:val="left"/>
        <w:rPr>
          <w:sz w:val="21"/>
        </w:rPr>
      </w:pPr>
    </w:p>
    <w:p w14:paraId="7B6D3D6C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1004"/>
        </w:tabs>
        <w:spacing w:before="100"/>
        <w:ind w:right="111"/>
        <w:jc w:val="both"/>
        <w:rPr>
          <w:sz w:val="20"/>
        </w:rPr>
      </w:pPr>
      <w:r>
        <w:tab/>
      </w:r>
      <w:r>
        <w:rPr>
          <w:sz w:val="20"/>
        </w:rPr>
        <w:t>dokladů),</w:t>
      </w:r>
      <w:r>
        <w:rPr>
          <w:spacing w:val="-5"/>
          <w:sz w:val="20"/>
        </w:rPr>
        <w:t xml:space="preserve"> </w:t>
      </w:r>
      <w:r>
        <w:rPr>
          <w:sz w:val="20"/>
        </w:rPr>
        <w:t>aby</w:t>
      </w:r>
      <w:r>
        <w:rPr>
          <w:spacing w:val="-8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objasněny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okolnosti,</w:t>
      </w:r>
      <w:r>
        <w:rPr>
          <w:spacing w:val="-6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b) </w:t>
      </w:r>
      <w:r>
        <w:rPr>
          <w:spacing w:val="-2"/>
          <w:sz w:val="20"/>
        </w:rPr>
        <w:t>Výzvy,</w:t>
      </w:r>
    </w:p>
    <w:p w14:paraId="28DA51EB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14:paraId="5A857D9C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 Smlouvy,</w:t>
      </w:r>
    </w:p>
    <w:p w14:paraId="4E30B053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3CE93426" w14:textId="77777777" w:rsidR="00364910" w:rsidRDefault="00000000">
      <w:pPr>
        <w:pStyle w:val="Odstavecseseznamem"/>
        <w:numPr>
          <w:ilvl w:val="1"/>
          <w:numId w:val="8"/>
        </w:numPr>
        <w:tabs>
          <w:tab w:val="left" w:pos="949"/>
        </w:tabs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zakázek,</w:t>
      </w:r>
      <w:r>
        <w:rPr>
          <w:spacing w:val="-9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 dodržena.</w:t>
      </w:r>
    </w:p>
    <w:p w14:paraId="59826108" w14:textId="77777777" w:rsidR="00364910" w:rsidRDefault="00000000">
      <w:pPr>
        <w:pStyle w:val="Odstavecseseznamem"/>
        <w:numPr>
          <w:ilvl w:val="0"/>
          <w:numId w:val="8"/>
        </w:numPr>
        <w:tabs>
          <w:tab w:val="left" w:pos="742"/>
        </w:tabs>
        <w:spacing w:before="121"/>
        <w:ind w:left="741" w:right="10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nesmí</w:t>
      </w:r>
      <w:r>
        <w:rPr>
          <w:spacing w:val="-14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61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 w14:paraId="79D157D4" w14:textId="77777777" w:rsidR="00364910" w:rsidRDefault="00000000">
      <w:pPr>
        <w:pStyle w:val="Odstavecseseznamem"/>
        <w:numPr>
          <w:ilvl w:val="0"/>
          <w:numId w:val="8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povinen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zdržet</w:t>
      </w:r>
      <w:r>
        <w:rPr>
          <w:spacing w:val="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4"/>
          <w:sz w:val="20"/>
        </w:rPr>
        <w:t xml:space="preserve"> </w:t>
      </w:r>
      <w:r>
        <w:rPr>
          <w:sz w:val="20"/>
        </w:rPr>
        <w:t>jednání</w:t>
      </w:r>
      <w:r>
        <w:rPr>
          <w:spacing w:val="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4"/>
          <w:sz w:val="20"/>
        </w:rPr>
        <w:t xml:space="preserve"> </w:t>
      </w:r>
      <w:r>
        <w:rPr>
          <w:sz w:val="20"/>
        </w:rPr>
        <w:t>12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písm.</w:t>
      </w:r>
    </w:p>
    <w:p w14:paraId="6F235DBE" w14:textId="77777777" w:rsidR="00364910" w:rsidRDefault="00000000">
      <w:pPr>
        <w:pStyle w:val="Zkladntext"/>
        <w:ind w:left="741"/>
      </w:pPr>
      <w:r>
        <w:t>o)</w:t>
      </w:r>
      <w:r>
        <w:rPr>
          <w:spacing w:val="-3"/>
        </w:rPr>
        <w:t xml:space="preserve"> </w:t>
      </w:r>
      <w:r>
        <w:rPr>
          <w:spacing w:val="-2"/>
        </w:rPr>
        <w:t>Výzvy.</w:t>
      </w:r>
    </w:p>
    <w:p w14:paraId="3AD03A6F" w14:textId="77777777" w:rsidR="00364910" w:rsidRDefault="00364910">
      <w:pPr>
        <w:pStyle w:val="Zkladntext"/>
        <w:spacing w:before="2"/>
        <w:ind w:left="0"/>
        <w:jc w:val="left"/>
        <w:rPr>
          <w:sz w:val="36"/>
        </w:rPr>
      </w:pPr>
    </w:p>
    <w:p w14:paraId="615E8A44" w14:textId="77777777" w:rsidR="00364910" w:rsidRDefault="00000000">
      <w:pPr>
        <w:pStyle w:val="Nadpis1"/>
      </w:pPr>
      <w:r>
        <w:rPr>
          <w:spacing w:val="-5"/>
        </w:rPr>
        <w:t>V.</w:t>
      </w:r>
    </w:p>
    <w:p w14:paraId="02EB39A9" w14:textId="77777777" w:rsidR="00364910" w:rsidRDefault="00000000">
      <w:pPr>
        <w:pStyle w:val="Nadpis2"/>
        <w:ind w:left="1304" w:right="1039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50FAB8A" w14:textId="77777777" w:rsidR="00364910" w:rsidRDefault="00364910">
      <w:pPr>
        <w:pStyle w:val="Zkladntext"/>
        <w:ind w:left="0"/>
        <w:jc w:val="left"/>
        <w:rPr>
          <w:b/>
          <w:sz w:val="18"/>
        </w:rPr>
      </w:pPr>
    </w:p>
    <w:p w14:paraId="153487E2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1B4D9CCE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II</w:t>
      </w:r>
      <w:r>
        <w:rPr>
          <w:spacing w:val="-13"/>
          <w:sz w:val="20"/>
        </w:rPr>
        <w:t xml:space="preserve"> </w:t>
      </w:r>
      <w:r>
        <w:rPr>
          <w:sz w:val="20"/>
        </w:rPr>
        <w:t>bodů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6,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první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druhou 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a),</w:t>
      </w:r>
      <w:r>
        <w:rPr>
          <w:spacing w:val="-13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d),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 neoprávněně použitým prostředkům.</w:t>
      </w:r>
    </w:p>
    <w:p w14:paraId="0B854B0E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666"/>
        </w:tabs>
        <w:spacing w:before="121"/>
        <w:ind w:right="107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druhou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třetí</w:t>
      </w:r>
      <w:r>
        <w:rPr>
          <w:spacing w:val="-1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4"/>
          <w:sz w:val="20"/>
        </w:rPr>
        <w:t xml:space="preserve"> </w:t>
      </w:r>
      <w:r>
        <w:rPr>
          <w:sz w:val="20"/>
        </w:rPr>
        <w:t>50</w:t>
      </w:r>
      <w:r>
        <w:rPr>
          <w:spacing w:val="-14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4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 v</w:t>
      </w:r>
      <w:r>
        <w:rPr>
          <w:spacing w:val="-3"/>
          <w:sz w:val="20"/>
        </w:rPr>
        <w:t xml:space="preserve"> </w:t>
      </w:r>
      <w:r>
        <w:rPr>
          <w:sz w:val="20"/>
        </w:rPr>
        <w:t>rozmezí 50-89,99 % stanovených indikátorů, bude toto porušení postiženo odvodem v rozmezí 10-50</w:t>
      </w:r>
    </w:p>
    <w:p w14:paraId="139CFEC1" w14:textId="77777777" w:rsidR="00364910" w:rsidRDefault="00000000">
      <w:pPr>
        <w:pStyle w:val="Zkladntext"/>
        <w:spacing w:before="1"/>
      </w:pPr>
      <w:r>
        <w:t>%</w:t>
      </w:r>
      <w:r>
        <w:rPr>
          <w:spacing w:val="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poskytnuté</w:t>
      </w:r>
      <w:r>
        <w:rPr>
          <w:spacing w:val="7"/>
        </w:rPr>
        <w:t xml:space="preserve"> </w:t>
      </w:r>
      <w:r>
        <w:t>podpory</w:t>
      </w:r>
      <w:r>
        <w:rPr>
          <w:spacing w:val="8"/>
        </w:rPr>
        <w:t xml:space="preserve"> </w:t>
      </w:r>
      <w:r>
        <w:t>v závislosti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míře</w:t>
      </w:r>
      <w:r>
        <w:rPr>
          <w:spacing w:val="8"/>
        </w:rPr>
        <w:t xml:space="preserve"> </w:t>
      </w:r>
      <w:r>
        <w:t>porušení</w:t>
      </w:r>
      <w:r>
        <w:rPr>
          <w:spacing w:val="10"/>
        </w:rPr>
        <w:t xml:space="preserve"> </w:t>
      </w:r>
      <w:r>
        <w:t>stanovených</w:t>
      </w:r>
      <w:r>
        <w:rPr>
          <w:spacing w:val="8"/>
        </w:rPr>
        <w:t xml:space="preserve"> </w:t>
      </w:r>
      <w:r>
        <w:t>indikátorů</w:t>
      </w:r>
      <w:r>
        <w:rPr>
          <w:spacing w:val="11"/>
        </w:rPr>
        <w:t xml:space="preserve"> </w:t>
      </w:r>
      <w:r>
        <w:t>účelu</w:t>
      </w:r>
      <w:r>
        <w:rPr>
          <w:spacing w:val="8"/>
        </w:rPr>
        <w:t xml:space="preserve"> </w:t>
      </w:r>
      <w:r>
        <w:t>akce.</w:t>
      </w:r>
      <w:r>
        <w:rPr>
          <w:spacing w:val="13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rPr>
          <w:spacing w:val="-2"/>
        </w:rPr>
        <w:t>účelu</w:t>
      </w:r>
    </w:p>
    <w:p w14:paraId="08E5DB1A" w14:textId="77777777" w:rsidR="00364910" w:rsidRDefault="00000000">
      <w:pPr>
        <w:pStyle w:val="Zkladntext"/>
      </w:pPr>
      <w:r>
        <w:t>akce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rozmezí</w:t>
      </w:r>
      <w:r>
        <w:rPr>
          <w:spacing w:val="-7"/>
        </w:rPr>
        <w:t xml:space="preserve"> </w:t>
      </w:r>
      <w:r>
        <w:t>90-100</w:t>
      </w:r>
      <w:r>
        <w:rPr>
          <w:spacing w:val="-7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stanovených</w:t>
      </w:r>
      <w:r>
        <w:rPr>
          <w:spacing w:val="-6"/>
        </w:rPr>
        <w:t xml:space="preserve"> </w:t>
      </w:r>
      <w:r>
        <w:t>indikátorů</w:t>
      </w:r>
      <w:r>
        <w:rPr>
          <w:spacing w:val="-7"/>
        </w:rPr>
        <w:t xml:space="preserve"> </w:t>
      </w:r>
      <w:r>
        <w:t>nebude</w:t>
      </w:r>
      <w:r>
        <w:rPr>
          <w:spacing w:val="-8"/>
        </w:rPr>
        <w:t xml:space="preserve"> </w:t>
      </w:r>
      <w:r>
        <w:t>postiženo</w:t>
      </w:r>
      <w:r>
        <w:rPr>
          <w:spacing w:val="-5"/>
        </w:rPr>
        <w:t xml:space="preserve"> </w:t>
      </w:r>
      <w:r>
        <w:rPr>
          <w:spacing w:val="-2"/>
        </w:rPr>
        <w:t>odvodem.</w:t>
      </w:r>
    </w:p>
    <w:p w14:paraId="751335A1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termínu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 1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d)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0,5</w:t>
      </w:r>
      <w:r>
        <w:rPr>
          <w:spacing w:val="35"/>
          <w:sz w:val="20"/>
        </w:rPr>
        <w:t xml:space="preserve"> </w:t>
      </w:r>
      <w:r>
        <w:rPr>
          <w:sz w:val="20"/>
        </w:rPr>
        <w:t>%</w:t>
      </w:r>
      <w:r>
        <w:rPr>
          <w:spacing w:val="3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každý</w:t>
      </w:r>
      <w:r>
        <w:rPr>
          <w:spacing w:val="34"/>
          <w:sz w:val="20"/>
        </w:rPr>
        <w:t xml:space="preserve"> </w:t>
      </w:r>
      <w:r>
        <w:rPr>
          <w:sz w:val="20"/>
        </w:rPr>
        <w:t>započatý</w:t>
      </w:r>
      <w:r>
        <w:rPr>
          <w:spacing w:val="34"/>
          <w:sz w:val="20"/>
        </w:rPr>
        <w:t xml:space="preserve"> </w:t>
      </w:r>
      <w:r>
        <w:rPr>
          <w:sz w:val="20"/>
        </w:rPr>
        <w:t>měsíc</w:t>
      </w:r>
    </w:p>
    <w:p w14:paraId="7CFD62BC" w14:textId="77777777" w:rsidR="00364910" w:rsidRDefault="00364910">
      <w:pPr>
        <w:jc w:val="both"/>
        <w:rPr>
          <w:sz w:val="20"/>
        </w:r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p w14:paraId="1FC1D33D" w14:textId="77777777" w:rsidR="00364910" w:rsidRDefault="00000000">
      <w:pPr>
        <w:pStyle w:val="Zkladntext"/>
        <w:ind w:right="119"/>
      </w:pPr>
      <w:r>
        <w:lastRenderedPageBreak/>
        <w:t>prodlení.</w:t>
      </w:r>
      <w:r>
        <w:rPr>
          <w:spacing w:val="66"/>
        </w:rPr>
        <w:t xml:space="preserve"> </w:t>
      </w:r>
      <w:r>
        <w:t>Porušení</w:t>
      </w:r>
      <w:r>
        <w:rPr>
          <w:spacing w:val="66"/>
        </w:rPr>
        <w:t xml:space="preserve"> </w:t>
      </w:r>
      <w:r>
        <w:t>těchto</w:t>
      </w:r>
      <w:r>
        <w:rPr>
          <w:spacing w:val="69"/>
        </w:rPr>
        <w:t xml:space="preserve"> </w:t>
      </w:r>
      <w:r>
        <w:t>povinností</w:t>
      </w:r>
      <w:r>
        <w:rPr>
          <w:spacing w:val="66"/>
        </w:rPr>
        <w:t xml:space="preserve"> </w:t>
      </w:r>
      <w:r>
        <w:t>nepřesahující</w:t>
      </w:r>
      <w:r>
        <w:rPr>
          <w:spacing w:val="68"/>
        </w:rPr>
        <w:t xml:space="preserve"> </w:t>
      </w:r>
      <w:r>
        <w:t>lhůtu</w:t>
      </w:r>
      <w:r>
        <w:rPr>
          <w:spacing w:val="66"/>
        </w:rPr>
        <w:t xml:space="preserve"> </w:t>
      </w:r>
      <w:r>
        <w:t>10</w:t>
      </w:r>
      <w:r>
        <w:rPr>
          <w:spacing w:val="66"/>
        </w:rPr>
        <w:t xml:space="preserve"> </w:t>
      </w:r>
      <w:r>
        <w:t>kalendářních</w:t>
      </w:r>
      <w:r>
        <w:rPr>
          <w:spacing w:val="66"/>
        </w:rPr>
        <w:t xml:space="preserve"> </w:t>
      </w:r>
      <w:r>
        <w:t>dnů</w:t>
      </w:r>
      <w:r>
        <w:rPr>
          <w:spacing w:val="66"/>
        </w:rPr>
        <w:t xml:space="preserve"> </w:t>
      </w:r>
      <w:r>
        <w:t>nebude</w:t>
      </w:r>
      <w:r>
        <w:rPr>
          <w:spacing w:val="65"/>
        </w:rPr>
        <w:t xml:space="preserve"> </w:t>
      </w:r>
      <w:r>
        <w:t>postiženo a nebude tak považováno za porušení podmínek poskytnutí podpory.</w:t>
      </w:r>
    </w:p>
    <w:p w14:paraId="69D19842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19" w:hanging="360"/>
        <w:jc w:val="both"/>
        <w:rPr>
          <w:sz w:val="20"/>
        </w:rPr>
      </w:pPr>
      <w:r>
        <w:rPr>
          <w:sz w:val="20"/>
        </w:rPr>
        <w:t xml:space="preserve"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28CB18A9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2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4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pacing w:val="-2"/>
          <w:w w:val="95"/>
          <w:sz w:val="20"/>
        </w:rPr>
        <w:t>poskytnuté</w:t>
      </w:r>
    </w:p>
    <w:p w14:paraId="127DC877" w14:textId="77777777" w:rsidR="00364910" w:rsidRDefault="00000000">
      <w:pPr>
        <w:pStyle w:val="Zkladntext"/>
        <w:ind w:left="741"/>
        <w:jc w:val="left"/>
      </w:pPr>
      <w:r>
        <w:rPr>
          <w:spacing w:val="-2"/>
        </w:rPr>
        <w:t>podpory.</w:t>
      </w:r>
    </w:p>
    <w:p w14:paraId="7E803220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 j),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odvod</w:t>
      </w:r>
    </w:p>
    <w:p w14:paraId="170FFEF9" w14:textId="77777777" w:rsidR="00364910" w:rsidRDefault="00000000">
      <w:pPr>
        <w:pStyle w:val="Zkladntext"/>
        <w:jc w:val="left"/>
      </w:pPr>
      <w:r>
        <w:t>podle</w:t>
      </w:r>
      <w:r>
        <w:rPr>
          <w:spacing w:val="-6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5BB547FC" w14:textId="77777777" w:rsidR="00364910" w:rsidRDefault="00000000">
      <w:pPr>
        <w:pStyle w:val="Odstavecseseznamem"/>
        <w:numPr>
          <w:ilvl w:val="0"/>
          <w:numId w:val="6"/>
        </w:numPr>
        <w:tabs>
          <w:tab w:val="left" w:pos="666"/>
        </w:tabs>
        <w:spacing w:before="121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2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4976ADC" w14:textId="77777777" w:rsidR="00364910" w:rsidRDefault="00000000">
      <w:pPr>
        <w:pStyle w:val="Zkladntext"/>
        <w:jc w:val="left"/>
      </w:pPr>
      <w:r>
        <w:rPr>
          <w:spacing w:val="-2"/>
        </w:rPr>
        <w:t>podpory.</w:t>
      </w:r>
    </w:p>
    <w:p w14:paraId="4FEB4B5E" w14:textId="77777777" w:rsidR="00364910" w:rsidRDefault="00364910">
      <w:pPr>
        <w:pStyle w:val="Zkladntext"/>
        <w:spacing w:before="2"/>
        <w:ind w:left="0"/>
        <w:jc w:val="left"/>
        <w:rPr>
          <w:sz w:val="36"/>
        </w:rPr>
      </w:pPr>
    </w:p>
    <w:p w14:paraId="10B74000" w14:textId="77777777" w:rsidR="00364910" w:rsidRDefault="00000000">
      <w:pPr>
        <w:pStyle w:val="Nadpis1"/>
      </w:pPr>
      <w:r>
        <w:rPr>
          <w:spacing w:val="-5"/>
        </w:rPr>
        <w:t>VI.</w:t>
      </w:r>
    </w:p>
    <w:p w14:paraId="611EF439" w14:textId="77777777" w:rsidR="00364910" w:rsidRDefault="00000000">
      <w:pPr>
        <w:pStyle w:val="Nadpis2"/>
        <w:ind w:left="1306" w:right="1038"/>
      </w:pPr>
      <w:r>
        <w:t>Prohlášení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bezdlužnosti</w:t>
      </w:r>
    </w:p>
    <w:p w14:paraId="7B8C1FB2" w14:textId="77777777" w:rsidR="00364910" w:rsidRDefault="00364910">
      <w:pPr>
        <w:pStyle w:val="Zkladntext"/>
        <w:spacing w:before="11"/>
        <w:ind w:left="0"/>
        <w:jc w:val="left"/>
        <w:rPr>
          <w:b/>
          <w:sz w:val="19"/>
        </w:rPr>
      </w:pPr>
    </w:p>
    <w:p w14:paraId="49A8EC92" w14:textId="77777777" w:rsidR="00364910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 w14:paraId="70886F15" w14:textId="77777777" w:rsidR="00364910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 w14:paraId="3D1A74DC" w14:textId="77777777" w:rsidR="00364910" w:rsidRDefault="00364910">
      <w:pPr>
        <w:pStyle w:val="Zkladntext"/>
        <w:spacing w:before="1"/>
        <w:ind w:left="0"/>
        <w:jc w:val="left"/>
        <w:rPr>
          <w:sz w:val="36"/>
        </w:rPr>
      </w:pPr>
    </w:p>
    <w:p w14:paraId="3B01FC0E" w14:textId="77777777" w:rsidR="00364910" w:rsidRDefault="00000000">
      <w:pPr>
        <w:pStyle w:val="Nadpis1"/>
      </w:pPr>
      <w:r>
        <w:rPr>
          <w:spacing w:val="-4"/>
        </w:rPr>
        <w:t>VII.</w:t>
      </w:r>
    </w:p>
    <w:p w14:paraId="562F80A6" w14:textId="77777777" w:rsidR="00364910" w:rsidRDefault="00000000">
      <w:pPr>
        <w:pStyle w:val="Nadpis2"/>
        <w:ind w:left="1305" w:right="103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776738CB" w14:textId="77777777" w:rsidR="00364910" w:rsidRDefault="00364910">
      <w:pPr>
        <w:pStyle w:val="Zkladntext"/>
        <w:ind w:left="0"/>
        <w:jc w:val="left"/>
        <w:rPr>
          <w:b/>
          <w:sz w:val="18"/>
        </w:rPr>
      </w:pPr>
    </w:p>
    <w:p w14:paraId="4DFAB171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 w14:paraId="257612E5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14:paraId="3DBFA2AC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 xml:space="preserve"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 xml:space="preserve"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 w14:paraId="7BD08542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možno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21"/>
          <w:sz w:val="20"/>
        </w:rPr>
        <w:t xml:space="preserve"> </w:t>
      </w:r>
      <w:r>
        <w:rPr>
          <w:sz w:val="20"/>
        </w:rPr>
        <w:t>Smlouvu</w:t>
      </w:r>
      <w:r>
        <w:rPr>
          <w:spacing w:val="2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9"/>
          <w:sz w:val="20"/>
        </w:rPr>
        <w:t xml:space="preserve"> </w:t>
      </w:r>
      <w:r>
        <w:rPr>
          <w:sz w:val="20"/>
        </w:rPr>
        <w:t>zákonem</w:t>
      </w:r>
      <w:r>
        <w:rPr>
          <w:spacing w:val="20"/>
          <w:sz w:val="20"/>
        </w:rPr>
        <w:t xml:space="preserve"> </w:t>
      </w:r>
      <w:r>
        <w:rPr>
          <w:sz w:val="20"/>
        </w:rPr>
        <w:t>či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touto</w:t>
      </w:r>
    </w:p>
    <w:p w14:paraId="099540F2" w14:textId="77777777" w:rsidR="00364910" w:rsidRDefault="00000000">
      <w:pPr>
        <w:pStyle w:val="Zkladntext"/>
        <w:spacing w:before="1"/>
        <w:jc w:val="left"/>
      </w:pPr>
      <w:r>
        <w:rPr>
          <w:spacing w:val="-2"/>
        </w:rPr>
        <w:t>Smlouvou.</w:t>
      </w:r>
    </w:p>
    <w:p w14:paraId="3DE94314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 xml:space="preserve"> </w:t>
      </w:r>
      <w:r>
        <w:rPr>
          <w:spacing w:val="-2"/>
          <w:w w:val="95"/>
          <w:sz w:val="20"/>
        </w:rPr>
        <w:t>platného</w:t>
      </w:r>
    </w:p>
    <w:p w14:paraId="38BF34D3" w14:textId="77777777" w:rsidR="00364910" w:rsidRDefault="00000000">
      <w:pPr>
        <w:pStyle w:val="Zkladntext"/>
        <w:jc w:val="left"/>
      </w:pPr>
      <w:r>
        <w:t>občanského</w:t>
      </w:r>
      <w:r>
        <w:rPr>
          <w:spacing w:val="-7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zejména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rPr>
          <w:spacing w:val="-2"/>
        </w:rPr>
        <w:t>čtvrté.</w:t>
      </w:r>
    </w:p>
    <w:p w14:paraId="1A5A6556" w14:textId="77777777" w:rsidR="00364910" w:rsidRDefault="00364910">
      <w:p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p w14:paraId="18EE5030" w14:textId="77777777" w:rsidR="00364910" w:rsidRDefault="00364910">
      <w:pPr>
        <w:pStyle w:val="Zkladntext"/>
        <w:spacing w:before="8"/>
        <w:ind w:left="0"/>
        <w:jc w:val="left"/>
        <w:rPr>
          <w:sz w:val="21"/>
        </w:rPr>
      </w:pPr>
    </w:p>
    <w:p w14:paraId="098700E8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B3A71FD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 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14:paraId="2C33C91C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souhlasí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8"/>
          <w:sz w:val="20"/>
        </w:rPr>
        <w:t xml:space="preserve"> </w:t>
      </w:r>
      <w:r>
        <w:rPr>
          <w:sz w:val="20"/>
        </w:rPr>
        <w:t>celého</w:t>
      </w:r>
      <w:r>
        <w:rPr>
          <w:spacing w:val="28"/>
          <w:sz w:val="20"/>
        </w:rPr>
        <w:t xml:space="preserve"> </w:t>
      </w:r>
      <w:r>
        <w:rPr>
          <w:sz w:val="20"/>
        </w:rPr>
        <w:t>textu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9"/>
          <w:sz w:val="20"/>
        </w:rPr>
        <w:t xml:space="preserve"> </w:t>
      </w:r>
      <w:r>
        <w:rPr>
          <w:sz w:val="20"/>
        </w:rPr>
        <w:t>v 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 w14:paraId="59B6F49D" w14:textId="77777777" w:rsidR="00364910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 xml:space="preserve"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AD302C6" w14:textId="77777777" w:rsidR="00364910" w:rsidRDefault="00364910">
      <w:pPr>
        <w:pStyle w:val="Zkladntext"/>
        <w:spacing w:before="3"/>
        <w:ind w:left="0"/>
        <w:jc w:val="left"/>
        <w:rPr>
          <w:sz w:val="36"/>
        </w:rPr>
      </w:pPr>
    </w:p>
    <w:p w14:paraId="6C1E5AAA" w14:textId="77777777" w:rsidR="00364910" w:rsidRDefault="00000000">
      <w:pPr>
        <w:pStyle w:val="Zkladntext"/>
        <w:tabs>
          <w:tab w:val="left" w:pos="6831"/>
        </w:tabs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63892BCF" w14:textId="77777777" w:rsidR="00364910" w:rsidRDefault="00364910">
      <w:pPr>
        <w:pStyle w:val="Zkladntext"/>
        <w:spacing w:before="1"/>
        <w:ind w:left="0"/>
        <w:jc w:val="left"/>
        <w:rPr>
          <w:sz w:val="18"/>
        </w:rPr>
      </w:pPr>
    </w:p>
    <w:p w14:paraId="20628E60" w14:textId="77777777" w:rsidR="00364910" w:rsidRDefault="00000000">
      <w:pPr>
        <w:pStyle w:val="Zkladntext"/>
        <w:ind w:left="382"/>
        <w:jc w:val="left"/>
      </w:pPr>
      <w:r>
        <w:rPr>
          <w:spacing w:val="-4"/>
        </w:rPr>
        <w:t>dne:</w:t>
      </w:r>
    </w:p>
    <w:p w14:paraId="7FFCBB1C" w14:textId="77777777" w:rsidR="00364910" w:rsidRDefault="00364910">
      <w:pPr>
        <w:pStyle w:val="Zkladntext"/>
        <w:ind w:left="0"/>
        <w:jc w:val="left"/>
        <w:rPr>
          <w:sz w:val="26"/>
        </w:rPr>
      </w:pPr>
    </w:p>
    <w:p w14:paraId="1DA310E4" w14:textId="77777777" w:rsidR="00364910" w:rsidRDefault="00364910">
      <w:pPr>
        <w:pStyle w:val="Zkladntext"/>
        <w:spacing w:before="13"/>
        <w:ind w:left="0"/>
        <w:jc w:val="left"/>
        <w:rPr>
          <w:sz w:val="27"/>
        </w:rPr>
      </w:pPr>
    </w:p>
    <w:p w14:paraId="13CBCE14" w14:textId="77777777" w:rsidR="00364910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0CAD812D" w14:textId="77777777" w:rsidR="00364910" w:rsidRDefault="00000000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77415FC1" w14:textId="77777777" w:rsidR="00364910" w:rsidRDefault="00364910">
      <w:pPr>
        <w:pStyle w:val="Zkladntext"/>
        <w:ind w:left="0"/>
        <w:jc w:val="left"/>
        <w:rPr>
          <w:sz w:val="26"/>
        </w:rPr>
      </w:pPr>
    </w:p>
    <w:p w14:paraId="22036919" w14:textId="77777777" w:rsidR="00364910" w:rsidRDefault="00364910">
      <w:pPr>
        <w:pStyle w:val="Zkladntext"/>
        <w:spacing w:before="2"/>
        <w:ind w:left="0"/>
        <w:jc w:val="left"/>
        <w:rPr>
          <w:sz w:val="32"/>
        </w:rPr>
      </w:pPr>
    </w:p>
    <w:p w14:paraId="77E3B2D4" w14:textId="77777777" w:rsidR="00364910" w:rsidRDefault="000000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79"/>
          <w:w w:val="150"/>
        </w:rPr>
        <w:t xml:space="preserve"> </w:t>
      </w:r>
      <w:r>
        <w:t>č.</w:t>
      </w:r>
      <w:r>
        <w:rPr>
          <w:spacing w:val="79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79"/>
          <w:w w:val="150"/>
        </w:rPr>
        <w:t xml:space="preserve"> </w:t>
      </w:r>
      <w:r>
        <w:t>Stanovení</w:t>
      </w:r>
      <w:r>
        <w:rPr>
          <w:spacing w:val="79"/>
          <w:w w:val="150"/>
        </w:rPr>
        <w:t xml:space="preserve"> </w:t>
      </w:r>
      <w:r>
        <w:t>odvodů,</w:t>
      </w:r>
      <w:r>
        <w:rPr>
          <w:spacing w:val="79"/>
          <w:w w:val="150"/>
        </w:rPr>
        <w:t xml:space="preserve"> </w:t>
      </w:r>
      <w:r>
        <w:t>které</w:t>
      </w:r>
      <w:r>
        <w:rPr>
          <w:spacing w:val="79"/>
          <w:w w:val="150"/>
        </w:rPr>
        <w:t xml:space="preserve"> </w:t>
      </w:r>
      <w:r>
        <w:t>se</w:t>
      </w:r>
      <w:r>
        <w:rPr>
          <w:spacing w:val="77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 případě</w:t>
      </w:r>
      <w:r>
        <w:rPr>
          <w:spacing w:val="77"/>
          <w:w w:val="150"/>
        </w:rPr>
        <w:t xml:space="preserve"> </w:t>
      </w:r>
      <w:r>
        <w:t>porušení</w:t>
      </w:r>
      <w:r>
        <w:rPr>
          <w:spacing w:val="79"/>
          <w:w w:val="150"/>
        </w:rPr>
        <w:t xml:space="preserve"> </w:t>
      </w:r>
      <w:r>
        <w:t>povinností</w:t>
      </w:r>
      <w:r>
        <w:rPr>
          <w:spacing w:val="79"/>
          <w:w w:val="150"/>
        </w:rPr>
        <w:t xml:space="preserve"> </w:t>
      </w:r>
      <w:r>
        <w:t>při</w:t>
      </w:r>
      <w:r>
        <w:rPr>
          <w:spacing w:val="79"/>
          <w:w w:val="150"/>
        </w:rPr>
        <w:t xml:space="preserve"> </w:t>
      </w:r>
      <w:r>
        <w:t>zadávání zakázek/veřejných zakázek</w:t>
      </w:r>
    </w:p>
    <w:p w14:paraId="75506B8B" w14:textId="77777777" w:rsidR="00364910" w:rsidRDefault="00364910">
      <w:pPr>
        <w:spacing w:line="264" w:lineRule="auto"/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p w14:paraId="293AAF81" w14:textId="77777777" w:rsidR="00364910" w:rsidRDefault="00364910">
      <w:pPr>
        <w:pStyle w:val="Zkladntext"/>
        <w:ind w:left="0"/>
        <w:jc w:val="left"/>
      </w:pPr>
    </w:p>
    <w:p w14:paraId="4B6BB304" w14:textId="77777777" w:rsidR="00364910" w:rsidRDefault="00364910">
      <w:pPr>
        <w:pStyle w:val="Zkladntext"/>
        <w:ind w:left="0"/>
        <w:jc w:val="left"/>
      </w:pPr>
    </w:p>
    <w:p w14:paraId="7DBF8168" w14:textId="77777777" w:rsidR="00364910" w:rsidRDefault="00364910">
      <w:pPr>
        <w:pStyle w:val="Zkladntext"/>
        <w:spacing w:before="9"/>
        <w:ind w:left="0"/>
        <w:jc w:val="left"/>
        <w:rPr>
          <w:sz w:val="14"/>
        </w:rPr>
      </w:pPr>
    </w:p>
    <w:p w14:paraId="36D474A2" w14:textId="77777777" w:rsidR="00364910" w:rsidRDefault="00000000">
      <w:pPr>
        <w:pStyle w:val="Zkladntext"/>
        <w:spacing w:before="99"/>
        <w:ind w:left="382"/>
        <w:jc w:val="left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0F8B3C74" w14:textId="77777777" w:rsidR="00364910" w:rsidRDefault="00364910">
      <w:pPr>
        <w:pStyle w:val="Zkladntext"/>
        <w:ind w:left="0"/>
        <w:jc w:val="left"/>
        <w:rPr>
          <w:sz w:val="26"/>
        </w:rPr>
      </w:pPr>
    </w:p>
    <w:p w14:paraId="6B9ADA32" w14:textId="77777777" w:rsidR="00364910" w:rsidRDefault="00364910">
      <w:pPr>
        <w:pStyle w:val="Zkladntext"/>
        <w:spacing w:before="12"/>
        <w:ind w:left="0"/>
        <w:jc w:val="left"/>
        <w:rPr>
          <w:sz w:val="31"/>
        </w:rPr>
      </w:pPr>
    </w:p>
    <w:p w14:paraId="2EB1A8E0" w14:textId="77777777" w:rsidR="00364910" w:rsidRDefault="00000000">
      <w:pPr>
        <w:pStyle w:val="Nadpis2"/>
        <w:spacing w:line="264" w:lineRule="auto"/>
        <w:jc w:val="left"/>
      </w:pPr>
      <w:r>
        <w:t xml:space="preserve">Stanovení odvodů, které se použijí v případě porušení povinností při zadávání zakázek/ veřejných </w:t>
      </w:r>
      <w:r>
        <w:rPr>
          <w:spacing w:val="-2"/>
        </w:rPr>
        <w:t>zakázek</w:t>
      </w:r>
    </w:p>
    <w:p w14:paraId="70A864D3" w14:textId="77777777" w:rsidR="00364910" w:rsidRDefault="00364910">
      <w:pPr>
        <w:pStyle w:val="Zkladntext"/>
        <w:spacing w:before="1"/>
        <w:ind w:left="0"/>
        <w:jc w:val="left"/>
        <w:rPr>
          <w:b/>
          <w:sz w:val="27"/>
        </w:rPr>
      </w:pPr>
    </w:p>
    <w:p w14:paraId="0730EF7D" w14:textId="77777777" w:rsidR="00364910" w:rsidRDefault="0000000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B603332" w14:textId="77777777" w:rsidR="00364910" w:rsidRDefault="00364910">
      <w:pPr>
        <w:pStyle w:val="Zkladntext"/>
        <w:spacing w:before="1"/>
        <w:ind w:left="0"/>
        <w:jc w:val="left"/>
        <w:rPr>
          <w:b/>
          <w:sz w:val="29"/>
        </w:rPr>
      </w:pPr>
    </w:p>
    <w:p w14:paraId="34990C7C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zákonem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změně</w:t>
      </w:r>
      <w:r>
        <w:rPr>
          <w:spacing w:val="-13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6E80CCAF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 w14:paraId="5E393508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53B45DA1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4978CEA4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3A9C4BA9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7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hlediska</w:t>
      </w:r>
      <w:r>
        <w:rPr>
          <w:spacing w:val="23"/>
          <w:sz w:val="20"/>
        </w:rPr>
        <w:t xml:space="preserve"> </w:t>
      </w:r>
      <w:r>
        <w:rPr>
          <w:sz w:val="20"/>
        </w:rPr>
        <w:t>míry</w:t>
      </w:r>
      <w:r>
        <w:rPr>
          <w:spacing w:val="23"/>
          <w:sz w:val="20"/>
        </w:rPr>
        <w:t xml:space="preserve"> </w:t>
      </w:r>
      <w:r>
        <w:rPr>
          <w:sz w:val="20"/>
        </w:rPr>
        <w:t>porušení</w:t>
      </w:r>
      <w:r>
        <w:rPr>
          <w:spacing w:val="24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4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 xml:space="preserve"> </w:t>
      </w:r>
      <w:r>
        <w:rPr>
          <w:sz w:val="20"/>
        </w:rPr>
        <w:t>zadání veřejné zakázky jinému dodavateli, než kterému měla být zadána.</w:t>
      </w:r>
    </w:p>
    <w:p w14:paraId="190F6352" w14:textId="77777777" w:rsidR="00364910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0"/>
          <w:sz w:val="20"/>
        </w:rPr>
        <w:t xml:space="preserve"> </w:t>
      </w:r>
      <w:r>
        <w:rPr>
          <w:sz w:val="20"/>
        </w:rPr>
        <w:t>které</w:t>
      </w:r>
      <w:r>
        <w:rPr>
          <w:spacing w:val="10"/>
          <w:sz w:val="20"/>
        </w:rPr>
        <w:t xml:space="preserve"> </w:t>
      </w:r>
      <w:r>
        <w:rPr>
          <w:sz w:val="20"/>
        </w:rPr>
        <w:t>nelze</w:t>
      </w:r>
      <w:r>
        <w:rPr>
          <w:spacing w:val="9"/>
          <w:sz w:val="20"/>
        </w:rPr>
        <w:t xml:space="preserve"> </w:t>
      </w:r>
      <w:r>
        <w:rPr>
          <w:sz w:val="20"/>
        </w:rPr>
        <w:t>podřadit</w:t>
      </w:r>
      <w:r>
        <w:rPr>
          <w:spacing w:val="10"/>
          <w:sz w:val="20"/>
        </w:rPr>
        <w:t xml:space="preserve"> </w:t>
      </w:r>
      <w:r>
        <w:rPr>
          <w:sz w:val="20"/>
        </w:rPr>
        <w:t>pod</w:t>
      </w:r>
      <w:r>
        <w:rPr>
          <w:spacing w:val="1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2"/>
          <w:sz w:val="20"/>
        </w:rPr>
        <w:t xml:space="preserve"> </w:t>
      </w:r>
      <w:r>
        <w:rPr>
          <w:sz w:val="20"/>
        </w:rPr>
        <w:t>typ</w:t>
      </w:r>
      <w:r>
        <w:rPr>
          <w:spacing w:val="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7E61FADB" w14:textId="77777777" w:rsidR="00364910" w:rsidRDefault="00000000">
      <w:pPr>
        <w:pStyle w:val="Zkladntext"/>
        <w:spacing w:before="81"/>
      </w:pPr>
      <w:r>
        <w:rPr>
          <w:w w:val="95"/>
        </w:rPr>
        <w:t>v</w:t>
      </w:r>
      <w:r>
        <w:rPr>
          <w:spacing w:val="22"/>
        </w:rPr>
        <w:t xml:space="preserve"> </w:t>
      </w:r>
      <w:r>
        <w:rPr>
          <w:w w:val="95"/>
        </w:rPr>
        <w:t>kapitole</w:t>
      </w:r>
      <w:r>
        <w:rPr>
          <w:spacing w:val="4"/>
        </w:rPr>
        <w:t xml:space="preserve"> </w:t>
      </w:r>
      <w:r>
        <w:rPr>
          <w:w w:val="95"/>
        </w:rPr>
        <w:t>B.</w:t>
      </w:r>
      <w:r>
        <w:rPr>
          <w:spacing w:val="5"/>
        </w:rPr>
        <w:t xml:space="preserve"> </w:t>
      </w:r>
      <w:r>
        <w:rPr>
          <w:w w:val="95"/>
        </w:rPr>
        <w:t>–</w:t>
      </w:r>
      <w:r>
        <w:rPr>
          <w:spacing w:val="4"/>
        </w:rPr>
        <w:t xml:space="preserve"> </w:t>
      </w:r>
      <w:r>
        <w:rPr>
          <w:w w:val="95"/>
        </w:rPr>
        <w:t>Typy</w:t>
      </w:r>
      <w:r>
        <w:rPr>
          <w:spacing w:val="5"/>
        </w:rPr>
        <w:t xml:space="preserve"> </w:t>
      </w:r>
      <w:r>
        <w:rPr>
          <w:w w:val="95"/>
        </w:rPr>
        <w:t>porušení</w:t>
      </w:r>
      <w:r>
        <w:rPr>
          <w:spacing w:val="6"/>
        </w:rPr>
        <w:t xml:space="preserve"> </w:t>
      </w:r>
      <w:r>
        <w:rPr>
          <w:w w:val="95"/>
        </w:rPr>
        <w:t>a</w:t>
      </w:r>
      <w:r>
        <w:rPr>
          <w:spacing w:val="4"/>
        </w:rPr>
        <w:t xml:space="preserve"> </w:t>
      </w:r>
      <w:r>
        <w:rPr>
          <w:w w:val="95"/>
        </w:rPr>
        <w:t>sazby</w:t>
      </w:r>
      <w:r>
        <w:rPr>
          <w:spacing w:val="5"/>
        </w:rPr>
        <w:t xml:space="preserve"> </w:t>
      </w:r>
      <w:r>
        <w:rPr>
          <w:w w:val="95"/>
        </w:rPr>
        <w:t>odvodů,</w:t>
      </w:r>
      <w:r>
        <w:rPr>
          <w:spacing w:val="6"/>
        </w:rPr>
        <w:t xml:space="preserve"> </w:t>
      </w:r>
      <w:r>
        <w:rPr>
          <w:w w:val="95"/>
        </w:rPr>
        <w:t>bude</w:t>
      </w:r>
      <w:r>
        <w:rPr>
          <w:spacing w:val="4"/>
        </w:rPr>
        <w:t xml:space="preserve"> </w:t>
      </w:r>
      <w:r>
        <w:rPr>
          <w:w w:val="95"/>
        </w:rPr>
        <w:t>stanoven</w:t>
      </w:r>
      <w:r>
        <w:rPr>
          <w:spacing w:val="5"/>
        </w:rPr>
        <w:t xml:space="preserve"> </w:t>
      </w:r>
      <w:r>
        <w:rPr>
          <w:w w:val="95"/>
        </w:rPr>
        <w:t>odvod</w:t>
      </w:r>
      <w:r>
        <w:rPr>
          <w:spacing w:val="5"/>
        </w:rPr>
        <w:t xml:space="preserve"> </w:t>
      </w:r>
      <w:r>
        <w:rPr>
          <w:w w:val="95"/>
        </w:rPr>
        <w:t>analogicky</w:t>
      </w:r>
      <w:r>
        <w:rPr>
          <w:spacing w:val="6"/>
        </w:rPr>
        <w:t xml:space="preserve"> </w:t>
      </w:r>
      <w:r>
        <w:rPr>
          <w:w w:val="95"/>
        </w:rPr>
        <w:t>a</w:t>
      </w:r>
      <w:r>
        <w:rPr>
          <w:spacing w:val="4"/>
        </w:rPr>
        <w:t xml:space="preserve"> </w:t>
      </w:r>
      <w:r>
        <w:rPr>
          <w:w w:val="95"/>
        </w:rPr>
        <w:t>dle</w:t>
      </w:r>
      <w:r>
        <w:rPr>
          <w:spacing w:val="4"/>
        </w:rPr>
        <w:t xml:space="preserve"> </w:t>
      </w:r>
      <w:r>
        <w:rPr>
          <w:w w:val="95"/>
        </w:rPr>
        <w:t>zásady</w:t>
      </w:r>
      <w:r>
        <w:rPr>
          <w:spacing w:val="4"/>
        </w:rPr>
        <w:t xml:space="preserve"> </w:t>
      </w:r>
      <w:r>
        <w:rPr>
          <w:spacing w:val="-2"/>
          <w:w w:val="95"/>
        </w:rPr>
        <w:t>přiměřenosti.</w:t>
      </w:r>
    </w:p>
    <w:p w14:paraId="0FE19AFF" w14:textId="77777777" w:rsidR="00364910" w:rsidRDefault="00364910">
      <w:p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p w14:paraId="5D03F0CB" w14:textId="77777777" w:rsidR="00364910" w:rsidRDefault="00000000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B397283" w14:textId="77777777" w:rsidR="00364910" w:rsidRDefault="00364910">
      <w:pPr>
        <w:pStyle w:val="Zkladntext"/>
        <w:spacing w:before="1" w:after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10C79D6A" w14:textId="7777777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5EAF277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164A836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D95BF17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4D093EC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2B00DED3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4EEB10A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0ABC0D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0ADD1C63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5F96B763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34063E5C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E9330C0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 jednacího řízení bez</w:t>
            </w:r>
          </w:p>
          <w:p w14:paraId="1FC23415" w14:textId="77777777" w:rsidR="00364910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54C6B1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675775ED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153E83B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0653C84C" w14:textId="77777777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B7111C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C2EF6F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683265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8620197" w14:textId="77777777" w:rsidR="00364910" w:rsidRDefault="0000000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2E3E0D6" w14:textId="77777777" w:rsidR="00364910" w:rsidRDefault="0000000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B35498F" w14:textId="77777777" w:rsidR="00364910" w:rsidRDefault="000000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64910" w14:paraId="0183BB97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737BAD0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A80A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6A693F61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4B78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46A935A0" w14:textId="77777777" w:rsidR="00364910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647B1EB4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6255C897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Pokynech</w:t>
            </w:r>
          </w:p>
          <w:p w14:paraId="0FFD2399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nebylo</w:t>
            </w:r>
          </w:p>
          <w:p w14:paraId="7D4B56C8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E4D2B52" w14:textId="77777777" w:rsidR="00364910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64910" w14:paraId="22AE0C4D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C0385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589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6927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B2AB" w14:textId="77777777" w:rsidR="00364910" w:rsidRDefault="0000000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43C1820" w14:textId="77777777" w:rsidR="00364910" w:rsidRDefault="00000000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0763A7A" w14:textId="77777777" w:rsidR="00364910" w:rsidRDefault="0000000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64910" w14:paraId="31CF9DC4" w14:textId="77777777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0A1A9F5F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0B83C" w14:textId="77777777" w:rsidR="00364910" w:rsidRDefault="00000000"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89C88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32E9D2DE" w14:textId="77777777" w:rsidR="00364910" w:rsidRDefault="00000000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4F4B50BC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17651E15" w14:textId="77777777" w:rsidR="0036491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D3FC0AE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610BFB2F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4E437C8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A363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B54DB7E" w14:textId="77777777" w:rsidR="00364910" w:rsidRDefault="00000000">
            <w:pPr>
              <w:pStyle w:val="TableParagraph"/>
              <w:spacing w:before="3"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1753209" w14:textId="77777777" w:rsidR="00364910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80D6520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5F27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16855E6" w14:textId="77777777" w:rsidR="00364910" w:rsidRDefault="00000000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AB446C7" w14:textId="77777777" w:rsidR="00364910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 w14:paraId="23B03170" w14:textId="77777777" w:rsidR="00364910" w:rsidRDefault="00364910">
      <w:pPr>
        <w:rPr>
          <w:sz w:val="20"/>
        </w:rPr>
        <w:sectPr w:rsidR="00364910">
          <w:pgSz w:w="12240" w:h="15840"/>
          <w:pgMar w:top="1260" w:right="1020" w:bottom="309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1672F58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96556BA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FBCEA85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D7DDF10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0E32E46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6FB794CF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341AABC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C9B6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3F2A15AC" w14:textId="77777777" w:rsidR="00364910" w:rsidRDefault="00000000">
            <w:pPr>
              <w:pStyle w:val="TableParagraph"/>
              <w:spacing w:before="3"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370F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06E3108C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FFE7305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6F8F6E71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C8CC6E8" w14:textId="77777777" w:rsidR="00364910" w:rsidRDefault="00000000"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364910" w14:paraId="1F1DDC74" w14:textId="7777777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D4C40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4F7A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D190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5DC7" w14:textId="77777777" w:rsidR="00364910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77CB544F" w14:textId="77777777" w:rsidR="0036491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E6E63AB" w14:textId="77777777" w:rsidR="00364910" w:rsidRDefault="00000000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7BF27275" w14:textId="77777777" w:rsidR="00364910" w:rsidRDefault="0000000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64910" w14:paraId="24F6A219" w14:textId="7777777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9F21FC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A434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28B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0B49" w14:textId="77777777" w:rsidR="00364910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364910" w14:paraId="551FF560" w14:textId="7777777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4B563DD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4D366" w14:textId="77777777" w:rsidR="00364910" w:rsidRDefault="00000000"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62EEE025" w14:textId="77777777" w:rsidR="00364910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119E175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AFC33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9DA214C" w14:textId="77777777" w:rsidR="00364910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 w14:paraId="503C2DB6" w14:textId="77777777" w:rsidR="00364910" w:rsidRDefault="00000000"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7570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C5006C0" w14:textId="77777777" w:rsidR="00364910" w:rsidRDefault="00000000"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364910" w14:paraId="5342E3D2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615470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1D71E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B6670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A4151" w14:textId="77777777" w:rsidR="0036491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3C8A3DB" w14:textId="77777777" w:rsidR="00364910" w:rsidRDefault="00000000"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364910" w14:paraId="6D740F4F" w14:textId="7777777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82AD245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D178E2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174B72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0B629FC" w14:textId="77777777" w:rsidR="00364910" w:rsidRDefault="00000000"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</w:t>
            </w:r>
          </w:p>
          <w:p w14:paraId="37756CA8" w14:textId="77777777" w:rsidR="00364910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2ED64724" w14:textId="77777777" w:rsidR="00364910" w:rsidRDefault="0000000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64910" w14:paraId="16F27DD6" w14:textId="77777777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87C44BC" w14:textId="77777777" w:rsidR="00364910" w:rsidRDefault="00000000"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9DA9" w14:textId="77777777" w:rsidR="00364910" w:rsidRDefault="00000000"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5388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20B75B0E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52CE8FA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 způsobem</w:t>
            </w:r>
          </w:p>
        </w:tc>
      </w:tr>
    </w:tbl>
    <w:p w14:paraId="6FD24B5D" w14:textId="77777777" w:rsidR="00364910" w:rsidRDefault="00364910">
      <w:pPr>
        <w:rPr>
          <w:sz w:val="20"/>
        </w:rPr>
        <w:sectPr w:rsidR="00364910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53EB237E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1A219B5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2C11662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484A183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F351ECB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7FCED64A" w14:textId="77777777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EBD7921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D775" w14:textId="77777777" w:rsidR="00364910" w:rsidRDefault="0000000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4426FB5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3C4422E" w14:textId="77777777" w:rsidR="00364910" w:rsidRDefault="0000000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A6DE" w14:textId="77777777" w:rsidR="0036491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</w:p>
          <w:p w14:paraId="34AD696B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účast, aniž by tuto skutečnost</w:t>
            </w:r>
          </w:p>
          <w:p w14:paraId="7BB1EE62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  <w:p w14:paraId="74130E80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A2029BB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5EEDADB1" w14:textId="77777777" w:rsidR="00364910" w:rsidRDefault="0000000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výběrové/zadávací řízení, nebo</w:t>
            </w:r>
          </w:p>
          <w:p w14:paraId="5F2D596F" w14:textId="77777777" w:rsidR="00364910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  <w:p w14:paraId="69CCD402" w14:textId="77777777" w:rsidR="00364910" w:rsidRDefault="0000000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toto vysvětlení neuveřejnil,</w:t>
            </w:r>
          </w:p>
          <w:p w14:paraId="71EE4503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současně</w:t>
            </w:r>
          </w:p>
          <w:p w14:paraId="5CDA80B2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5880933" w14:textId="77777777" w:rsidR="00364910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ED5CFE2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3B94C939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5F86B6B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63DCE4D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7C201F0F" w14:textId="77777777" w:rsidR="00364910" w:rsidRDefault="00000000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77548067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 w:rsidR="00364910" w14:paraId="0A459A94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CFFE439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3249E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80086F0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74547E2" w14:textId="77777777" w:rsidR="00364910" w:rsidRDefault="00000000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36066" w14:textId="77777777" w:rsidR="00364910" w:rsidRDefault="00000000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48F604D7" w14:textId="77777777" w:rsidR="00364910" w:rsidRDefault="00000000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21249981" w14:textId="77777777" w:rsidR="00364910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postup,</w:t>
            </w:r>
          </w:p>
          <w:p w14:paraId="1421A4D6" w14:textId="77777777" w:rsidR="00364910" w:rsidRDefault="00000000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 řízení s uveřejněním nebo v soutěžním dialogu</w:t>
            </w:r>
          </w:p>
          <w:p w14:paraId="69BD5758" w14:textId="77777777" w:rsidR="00364910" w:rsidRDefault="00000000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AE40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1EFD9492" w14:textId="7777777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B47E4A0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1AA532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40253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CDF7ADB" w14:textId="77777777" w:rsidR="0036491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3478F24A" w14:textId="77777777" w:rsidR="00364910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1EF3DEEC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0CBBB5A4" w14:textId="77777777" w:rsidR="00364910" w:rsidRDefault="0000000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potenciálních</w:t>
            </w:r>
          </w:p>
          <w:p w14:paraId="18340702" w14:textId="77777777" w:rsidR="00364910" w:rsidRDefault="00000000"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 o účast</w:t>
            </w:r>
          </w:p>
        </w:tc>
      </w:tr>
      <w:tr w:rsidR="00364910" w14:paraId="3A77F650" w14:textId="77777777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1396B67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F10A" w14:textId="77777777" w:rsidR="00364910" w:rsidRDefault="00000000"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BCF6" w14:textId="77777777" w:rsidR="00364910" w:rsidRDefault="00000000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</w:t>
            </w:r>
          </w:p>
          <w:p w14:paraId="0D5E14C8" w14:textId="77777777" w:rsidR="00364910" w:rsidRDefault="00000000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D4FEB8F" w14:textId="77777777" w:rsidR="00364910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  <w:p w14:paraId="2E0CC1EA" w14:textId="77777777" w:rsidR="00364910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27313FC5" w14:textId="77777777" w:rsidR="00364910" w:rsidRDefault="00000000">
      <w:pPr>
        <w:pStyle w:val="Zkladntext"/>
        <w:spacing w:before="3"/>
        <w:ind w:left="0"/>
        <w:jc w:val="left"/>
        <w:rPr>
          <w:b/>
          <w:sz w:val="29"/>
        </w:rPr>
      </w:pPr>
      <w:r>
        <w:pict w14:anchorId="0D589D0D">
          <v:rect id="docshape2" o:spid="_x0000_s2051" style="position:absolute;margin-left:85.1pt;margin-top:20.7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76820D7" w14:textId="77777777" w:rsidR="00364910" w:rsidRDefault="00364910">
      <w:pPr>
        <w:pStyle w:val="Zkladntext"/>
        <w:ind w:left="0"/>
        <w:jc w:val="left"/>
        <w:rPr>
          <w:b/>
        </w:rPr>
      </w:pPr>
    </w:p>
    <w:p w14:paraId="60C09B64" w14:textId="77777777" w:rsidR="00364910" w:rsidRDefault="00364910">
      <w:pPr>
        <w:pStyle w:val="Zkladntext"/>
        <w:spacing w:before="12"/>
        <w:ind w:left="0"/>
        <w:jc w:val="left"/>
        <w:rPr>
          <w:b/>
          <w:sz w:val="13"/>
        </w:rPr>
      </w:pPr>
    </w:p>
    <w:p w14:paraId="58162983" w14:textId="77777777" w:rsidR="0036491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65436CCA" w14:textId="77777777" w:rsidR="00364910" w:rsidRDefault="00364910">
      <w:pPr>
        <w:rPr>
          <w:sz w:val="16"/>
        </w:rPr>
        <w:sectPr w:rsidR="00364910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3A3A226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6B1784B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160B933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6ADBF35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8D1A63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6208F46C" w14:textId="7777777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14:paraId="6346AC79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9537CBE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2E55640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 elektronické katalogy,</w:t>
            </w:r>
          </w:p>
          <w:p w14:paraId="332A84D5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1369FF9" w14:textId="77777777" w:rsidR="00364910" w:rsidRDefault="00000000"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27A3CD9A" w14:textId="77777777" w:rsidR="00364910" w:rsidRDefault="00000000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521364FD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pochybení</w:t>
            </w:r>
          </w:p>
          <w:p w14:paraId="4D160D4C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 w:rsidR="00364910" w14:paraId="7D09BEC0" w14:textId="7777777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C95CEF2" w14:textId="77777777" w:rsidR="0036491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30C91E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CA06E5E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vymezení</w:t>
            </w:r>
          </w:p>
          <w:p w14:paraId="61B7109F" w14:textId="77777777" w:rsidR="00364910" w:rsidRDefault="00000000"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470582FF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97F454E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6292A4EA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CD8E35" w14:textId="77777777" w:rsidR="00364910" w:rsidRDefault="00000000"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1ED561FF" w14:textId="77777777" w:rsidR="00364910" w:rsidRDefault="00000000"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7B1D25D6" w14:textId="77777777" w:rsidR="00364910" w:rsidRDefault="0000000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 vah a jasného způsobu</w:t>
            </w:r>
          </w:p>
          <w:p w14:paraId="28417768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728EA393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65263397" w14:textId="77777777" w:rsidR="00364910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059604FF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74A55A5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29C47ED3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2421CFF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D5F5340" w14:textId="77777777" w:rsidR="00364910" w:rsidRDefault="00000000"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jejich vah</w:t>
            </w:r>
          </w:p>
        </w:tc>
      </w:tr>
      <w:tr w:rsidR="00364910" w14:paraId="4CE497F7" w14:textId="7777777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9E7B95E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BF4176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3F1E83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5826ED8" w14:textId="77777777" w:rsidR="00364910" w:rsidRDefault="00000000"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47E3137C" w14:textId="77777777" w:rsidR="00364910" w:rsidRDefault="0000000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mít odrazující účinek na</w:t>
            </w:r>
          </w:p>
          <w:p w14:paraId="6D6F4CAB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61DD270B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 nebyla sdělena všem známým</w:t>
            </w:r>
          </w:p>
          <w:p w14:paraId="7C2FB2A0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64910" w14:paraId="40463AEA" w14:textId="7777777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8A6B1AC" w14:textId="77777777" w:rsidR="0036491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FB169C" w14:textId="77777777" w:rsidR="00364910" w:rsidRDefault="0000000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149F33B8" w14:textId="77777777" w:rsidR="00364910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</w:t>
            </w:r>
          </w:p>
          <w:p w14:paraId="3A8FD38A" w14:textId="77777777" w:rsidR="00364910" w:rsidRDefault="0000000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3AB329BA" w14:textId="77777777" w:rsidR="00364910" w:rsidRDefault="0000000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specifikací</w:t>
            </w:r>
          </w:p>
          <w:p w14:paraId="0654A12F" w14:textId="77777777" w:rsidR="00364910" w:rsidRDefault="00000000"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 Pokyny SFŽP ČR, a to ve vztahu k národním,</w:t>
            </w:r>
          </w:p>
          <w:p w14:paraId="77B84F07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BCC044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0828F34F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260AC1E4" w14:textId="77777777" w:rsidR="0036491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 pro plnění veřejné zakázky</w:t>
            </w:r>
          </w:p>
          <w:p w14:paraId="05BD1768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 nutných pro účast ve</w:t>
            </w:r>
          </w:p>
          <w:p w14:paraId="4237A083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B15901D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realizace</w:t>
            </w:r>
          </w:p>
          <w:p w14:paraId="35469029" w14:textId="77777777" w:rsidR="00364910" w:rsidRDefault="0000000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zkušenosti, zařízení, provozovnu atd. z určitého</w:t>
            </w:r>
          </w:p>
          <w:p w14:paraId="6F1556D3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0B0C601" w14:textId="77777777" w:rsidR="00364910" w:rsidRDefault="00000000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38A8D6D3" w14:textId="77777777" w:rsidR="00364910" w:rsidRDefault="000000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64910" w14:paraId="25965B23" w14:textId="77777777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14EE9D0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6CC35B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8F3807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F652056" w14:textId="77777777" w:rsidR="0036491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 w14:paraId="143303AB" w14:textId="77777777" w:rsidR="00364910" w:rsidRDefault="00364910">
      <w:pPr>
        <w:rPr>
          <w:sz w:val="20"/>
        </w:r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1AF0AB48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4206235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644FBC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853E040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4CEC1E1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275EEECF" w14:textId="77777777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DE7BB21" w14:textId="77777777" w:rsidR="00364910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02AFE3" w14:textId="77777777" w:rsidR="00364910" w:rsidRDefault="00000000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28227B92" w14:textId="77777777" w:rsidR="00364910" w:rsidRDefault="00000000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</w:t>
            </w:r>
          </w:p>
          <w:p w14:paraId="4DEB5D4A" w14:textId="77777777" w:rsidR="00364910" w:rsidRDefault="00000000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5966C423" w14:textId="77777777" w:rsidR="00364910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  <w:p w14:paraId="567F4DE7" w14:textId="77777777" w:rsidR="00364910" w:rsidRDefault="00000000"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DC72ED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6031F065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76E04E18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 pro plnění veřejné zakázky</w:t>
            </w:r>
          </w:p>
          <w:p w14:paraId="1620F525" w14:textId="77777777" w:rsidR="00364910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 nutných pro účast ve</w:t>
            </w:r>
          </w:p>
          <w:p w14:paraId="09693AD3" w14:textId="77777777" w:rsidR="00364910" w:rsidRDefault="0000000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(např. požadavky</w:t>
            </w:r>
          </w:p>
          <w:p w14:paraId="250274D7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nesouvisely</w:t>
            </w:r>
          </w:p>
          <w:p w14:paraId="6A491AD1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zakázky, nebo hodnotící kritéria</w:t>
            </w:r>
          </w:p>
          <w:p w14:paraId="1196C568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užitné</w:t>
            </w:r>
          </w:p>
          <w:p w14:paraId="601FD576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04CEFED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629D2BB1" w14:textId="77777777" w:rsidR="00364910" w:rsidRDefault="00000000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42A201EA" w14:textId="77777777" w:rsidR="00364910" w:rsidRDefault="00000000"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14:paraId="5C3034F7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406CC218" w14:textId="77777777" w:rsidR="0036491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  <w:tr w:rsidR="00364910" w14:paraId="659F9326" w14:textId="77777777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FFC37BD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F344E0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A5F88D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E3D1562" w14:textId="77777777" w:rsidR="00364910" w:rsidRDefault="00000000"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86A3A7B" w14:textId="77777777" w:rsidR="00364910" w:rsidRDefault="00000000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6E52271F" w14:textId="77777777" w:rsidR="00364910" w:rsidRDefault="0000000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60B3B111" w14:textId="77777777" w:rsidR="00364910" w:rsidRDefault="0000000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689CCD16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6274C51E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 specifikace se týká pouze</w:t>
            </w:r>
          </w:p>
          <w:p w14:paraId="34BB00F7" w14:textId="77777777" w:rsidR="0036491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0520E13F" w14:textId="77777777" w:rsidR="00364910" w:rsidRDefault="00000000"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 na EK rozpočet je pouze</w:t>
            </w:r>
          </w:p>
          <w:p w14:paraId="596DD55F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364910" w14:paraId="3079B33B" w14:textId="7777777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5DCF963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829F9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4F1B96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3E21325" w14:textId="77777777" w:rsidR="00364910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7305617B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64910" w14:paraId="5AA41375" w14:textId="77777777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7DDA88A" w14:textId="77777777" w:rsidR="0036491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8243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0CCB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A90BA62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D4B3E5B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38B46A5" w14:textId="77777777" w:rsidR="00364910" w:rsidRDefault="00364910">
      <w:pPr>
        <w:rPr>
          <w:sz w:val="20"/>
        </w:rPr>
        <w:sectPr w:rsidR="00364910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40E07CB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1220B4B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21836E7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5FF2318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7F22E22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20293BA7" w14:textId="7777777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F1DFC7A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C3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1708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 dodavatele od podání</w:t>
            </w:r>
          </w:p>
          <w:p w14:paraId="2DA4438E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1C07A87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64910" w14:paraId="0C39E2B8" w14:textId="7777777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68E22864" w14:textId="77777777" w:rsidR="0036491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8368" w14:textId="77777777" w:rsidR="00364910" w:rsidRDefault="00000000"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20905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</w:t>
            </w:r>
          </w:p>
          <w:p w14:paraId="1740CF4C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C5D5F37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151A9B32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8C09B51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0133736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34C09C99" w14:textId="77777777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14:paraId="23BB66FD" w14:textId="77777777" w:rsidR="0036491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76ACFF3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7B88788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4D340F3F" w14:textId="77777777" w:rsidR="00364910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6139CF7B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1D99B99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432DE01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7E7B804A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 podmínky, požadavky na kvalifikaci, obchodní</w:t>
            </w:r>
          </w:p>
          <w:p w14:paraId="62F58301" w14:textId="77777777" w:rsidR="00364910" w:rsidRDefault="0000000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FAF9B65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EE97053" w14:textId="77777777" w:rsidR="00364910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 posouzení nabídek, což mělo za následek přijetí či</w:t>
            </w:r>
          </w:p>
          <w:p w14:paraId="2C86D2BB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B4F1AB6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7BA2542E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C44634F" w14:textId="77777777" w:rsidR="0036491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A2C3B6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D3AFA2D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0A9C811E" w14:textId="77777777" w:rsidR="00364910" w:rsidRDefault="00000000"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121D9D" w14:textId="77777777" w:rsidR="00364910" w:rsidRDefault="00000000"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1F06CEFA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hodnotících kritérií, které nebyly</w:t>
            </w:r>
          </w:p>
          <w:p w14:paraId="633F1679" w14:textId="77777777" w:rsidR="0036491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64E0F01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310FA6EA" w14:textId="77777777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D84591B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B25F7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CC67AC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4B1FD8A" w14:textId="77777777" w:rsidR="00364910" w:rsidRDefault="0000000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B5858A0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574C9C29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 w14:paraId="40832691" w14:textId="77777777" w:rsidR="00364910" w:rsidRDefault="00364910">
      <w:pPr>
        <w:rPr>
          <w:sz w:val="20"/>
        </w:rPr>
        <w:sectPr w:rsidR="00364910">
          <w:type w:val="continuous"/>
          <w:pgSz w:w="12240" w:h="15840"/>
          <w:pgMar w:top="1260" w:right="102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330FA52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26B4E10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9E76EE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F456E5D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5A7D7D4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7ECF6A1C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A407BEC" w14:textId="77777777" w:rsidR="00364910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DEFF01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3E97CFE" w14:textId="77777777" w:rsidR="0036491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F6CD585" w14:textId="77777777" w:rsidR="00364910" w:rsidRDefault="00000000"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7D482076" w14:textId="77777777" w:rsidR="00364910" w:rsidRDefault="0000000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3124434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64201AB7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626B199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783D7B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0DB7E1D" w14:textId="77777777" w:rsidR="0036491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F81DD9F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6B06A05D" w14:textId="77777777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14:paraId="3EADC55B" w14:textId="77777777" w:rsidR="00364910" w:rsidRDefault="00000000"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B791CF6" w14:textId="77777777" w:rsidR="00364910" w:rsidRDefault="00000000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6058C83B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906687C" w14:textId="77777777" w:rsidR="00364910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15E329DA" w14:textId="77777777" w:rsidR="00364910" w:rsidRDefault="0000000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 došlo k výběru tohoto</w:t>
            </w:r>
          </w:p>
          <w:p w14:paraId="46C94AA4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33414321" w14:textId="77777777" w:rsidR="00364910" w:rsidRDefault="00000000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 jednal v průběhu</w:t>
            </w:r>
          </w:p>
          <w:p w14:paraId="69B922C0" w14:textId="77777777" w:rsidR="0036491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7E7710D0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38CCFF70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2B70398A" w14:textId="77777777" w:rsidR="0036491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B5C3269" w14:textId="77777777" w:rsidR="00364910" w:rsidRDefault="0000000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78AF3186" w14:textId="77777777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842EECB" w14:textId="77777777" w:rsidR="0036491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C7E0" w14:textId="77777777" w:rsidR="00364910" w:rsidRDefault="00000000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5033A607" w14:textId="77777777" w:rsidR="00364910" w:rsidRDefault="0000000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8754996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7694E0AC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487C16E0" w14:textId="77777777" w:rsidR="00364910" w:rsidRDefault="00000000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má za následek porušení</w:t>
            </w:r>
          </w:p>
          <w:p w14:paraId="5B867AE5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nediskriminace,</w:t>
            </w:r>
          </w:p>
          <w:p w14:paraId="51259621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9FD6241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40BE0AE" w14:textId="77777777" w:rsidR="00364910" w:rsidRDefault="00364910">
      <w:pPr>
        <w:rPr>
          <w:sz w:val="20"/>
        </w:rPr>
        <w:sectPr w:rsidR="00364910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7363044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6B76EEC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6270304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1AB7B88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AAEEA66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7E998A9C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8A8CF1F" w14:textId="77777777" w:rsidR="0036491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F1EA750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160573BE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A360508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56BE8E9" w14:textId="77777777" w:rsidR="0036491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07D306CB" w14:textId="77777777" w:rsidR="003649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5B84C8C" w14:textId="77777777" w:rsidR="00364910" w:rsidRDefault="00000000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A5D768B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3C10DBF6" w14:textId="7777777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14:paraId="636773E3" w14:textId="77777777" w:rsidR="0036491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2D5B6FD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</w:t>
            </w:r>
          </w:p>
          <w:p w14:paraId="2BD9D47D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EB98B50" w14:textId="77777777" w:rsidR="00364910" w:rsidRDefault="00000000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0F2255FB" w14:textId="77777777" w:rsidR="0036491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účastníka</w:t>
            </w:r>
          </w:p>
          <w:p w14:paraId="33493076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19D4F423" w14:textId="77777777" w:rsidR="00364910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9A6B151" w14:textId="77777777" w:rsidR="00364910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že</w:t>
            </w:r>
          </w:p>
          <w:p w14:paraId="2AED38A9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9A362C4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7AD545D2" w14:textId="7777777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DD32F47" w14:textId="77777777" w:rsidR="0036491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9C99880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25EC3AF2" w14:textId="77777777" w:rsidR="0036491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29E2496" w14:textId="77777777" w:rsidR="0036491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7EE840E" w14:textId="77777777" w:rsidR="00364910" w:rsidRDefault="00000000"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ke</w:t>
            </w:r>
          </w:p>
          <w:p w14:paraId="544CE6C6" w14:textId="77777777" w:rsidR="0036491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 účastník zvítězí</w:t>
            </w:r>
          </w:p>
          <w:p w14:paraId="253E2408" w14:textId="77777777" w:rsidR="00364910" w:rsidRDefault="00000000"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F9022C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23377C16" w14:textId="77777777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62E48272" w14:textId="77777777" w:rsidR="0036491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36D44AD" w14:textId="77777777" w:rsidR="00364910" w:rsidRDefault="00000000">
            <w:pPr>
              <w:pStyle w:val="TableParagraph"/>
              <w:spacing w:before="114"/>
              <w:ind w:left="114" w:right="551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 dodavatelů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1F084F4" w14:textId="77777777" w:rsidR="00364910" w:rsidRDefault="00000000"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32951E4" w14:textId="77777777" w:rsidR="00364910" w:rsidRDefault="00000000"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 bez pomoci osoby v rámci řídícího či</w:t>
            </w:r>
          </w:p>
        </w:tc>
      </w:tr>
    </w:tbl>
    <w:p w14:paraId="22A00CD2" w14:textId="77777777" w:rsidR="00364910" w:rsidRDefault="00000000">
      <w:pPr>
        <w:pStyle w:val="Zkladntext"/>
        <w:spacing w:before="10"/>
        <w:ind w:left="0"/>
        <w:jc w:val="left"/>
        <w:rPr>
          <w:sz w:val="16"/>
        </w:rPr>
      </w:pPr>
      <w:r>
        <w:pict w14:anchorId="1B8DB725">
          <v:rect id="docshape3" o:spid="_x0000_s2050" style="position:absolute;margin-left:85.1pt;margin-top:12.4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11889EF" w14:textId="77777777" w:rsidR="00364910" w:rsidRDefault="00364910">
      <w:pPr>
        <w:pStyle w:val="Zkladntext"/>
        <w:ind w:left="0"/>
        <w:jc w:val="left"/>
      </w:pPr>
    </w:p>
    <w:p w14:paraId="55709820" w14:textId="77777777" w:rsidR="00364910" w:rsidRDefault="00364910">
      <w:pPr>
        <w:pStyle w:val="Zkladntext"/>
        <w:spacing w:before="12"/>
        <w:ind w:left="0"/>
        <w:jc w:val="left"/>
        <w:rPr>
          <w:sz w:val="13"/>
        </w:rPr>
      </w:pPr>
    </w:p>
    <w:p w14:paraId="5B88D8AB" w14:textId="77777777" w:rsidR="0036491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BECF82E" w14:textId="77777777" w:rsidR="00364910" w:rsidRDefault="00364910">
      <w:pPr>
        <w:rPr>
          <w:sz w:val="16"/>
        </w:rPr>
        <w:sectPr w:rsidR="00364910"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6DC44EF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CF9D14E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6DF79F2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656263C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05A629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0434E640" w14:textId="77777777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F16D617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200134" w14:textId="77777777" w:rsidR="00364910" w:rsidRDefault="003649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DB015B" w14:textId="77777777" w:rsidR="00364910" w:rsidRDefault="00000000"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CFD541" w14:textId="77777777" w:rsidR="00364910" w:rsidRDefault="00000000"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64910" w14:paraId="2654E559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C71CB3C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8EC086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C94BE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D63227A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F2E79EA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5507C672" w14:textId="77777777" w:rsidR="00364910" w:rsidRDefault="00000000">
            <w:pPr>
              <w:pStyle w:val="TableParagraph"/>
              <w:spacing w:before="3" w:line="237" w:lineRule="auto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účastnili</w:t>
            </w:r>
          </w:p>
        </w:tc>
      </w:tr>
      <w:tr w:rsidR="00364910" w14:paraId="553238C2" w14:textId="77777777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1EF4A52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02EE19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752BC5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D1CF39E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ABAC014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09678447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kontrolního systému nebo zadavatel ve spolupráci s dodavateli</w:t>
            </w:r>
          </w:p>
          <w:p w14:paraId="634A566E" w14:textId="77777777" w:rsidR="0036491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5E2B478" w14:textId="77777777" w:rsidR="00364910" w:rsidRDefault="00000000">
            <w:pPr>
              <w:pStyle w:val="TableParagraph"/>
              <w:ind w:left="103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64910" w14:paraId="0E0AAD85" w14:textId="7777777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2B84A2A" w14:textId="77777777" w:rsidR="0036491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01DF02" w14:textId="77777777" w:rsidR="0036491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D540F2" w14:textId="77777777" w:rsidR="00364910" w:rsidRDefault="00000000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5295FFF" w14:textId="77777777" w:rsidR="0036491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F54C2E8" w14:textId="77777777" w:rsidR="0036491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1C60F22" w14:textId="77777777" w:rsidR="00364910" w:rsidRDefault="0036491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63F3E74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34BBD56" w14:textId="77777777" w:rsidR="00364910" w:rsidRDefault="0036491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6BAB6AE0" w14:textId="77777777" w:rsidR="0036491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2A2FFD07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364910" w14:paraId="6E685F1B" w14:textId="77777777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AAF6EBA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37C43D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703CDD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9DBC8EC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FB7C905" w14:textId="77777777" w:rsidR="00364910" w:rsidRDefault="0036491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8A7A300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2251D34" w14:textId="77777777" w:rsidR="00364910" w:rsidRDefault="00364910">
            <w:pPr>
              <w:pStyle w:val="TableParagraph"/>
              <w:ind w:left="0"/>
              <w:rPr>
                <w:sz w:val="20"/>
              </w:rPr>
            </w:pPr>
          </w:p>
          <w:p w14:paraId="54DE2470" w14:textId="77777777" w:rsidR="00364910" w:rsidRDefault="00000000"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14:paraId="6928C0A4" w14:textId="77777777" w:rsidR="0036491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5B733941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 w:rsidR="00364910" w14:paraId="18347D68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5158F9C" w14:textId="77777777" w:rsidR="00364910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3336CE" w14:textId="77777777" w:rsidR="0036491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A3C3A" w14:textId="77777777" w:rsidR="0036491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jiného</w:t>
            </w:r>
          </w:p>
          <w:p w14:paraId="43754A2C" w14:textId="77777777" w:rsidR="00364910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5AB504E" w14:textId="77777777" w:rsidR="0036491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64910" w14:paraId="1C7B6B55" w14:textId="77777777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0BBB3AF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E8FD31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46189E" w14:textId="77777777" w:rsidR="00364910" w:rsidRDefault="0036491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02B3ABE" w14:textId="77777777" w:rsidR="0036491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5796098" w14:textId="77777777" w:rsidR="0036491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45D153A0" w14:textId="77777777" w:rsidR="00364910" w:rsidRDefault="00364910">
      <w:pPr>
        <w:rPr>
          <w:sz w:val="20"/>
        </w:rPr>
        <w:sectPr w:rsidR="00364910">
          <w:pgSz w:w="12240" w:h="15840"/>
          <w:pgMar w:top="1260" w:right="102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64910" w14:paraId="600825E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A82005D" w14:textId="77777777" w:rsidR="0036491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8549E17" w14:textId="77777777" w:rsidR="0036491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141BBF0" w14:textId="77777777" w:rsidR="0036491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1D3A905" w14:textId="77777777" w:rsidR="00364910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64910" w14:paraId="19E7E0E2" w14:textId="77777777">
        <w:trPr>
          <w:trHeight w:val="1563"/>
        </w:trPr>
        <w:tc>
          <w:tcPr>
            <w:tcW w:w="670" w:type="dxa"/>
            <w:tcBorders>
              <w:right w:val="single" w:sz="4" w:space="0" w:color="000000"/>
            </w:tcBorders>
          </w:tcPr>
          <w:p w14:paraId="33A38103" w14:textId="77777777" w:rsidR="00364910" w:rsidRDefault="003649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299255C" w14:textId="77777777" w:rsidR="00364910" w:rsidRDefault="003649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83B0905" w14:textId="77777777" w:rsidR="00364910" w:rsidRDefault="00000000"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 xml:space="preserve">souladu jeho postupu podle článku IV bodu 2 </w:t>
            </w:r>
            <w:r>
              <w:t xml:space="preserve"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D5F369" w14:textId="77777777" w:rsidR="00364910" w:rsidRDefault="003649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FAAFA7E" w14:textId="77777777" w:rsidR="00FF2174" w:rsidRDefault="00FF2174"/>
    <w:sectPr w:rsidR="00FF2174">
      <w:type w:val="continuous"/>
      <w:pgSz w:w="12240" w:h="15840"/>
      <w:pgMar w:top="1260" w:right="102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C7D0" w14:textId="77777777" w:rsidR="00FF2174" w:rsidRDefault="00FF2174">
      <w:r>
        <w:separator/>
      </w:r>
    </w:p>
  </w:endnote>
  <w:endnote w:type="continuationSeparator" w:id="0">
    <w:p w14:paraId="18FE958C" w14:textId="77777777" w:rsidR="00FF2174" w:rsidRDefault="00FF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44D9" w14:textId="77777777" w:rsidR="00364910" w:rsidRDefault="00000000">
    <w:pPr>
      <w:pStyle w:val="Zkladntext"/>
      <w:spacing w:line="14" w:lineRule="auto"/>
      <w:ind w:left="0"/>
      <w:jc w:val="left"/>
    </w:pPr>
    <w:r>
      <w:pict w14:anchorId="7C36953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55082DAF" w14:textId="77777777" w:rsidR="00364910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EFAB" w14:textId="77777777" w:rsidR="00FF2174" w:rsidRDefault="00FF2174">
      <w:r>
        <w:separator/>
      </w:r>
    </w:p>
  </w:footnote>
  <w:footnote w:type="continuationSeparator" w:id="0">
    <w:p w14:paraId="5E037566" w14:textId="77777777" w:rsidR="00FF2174" w:rsidRDefault="00FF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A4CF" w14:textId="77777777" w:rsidR="00364910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18FCA512" wp14:editId="2F557357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48"/>
    <w:multiLevelType w:val="hybridMultilevel"/>
    <w:tmpl w:val="E882677E"/>
    <w:lvl w:ilvl="0" w:tplc="E38C02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4864BE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689A3AA6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6674D8A2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3CD414E2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6CE043F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21DEBB4E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404608DC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3E14CE20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0E74E2"/>
    <w:multiLevelType w:val="hybridMultilevel"/>
    <w:tmpl w:val="ACDE6090"/>
    <w:lvl w:ilvl="0" w:tplc="FFBA43C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B62820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E00E2EC2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248A26CC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B90C85DE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0FB631F6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147EA01C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F59632E8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7708006E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0C34A7"/>
    <w:multiLevelType w:val="hybridMultilevel"/>
    <w:tmpl w:val="6BEE1196"/>
    <w:lvl w:ilvl="0" w:tplc="20AE2CB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C60C0D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91D86F22"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 w:tplc="D992668E"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 w:tplc="D1788BD6"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 w:tplc="18BC5340"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 w:tplc="2A22A090"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 w:tplc="5D62E080"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 w:tplc="37540DA6"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2083EB3"/>
    <w:multiLevelType w:val="hybridMultilevel"/>
    <w:tmpl w:val="37E244E0"/>
    <w:lvl w:ilvl="0" w:tplc="981CDA4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B86C8D6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48B24006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AC722388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6026FD14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6AA486F8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5BDC796A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6E424938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6596B660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01A16E1"/>
    <w:multiLevelType w:val="hybridMultilevel"/>
    <w:tmpl w:val="B16ACF36"/>
    <w:lvl w:ilvl="0" w:tplc="CEF2A26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E92E454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1640E5BC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F012A5F0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82486192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8AF2D91E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E0C690C6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68A297A6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52EEEE56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AA9361F"/>
    <w:multiLevelType w:val="hybridMultilevel"/>
    <w:tmpl w:val="08EA5516"/>
    <w:lvl w:ilvl="0" w:tplc="8C7603A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9E46A2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3A50A2F2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94AABBA4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0FE40080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A3D83F8E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795C36B2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A1D4DCE4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CE16C8C4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AC43C6A"/>
    <w:multiLevelType w:val="hybridMultilevel"/>
    <w:tmpl w:val="DF86DB86"/>
    <w:lvl w:ilvl="0" w:tplc="51D835A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C47FEA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95C8C28A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D85AA120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F51AA4B8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D16E26C6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FA6C9B0A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6038B618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559A4A3A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D6A3EBE"/>
    <w:multiLevelType w:val="hybridMultilevel"/>
    <w:tmpl w:val="5A4C7180"/>
    <w:lvl w:ilvl="0" w:tplc="CFC6603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463022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CD8E4D30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B27822A0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D74403B4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8B9A071E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44C00AFE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1138FFA4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03D2E26C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3D837F0B"/>
    <w:multiLevelType w:val="hybridMultilevel"/>
    <w:tmpl w:val="2F8A2832"/>
    <w:lvl w:ilvl="0" w:tplc="7480B1A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283862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8D84A072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DC949DEE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3678250C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996C6496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46AEDAF8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0E30CAB4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F97A82B6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472639D8"/>
    <w:multiLevelType w:val="hybridMultilevel"/>
    <w:tmpl w:val="B510B304"/>
    <w:lvl w:ilvl="0" w:tplc="40EE78D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06157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476776C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3C436EE">
      <w:numFmt w:val="bullet"/>
      <w:lvlText w:val="•"/>
      <w:lvlJc w:val="left"/>
      <w:pPr>
        <w:ind w:left="1245" w:hanging="281"/>
      </w:pPr>
      <w:rPr>
        <w:rFonts w:hint="default"/>
        <w:lang w:val="cs-CZ" w:eastAsia="en-US" w:bidi="ar-SA"/>
      </w:rPr>
    </w:lvl>
    <w:lvl w:ilvl="4" w:tplc="92822454">
      <w:numFmt w:val="bullet"/>
      <w:lvlText w:val="•"/>
      <w:lvlJc w:val="left"/>
      <w:pPr>
        <w:ind w:left="1391" w:hanging="281"/>
      </w:pPr>
      <w:rPr>
        <w:rFonts w:hint="default"/>
        <w:lang w:val="cs-CZ" w:eastAsia="en-US" w:bidi="ar-SA"/>
      </w:rPr>
    </w:lvl>
    <w:lvl w:ilvl="5" w:tplc="3000BF08">
      <w:numFmt w:val="bullet"/>
      <w:lvlText w:val="•"/>
      <w:lvlJc w:val="left"/>
      <w:pPr>
        <w:ind w:left="1537" w:hanging="281"/>
      </w:pPr>
      <w:rPr>
        <w:rFonts w:hint="default"/>
        <w:lang w:val="cs-CZ" w:eastAsia="en-US" w:bidi="ar-SA"/>
      </w:rPr>
    </w:lvl>
    <w:lvl w:ilvl="6" w:tplc="291C730C">
      <w:numFmt w:val="bullet"/>
      <w:lvlText w:val="•"/>
      <w:lvlJc w:val="left"/>
      <w:pPr>
        <w:ind w:left="1682" w:hanging="281"/>
      </w:pPr>
      <w:rPr>
        <w:rFonts w:hint="default"/>
        <w:lang w:val="cs-CZ" w:eastAsia="en-US" w:bidi="ar-SA"/>
      </w:rPr>
    </w:lvl>
    <w:lvl w:ilvl="7" w:tplc="08E6B24C">
      <w:numFmt w:val="bullet"/>
      <w:lvlText w:val="•"/>
      <w:lvlJc w:val="left"/>
      <w:pPr>
        <w:ind w:left="1828" w:hanging="281"/>
      </w:pPr>
      <w:rPr>
        <w:rFonts w:hint="default"/>
        <w:lang w:val="cs-CZ" w:eastAsia="en-US" w:bidi="ar-SA"/>
      </w:rPr>
    </w:lvl>
    <w:lvl w:ilvl="8" w:tplc="AE14AC48">
      <w:numFmt w:val="bullet"/>
      <w:lvlText w:val="•"/>
      <w:lvlJc w:val="left"/>
      <w:pPr>
        <w:ind w:left="1974" w:hanging="281"/>
      </w:pPr>
      <w:rPr>
        <w:rFonts w:hint="default"/>
        <w:lang w:val="cs-CZ" w:eastAsia="en-US" w:bidi="ar-SA"/>
      </w:rPr>
    </w:lvl>
  </w:abstractNum>
  <w:abstractNum w:abstractNumId="10" w15:restartNumberingAfterBreak="0">
    <w:nsid w:val="6C14140B"/>
    <w:multiLevelType w:val="hybridMultilevel"/>
    <w:tmpl w:val="2E723A7E"/>
    <w:lvl w:ilvl="0" w:tplc="3EF6EC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A4083A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E47C0A38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54886C7A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F79E2FEE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2320F374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73784CD2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7D243A28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7CF2D1EA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" w16cid:durableId="816609381">
    <w:abstractNumId w:val="3"/>
  </w:num>
  <w:num w:numId="2" w16cid:durableId="1367483553">
    <w:abstractNumId w:val="2"/>
  </w:num>
  <w:num w:numId="3" w16cid:durableId="99953752">
    <w:abstractNumId w:val="4"/>
  </w:num>
  <w:num w:numId="4" w16cid:durableId="1194684849">
    <w:abstractNumId w:val="1"/>
  </w:num>
  <w:num w:numId="5" w16cid:durableId="1360661886">
    <w:abstractNumId w:val="10"/>
  </w:num>
  <w:num w:numId="6" w16cid:durableId="1841189762">
    <w:abstractNumId w:val="0"/>
  </w:num>
  <w:num w:numId="7" w16cid:durableId="993878190">
    <w:abstractNumId w:val="6"/>
  </w:num>
  <w:num w:numId="8" w16cid:durableId="1354838580">
    <w:abstractNumId w:val="9"/>
  </w:num>
  <w:num w:numId="9" w16cid:durableId="852303829">
    <w:abstractNumId w:val="7"/>
  </w:num>
  <w:num w:numId="10" w16cid:durableId="1896817647">
    <w:abstractNumId w:val="5"/>
  </w:num>
  <w:num w:numId="11" w16cid:durableId="659164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910"/>
    <w:rsid w:val="00364910"/>
    <w:rsid w:val="00B03DC0"/>
    <w:rsid w:val="00E82AD8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6DFD239"/>
  <w15:docId w15:val="{7BE947BD-83D2-4B8E-A06C-C5284502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05" w:right="103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5335</Words>
  <Characters>31478</Characters>
  <Application>Microsoft Office Word</Application>
  <DocSecurity>0</DocSecurity>
  <Lines>262</Lines>
  <Paragraphs>73</Paragraphs>
  <ScaleCrop>false</ScaleCrop>
  <Company/>
  <LinksUpToDate>false</LinksUpToDate>
  <CharactersWithSpaces>36740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2025-04-04T08:07:00Z</dcterms:created>
  <dcterms:modified xsi:type="dcterms:W3CDTF">2025-05-12T06:19:00Z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</Properties>
</file>