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8B9" w:rsidRDefault="006658B9" w:rsidP="006658B9">
      <w:pPr>
        <w:spacing w:after="240"/>
        <w:outlineLvl w:val="0"/>
        <w:rPr>
          <w:rFonts w:eastAsia="Times New Roman"/>
        </w:rPr>
      </w:pPr>
      <w:r>
        <w:rPr>
          <w:rStyle w:val="Siln"/>
          <w:rFonts w:eastAsia="Times New Roman"/>
        </w:rPr>
        <w:t>Od:</w:t>
      </w:r>
      <w:r w:rsidR="00A546A2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>Komu:</w:t>
      </w:r>
      <w:r w:rsidR="00A546A2">
        <w:rPr>
          <w:rStyle w:val="Siln"/>
          <w:rFonts w:eastAsia="Times New Roman"/>
        </w:rPr>
        <w:t xml:space="preserve"> XXXX</w:t>
      </w:r>
      <w:r>
        <w:rPr>
          <w:rStyle w:val="Siln"/>
          <w:rFonts w:eastAsia="Times New Roman"/>
        </w:rPr>
        <w:t xml:space="preserve">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Odesláno: </w:t>
      </w:r>
      <w:r>
        <w:rPr>
          <w:rFonts w:eastAsia="Times New Roman"/>
        </w:rPr>
        <w:t xml:space="preserve">7.5.2025 15:54 </w:t>
      </w:r>
      <w:r>
        <w:rPr>
          <w:rFonts w:eastAsia="Times New Roman"/>
        </w:rPr>
        <w:br/>
      </w:r>
      <w:r>
        <w:rPr>
          <w:rStyle w:val="Siln"/>
          <w:rFonts w:eastAsia="Times New Roman"/>
        </w:rPr>
        <w:t xml:space="preserve">Předmět: </w:t>
      </w:r>
      <w:r>
        <w:rPr>
          <w:rFonts w:eastAsia="Times New Roman"/>
        </w:rPr>
        <w:t xml:space="preserve">Re: Krmivo pro </w:t>
      </w:r>
      <w:proofErr w:type="gramStart"/>
      <w:r>
        <w:rPr>
          <w:rFonts w:eastAsia="Times New Roman"/>
        </w:rPr>
        <w:t>prasata - KPB</w:t>
      </w:r>
      <w:proofErr w:type="gramEnd"/>
      <w:r>
        <w:rPr>
          <w:rFonts w:eastAsia="Times New Roman"/>
        </w:rPr>
        <w:t xml:space="preserve"> (prasata chovná), A1 (prasata výkrm) </w:t>
      </w:r>
    </w:p>
    <w:p w:rsidR="006658B9" w:rsidRDefault="006658B9" w:rsidP="006658B9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Potvrzujeme převzetí objednávky.</w:t>
      </w:r>
    </w:p>
    <w:p w:rsidR="006658B9" w:rsidRDefault="006658B9" w:rsidP="006658B9">
      <w:pPr>
        <w:rPr>
          <w:rFonts w:eastAsia="Times New Roman"/>
          <w:color w:val="000000"/>
        </w:rPr>
      </w:pPr>
    </w:p>
    <w:tbl>
      <w:tblPr>
        <w:tblW w:w="5000" w:type="pct"/>
        <w:shd w:val="clear" w:color="auto" w:fill="FFFFFF"/>
        <w:tblLook w:val="04A0" w:firstRow="1" w:lastRow="0" w:firstColumn="1" w:lastColumn="0" w:noHBand="0" w:noVBand="1"/>
      </w:tblPr>
      <w:tblGrid>
        <w:gridCol w:w="9072"/>
      </w:tblGrid>
      <w:tr w:rsidR="006658B9" w:rsidTr="006658B9"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pPr w:vertAnchor="text"/>
              <w:tblW w:w="9000" w:type="dxa"/>
              <w:shd w:val="clear" w:color="auto" w:fill="FFFFFF"/>
              <w:tblLook w:val="04A0" w:firstRow="1" w:lastRow="0" w:firstColumn="1" w:lastColumn="0" w:noHBand="0" w:noVBand="1"/>
            </w:tblPr>
            <w:tblGrid>
              <w:gridCol w:w="9000"/>
            </w:tblGrid>
            <w:tr w:rsidR="006658B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75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8925"/>
                  </w:tblGrid>
                  <w:tr w:rsidR="006658B9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bottom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5046"/>
                        </w:tblGrid>
                        <w:tr w:rsidR="006658B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75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046"/>
                              </w:tblGrid>
                              <w:tr w:rsidR="006658B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58B9" w:rsidRDefault="006658B9">
                                    <w:r>
                                      <w:rPr>
                                        <w:noProof/>
                                        <w:color w:val="0563C1"/>
                                      </w:rPr>
                                      <w:drawing>
                                        <wp:inline distT="0" distB="0" distL="0" distR="0">
                                          <wp:extent cx="3204210" cy="1134110"/>
                                          <wp:effectExtent l="0" t="0" r="0" b="8890"/>
                                          <wp:docPr id="5" name="Obrázek 5" descr="De Heus Animal Nutrition">
                                            <a:hlinkClick xmlns:a="http://schemas.openxmlformats.org/drawingml/2006/main" r:id="rId6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_x0000_i1041" descr="De Heus Animal Nutri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204210" cy="11341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658B9" w:rsidRDefault="006658B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546A2" w:rsidRDefault="006658B9">
                        <w:pPr>
                          <w:spacing w:line="255" w:lineRule="atLeas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S přátelským pozdravem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r w:rsidR="00A546A2">
                          <w:rPr>
                            <w:rFonts w:ascii="Arial" w:hAnsi="Arial" w:cs="Arial"/>
                            <w:b/>
                            <w:bCs/>
                            <w:color w:val="000000"/>
                            <w:sz w:val="20"/>
                            <w:szCs w:val="20"/>
                          </w:rPr>
                          <w:t>XXXX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  <w:t>produktový manažer a specialista pro prasata</w:t>
                        </w: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  <w:proofErr w:type="gramStart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Mobil:   </w:t>
                        </w:r>
                        <w:proofErr w:type="gramEnd"/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 </w:t>
                        </w:r>
                        <w:r w:rsidR="00A546A2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 xml:space="preserve">XXXX </w:t>
                        </w:r>
                      </w:p>
                      <w:p w:rsidR="006658B9" w:rsidRDefault="00A546A2">
                        <w:pPr>
                          <w:spacing w:line="255" w:lineRule="atLeast"/>
                        </w:pPr>
                        <w:r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t>XXXX</w:t>
                        </w:r>
                        <w:r w:rsidR="006658B9"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  <w:br/>
                        </w:r>
                      </w:p>
                    </w:tc>
                  </w:tr>
                </w:tbl>
                <w:p w:rsidR="006658B9" w:rsidRDefault="006658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58B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658B9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W w:w="0" w:type="auto"/>
                          <w:jc w:val="center"/>
                          <w:tblLook w:val="04A0" w:firstRow="1" w:lastRow="0" w:firstColumn="1" w:lastColumn="0" w:noHBand="0" w:noVBand="1"/>
                        </w:tblPr>
                        <w:tblGrid>
                          <w:gridCol w:w="8997"/>
                        </w:tblGrid>
                        <w:tr w:rsidR="006658B9">
                          <w:trPr>
                            <w:jc w:val="center"/>
                          </w:trPr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997"/>
                              </w:tblGrid>
                              <w:tr w:rsidR="006658B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58B9" w:rsidRDefault="006658B9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5713095" cy="22225"/>
                                          <wp:effectExtent l="0" t="0" r="0" b="0"/>
                                          <wp:docPr id="4" name="Obrázek 4" descr="http://www.energyshobby.cz/_email/CZ/line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_x0000_i1042" descr="http://www.energyshobby.cz/_email/CZ/line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713095" cy="222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658B9" w:rsidRDefault="006658B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58B9" w:rsidRDefault="006658B9">
                        <w:pPr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58B9" w:rsidRDefault="006658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58B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658B9">
                    <w:tc>
                      <w:tcPr>
                        <w:tcW w:w="5000" w:type="pc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  <w:hideMark/>
                      </w:tcPr>
                      <w:tbl>
                        <w:tblPr>
                          <w:tblpPr w:vertAnchor="text" w:tblpXSpec="right" w:tblpYSpec="center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2250"/>
                        </w:tblGrid>
                        <w:tr w:rsidR="006658B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250"/>
                              </w:tblGrid>
                              <w:tr w:rsidR="006658B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58B9" w:rsidRDefault="006658B9">
                                    <w:r>
                                      <w:rPr>
                                        <w:noProof/>
                                      </w:rPr>
                                      <w:drawing>
                                        <wp:inline distT="0" distB="0" distL="0" distR="0">
                                          <wp:extent cx="1426210" cy="139065"/>
                                          <wp:effectExtent l="0" t="0" r="2540" b="0"/>
                                          <wp:docPr id="3" name="Obrázek 3" descr="http://www.energyshobby.cz/_email/CZ/royal_cz.pn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_x0000_i1043" descr="http://www.energyshobby.cz/_email/CZ/royal_cz.pn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426210" cy="13906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658B9" w:rsidRDefault="006658B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6658B9" w:rsidRDefault="006658B9">
                        <w:pPr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658B9" w:rsidRDefault="006658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6658B9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tbl>
                  <w:tblPr>
                    <w:tblpPr w:vertAnchor="text"/>
                    <w:tblW w:w="5000" w:type="pct"/>
                    <w:tblLook w:val="04A0" w:firstRow="1" w:lastRow="0" w:firstColumn="1" w:lastColumn="0" w:noHBand="0" w:noVBand="1"/>
                  </w:tblPr>
                  <w:tblGrid>
                    <w:gridCol w:w="9000"/>
                  </w:tblGrid>
                  <w:tr w:rsidR="006658B9" w:rsidTr="00906E53">
                    <w:trPr>
                      <w:trHeight w:val="1702"/>
                    </w:trPr>
                    <w:tc>
                      <w:tcPr>
                        <w:tcW w:w="5000" w:type="pct"/>
                        <w:tcMar>
                          <w:top w:w="0" w:type="dxa"/>
                          <w:left w:w="75" w:type="dxa"/>
                          <w:bottom w:w="0" w:type="dxa"/>
                          <w:right w:w="0" w:type="dxa"/>
                        </w:tcMar>
                        <w:hideMark/>
                      </w:tcPr>
                      <w:tbl>
                        <w:tblPr>
                          <w:tblpPr w:vertAnchor="text"/>
                          <w:tblW w:w="0" w:type="auto"/>
                          <w:tblLook w:val="04A0" w:firstRow="1" w:lastRow="0" w:firstColumn="1" w:lastColumn="0" w:noHBand="0" w:noVBand="1"/>
                        </w:tblPr>
                        <w:tblGrid>
                          <w:gridCol w:w="1350"/>
                        </w:tblGrid>
                        <w:tr w:rsidR="006658B9">
                          <w:tc>
                            <w:tcPr>
                              <w:tcW w:w="0" w:type="auto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  <w:vAlign w:val="center"/>
                              <w:hideMark/>
                            </w:tcPr>
                            <w:tbl>
                              <w:tblPr>
                                <w:tblW w:w="0" w:type="auto"/>
                                <w:jc w:val="center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350"/>
                              </w:tblGrid>
                              <w:tr w:rsidR="006658B9">
                                <w:trPr>
                                  <w:jc w:val="center"/>
                                </w:trPr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  <w:vAlign w:val="center"/>
                                    <w:hideMark/>
                                  </w:tcPr>
                                  <w:p w:rsidR="006658B9" w:rsidRDefault="006658B9">
                                    <w:r>
                                      <w:rPr>
                                        <w:noProof/>
                                        <w:color w:val="0563C1"/>
                                      </w:rPr>
                                      <w:drawing>
                                        <wp:inline distT="0" distB="0" distL="0" distR="0">
                                          <wp:extent cx="855980" cy="855980"/>
                                          <wp:effectExtent l="0" t="0" r="1270" b="1270"/>
                                          <wp:docPr id="2" name="Obrázek 2" descr="De Heus Animal Nutrition">
                                            <a:hlinkClick xmlns:a="http://schemas.openxmlformats.org/drawingml/2006/main" r:id="rId10" tgtFrame="_blank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mcnt_x0000_i1044" descr="De Heus Animal Nutrition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11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855980" cy="85598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6658B9" w:rsidRDefault="006658B9">
                              <w:pPr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:rsidR="00A64B2A" w:rsidRDefault="006658B9">
                        <w:pPr>
                          <w:spacing w:line="240" w:lineRule="atLeast"/>
                          <w:ind w:right="1050"/>
                          <w:jc w:val="center"/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</w:rPr>
                          <w:t xml:space="preserve">De </w:t>
                        </w:r>
                        <w:proofErr w:type="spellStart"/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</w:rPr>
                          <w:t>Heus</w:t>
                        </w:r>
                        <w:proofErr w:type="spellEnd"/>
                        <w:r>
                          <w:rPr>
                            <w:rFonts w:ascii="Arial" w:hAnsi="Arial" w:cs="Arial"/>
                            <w:b/>
                            <w:bCs/>
                            <w:color w:val="2181C0"/>
                            <w:sz w:val="18"/>
                            <w:szCs w:val="18"/>
                          </w:rPr>
                          <w:t xml:space="preserve"> a.s.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</w:r>
                        <w:proofErr w:type="spellStart"/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Marefy</w:t>
                        </w:r>
                        <w:proofErr w:type="spellEnd"/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 xml:space="preserve"> 144, 685 01 Bučovice, Česká republika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  <w:t>závod Běstovice, Běstovice 115, Choceň, Česká republika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  <w:t>IČO: 25321498, DIČ: CZ25321498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  <w:t xml:space="preserve">Tel.: </w:t>
                        </w:r>
                        <w:r w:rsidR="00A546A2"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XXXX</w:t>
                        </w: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 xml:space="preserve">, Fax: </w:t>
                        </w:r>
                        <w:r w:rsidR="00A546A2"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XXXX</w:t>
                        </w:r>
                        <w:r w:rsidR="00A64B2A"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:rsidR="006658B9" w:rsidRDefault="00A64B2A">
                        <w:pPr>
                          <w:spacing w:line="240" w:lineRule="atLeast"/>
                          <w:ind w:right="1050"/>
                          <w:jc w:val="center"/>
                        </w:pPr>
                        <w:r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t>XXXX / XXXX</w:t>
                        </w:r>
                        <w:r w:rsidR="006658B9">
                          <w:rPr>
                            <w:rFonts w:ascii="Arial" w:hAnsi="Arial" w:cs="Arial"/>
                            <w:color w:val="2181C0"/>
                            <w:sz w:val="18"/>
                            <w:szCs w:val="18"/>
                          </w:rPr>
                          <w:br/>
                        </w:r>
                      </w:p>
                    </w:tc>
                  </w:tr>
                </w:tbl>
                <w:p w:rsidR="006658B9" w:rsidRDefault="006658B9">
                  <w:pPr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</w:tbl>
          <w:p w:rsidR="006658B9" w:rsidRDefault="006658B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6658B9" w:rsidRDefault="006658B9" w:rsidP="00A64B2A">
      <w:pPr>
        <w:shd w:val="clear" w:color="auto" w:fill="FFFFFF"/>
        <w:rPr>
          <w:rFonts w:eastAsia="Times New Roman"/>
        </w:rPr>
      </w:pPr>
      <w:r>
        <w:t> </w:t>
      </w:r>
      <w:bookmarkStart w:id="0" w:name="_GoBack"/>
      <w:bookmarkEnd w:id="0"/>
      <w:r>
        <w:t> </w:t>
      </w:r>
      <w:r w:rsidR="001C350F">
        <w:rPr>
          <w:rFonts w:eastAsia="Times New Roman"/>
        </w:rPr>
        <w:pict>
          <v:rect id="_x0000_i1025" style="width:444.55pt;height:1.5pt" o:hrpct="980" o:hralign="center" o:hrstd="t" o:hr="t" fillcolor="#a0a0a0" stroked="f"/>
        </w:pict>
      </w:r>
    </w:p>
    <w:p w:rsidR="006658B9" w:rsidRDefault="006658B9" w:rsidP="00A546A2">
      <w:pPr>
        <w:outlineLvl w:val="0"/>
        <w:rPr>
          <w:rFonts w:eastAsia="Times New Roman"/>
        </w:rPr>
      </w:pPr>
      <w:r>
        <w:rPr>
          <w:rFonts w:eastAsia="Times New Roman"/>
          <w:b/>
          <w:bCs/>
          <w:color w:val="000000"/>
        </w:rPr>
        <w:t>Od:</w:t>
      </w:r>
      <w:r w:rsidR="00A546A2">
        <w:rPr>
          <w:rFonts w:eastAsia="Times New Roman"/>
          <w:b/>
          <w:bCs/>
          <w:color w:val="000000"/>
        </w:rPr>
        <w:t xml:space="preserve"> XXXX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Odesláno:</w:t>
      </w:r>
      <w:r>
        <w:rPr>
          <w:rFonts w:eastAsia="Times New Roman"/>
          <w:color w:val="000000"/>
        </w:rPr>
        <w:t xml:space="preserve"> středa 7. května 2025 11:51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Komu:</w:t>
      </w:r>
      <w:r w:rsidR="00A546A2">
        <w:rPr>
          <w:rFonts w:eastAsia="Times New Roman"/>
          <w:b/>
          <w:bCs/>
          <w:color w:val="000000"/>
        </w:rPr>
        <w:t xml:space="preserve"> XXXX</w:t>
      </w:r>
      <w:r>
        <w:rPr>
          <w:rFonts w:eastAsia="Times New Roman"/>
          <w:color w:val="000000"/>
        </w:rPr>
        <w:t xml:space="preserve"> 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Předmět:</w:t>
      </w:r>
      <w:r>
        <w:rPr>
          <w:rFonts w:eastAsia="Times New Roman"/>
          <w:color w:val="000000"/>
        </w:rPr>
        <w:t xml:space="preserve"> Krmivo pro </w:t>
      </w:r>
      <w:proofErr w:type="gramStart"/>
      <w:r>
        <w:rPr>
          <w:rFonts w:eastAsia="Times New Roman"/>
          <w:color w:val="000000"/>
        </w:rPr>
        <w:t>prasata - KPB</w:t>
      </w:r>
      <w:proofErr w:type="gramEnd"/>
      <w:r>
        <w:rPr>
          <w:rFonts w:eastAsia="Times New Roman"/>
          <w:color w:val="000000"/>
        </w:rPr>
        <w:t xml:space="preserve"> (prasata chovná), A1 (prasata výkrm)</w:t>
      </w:r>
      <w:r>
        <w:rPr>
          <w:rFonts w:eastAsia="Times New Roman"/>
        </w:rPr>
        <w:t xml:space="preserve"> </w:t>
      </w:r>
    </w:p>
    <w:p w:rsidR="00A546A2" w:rsidRDefault="00A546A2" w:rsidP="00A546A2">
      <w:pPr>
        <w:outlineLvl w:val="0"/>
        <w:rPr>
          <w:rFonts w:eastAsia="Times New Roman"/>
        </w:rPr>
      </w:pPr>
    </w:p>
    <w:p w:rsidR="00A546A2" w:rsidRDefault="00A546A2" w:rsidP="00A546A2">
      <w:pPr>
        <w:outlineLvl w:val="0"/>
        <w:rPr>
          <w:rFonts w:eastAsia="Times New Roman"/>
        </w:rPr>
      </w:pPr>
    </w:p>
    <w:p w:rsidR="006658B9" w:rsidRDefault="006658B9" w:rsidP="006658B9">
      <w:r>
        <w:t xml:space="preserve">Odesláno automaticky ze systému Byznys </w:t>
      </w:r>
      <w:r>
        <w:br/>
        <w:t>Sestava Objednávka 2932355</w:t>
      </w:r>
    </w:p>
    <w:p w:rsidR="006658B9" w:rsidRDefault="006658B9" w:rsidP="006658B9">
      <w:pPr>
        <w:pStyle w:val="mcntxmsonormal1"/>
      </w:pPr>
      <w:r>
        <w:t xml:space="preserve">Dobrý den, </w:t>
      </w:r>
      <w:r>
        <w:br/>
        <w:t xml:space="preserve">upozorňujeme, že je nutné z vaší strany v co nejkratším termínu objednávku emailem potvrdit a vyčkat s plněním do doby, </w:t>
      </w:r>
      <w:r>
        <w:br/>
        <w:t xml:space="preserve">než obdržíte informaci, že je objednávka zaregistrována v registru smluv dle zák. č. 340/2015 Sb. </w:t>
      </w:r>
      <w:r>
        <w:br/>
        <w:t xml:space="preserve">Potvrzení objednávky musí být v původním textu emailu nikoliv v příloze. </w:t>
      </w:r>
      <w:r>
        <w:br/>
        <w:t xml:space="preserve">Dejte tedy odpovědět na </w:t>
      </w:r>
      <w:proofErr w:type="gramStart"/>
      <w:r>
        <w:t>email....</w:t>
      </w:r>
      <w:proofErr w:type="gramEnd"/>
      <w:r>
        <w:t xml:space="preserve">.a potvrďte převzetí objednávky. </w:t>
      </w:r>
      <w:r>
        <w:br/>
      </w:r>
      <w:r>
        <w:br/>
        <w:t>Objednávka 2932355 ze dne 26.3.2025</w:t>
      </w:r>
      <w:r>
        <w:br/>
        <w:t xml:space="preserve">Předběžná cena s DPH 83 000,- </w:t>
      </w:r>
      <w:r>
        <w:br/>
      </w:r>
      <w:r>
        <w:br/>
        <w:t xml:space="preserve">Věc: krmivo pro prasata – KPB (prasata chovná), A1 (prasata výkrm) </w:t>
      </w:r>
    </w:p>
    <w:p w:rsidR="006658B9" w:rsidRDefault="006658B9" w:rsidP="006658B9">
      <w:pPr>
        <w:pStyle w:val="mcntxmsonormal1"/>
      </w:pPr>
      <w:r>
        <w:t> </w:t>
      </w:r>
    </w:p>
    <w:p w:rsidR="006658B9" w:rsidRDefault="006658B9" w:rsidP="006658B9">
      <w:pPr>
        <w:pStyle w:val="mcntxmsonormal1"/>
      </w:pPr>
      <w:r>
        <w:t> 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 xml:space="preserve">S přáním krásného dne 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b/>
          <w:bCs/>
          <w:i/>
          <w:iCs/>
          <w:color w:val="1F497D"/>
          <w:sz w:val="20"/>
          <w:szCs w:val="20"/>
        </w:rPr>
        <w:t> </w:t>
      </w:r>
    </w:p>
    <w:p w:rsidR="006658B9" w:rsidRDefault="00A546A2" w:rsidP="006658B9">
      <w:pPr>
        <w:pStyle w:val="mcntxmsonormal1"/>
      </w:pPr>
      <w:r>
        <w:rPr>
          <w:rFonts w:ascii="Arial" w:hAnsi="Arial" w:cs="Arial"/>
          <w:b/>
          <w:bCs/>
          <w:i/>
          <w:iCs/>
          <w:color w:val="000080"/>
          <w:sz w:val="20"/>
          <w:szCs w:val="20"/>
        </w:rPr>
        <w:t>XXXX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hlavní účetní</w:t>
      </w:r>
    </w:p>
    <w:p w:rsidR="006658B9" w:rsidRDefault="006658B9" w:rsidP="006658B9">
      <w:pPr>
        <w:pStyle w:val="mcntxmsonormal1"/>
      </w:pPr>
      <w:r>
        <w:rPr>
          <w:color w:val="000080"/>
        </w:rPr>
        <w:t> 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b/>
          <w:bCs/>
          <w:color w:val="000080"/>
          <w:sz w:val="20"/>
          <w:szCs w:val="20"/>
        </w:rPr>
        <w:t xml:space="preserve">Výzkumný ústav živočišné výroby, </w:t>
      </w:r>
      <w:proofErr w:type="spellStart"/>
      <w:r>
        <w:rPr>
          <w:rFonts w:ascii="Arial" w:hAnsi="Arial" w:cs="Arial"/>
          <w:b/>
          <w:bCs/>
          <w:color w:val="000080"/>
          <w:sz w:val="20"/>
          <w:szCs w:val="20"/>
        </w:rPr>
        <w:t>v.v.i</w:t>
      </w:r>
      <w:proofErr w:type="spellEnd"/>
      <w:r>
        <w:rPr>
          <w:rFonts w:ascii="Arial" w:hAnsi="Arial" w:cs="Arial"/>
          <w:b/>
          <w:bCs/>
          <w:color w:val="000080"/>
          <w:sz w:val="20"/>
          <w:szCs w:val="20"/>
        </w:rPr>
        <w:t>.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Přátelství 815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lastRenderedPageBreak/>
        <w:t xml:space="preserve">104 </w:t>
      </w:r>
      <w:proofErr w:type="gramStart"/>
      <w:r>
        <w:rPr>
          <w:rFonts w:ascii="Arial" w:hAnsi="Arial" w:cs="Arial"/>
          <w:color w:val="000080"/>
          <w:sz w:val="20"/>
          <w:szCs w:val="20"/>
        </w:rPr>
        <w:t>00  Praha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10 - Uhříněves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IČO: 00027014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DIČ: CZ00027014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color w:val="000080"/>
          <w:sz w:val="20"/>
          <w:szCs w:val="20"/>
        </w:rPr>
        <w:t>E-mail:</w:t>
      </w:r>
      <w:r w:rsidR="00A546A2">
        <w:rPr>
          <w:rFonts w:ascii="Arial" w:hAnsi="Arial" w:cs="Arial"/>
          <w:color w:val="000080"/>
          <w:sz w:val="20"/>
          <w:szCs w:val="20"/>
        </w:rPr>
        <w:t xml:space="preserve"> XXXX</w:t>
      </w:r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658B9" w:rsidRDefault="006658B9" w:rsidP="006658B9">
      <w:pPr>
        <w:pStyle w:val="mcntx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Tel:   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  </w:t>
      </w:r>
      <w:r w:rsidR="00A546A2">
        <w:rPr>
          <w:rFonts w:ascii="Arial" w:hAnsi="Arial" w:cs="Arial"/>
          <w:color w:val="000080"/>
          <w:sz w:val="20"/>
          <w:szCs w:val="20"/>
        </w:rPr>
        <w:t>XXXX</w:t>
      </w:r>
    </w:p>
    <w:p w:rsidR="006658B9" w:rsidRDefault="006658B9" w:rsidP="006658B9">
      <w:pPr>
        <w:pStyle w:val="mcntxmsonormal1"/>
      </w:pPr>
      <w:proofErr w:type="gramStart"/>
      <w:r>
        <w:rPr>
          <w:rFonts w:ascii="Arial" w:hAnsi="Arial" w:cs="Arial"/>
          <w:color w:val="000080"/>
          <w:sz w:val="20"/>
          <w:szCs w:val="20"/>
        </w:rPr>
        <w:t>Mobil: </w:t>
      </w:r>
      <w:r w:rsidR="00A546A2">
        <w:rPr>
          <w:rFonts w:ascii="Arial" w:hAnsi="Arial" w:cs="Arial"/>
          <w:color w:val="000080"/>
          <w:sz w:val="20"/>
          <w:szCs w:val="20"/>
        </w:rPr>
        <w:t xml:space="preserve"> XXXX</w:t>
      </w:r>
      <w:proofErr w:type="gramEnd"/>
      <w:r>
        <w:rPr>
          <w:rFonts w:ascii="Arial" w:hAnsi="Arial" w:cs="Arial"/>
          <w:color w:val="000080"/>
          <w:sz w:val="20"/>
          <w:szCs w:val="20"/>
        </w:rPr>
        <w:t xml:space="preserve"> </w:t>
      </w:r>
    </w:p>
    <w:p w:rsidR="006658B9" w:rsidRDefault="006658B9" w:rsidP="006658B9">
      <w:pPr>
        <w:pStyle w:val="mcntxmsonormal1"/>
      </w:pPr>
      <w:r>
        <w:rPr>
          <w:color w:val="1F497D"/>
        </w:rPr>
        <w:t> </w:t>
      </w:r>
    </w:p>
    <w:p w:rsidR="006658B9" w:rsidRDefault="006658B9" w:rsidP="006658B9">
      <w:pPr>
        <w:pStyle w:val="mcntxmsonormal1"/>
      </w:pPr>
      <w:r>
        <w:rPr>
          <w:color w:val="1F497D"/>
        </w:rPr>
        <w:t> </w:t>
      </w:r>
    </w:p>
    <w:p w:rsidR="006658B9" w:rsidRDefault="006658B9" w:rsidP="006658B9">
      <w:pPr>
        <w:pStyle w:val="mcntxmsonormal1"/>
      </w:pPr>
      <w:r>
        <w:rPr>
          <w:rFonts w:ascii="Arial" w:hAnsi="Arial" w:cs="Arial"/>
          <w:noProof/>
          <w:color w:val="0B1C59"/>
          <w:sz w:val="16"/>
          <w:szCs w:val="16"/>
        </w:rPr>
        <w:drawing>
          <wp:inline distT="0" distB="0" distL="0" distR="0">
            <wp:extent cx="1302385" cy="358140"/>
            <wp:effectExtent l="0" t="0" r="0" b="3810"/>
            <wp:docPr id="1" name="Obrázek 1" descr="logo mal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ntx_obrázek 1" descr="logo malé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35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B46BF" w:rsidRDefault="001B46BF"/>
    <w:sectPr w:rsidR="001B46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350F" w:rsidRDefault="001C350F" w:rsidP="0061092D">
      <w:r>
        <w:separator/>
      </w:r>
    </w:p>
  </w:endnote>
  <w:endnote w:type="continuationSeparator" w:id="0">
    <w:p w:rsidR="001C350F" w:rsidRDefault="001C350F" w:rsidP="006109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350F" w:rsidRDefault="001C350F" w:rsidP="0061092D">
      <w:r>
        <w:separator/>
      </w:r>
    </w:p>
  </w:footnote>
  <w:footnote w:type="continuationSeparator" w:id="0">
    <w:p w:rsidR="001C350F" w:rsidRDefault="001C350F" w:rsidP="006109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58B9"/>
    <w:rsid w:val="000816CC"/>
    <w:rsid w:val="001B46BF"/>
    <w:rsid w:val="001C350F"/>
    <w:rsid w:val="0061092D"/>
    <w:rsid w:val="006658B9"/>
    <w:rsid w:val="00767B96"/>
    <w:rsid w:val="00906E53"/>
    <w:rsid w:val="00A01B87"/>
    <w:rsid w:val="00A546A2"/>
    <w:rsid w:val="00A6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690A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658B9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658B9"/>
    <w:rPr>
      <w:color w:val="0000FF"/>
      <w:u w:val="single"/>
    </w:rPr>
  </w:style>
  <w:style w:type="paragraph" w:customStyle="1" w:styleId="mcntxmsonormal1">
    <w:name w:val="mcntx_msonormal1"/>
    <w:basedOn w:val="Normln"/>
    <w:rsid w:val="006658B9"/>
  </w:style>
  <w:style w:type="character" w:styleId="Siln">
    <w:name w:val="Strong"/>
    <w:basedOn w:val="Standardnpsmoodstavce"/>
    <w:uiPriority w:val="22"/>
    <w:qFormat/>
    <w:rsid w:val="006658B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61092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1092D"/>
    <w:rPr>
      <w:rFonts w:ascii="Calibri" w:hAnsi="Calibri" w:cs="Calibri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1092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1092D"/>
    <w:rPr>
      <w:rFonts w:ascii="Calibri" w:hAnsi="Calibri" w:cs="Calibri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1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cid:image001.png@01DBBF46.5165BEC0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nergyshobby.cz/_email/CZ/body_url_prasata.htm" TargetMode="External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http://www.deheus.cz/" TargetMode="External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1198</Characters>
  <Application>Microsoft Office Word</Application>
  <DocSecurity>0</DocSecurity>
  <Lines>9</Lines>
  <Paragraphs>2</Paragraphs>
  <ScaleCrop>false</ScaleCrop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2025-05-12T05:07:00Z</dcterms:created>
  <dcterms:modified xsi:type="dcterms:W3CDTF">2025-05-12T05:09:00Z</dcterms:modified>
</cp:coreProperties>
</file>