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232" w14:textId="77777777" w:rsidR="0080522C" w:rsidRDefault="0080522C">
      <w:pPr>
        <w:pStyle w:val="Zkladntext"/>
        <w:spacing w:before="192"/>
        <w:rPr>
          <w:rFonts w:ascii="Times New Roman"/>
        </w:rPr>
      </w:pPr>
    </w:p>
    <w:p w14:paraId="26AB519A" w14:textId="77777777" w:rsidR="0080522C" w:rsidRDefault="000D6ED0">
      <w:pPr>
        <w:pStyle w:val="Zkladntext"/>
        <w:spacing w:line="208" w:lineRule="auto"/>
        <w:ind w:left="5015" w:right="165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0FB69EA" wp14:editId="681AFE7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AF491" w14:textId="77777777" w:rsidR="0080522C" w:rsidRDefault="0080522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D75015E" w14:textId="77777777" w:rsidR="0080522C" w:rsidRDefault="000D6ED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7CC250CE" w14:textId="77777777" w:rsidR="0080522C" w:rsidRDefault="000D6ED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3610005671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06.05.2025</w:t>
                              </w:r>
                            </w:p>
                            <w:p w14:paraId="45A2F0FD" w14:textId="77777777" w:rsidR="0080522C" w:rsidRDefault="000D6ED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703E105" w14:textId="30307373" w:rsidR="0080522C" w:rsidRDefault="000D6ED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0ADC3EC2" w14:textId="1135D113" w:rsidR="0080522C" w:rsidRDefault="000D6ED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Mobil.čís.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E68ABA9" w14:textId="77777777" w:rsidR="0080522C" w:rsidRDefault="000D6ED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B69EA" id="Group 4" o:spid="_x0000_s1026" style="position:absolute;left:0;text-align:left;margin-left:15.95pt;margin-top:13.8pt;width:221.65pt;height:132.5pt;z-index:15729152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AAF491" w14:textId="77777777" w:rsidR="0080522C" w:rsidRDefault="0080522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D75015E" w14:textId="77777777" w:rsidR="0080522C" w:rsidRDefault="000D6ED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7CC250CE" w14:textId="77777777" w:rsidR="0080522C" w:rsidRDefault="000D6ED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3610005671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06.05.2025</w:t>
                        </w:r>
                      </w:p>
                      <w:p w14:paraId="45A2F0FD" w14:textId="77777777" w:rsidR="0080522C" w:rsidRDefault="000D6ED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703E105" w14:textId="30307373" w:rsidR="0080522C" w:rsidRDefault="000D6ED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0ADC3EC2" w14:textId="1135D113" w:rsidR="0080522C" w:rsidRDefault="000D6ED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Mobil.čís. 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E68ABA9" w14:textId="77777777" w:rsidR="0080522C" w:rsidRDefault="000D6ED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Asseco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Europe,</w:t>
      </w:r>
      <w:r>
        <w:rPr>
          <w:spacing w:val="-7"/>
        </w:rPr>
        <w:t xml:space="preserve"> </w:t>
      </w:r>
      <w:r>
        <w:t>a.s. Budějovická 778/3a</w:t>
      </w:r>
    </w:p>
    <w:p w14:paraId="15664595" w14:textId="77777777" w:rsidR="0080522C" w:rsidRDefault="000D6ED0">
      <w:pPr>
        <w:pStyle w:val="Zkladntext"/>
        <w:tabs>
          <w:tab w:val="left" w:pos="5588"/>
        </w:tabs>
        <w:spacing w:line="208" w:lineRule="auto"/>
        <w:ind w:left="5015" w:right="3948"/>
      </w:pPr>
      <w:r>
        <w:t>140 00 Praha 4 DIČ:</w:t>
      </w:r>
      <w:r>
        <w:rPr>
          <w:spacing w:val="-17"/>
        </w:rPr>
        <w:t xml:space="preserve"> </w:t>
      </w:r>
      <w:r>
        <w:t xml:space="preserve">CZ27074358 </w:t>
      </w:r>
      <w:r>
        <w:rPr>
          <w:spacing w:val="-4"/>
        </w:rPr>
        <w:t>IČ:</w:t>
      </w:r>
      <w:r>
        <w:tab/>
      </w:r>
      <w:r>
        <w:rPr>
          <w:spacing w:val="-2"/>
        </w:rPr>
        <w:t>27074358</w:t>
      </w:r>
    </w:p>
    <w:p w14:paraId="0F8832CC" w14:textId="77777777" w:rsidR="0080522C" w:rsidRDefault="0080522C">
      <w:pPr>
        <w:pStyle w:val="Zkladntext"/>
        <w:rPr>
          <w:sz w:val="16"/>
        </w:rPr>
      </w:pPr>
    </w:p>
    <w:p w14:paraId="771166C7" w14:textId="77777777" w:rsidR="0080522C" w:rsidRDefault="0080522C">
      <w:pPr>
        <w:pStyle w:val="Zkladntext"/>
        <w:rPr>
          <w:sz w:val="16"/>
        </w:rPr>
      </w:pPr>
    </w:p>
    <w:p w14:paraId="71A0DE5B" w14:textId="77777777" w:rsidR="0080522C" w:rsidRDefault="0080522C">
      <w:pPr>
        <w:pStyle w:val="Zkladntext"/>
        <w:spacing w:before="161"/>
        <w:rPr>
          <w:sz w:val="16"/>
        </w:rPr>
      </w:pPr>
    </w:p>
    <w:p w14:paraId="437F4D9B" w14:textId="77777777" w:rsidR="0080522C" w:rsidRDefault="000D6ED0">
      <w:pPr>
        <w:spacing w:line="220" w:lineRule="atLeast"/>
        <w:ind w:left="5015" w:right="42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5D11997" w14:textId="77777777" w:rsidR="0080522C" w:rsidRDefault="000D6ED0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31.05.2025</w:t>
      </w:r>
    </w:p>
    <w:p w14:paraId="41CF6702" w14:textId="77777777" w:rsidR="0080522C" w:rsidRDefault="000D6ED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33216</w:t>
      </w:r>
    </w:p>
    <w:p w14:paraId="4CAF978F" w14:textId="77777777" w:rsidR="0080522C" w:rsidRDefault="000D6ED0">
      <w:pPr>
        <w:pStyle w:val="Zkladntext"/>
        <w:spacing w:before="331" w:line="208" w:lineRule="auto"/>
        <w:ind w:left="5015" w:right="34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7562F01" w14:textId="77777777" w:rsidR="0080522C" w:rsidRDefault="000D6ED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EA0E781" wp14:editId="2DDE3C9F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A1F9F" id="Graphic 9" o:spid="_x0000_s1026" style="position:absolute;margin-left:17.05pt;margin-top:33.25pt;width:7in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055FBFA" w14:textId="77777777" w:rsidR="0080522C" w:rsidRDefault="000D6ED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B06BA7" w14:textId="77777777" w:rsidR="0080522C" w:rsidRDefault="000D6ED0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C863DF" wp14:editId="3FAC401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C466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41ECA9A" w14:textId="77777777" w:rsidR="0080522C" w:rsidRDefault="0080522C">
      <w:pPr>
        <w:pStyle w:val="Zkladntext"/>
        <w:spacing w:before="7"/>
      </w:pPr>
    </w:p>
    <w:p w14:paraId="2C4F1CC2" w14:textId="77777777" w:rsidR="0080522C" w:rsidRDefault="000D6ED0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6184191115</w:t>
      </w:r>
      <w:r>
        <w:tab/>
        <w:t>podpora provozu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nasazování</w:t>
      </w:r>
      <w:r>
        <w:rPr>
          <w:spacing w:val="-2"/>
        </w:rPr>
        <w:t xml:space="preserve"> </w:t>
      </w:r>
      <w:r>
        <w:rPr>
          <w:spacing w:val="-4"/>
        </w:rPr>
        <w:t>ESEL</w:t>
      </w:r>
    </w:p>
    <w:p w14:paraId="720F1BC2" w14:textId="77777777" w:rsidR="0080522C" w:rsidRDefault="000D6ED0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300.000,00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300.000,00</w:t>
      </w:r>
    </w:p>
    <w:p w14:paraId="48A8E726" w14:textId="77777777" w:rsidR="0080522C" w:rsidRDefault="000D6ED0">
      <w:pPr>
        <w:pStyle w:val="Zkladntext"/>
        <w:spacing w:before="233" w:line="208" w:lineRule="auto"/>
        <w:ind w:left="1004" w:right="422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konzultační</w:t>
      </w:r>
      <w:r>
        <w:rPr>
          <w:spacing w:val="-2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nasazování</w:t>
      </w:r>
      <w:r>
        <w:rPr>
          <w:spacing w:val="-5"/>
        </w:rPr>
        <w:t xml:space="preserve"> </w:t>
      </w:r>
      <w:r>
        <w:t>ESEL a předání odborných znalostí.</w:t>
      </w:r>
    </w:p>
    <w:p w14:paraId="12B87872" w14:textId="77777777" w:rsidR="0080522C" w:rsidRDefault="000D6ED0">
      <w:pPr>
        <w:pStyle w:val="Zkladntext"/>
        <w:spacing w:line="229" w:lineRule="exact"/>
        <w:ind w:left="1004"/>
      </w:pPr>
      <w:r>
        <w:t>Činnosti</w:t>
      </w:r>
      <w:r>
        <w:rPr>
          <w:spacing w:val="-2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prováděny</w:t>
      </w:r>
      <w:r>
        <w:rPr>
          <w:spacing w:val="-1"/>
        </w:rPr>
        <w:t xml:space="preserve"> </w:t>
      </w:r>
      <w:r>
        <w:t>výhradně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požadavků</w:t>
      </w:r>
      <w:r>
        <w:rPr>
          <w:spacing w:val="2"/>
        </w:rPr>
        <w:t xml:space="preserve"> </w:t>
      </w:r>
      <w:r>
        <w:rPr>
          <w:spacing w:val="-2"/>
        </w:rPr>
        <w:t>objednatele.</w:t>
      </w:r>
    </w:p>
    <w:p w14:paraId="49F16682" w14:textId="77777777" w:rsidR="0080522C" w:rsidRDefault="000D6ED0">
      <w:pPr>
        <w:pStyle w:val="Zkladntext"/>
        <w:spacing w:before="12" w:line="208" w:lineRule="auto"/>
        <w:ind w:left="1004" w:right="422"/>
      </w:pPr>
      <w:r>
        <w:t>Jednotlivé</w:t>
      </w:r>
      <w:r>
        <w:rPr>
          <w:spacing w:val="-2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výkazu</w:t>
      </w:r>
      <w:r>
        <w:rPr>
          <w:spacing w:val="-2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jednotlivých</w:t>
      </w:r>
      <w:r>
        <w:rPr>
          <w:spacing w:val="-2"/>
        </w:rPr>
        <w:t xml:space="preserve"> </w:t>
      </w:r>
      <w:r>
        <w:t>měsících</w:t>
      </w:r>
      <w:r>
        <w:rPr>
          <w:spacing w:val="-2"/>
        </w:rPr>
        <w:t xml:space="preserve"> </w:t>
      </w:r>
      <w:r>
        <w:t>s uvedením počtu spotřebovaných hodin u každého jednotlivého výkonu.</w:t>
      </w:r>
    </w:p>
    <w:p w14:paraId="4CF672CD" w14:textId="6853C7BF" w:rsidR="0080522C" w:rsidRDefault="000D6ED0">
      <w:pPr>
        <w:pStyle w:val="Zkladntext"/>
        <w:spacing w:before="239" w:line="208" w:lineRule="auto"/>
        <w:ind w:left="1004" w:right="422"/>
      </w:pPr>
      <w:r>
        <w:t>Potvrzený</w:t>
      </w:r>
      <w:r>
        <w:rPr>
          <w:spacing w:val="-4"/>
        </w:rPr>
        <w:t xml:space="preserve"> </w:t>
      </w:r>
      <w:r>
        <w:t>výkaz</w:t>
      </w:r>
      <w:r>
        <w:rPr>
          <w:spacing w:val="-4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předchozí</w:t>
      </w:r>
      <w:r>
        <w:rPr>
          <w:spacing w:val="-4"/>
        </w:rPr>
        <w:t xml:space="preserve"> </w:t>
      </w:r>
      <w:r>
        <w:t>věty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přiložen k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Kontaktní</w:t>
      </w:r>
      <w:r>
        <w:rPr>
          <w:spacing w:val="-6"/>
        </w:rPr>
        <w:t xml:space="preserve"> </w:t>
      </w:r>
      <w:r>
        <w:t>osoba objednatele pro požadavky na činnosti dle věty první: xxx</w:t>
      </w:r>
    </w:p>
    <w:p w14:paraId="259EF9B1" w14:textId="77777777" w:rsidR="0080522C" w:rsidRDefault="000D6ED0">
      <w:pPr>
        <w:pStyle w:val="Zkladntext"/>
        <w:spacing w:before="240" w:line="208" w:lineRule="auto"/>
        <w:ind w:left="1004" w:right="514"/>
        <w:jc w:val="both"/>
      </w:pPr>
      <w:r>
        <w:t>Cena za MD</w:t>
      </w:r>
      <w:r>
        <w:rPr>
          <w:spacing w:val="-3"/>
        </w:rPr>
        <w:t xml:space="preserve"> </w:t>
      </w:r>
      <w:r>
        <w:t>(1MD=8h.) je 12 000,- Kč bez DPH v běžné pracovní době (Po-Pa 8-16h.), mimo</w:t>
      </w:r>
      <w:r>
        <w:rPr>
          <w:spacing w:val="-1"/>
        </w:rPr>
        <w:t xml:space="preserve"> </w:t>
      </w:r>
      <w:r>
        <w:t>běžnou</w:t>
      </w:r>
      <w:r>
        <w:rPr>
          <w:spacing w:val="-1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dobu,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víkendech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státních</w:t>
      </w:r>
      <w:r>
        <w:rPr>
          <w:spacing w:val="-1"/>
        </w:rPr>
        <w:t xml:space="preserve"> </w:t>
      </w:r>
      <w:r>
        <w:t>svátcích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navýšena o</w:t>
      </w:r>
      <w:r>
        <w:rPr>
          <w:spacing w:val="-3"/>
        </w:rPr>
        <w:t xml:space="preserve"> </w:t>
      </w:r>
      <w:r>
        <w:t>25%.</w:t>
      </w:r>
      <w:r>
        <w:rPr>
          <w:spacing w:val="-1"/>
        </w:rPr>
        <w:t xml:space="preserve"> </w:t>
      </w:r>
      <w:r>
        <w:t>Práce v navýšeném tarifu musí být předem výslovně schválena objednatelem.</w:t>
      </w:r>
    </w:p>
    <w:p w14:paraId="5EDDBF42" w14:textId="77777777" w:rsidR="0080522C" w:rsidRDefault="000D6ED0">
      <w:pPr>
        <w:pStyle w:val="Zkladntext"/>
        <w:spacing w:before="240" w:line="208" w:lineRule="auto"/>
        <w:ind w:left="1004" w:right="608"/>
        <w:jc w:val="both"/>
      </w:pPr>
      <w:r>
        <w:t>Maximální</w:t>
      </w:r>
      <w:r>
        <w:rPr>
          <w:spacing w:val="-3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poskytnutá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300.000 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 Fakturováno bude měsíčně zpětně podle rozsahu vykonaných požadovaných činností.</w:t>
      </w:r>
    </w:p>
    <w:p w14:paraId="7BFF3D83" w14:textId="77777777" w:rsidR="0080522C" w:rsidRDefault="000D6ED0">
      <w:pPr>
        <w:pStyle w:val="Zkladntext"/>
        <w:spacing w:before="240" w:line="208" w:lineRule="auto"/>
        <w:ind w:left="1004" w:right="422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se</w:t>
      </w:r>
      <w:r>
        <w:rPr>
          <w:spacing w:val="-2"/>
        </w:rPr>
        <w:t xml:space="preserve"> </w:t>
      </w:r>
      <w:r>
        <w:t>Všeobecnými</w:t>
      </w:r>
      <w:r>
        <w:rPr>
          <w:spacing w:val="-1"/>
        </w:rPr>
        <w:t xml:space="preserve"> </w:t>
      </w:r>
      <w:r>
        <w:t>obchodními</w:t>
      </w:r>
      <w:r>
        <w:rPr>
          <w:spacing w:val="-1"/>
        </w:rPr>
        <w:t xml:space="preserve"> </w:t>
      </w:r>
      <w:r>
        <w:t>podmínkami</w:t>
      </w:r>
      <w:r>
        <w:rPr>
          <w:spacing w:val="-1"/>
        </w:rPr>
        <w:t xml:space="preserve"> </w:t>
      </w:r>
      <w:r>
        <w:t>NAKIT, s nimiž jste byli před uzavřením objednávky seznámeni.</w:t>
      </w:r>
    </w:p>
    <w:p w14:paraId="09E7B212" w14:textId="77777777" w:rsidR="0080522C" w:rsidRDefault="0080522C">
      <w:pPr>
        <w:spacing w:line="208" w:lineRule="auto"/>
        <w:sectPr w:rsidR="0080522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800" w:bottom="1260" w:left="200" w:header="723" w:footer="1066" w:gutter="0"/>
          <w:pgNumType w:start="1"/>
          <w:cols w:space="708"/>
        </w:sectPr>
      </w:pPr>
    </w:p>
    <w:p w14:paraId="18A70A2C" w14:textId="77777777" w:rsidR="0080522C" w:rsidRDefault="0080522C">
      <w:pPr>
        <w:pStyle w:val="Zkladntext"/>
        <w:spacing w:before="105"/>
        <w:rPr>
          <w:sz w:val="20"/>
        </w:rPr>
      </w:pPr>
    </w:p>
    <w:p w14:paraId="5B3E0536" w14:textId="77777777" w:rsidR="0080522C" w:rsidRDefault="0080522C">
      <w:pPr>
        <w:rPr>
          <w:sz w:val="20"/>
        </w:rPr>
        <w:sectPr w:rsidR="0080522C">
          <w:pgSz w:w="11910" w:h="16840"/>
          <w:pgMar w:top="2700" w:right="800" w:bottom="1260" w:left="200" w:header="723" w:footer="1066" w:gutter="0"/>
          <w:cols w:space="708"/>
        </w:sectPr>
      </w:pPr>
    </w:p>
    <w:p w14:paraId="755AD08A" w14:textId="77777777" w:rsidR="0080522C" w:rsidRDefault="000D6ED0">
      <w:pPr>
        <w:pStyle w:val="Zkladntext"/>
        <w:spacing w:before="121" w:line="208" w:lineRule="auto"/>
        <w:ind w:left="232"/>
      </w:pPr>
      <w:r>
        <w:t>Asseco</w:t>
      </w:r>
      <w:r>
        <w:rPr>
          <w:spacing w:val="-10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Europe,</w:t>
      </w:r>
      <w:r>
        <w:rPr>
          <w:spacing w:val="-9"/>
        </w:rPr>
        <w:t xml:space="preserve"> </w:t>
      </w:r>
      <w:r>
        <w:t>a.s. Budějovická 778/3a</w:t>
      </w:r>
    </w:p>
    <w:p w14:paraId="37FF3BDD" w14:textId="77777777" w:rsidR="0080522C" w:rsidRDefault="000D6ED0">
      <w:pPr>
        <w:pStyle w:val="Zkladntext"/>
        <w:spacing w:line="247" w:lineRule="exact"/>
        <w:ind w:left="23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5A85F55" w14:textId="77777777" w:rsidR="0080522C" w:rsidRDefault="000D6ED0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375E15BF" w14:textId="77777777" w:rsidR="0080522C" w:rsidRDefault="000D6ED0">
      <w:pPr>
        <w:pStyle w:val="Zkladntext"/>
        <w:spacing w:line="266" w:lineRule="exact"/>
        <w:ind w:left="232"/>
      </w:pPr>
      <w:r>
        <w:t>3610005671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06.05.2025</w:t>
      </w:r>
    </w:p>
    <w:p w14:paraId="2F75205F" w14:textId="77777777" w:rsidR="0080522C" w:rsidRDefault="0080522C">
      <w:pPr>
        <w:spacing w:line="266" w:lineRule="exact"/>
        <w:sectPr w:rsidR="0080522C">
          <w:type w:val="continuous"/>
          <w:pgSz w:w="11910" w:h="16840"/>
          <w:pgMar w:top="2700" w:right="800" w:bottom="1260" w:left="200" w:header="723" w:footer="1066" w:gutter="0"/>
          <w:cols w:num="2" w:space="708" w:equalWidth="0">
            <w:col w:w="3270" w:space="3930"/>
            <w:col w:w="3710"/>
          </w:cols>
        </w:sectPr>
      </w:pPr>
    </w:p>
    <w:p w14:paraId="3B67AA23" w14:textId="77777777" w:rsidR="0080522C" w:rsidRDefault="0080522C">
      <w:pPr>
        <w:pStyle w:val="Zkladntext"/>
        <w:rPr>
          <w:sz w:val="20"/>
        </w:rPr>
      </w:pPr>
    </w:p>
    <w:p w14:paraId="12F6E173" w14:textId="77777777" w:rsidR="0080522C" w:rsidRDefault="0080522C">
      <w:pPr>
        <w:pStyle w:val="Zkladntext"/>
        <w:spacing w:before="196"/>
        <w:rPr>
          <w:sz w:val="20"/>
        </w:rPr>
      </w:pPr>
    </w:p>
    <w:p w14:paraId="2433BF5D" w14:textId="77777777" w:rsidR="0080522C" w:rsidRDefault="000D6ED0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24C47F" wp14:editId="739310CE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4A9ED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0410A4E" w14:textId="77777777" w:rsidR="0080522C" w:rsidRDefault="000D6ED0">
      <w:pPr>
        <w:tabs>
          <w:tab w:val="left" w:pos="1059"/>
          <w:tab w:val="left" w:pos="3795"/>
        </w:tabs>
        <w:spacing w:before="91"/>
        <w:ind w:left="19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A354308" w14:textId="77777777" w:rsidR="0080522C" w:rsidRDefault="000D6ED0">
      <w:pPr>
        <w:tabs>
          <w:tab w:val="left" w:pos="2931"/>
          <w:tab w:val="left" w:pos="4294"/>
          <w:tab w:val="left" w:pos="8038"/>
        </w:tabs>
        <w:spacing w:before="10"/>
        <w:ind w:left="34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8594493" w14:textId="77777777" w:rsidR="0080522C" w:rsidRDefault="000D6ED0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F8926A" wp14:editId="3A15D5C8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19B22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73B6F" wp14:editId="7A701319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E409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A89DDB" w14:textId="77777777" w:rsidR="0080522C" w:rsidRDefault="0080522C">
      <w:pPr>
        <w:pStyle w:val="Zkladntext"/>
        <w:spacing w:before="4"/>
        <w:rPr>
          <w:sz w:val="18"/>
        </w:rPr>
      </w:pPr>
    </w:p>
    <w:p w14:paraId="06BCCE54" w14:textId="77777777" w:rsidR="0080522C" w:rsidRDefault="0080522C">
      <w:pPr>
        <w:pStyle w:val="Zkladntext"/>
        <w:spacing w:before="33"/>
      </w:pPr>
    </w:p>
    <w:p w14:paraId="144411FC" w14:textId="77777777" w:rsidR="0080522C" w:rsidRDefault="000D6ED0">
      <w:pPr>
        <w:pStyle w:val="Zkladntext"/>
        <w:tabs>
          <w:tab w:val="left" w:pos="8973"/>
        </w:tabs>
        <w:ind w:left="293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300.000,00</w:t>
      </w:r>
    </w:p>
    <w:p w14:paraId="12729D22" w14:textId="77777777" w:rsidR="0080522C" w:rsidRDefault="000D6ED0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999700" wp14:editId="7742AAA5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499B3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202D7C0" w14:textId="77777777" w:rsidR="0080522C" w:rsidRDefault="000D6ED0">
      <w:pPr>
        <w:pStyle w:val="Zkladntext"/>
        <w:spacing w:before="207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5700003752</w:t>
      </w:r>
    </w:p>
    <w:p w14:paraId="521BB5A5" w14:textId="77777777" w:rsidR="0080522C" w:rsidRDefault="000D6ED0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20250106CP</w:t>
      </w:r>
    </w:p>
    <w:p w14:paraId="0C144D11" w14:textId="77777777" w:rsidR="0080522C" w:rsidRDefault="000D6ED0">
      <w:pPr>
        <w:pStyle w:val="Zkladntext"/>
        <w:spacing w:line="258" w:lineRule="exact"/>
        <w:ind w:left="19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1DD3BA7" w14:textId="77777777" w:rsidR="0080522C" w:rsidRDefault="0080522C">
      <w:pPr>
        <w:pStyle w:val="Zkladntext"/>
        <w:spacing w:before="197"/>
      </w:pPr>
    </w:p>
    <w:p w14:paraId="1F462B2B" w14:textId="61BE2748" w:rsidR="0080522C" w:rsidRDefault="000D6ED0">
      <w:pPr>
        <w:spacing w:line="208" w:lineRule="auto"/>
        <w:ind w:left="196" w:right="4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61F2DE9F" w14:textId="77777777" w:rsidR="0080522C" w:rsidRDefault="000D6ED0">
      <w:pPr>
        <w:pStyle w:val="Zkladntext"/>
        <w:spacing w:before="240" w:line="208" w:lineRule="auto"/>
        <w:ind w:left="196" w:right="5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3D536DFA" w14:textId="591530A4" w:rsidR="0080522C" w:rsidRDefault="000D6ED0">
      <w:pPr>
        <w:spacing w:before="239" w:line="208" w:lineRule="auto"/>
        <w:ind w:left="196" w:right="4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44AEDF18" w14:textId="77777777" w:rsidR="0080522C" w:rsidRDefault="0080522C">
      <w:pPr>
        <w:pStyle w:val="Zkladntext"/>
        <w:spacing w:before="10"/>
        <w:rPr>
          <w:sz w:val="18"/>
        </w:rPr>
      </w:pPr>
    </w:p>
    <w:p w14:paraId="32125BC8" w14:textId="77777777" w:rsidR="0080522C" w:rsidRDefault="0080522C">
      <w:pPr>
        <w:rPr>
          <w:sz w:val="18"/>
        </w:rPr>
      </w:pPr>
    </w:p>
    <w:p w14:paraId="137624B9" w14:textId="77777777" w:rsidR="000D6ED0" w:rsidRDefault="000D6ED0">
      <w:pPr>
        <w:rPr>
          <w:sz w:val="18"/>
        </w:rPr>
      </w:pPr>
    </w:p>
    <w:p w14:paraId="03B17C4E" w14:textId="77777777" w:rsidR="000D6ED0" w:rsidRDefault="000D6ED0">
      <w:pPr>
        <w:rPr>
          <w:sz w:val="18"/>
        </w:rPr>
        <w:sectPr w:rsidR="000D6ED0">
          <w:type w:val="continuous"/>
          <w:pgSz w:w="11910" w:h="16840"/>
          <w:pgMar w:top="2700" w:right="800" w:bottom="1260" w:left="200" w:header="723" w:footer="1066" w:gutter="0"/>
          <w:cols w:space="708"/>
        </w:sectPr>
      </w:pPr>
    </w:p>
    <w:p w14:paraId="7CC8BE36" w14:textId="556936EE" w:rsidR="0080522C" w:rsidRDefault="000D6ED0" w:rsidP="000D6ED0">
      <w:pPr>
        <w:spacing w:before="9" w:line="256" w:lineRule="exact"/>
        <w:ind w:left="261"/>
        <w:rPr>
          <w:rFonts w:ascii="Trebuchet MS" w:hAnsi="Trebuchet MS"/>
          <w:sz w:val="20"/>
        </w:rPr>
        <w:sectPr w:rsidR="0080522C">
          <w:type w:val="continuous"/>
          <w:pgSz w:w="11910" w:h="16840"/>
          <w:pgMar w:top="2700" w:right="800" w:bottom="1260" w:left="200" w:header="723" w:footer="1066" w:gutter="0"/>
          <w:cols w:num="2" w:space="708" w:equalWidth="0">
            <w:col w:w="4251" w:space="2662"/>
            <w:col w:w="3997"/>
          </w:cols>
        </w:sectPr>
      </w:pPr>
      <w:r>
        <w:br w:type="column"/>
      </w:r>
    </w:p>
    <w:p w14:paraId="3C36252A" w14:textId="723D638F" w:rsidR="0080522C" w:rsidRDefault="000D6ED0">
      <w:pPr>
        <w:pStyle w:val="Zkladntext"/>
        <w:tabs>
          <w:tab w:val="left" w:pos="7108"/>
        </w:tabs>
        <w:spacing w:before="14" w:line="341" w:lineRule="exact"/>
        <w:ind w:left="196"/>
        <w:rPr>
          <w:rFonts w:ascii="Trebuchet MS"/>
          <w:sz w:val="20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5"/>
        </w:rPr>
        <w:t>........................</w:t>
      </w:r>
      <w:r>
        <w:rPr>
          <w:spacing w:val="-15"/>
        </w:rPr>
        <w:t>.........</w:t>
      </w:r>
    </w:p>
    <w:p w14:paraId="043C865E" w14:textId="77777777" w:rsidR="0080522C" w:rsidRDefault="000D6ED0">
      <w:pPr>
        <w:pStyle w:val="Zkladntext"/>
        <w:tabs>
          <w:tab w:val="left" w:pos="7174"/>
        </w:tabs>
        <w:spacing w:line="258" w:lineRule="exact"/>
        <w:ind w:left="196"/>
      </w:pPr>
      <w:r>
        <w:t>P</w:t>
      </w:r>
      <w:r>
        <w:t>o</w:t>
      </w:r>
      <w:r>
        <w:t>d</w:t>
      </w:r>
      <w:r>
        <w:t>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0522C">
      <w:type w:val="continuous"/>
      <w:pgSz w:w="11910" w:h="16840"/>
      <w:pgMar w:top="2700" w:right="8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E28F" w14:textId="77777777" w:rsidR="000D6ED0" w:rsidRDefault="000D6ED0">
      <w:r>
        <w:separator/>
      </w:r>
    </w:p>
  </w:endnote>
  <w:endnote w:type="continuationSeparator" w:id="0">
    <w:p w14:paraId="65B7FD17" w14:textId="77777777" w:rsidR="000D6ED0" w:rsidRDefault="000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33CA" w14:textId="611EAF41" w:rsidR="000D6ED0" w:rsidRDefault="000D6E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71363FE1" wp14:editId="6AD042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8966744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449DB" w14:textId="28D23EEF" w:rsidR="000D6ED0" w:rsidRPr="000D6ED0" w:rsidRDefault="000D6ED0" w:rsidP="000D6E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D6E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63F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A4449DB" w14:textId="28D23EEF" w:rsidR="000D6ED0" w:rsidRPr="000D6ED0" w:rsidRDefault="000D6ED0" w:rsidP="000D6E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D6ED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E840" w14:textId="6895B6C1" w:rsidR="0080522C" w:rsidRDefault="000D6E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5290EF1E" wp14:editId="467A9DB8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1266003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EFD94" w14:textId="0872EEE3" w:rsidR="000D6ED0" w:rsidRPr="000D6ED0" w:rsidRDefault="000D6ED0" w:rsidP="000D6E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D6E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0EF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29EFD94" w14:textId="0872EEE3" w:rsidR="000D6ED0" w:rsidRPr="000D6ED0" w:rsidRDefault="000D6ED0" w:rsidP="000D6E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D6ED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F310665" wp14:editId="76CF2AD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C990D" w14:textId="77777777" w:rsidR="0080522C" w:rsidRDefault="000D6E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10665" id="Textbox 3" o:spid="_x0000_s1034" type="#_x0000_t202" style="position:absolute;margin-left:248.35pt;margin-top:777.6pt;width:50.4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F7C990D" w14:textId="77777777" w:rsidR="0080522C" w:rsidRDefault="000D6E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A319" w14:textId="6881F211" w:rsidR="000D6ED0" w:rsidRDefault="000D6E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5C305CD3" wp14:editId="16145C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828945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77E5A" w14:textId="23E71A10" w:rsidR="000D6ED0" w:rsidRPr="000D6ED0" w:rsidRDefault="000D6ED0" w:rsidP="000D6E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D6E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05CD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8E77E5A" w14:textId="23E71A10" w:rsidR="000D6ED0" w:rsidRPr="000D6ED0" w:rsidRDefault="000D6ED0" w:rsidP="000D6E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D6ED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FAF8" w14:textId="77777777" w:rsidR="000D6ED0" w:rsidRDefault="000D6ED0">
      <w:r>
        <w:separator/>
      </w:r>
    </w:p>
  </w:footnote>
  <w:footnote w:type="continuationSeparator" w:id="0">
    <w:p w14:paraId="24225398" w14:textId="77777777" w:rsidR="000D6ED0" w:rsidRDefault="000D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1AB8" w14:textId="77777777" w:rsidR="0080522C" w:rsidRDefault="000D6ED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5254348A" wp14:editId="03707A5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D12E84D" wp14:editId="2966936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E2F62" w14:textId="77777777" w:rsidR="0080522C" w:rsidRDefault="000D6ED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82C8D61" w14:textId="77777777" w:rsidR="0080522C" w:rsidRDefault="000D6ED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038A6B7" w14:textId="77777777" w:rsidR="0080522C" w:rsidRDefault="000D6ED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2E8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1BE2F62" w14:textId="77777777" w:rsidR="0080522C" w:rsidRDefault="000D6ED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82C8D61" w14:textId="77777777" w:rsidR="0080522C" w:rsidRDefault="000D6ED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038A6B7" w14:textId="77777777" w:rsidR="0080522C" w:rsidRDefault="000D6ED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22C"/>
    <w:rsid w:val="000D6ED0"/>
    <w:rsid w:val="0080522C"/>
    <w:rsid w:val="00E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1C21"/>
  <w15:docId w15:val="{7BE9746C-67C7-4094-9E47-DA6A73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5" w:line="201" w:lineRule="exact"/>
      <w:ind w:left="261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D6E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ED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IJANKOVSKA/NA30000001091_1</dc:title>
  <dc:creator>Jankovská Ilona</dc:creator>
  <cp:lastModifiedBy>Divišová Kateřina</cp:lastModifiedBy>
  <cp:revision>2</cp:revision>
  <dcterms:created xsi:type="dcterms:W3CDTF">2025-05-09T07:06:00Z</dcterms:created>
  <dcterms:modified xsi:type="dcterms:W3CDTF">2025-05-09T07:09:00Z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6c8e451,35073f71,601f3d46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