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0" w:rsidRPr="00F02313" w:rsidRDefault="007F5FE0" w:rsidP="004F71EA">
      <w:pPr>
        <w:jc w:val="both"/>
        <w:outlineLvl w:val="0"/>
        <w:rPr>
          <w:b/>
          <w:sz w:val="40"/>
          <w:szCs w:val="40"/>
          <w:u w:val="single"/>
        </w:rPr>
      </w:pPr>
      <w:r>
        <w:rPr>
          <w:b/>
        </w:rPr>
        <w:t xml:space="preserve">                                                   </w:t>
      </w:r>
      <w:r w:rsidRPr="00F02313">
        <w:rPr>
          <w:b/>
          <w:sz w:val="40"/>
          <w:szCs w:val="40"/>
          <w:u w:val="single"/>
        </w:rPr>
        <w:t>KUPNÍ  SMLOUVA</w:t>
      </w:r>
    </w:p>
    <w:p w:rsidR="007F5FE0" w:rsidRDefault="007F5FE0"/>
    <w:p w:rsidR="007F5FE0" w:rsidRDefault="007F5FE0">
      <w:r>
        <w:t>uzavřená mezi</w:t>
      </w:r>
    </w:p>
    <w:p w:rsidR="007F5FE0" w:rsidRPr="00F02313" w:rsidRDefault="007F5FE0" w:rsidP="002446DE">
      <w:pPr>
        <w:outlineLvl w:val="0"/>
        <w:rPr>
          <w:b/>
          <w:sz w:val="28"/>
          <w:szCs w:val="28"/>
        </w:rPr>
      </w:pPr>
      <w:r w:rsidRPr="00F02313">
        <w:rPr>
          <w:b/>
          <w:sz w:val="28"/>
          <w:szCs w:val="28"/>
        </w:rPr>
        <w:t>Technické služby Jablonec nad Nisou s.r.o.</w:t>
      </w:r>
    </w:p>
    <w:p w:rsidR="007F5FE0" w:rsidRDefault="007F5FE0" w:rsidP="002446DE">
      <w:pPr>
        <w:outlineLvl w:val="0"/>
      </w:pPr>
      <w:r>
        <w:t>Souběžná 7, 468 01 Jablonec nad Nisou</w:t>
      </w:r>
    </w:p>
    <w:p w:rsidR="007F5FE0" w:rsidRDefault="007F5FE0" w:rsidP="002446DE">
      <w:r>
        <w:t>IČ: 25475509, DIČ: CZ25475509</w:t>
      </w:r>
    </w:p>
    <w:p w:rsidR="007F5FE0" w:rsidRDefault="007F5FE0" w:rsidP="002446DE">
      <w:r>
        <w:t>zastoupená  Mgr.. Milanem Nožičkou, ředitelem a jednatelem společnosti</w:t>
      </w:r>
    </w:p>
    <w:p w:rsidR="007F5FE0" w:rsidRDefault="007F5FE0" w:rsidP="002446DE">
      <w:r>
        <w:t>dále jen prodávající</w:t>
      </w:r>
    </w:p>
    <w:p w:rsidR="007F5FE0" w:rsidRDefault="007F5FE0">
      <w:r>
        <w:t>a</w:t>
      </w:r>
    </w:p>
    <w:p w:rsidR="007F5FE0" w:rsidRDefault="007F5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Kohút a spol. spol. s.r.o.</w:t>
      </w:r>
    </w:p>
    <w:p w:rsidR="007F5FE0" w:rsidRPr="00A27D45" w:rsidRDefault="007F5FE0">
      <w:r w:rsidRPr="00A27D45">
        <w:t>Milovice 3, 29442 Luštěnice</w:t>
      </w:r>
    </w:p>
    <w:p w:rsidR="007F5FE0" w:rsidRPr="00A27D45" w:rsidRDefault="007F5FE0">
      <w:r w:rsidRPr="00A27D45">
        <w:t>IČ: 49824465</w:t>
      </w:r>
    </w:p>
    <w:p w:rsidR="007F5FE0" w:rsidRDefault="007F5FE0">
      <w:pPr>
        <w:rPr>
          <w:b/>
          <w:sz w:val="28"/>
          <w:szCs w:val="28"/>
        </w:rPr>
      </w:pPr>
      <w:r>
        <w:t>z</w:t>
      </w:r>
      <w:r w:rsidRPr="00A27D45">
        <w:t>astoupená</w:t>
      </w:r>
      <w:r>
        <w:t xml:space="preserve"> Radovanem Kohútem, jednatelem společnosti</w:t>
      </w:r>
    </w:p>
    <w:p w:rsidR="007F5FE0" w:rsidRDefault="007F5FE0">
      <w:r>
        <w:t>dále jen prodávající</w:t>
      </w:r>
    </w:p>
    <w:p w:rsidR="007F5FE0" w:rsidRDefault="007F5FE0" w:rsidP="00D00F92"/>
    <w:p w:rsidR="007F5FE0" w:rsidRPr="00F02313" w:rsidRDefault="007F5FE0" w:rsidP="004F71EA">
      <w:pPr>
        <w:outlineLvl w:val="0"/>
        <w:rPr>
          <w:b/>
        </w:rPr>
      </w:pPr>
      <w:r>
        <w:t xml:space="preserve">                                                                         </w:t>
      </w:r>
      <w:r w:rsidRPr="00F02313">
        <w:rPr>
          <w:b/>
        </w:rPr>
        <w:t>I.</w:t>
      </w:r>
    </w:p>
    <w:p w:rsidR="007F5FE0" w:rsidRDefault="007F5FE0" w:rsidP="00D00F92">
      <w:pPr>
        <w:jc w:val="both"/>
      </w:pPr>
      <w:r>
        <w:t>Předmětem koupě je použitý vibrační válec AMMANN ARX 16 dle předávacího protokolu č. 21160092, který je nedílnou součástí smlouvy.</w:t>
      </w:r>
      <w:r w:rsidRPr="004F71EA">
        <w:t xml:space="preserve"> </w:t>
      </w:r>
    </w:p>
    <w:p w:rsidR="007F5FE0" w:rsidRPr="004F71EA" w:rsidRDefault="007F5FE0" w:rsidP="00D00F92">
      <w:pPr>
        <w:jc w:val="both"/>
      </w:pPr>
      <w:r w:rsidRPr="004F71EA">
        <w:t xml:space="preserve">                                                         </w:t>
      </w:r>
    </w:p>
    <w:p w:rsidR="007F5FE0" w:rsidRPr="00F02313" w:rsidRDefault="007F5FE0" w:rsidP="004F71EA">
      <w:pPr>
        <w:jc w:val="center"/>
        <w:outlineLvl w:val="0"/>
        <w:rPr>
          <w:b/>
        </w:rPr>
      </w:pPr>
      <w:r w:rsidRPr="00F02313">
        <w:rPr>
          <w:b/>
        </w:rPr>
        <w:t>II.</w:t>
      </w:r>
    </w:p>
    <w:p w:rsidR="007F5FE0" w:rsidRDefault="007F5FE0" w:rsidP="00D00F92">
      <w:pPr>
        <w:jc w:val="both"/>
      </w:pPr>
      <w:r w:rsidRPr="004F71EA">
        <w:t xml:space="preserve">Sjednaná cena činí  </w:t>
      </w:r>
      <w:r>
        <w:t>340 000.-</w:t>
      </w:r>
      <w:r w:rsidRPr="004F71EA">
        <w:t xml:space="preserve"> Kč </w:t>
      </w:r>
      <w:r>
        <w:t>bez DPH.</w:t>
      </w:r>
      <w:r w:rsidRPr="004F71EA">
        <w:t xml:space="preserve">  Kupní cena bude uhrazena na základě daňového dokladu – faktury vystavené prodávajícím </w:t>
      </w:r>
      <w:r>
        <w:t xml:space="preserve"> se splatností 30 dnů.</w:t>
      </w:r>
    </w:p>
    <w:p w:rsidR="007F5FE0" w:rsidRPr="004F71EA" w:rsidRDefault="007F5FE0" w:rsidP="00D00F92">
      <w:pPr>
        <w:jc w:val="both"/>
      </w:pPr>
    </w:p>
    <w:p w:rsidR="007F5FE0" w:rsidRPr="00F02313" w:rsidRDefault="007F5FE0" w:rsidP="004F71EA">
      <w:pPr>
        <w:jc w:val="center"/>
        <w:outlineLvl w:val="0"/>
        <w:rPr>
          <w:b/>
        </w:rPr>
      </w:pPr>
      <w:r w:rsidRPr="00F02313">
        <w:rPr>
          <w:b/>
        </w:rPr>
        <w:t>III.</w:t>
      </w:r>
    </w:p>
    <w:p w:rsidR="007F5FE0" w:rsidRDefault="007F5FE0" w:rsidP="00D00F92">
      <w:pPr>
        <w:jc w:val="both"/>
      </w:pPr>
      <w:r>
        <w:t>Kupující je seznámen s technickým stavem předmětu koupě a souhlasí s tím, že na předmět prodeje je poskytnuta záruky do 1.4.2017.</w:t>
      </w:r>
    </w:p>
    <w:p w:rsidR="007F5FE0" w:rsidRDefault="007F5FE0">
      <w:r>
        <w:t xml:space="preserve">                                                                  </w:t>
      </w:r>
    </w:p>
    <w:p w:rsidR="007F5FE0" w:rsidRPr="00F02313" w:rsidRDefault="007F5FE0" w:rsidP="004F71EA">
      <w:pPr>
        <w:outlineLvl w:val="0"/>
        <w:rPr>
          <w:b/>
        </w:rPr>
      </w:pPr>
      <w:r>
        <w:t xml:space="preserve">                                                                         </w:t>
      </w:r>
      <w:r w:rsidRPr="00F02313">
        <w:rPr>
          <w:b/>
        </w:rPr>
        <w:t xml:space="preserve"> IV.</w:t>
      </w:r>
      <w:bookmarkStart w:id="0" w:name="_GoBack"/>
      <w:bookmarkEnd w:id="0"/>
    </w:p>
    <w:p w:rsidR="007F5FE0" w:rsidRDefault="007F5FE0" w:rsidP="00D00F92">
      <w:pPr>
        <w:jc w:val="both"/>
      </w:pPr>
      <w:r>
        <w:t>Prodávající prohlašuje, že  předmět prodeje je plně v jeho vlastnictví, není na něj uvalena exekuce ani zástavní právo.</w:t>
      </w:r>
    </w:p>
    <w:p w:rsidR="007F5FE0" w:rsidRDefault="007F5FE0" w:rsidP="00D00F92">
      <w:pPr>
        <w:jc w:val="both"/>
      </w:pPr>
    </w:p>
    <w:p w:rsidR="007F5FE0" w:rsidRDefault="007F5FE0" w:rsidP="004F71EA">
      <w:pPr>
        <w:jc w:val="center"/>
        <w:outlineLvl w:val="0"/>
        <w:rPr>
          <w:b/>
        </w:rPr>
      </w:pPr>
      <w:r w:rsidRPr="00F02313">
        <w:rPr>
          <w:b/>
        </w:rPr>
        <w:t>V.</w:t>
      </w:r>
    </w:p>
    <w:p w:rsidR="007F5FE0" w:rsidRDefault="007F5FE0" w:rsidP="004D542C">
      <w:pPr>
        <w:jc w:val="both"/>
      </w:pPr>
      <w:r>
        <w:t>Smluvní strany jsou srozuměny s tím, že tato smlouva bude bez jakéhokoli omezení, včetně identifikace smluvních stran, zveřejněna v souladu se zákonem č. 340/2015 Sb. zákon o registru smluv, na Portálu veřejné správy (</w:t>
      </w:r>
      <w:hyperlink r:id="rId4" w:history="1">
        <w:r w:rsidRPr="00DC1FB7">
          <w:rPr>
            <w:rStyle w:val="Hyperlink"/>
            <w:i/>
          </w:rPr>
          <w:t>http://portal.gov.cz</w:t>
        </w:r>
        <w:r w:rsidRPr="00DC1FB7">
          <w:rPr>
            <w:rStyle w:val="Hyperlink"/>
          </w:rPr>
          <w:t>/</w:t>
        </w:r>
      </w:hyperlink>
      <w:r>
        <w:t>), včetně případných dodatků a změn. Smluvní strany nepovažují žádnou ze skutečností ve smlouvě uvedených za obchodní tajemství ve smyslu § 504 zák. č. 89/2012 Sb., občanský zákoník.</w:t>
      </w:r>
    </w:p>
    <w:p w:rsidR="007F5FE0" w:rsidRDefault="007F5FE0" w:rsidP="004D542C">
      <w:pPr>
        <w:jc w:val="both"/>
      </w:pPr>
    </w:p>
    <w:p w:rsidR="007F5FE0" w:rsidRDefault="007F5FE0" w:rsidP="00D00F92">
      <w:pPr>
        <w:jc w:val="both"/>
      </w:pPr>
      <w:r>
        <w:t>Obě strany prohlašují, že tato smlouva nebyla uzavřena za nápadně nevýhodných podmínek a a na důkaz souhlasu připojují své podpisy. Vyhotoveno ve dvou výtiscích, z každá strana obdrží po jednom.</w:t>
      </w:r>
    </w:p>
    <w:p w:rsidR="007F5FE0" w:rsidRDefault="007F5FE0"/>
    <w:p w:rsidR="007F5FE0" w:rsidRDefault="007F5FE0" w:rsidP="004D542C">
      <w:pPr>
        <w:outlineLvl w:val="0"/>
      </w:pPr>
      <w:r w:rsidRPr="004F71EA">
        <w:t xml:space="preserve">V Jablonci dne  </w:t>
      </w:r>
      <w:r>
        <w:t>6. září 2016.</w:t>
      </w:r>
    </w:p>
    <w:p w:rsidR="007F5FE0" w:rsidRDefault="007F5FE0"/>
    <w:p w:rsidR="007F5FE0" w:rsidRDefault="007F5FE0"/>
    <w:p w:rsidR="007F5FE0" w:rsidRDefault="007F5FE0"/>
    <w:p w:rsidR="007F5FE0" w:rsidRDefault="007F5FE0"/>
    <w:p w:rsidR="007F5FE0" w:rsidRDefault="007F5FE0">
      <w:r>
        <w:t xml:space="preserve">          …………………..........................                            ...............……………………….</w:t>
      </w:r>
    </w:p>
    <w:p w:rsidR="007F5FE0" w:rsidRDefault="007F5FE0">
      <w:r>
        <w:t xml:space="preserve">                          Kupující                                                                   Prodávající</w:t>
      </w:r>
    </w:p>
    <w:sectPr w:rsidR="007F5FE0" w:rsidSect="00A0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EA"/>
    <w:rsid w:val="000439D5"/>
    <w:rsid w:val="00054AAF"/>
    <w:rsid w:val="000570D0"/>
    <w:rsid w:val="00060885"/>
    <w:rsid w:val="0009265F"/>
    <w:rsid w:val="000B11F4"/>
    <w:rsid w:val="000C25A2"/>
    <w:rsid w:val="000E209F"/>
    <w:rsid w:val="000E3455"/>
    <w:rsid w:val="000F6BAA"/>
    <w:rsid w:val="001A2A1D"/>
    <w:rsid w:val="001F11B1"/>
    <w:rsid w:val="00222FAA"/>
    <w:rsid w:val="002435C9"/>
    <w:rsid w:val="002446DE"/>
    <w:rsid w:val="00253B00"/>
    <w:rsid w:val="00297EBF"/>
    <w:rsid w:val="002B5C0F"/>
    <w:rsid w:val="002F5505"/>
    <w:rsid w:val="0034506D"/>
    <w:rsid w:val="00355F20"/>
    <w:rsid w:val="00371783"/>
    <w:rsid w:val="003A53D9"/>
    <w:rsid w:val="003B5689"/>
    <w:rsid w:val="00463758"/>
    <w:rsid w:val="00471784"/>
    <w:rsid w:val="00471A74"/>
    <w:rsid w:val="00474E38"/>
    <w:rsid w:val="00493A7F"/>
    <w:rsid w:val="004B328D"/>
    <w:rsid w:val="004D542C"/>
    <w:rsid w:val="004D7DEB"/>
    <w:rsid w:val="004F71EA"/>
    <w:rsid w:val="00500EAD"/>
    <w:rsid w:val="00514ED2"/>
    <w:rsid w:val="0052020A"/>
    <w:rsid w:val="005C46EE"/>
    <w:rsid w:val="005C5C35"/>
    <w:rsid w:val="00633AA5"/>
    <w:rsid w:val="00637AF5"/>
    <w:rsid w:val="00682EA1"/>
    <w:rsid w:val="006B0576"/>
    <w:rsid w:val="006D20AB"/>
    <w:rsid w:val="007008DE"/>
    <w:rsid w:val="00744417"/>
    <w:rsid w:val="00796926"/>
    <w:rsid w:val="007A74E6"/>
    <w:rsid w:val="007D0A16"/>
    <w:rsid w:val="007F5FE0"/>
    <w:rsid w:val="00804050"/>
    <w:rsid w:val="008062BC"/>
    <w:rsid w:val="008150EC"/>
    <w:rsid w:val="00826A4A"/>
    <w:rsid w:val="00836D90"/>
    <w:rsid w:val="00843B28"/>
    <w:rsid w:val="0085559B"/>
    <w:rsid w:val="008C2D3E"/>
    <w:rsid w:val="008C7966"/>
    <w:rsid w:val="00964930"/>
    <w:rsid w:val="00973309"/>
    <w:rsid w:val="00984413"/>
    <w:rsid w:val="009D0AAC"/>
    <w:rsid w:val="009D5830"/>
    <w:rsid w:val="009D62A3"/>
    <w:rsid w:val="009F4E08"/>
    <w:rsid w:val="009F6DC3"/>
    <w:rsid w:val="00A021DF"/>
    <w:rsid w:val="00A27D45"/>
    <w:rsid w:val="00A54C8F"/>
    <w:rsid w:val="00A62302"/>
    <w:rsid w:val="00A75B3F"/>
    <w:rsid w:val="00AC7A9F"/>
    <w:rsid w:val="00B2035E"/>
    <w:rsid w:val="00B300E1"/>
    <w:rsid w:val="00B43CC0"/>
    <w:rsid w:val="00B667AD"/>
    <w:rsid w:val="00BB3702"/>
    <w:rsid w:val="00BB3F2A"/>
    <w:rsid w:val="00BD1DF9"/>
    <w:rsid w:val="00BE1DFA"/>
    <w:rsid w:val="00BE4DFD"/>
    <w:rsid w:val="00C04845"/>
    <w:rsid w:val="00C40263"/>
    <w:rsid w:val="00C639A1"/>
    <w:rsid w:val="00C8753B"/>
    <w:rsid w:val="00C966AA"/>
    <w:rsid w:val="00CA1094"/>
    <w:rsid w:val="00CA7506"/>
    <w:rsid w:val="00CC08B9"/>
    <w:rsid w:val="00CD28EF"/>
    <w:rsid w:val="00D00F92"/>
    <w:rsid w:val="00D274A0"/>
    <w:rsid w:val="00D35027"/>
    <w:rsid w:val="00D40BDD"/>
    <w:rsid w:val="00D74E39"/>
    <w:rsid w:val="00D81C24"/>
    <w:rsid w:val="00D87430"/>
    <w:rsid w:val="00D93E89"/>
    <w:rsid w:val="00DA3184"/>
    <w:rsid w:val="00DC1FB7"/>
    <w:rsid w:val="00DF1656"/>
    <w:rsid w:val="00E20D74"/>
    <w:rsid w:val="00E22AC0"/>
    <w:rsid w:val="00E862C1"/>
    <w:rsid w:val="00EA4A12"/>
    <w:rsid w:val="00F02313"/>
    <w:rsid w:val="00F03EE6"/>
    <w:rsid w:val="00F15B7B"/>
    <w:rsid w:val="00F21233"/>
    <w:rsid w:val="00F40005"/>
    <w:rsid w:val="00F71294"/>
    <w:rsid w:val="00F74CEA"/>
    <w:rsid w:val="00F93A77"/>
    <w:rsid w:val="00FA47EE"/>
    <w:rsid w:val="00FE5732"/>
    <w:rsid w:val="00FF460F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F71E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1783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4F71E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8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D54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go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312</Words>
  <Characters>1844</Characters>
  <Application>Microsoft Office Outlook</Application>
  <DocSecurity>0</DocSecurity>
  <Lines>0</Lines>
  <Paragraphs>0</Paragraphs>
  <ScaleCrop>false</ScaleCrop>
  <Company>TSJ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Dvořák</dc:creator>
  <cp:keywords/>
  <dc:description/>
  <cp:lastModifiedBy>dvorak</cp:lastModifiedBy>
  <cp:revision>3</cp:revision>
  <cp:lastPrinted>2016-05-10T05:13:00Z</cp:lastPrinted>
  <dcterms:created xsi:type="dcterms:W3CDTF">2016-09-12T05:26:00Z</dcterms:created>
  <dcterms:modified xsi:type="dcterms:W3CDTF">2016-09-12T05:27:00Z</dcterms:modified>
</cp:coreProperties>
</file>