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F3" w:rsidRDefault="003E32EE">
      <w:pPr>
        <w:pStyle w:val="Nadpis7"/>
        <w:rPr>
          <w:rFonts w:ascii="Cambria" w:hAnsi="Cambria" w:cs="Cambria"/>
          <w:i/>
          <w:iCs/>
          <w:sz w:val="40"/>
          <w:szCs w:val="40"/>
        </w:rPr>
      </w:pPr>
      <w:r>
        <w:rPr>
          <w:rFonts w:ascii="Cambria" w:hAnsi="Cambria" w:cs="Cambria"/>
          <w:i/>
          <w:iCs/>
          <w:sz w:val="40"/>
          <w:szCs w:val="40"/>
        </w:rPr>
        <w:t xml:space="preserve">Dodatek č. 1 k </w:t>
      </w:r>
      <w:r w:rsidR="001A10F3">
        <w:rPr>
          <w:rFonts w:ascii="Cambria" w:hAnsi="Cambria" w:cs="Cambria"/>
          <w:i/>
          <w:iCs/>
          <w:sz w:val="40"/>
          <w:szCs w:val="40"/>
        </w:rPr>
        <w:t>Smlouva o dílo</w:t>
      </w:r>
    </w:p>
    <w:p w:rsidR="001A10F3" w:rsidRDefault="001A10F3">
      <w:pPr>
        <w:ind w:right="603"/>
        <w:jc w:val="center"/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>číslo zhotovitele:2015-2956</w:t>
      </w:r>
    </w:p>
    <w:p w:rsidR="0000407F" w:rsidRDefault="0000407F" w:rsidP="0000407F">
      <w:pPr>
        <w:ind w:right="603"/>
        <w:jc w:val="center"/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i/>
          <w:iCs/>
          <w:sz w:val="20"/>
          <w:szCs w:val="20"/>
        </w:rPr>
        <w:t xml:space="preserve">číslo objednatele: </w:t>
      </w:r>
      <w:proofErr w:type="spellStart"/>
      <w:r>
        <w:rPr>
          <w:rFonts w:ascii="Cambria" w:hAnsi="Cambria" w:cs="Cambria"/>
          <w:i/>
          <w:iCs/>
          <w:sz w:val="20"/>
          <w:szCs w:val="20"/>
        </w:rPr>
        <w:t>Sml</w:t>
      </w:r>
      <w:proofErr w:type="spellEnd"/>
      <w:r>
        <w:rPr>
          <w:rFonts w:ascii="Cambria" w:hAnsi="Cambria" w:cs="Cambria"/>
          <w:i/>
          <w:iCs/>
          <w:sz w:val="20"/>
          <w:szCs w:val="20"/>
        </w:rPr>
        <w:t>. 2016-003-Ku</w:t>
      </w:r>
    </w:p>
    <w:p w:rsidR="0000407F" w:rsidRDefault="0000407F">
      <w:pPr>
        <w:ind w:right="603"/>
        <w:jc w:val="center"/>
        <w:rPr>
          <w:rFonts w:ascii="Cambria" w:hAnsi="Cambria" w:cs="Cambria"/>
          <w:i/>
          <w:iCs/>
          <w:sz w:val="20"/>
          <w:szCs w:val="20"/>
        </w:rPr>
      </w:pPr>
    </w:p>
    <w:p w:rsidR="001A10F3" w:rsidRDefault="001A10F3">
      <w:pPr>
        <w:ind w:right="603"/>
        <w:jc w:val="center"/>
        <w:rPr>
          <w:b/>
          <w:bCs/>
          <w:sz w:val="20"/>
          <w:szCs w:val="20"/>
        </w:rPr>
      </w:pPr>
    </w:p>
    <w:p w:rsidR="001A10F3" w:rsidRDefault="001A10F3">
      <w:pPr>
        <w:ind w:right="603"/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uzavřená mezi smluvními stranami podle ustanovení § 2586 a násl. zákona č. 89/2012 Sb., občanský zákoník, v platném znění (dále jen: „občanský zákoník“)</w:t>
      </w:r>
    </w:p>
    <w:p w:rsidR="001A10F3" w:rsidRDefault="001A10F3">
      <w:pPr>
        <w:rPr>
          <w:b/>
          <w:bCs/>
        </w:rPr>
      </w:pPr>
    </w:p>
    <w:p w:rsidR="001A10F3" w:rsidRDefault="001A10F3">
      <w:pPr>
        <w:rPr>
          <w:b/>
          <w:bCs/>
        </w:rPr>
      </w:pPr>
    </w:p>
    <w:p w:rsidR="001A10F3" w:rsidRDefault="001A10F3">
      <w:pPr>
        <w:numPr>
          <w:ilvl w:val="0"/>
          <w:numId w:val="19"/>
        </w:numPr>
        <w:ind w:left="709" w:hanging="709"/>
        <w:rPr>
          <w:b/>
          <w:bCs/>
          <w:i/>
          <w:iCs/>
        </w:rPr>
      </w:pPr>
      <w:r>
        <w:rPr>
          <w:b/>
          <w:bCs/>
          <w:i/>
          <w:iCs/>
        </w:rPr>
        <w:t>Smluvní strany</w:t>
      </w:r>
    </w:p>
    <w:p w:rsidR="001A10F3" w:rsidRDefault="001A10F3">
      <w:pPr>
        <w:jc w:val="both"/>
        <w:rPr>
          <w:b/>
          <w:bCs/>
        </w:rPr>
      </w:pPr>
    </w:p>
    <w:p w:rsidR="001A10F3" w:rsidRDefault="001A10F3">
      <w:pPr>
        <w:numPr>
          <w:ilvl w:val="1"/>
          <w:numId w:val="19"/>
        </w:numPr>
        <w:ind w:hanging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OBJEDNATEL</w:t>
      </w:r>
    </w:p>
    <w:p w:rsidR="001A10F3" w:rsidRDefault="001A10F3">
      <w:pPr>
        <w:ind w:left="567"/>
        <w:jc w:val="both"/>
      </w:pPr>
    </w:p>
    <w:p w:rsidR="001A10F3" w:rsidRDefault="001A10F3">
      <w:pPr>
        <w:ind w:left="709"/>
        <w:jc w:val="both"/>
        <w:rPr>
          <w:b/>
          <w:bCs/>
        </w:rPr>
      </w:pPr>
      <w:r>
        <w:rPr>
          <w:b/>
          <w:bCs/>
        </w:rPr>
        <w:t>Vodovody a kanalizace Přerov, a.s.</w:t>
      </w:r>
    </w:p>
    <w:p w:rsidR="001A10F3" w:rsidRDefault="001A10F3">
      <w:pPr>
        <w:ind w:left="709"/>
        <w:jc w:val="both"/>
      </w:pPr>
      <w:r>
        <w:t>Šířava 482/21, Přerov I – Město, 750 02 Přerov</w:t>
      </w:r>
    </w:p>
    <w:p w:rsidR="001A10F3" w:rsidRDefault="001A10F3">
      <w:pPr>
        <w:ind w:left="709"/>
        <w:jc w:val="both"/>
      </w:pPr>
      <w:r>
        <w:t xml:space="preserve">Zastoupen: Ing. Miroslav Dundálek, ředitel společnosti </w:t>
      </w:r>
    </w:p>
    <w:p w:rsidR="001A10F3" w:rsidRDefault="001A10F3">
      <w:pPr>
        <w:ind w:left="709"/>
        <w:jc w:val="both"/>
      </w:pPr>
      <w:r>
        <w:t>IČ: 47674521</w:t>
      </w:r>
    </w:p>
    <w:p w:rsidR="001A10F3" w:rsidRDefault="001A10F3">
      <w:pPr>
        <w:ind w:left="709"/>
        <w:jc w:val="both"/>
      </w:pPr>
      <w:r>
        <w:t>DIČ: CZ47674521</w:t>
      </w:r>
    </w:p>
    <w:p w:rsidR="001E67D9" w:rsidRDefault="001E67D9" w:rsidP="001E67D9">
      <w:pPr>
        <w:ind w:left="709"/>
        <w:jc w:val="both"/>
      </w:pPr>
      <w:r w:rsidRPr="00A81ECF">
        <w:t xml:space="preserve">Bankovní účet: </w:t>
      </w:r>
      <w:r>
        <w:t>XXXXXXXXXX</w:t>
      </w:r>
      <w:r w:rsidRPr="00A81ECF">
        <w:t xml:space="preserve"> </w:t>
      </w:r>
    </w:p>
    <w:p w:rsidR="001E67D9" w:rsidRPr="00A81ECF" w:rsidRDefault="001E67D9" w:rsidP="001E67D9">
      <w:pPr>
        <w:ind w:left="709"/>
        <w:jc w:val="both"/>
      </w:pPr>
      <w:r w:rsidRPr="00A81ECF">
        <w:t xml:space="preserve">Telefon: </w:t>
      </w:r>
      <w:r>
        <w:t>XXXXXXXXXX</w:t>
      </w:r>
    </w:p>
    <w:p w:rsidR="001E67D9" w:rsidRPr="00A81ECF" w:rsidRDefault="001E67D9" w:rsidP="001E67D9">
      <w:pPr>
        <w:ind w:left="709"/>
        <w:jc w:val="both"/>
      </w:pPr>
      <w:r w:rsidRPr="00A81ECF">
        <w:t xml:space="preserve">E-mail: </w:t>
      </w:r>
      <w:r>
        <w:t>XXXXXXXXXX</w:t>
      </w:r>
    </w:p>
    <w:p w:rsidR="001A10F3" w:rsidRDefault="001A10F3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Zápis v obchodním rejstříku vedeném Krajským soudem v Ostravě v oddíle B, vložce č. 675  </w:t>
      </w:r>
    </w:p>
    <w:p w:rsidR="001A10F3" w:rsidRDefault="001A10F3">
      <w:pPr>
        <w:ind w:left="709"/>
        <w:jc w:val="both"/>
      </w:pPr>
      <w:r>
        <w:t xml:space="preserve">(dále jen </w:t>
      </w:r>
      <w:r>
        <w:rPr>
          <w:b/>
          <w:bCs/>
        </w:rPr>
        <w:t>objednatel</w:t>
      </w:r>
      <w:r>
        <w:t>)</w:t>
      </w:r>
    </w:p>
    <w:p w:rsidR="001A10F3" w:rsidRDefault="001A10F3">
      <w:pPr>
        <w:pStyle w:val="Bezmezer1"/>
        <w:rPr>
          <w:rFonts w:ascii="Tahoma" w:hAnsi="Tahoma" w:cs="Tahoma"/>
          <w:sz w:val="20"/>
          <w:szCs w:val="20"/>
        </w:rPr>
      </w:pPr>
    </w:p>
    <w:p w:rsidR="001A10F3" w:rsidRDefault="001A10F3">
      <w:pPr>
        <w:pStyle w:val="Bezmezer1"/>
        <w:rPr>
          <w:rFonts w:ascii="Tahoma" w:hAnsi="Tahoma" w:cs="Tahoma"/>
          <w:sz w:val="20"/>
          <w:szCs w:val="20"/>
        </w:rPr>
      </w:pPr>
    </w:p>
    <w:p w:rsidR="001A10F3" w:rsidRDefault="001A10F3">
      <w:pPr>
        <w:numPr>
          <w:ilvl w:val="1"/>
          <w:numId w:val="19"/>
        </w:numPr>
        <w:ind w:hanging="720"/>
        <w:jc w:val="both"/>
        <w:rPr>
          <w:caps/>
          <w:sz w:val="20"/>
          <w:szCs w:val="20"/>
        </w:rPr>
      </w:pPr>
      <w:r>
        <w:rPr>
          <w:b/>
          <w:bCs/>
          <w:sz w:val="20"/>
          <w:szCs w:val="20"/>
        </w:rPr>
        <w:t>ZHOTOVITEL</w:t>
      </w:r>
    </w:p>
    <w:p w:rsidR="001A10F3" w:rsidRDefault="001A10F3">
      <w:pPr>
        <w:ind w:left="567"/>
        <w:jc w:val="both"/>
        <w:rPr>
          <w:b/>
          <w:bCs/>
          <w:caps/>
        </w:rPr>
      </w:pPr>
    </w:p>
    <w:p w:rsidR="001A10F3" w:rsidRDefault="001A10F3">
      <w:pPr>
        <w:ind w:left="709"/>
        <w:jc w:val="both"/>
      </w:pPr>
      <w:r>
        <w:rPr>
          <w:b/>
          <w:bCs/>
          <w:caps/>
        </w:rPr>
        <w:t xml:space="preserve">Kunst, </w:t>
      </w:r>
      <w:r>
        <w:rPr>
          <w:b/>
          <w:bCs/>
        </w:rPr>
        <w:t>spol. s r.o.</w:t>
      </w:r>
      <w:r>
        <w:t>, Palackého 1906, 753 01 Hranice</w:t>
      </w:r>
    </w:p>
    <w:p w:rsidR="001A10F3" w:rsidRDefault="001A10F3">
      <w:pPr>
        <w:ind w:left="709"/>
        <w:jc w:val="both"/>
      </w:pPr>
      <w:r>
        <w:t>Zastoupen:Ing. Jaroslav Boráň, Ph.D., jednatel společnosti</w:t>
      </w:r>
    </w:p>
    <w:p w:rsidR="001A10F3" w:rsidRDefault="001A10F3">
      <w:pPr>
        <w:ind w:left="709"/>
        <w:jc w:val="both"/>
      </w:pPr>
      <w:r>
        <w:t>ve věcech realizace díla: Ing. Aleš Rabel, obchodní manažer</w:t>
      </w:r>
    </w:p>
    <w:p w:rsidR="001A10F3" w:rsidRDefault="001A10F3">
      <w:pPr>
        <w:ind w:left="709"/>
        <w:jc w:val="both"/>
      </w:pPr>
      <w:r>
        <w:t>IČ:19010591</w:t>
      </w:r>
    </w:p>
    <w:p w:rsidR="001A10F3" w:rsidRDefault="001A10F3">
      <w:pPr>
        <w:ind w:left="709"/>
        <w:jc w:val="both"/>
      </w:pPr>
      <w:r>
        <w:t>DIČ:CZ19010591</w:t>
      </w:r>
    </w:p>
    <w:p w:rsidR="004E362F" w:rsidRPr="00A81ECF" w:rsidRDefault="004E362F" w:rsidP="004E362F">
      <w:pPr>
        <w:ind w:left="709"/>
        <w:jc w:val="both"/>
      </w:pPr>
      <w:r w:rsidRPr="00A81ECF">
        <w:t>Bankovní účet:</w:t>
      </w:r>
      <w:r w:rsidRPr="0080747C">
        <w:t xml:space="preserve"> </w:t>
      </w:r>
      <w:r>
        <w:t>XXXXXXXXXX</w:t>
      </w:r>
    </w:p>
    <w:p w:rsidR="004E362F" w:rsidRPr="00A81ECF" w:rsidRDefault="004E362F" w:rsidP="004E362F">
      <w:pPr>
        <w:ind w:left="709"/>
        <w:jc w:val="both"/>
      </w:pPr>
      <w:r w:rsidRPr="00A81ECF">
        <w:t>Telefon:</w:t>
      </w:r>
      <w:r w:rsidRPr="0080747C">
        <w:t xml:space="preserve"> </w:t>
      </w:r>
      <w:r>
        <w:t>XXXXXXXXXX</w:t>
      </w:r>
    </w:p>
    <w:p w:rsidR="001A10F3" w:rsidRDefault="001A10F3">
      <w:pPr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Zapsán v obchodním rejstříku u Krajského soudu v Ostravě, oddíl C, vložka č. 690</w:t>
      </w:r>
    </w:p>
    <w:p w:rsidR="001A10F3" w:rsidRDefault="001A10F3">
      <w:pPr>
        <w:ind w:left="709"/>
        <w:jc w:val="both"/>
      </w:pPr>
      <w:r>
        <w:t xml:space="preserve">(dále jen </w:t>
      </w:r>
      <w:r>
        <w:rPr>
          <w:b/>
          <w:bCs/>
        </w:rPr>
        <w:t>zhotovitel</w:t>
      </w:r>
      <w:r>
        <w:t>)</w:t>
      </w:r>
    </w:p>
    <w:p w:rsidR="001A10F3" w:rsidRDefault="001A10F3">
      <w:pPr>
        <w:jc w:val="both"/>
      </w:pPr>
    </w:p>
    <w:p w:rsidR="001A10F3" w:rsidRDefault="001A10F3">
      <w:pPr>
        <w:numPr>
          <w:ilvl w:val="1"/>
          <w:numId w:val="19"/>
        </w:numPr>
        <w:ind w:hanging="720"/>
        <w:jc w:val="both"/>
      </w:pPr>
      <w:r>
        <w:t>Smluvní strany prohlašují, že údaje uvedené v čl. I, této Smlouvy o dílo, jsou pravdivé.</w:t>
      </w:r>
    </w:p>
    <w:p w:rsidR="001A10F3" w:rsidRDefault="001A10F3">
      <w:pPr>
        <w:jc w:val="both"/>
      </w:pPr>
    </w:p>
    <w:p w:rsidR="001A10F3" w:rsidRDefault="001A10F3">
      <w:pPr>
        <w:ind w:left="709"/>
        <w:jc w:val="both"/>
      </w:pPr>
      <w:r>
        <w:t>Dále prohlašují, že disponují oprávněním k podnikání v době uzavření smlouvy, zavazují se bez prodlení informovat druhou smluvní stranu o jakýchkoliv změnách a doplňcích těchto údajů.</w:t>
      </w:r>
    </w:p>
    <w:p w:rsidR="001A10F3" w:rsidRDefault="001A10F3">
      <w:pPr>
        <w:jc w:val="both"/>
      </w:pPr>
    </w:p>
    <w:p w:rsidR="007A5CAF" w:rsidRDefault="007A5CAF" w:rsidP="007A5CAF">
      <w:pPr>
        <w:jc w:val="both"/>
        <w:rPr>
          <w:b/>
        </w:rPr>
      </w:pPr>
      <w:r w:rsidRPr="007A5CAF">
        <w:rPr>
          <w:b/>
        </w:rPr>
        <w:t xml:space="preserve">Dodatkem č. 1 se mění odstavec </w:t>
      </w:r>
      <w:r>
        <w:rPr>
          <w:b/>
        </w:rPr>
        <w:t>II.; bod 2.2, Rozsah dodávky</w:t>
      </w:r>
      <w:r w:rsidRPr="007A5CAF">
        <w:rPr>
          <w:b/>
        </w:rPr>
        <w:t xml:space="preserve"> a odstavec </w:t>
      </w:r>
      <w:r>
        <w:rPr>
          <w:b/>
        </w:rPr>
        <w:t>III</w:t>
      </w:r>
      <w:r w:rsidRPr="007A5CAF">
        <w:rPr>
          <w:b/>
        </w:rPr>
        <w:t>. Cena</w:t>
      </w:r>
      <w:r>
        <w:rPr>
          <w:b/>
        </w:rPr>
        <w:t xml:space="preserve"> </w:t>
      </w:r>
      <w:r w:rsidRPr="007A5CAF">
        <w:rPr>
          <w:b/>
        </w:rPr>
        <w:t>díl</w:t>
      </w:r>
      <w:r>
        <w:rPr>
          <w:b/>
        </w:rPr>
        <w:t>a</w:t>
      </w:r>
      <w:r w:rsidRPr="007A5CAF">
        <w:rPr>
          <w:b/>
        </w:rPr>
        <w:t>, a to z důvodu vzniklých víceprací týkajících se</w:t>
      </w:r>
      <w:r>
        <w:rPr>
          <w:b/>
        </w:rPr>
        <w:t>:</w:t>
      </w:r>
    </w:p>
    <w:p w:rsidR="007A5CAF" w:rsidRDefault="007A5CAF" w:rsidP="007A5CAF">
      <w:pPr>
        <w:jc w:val="both"/>
      </w:pPr>
    </w:p>
    <w:p w:rsidR="007A5CAF" w:rsidRDefault="007A5CAF" w:rsidP="007A5CAF">
      <w:pPr>
        <w:jc w:val="both"/>
        <w:rPr>
          <w:b/>
        </w:rPr>
      </w:pPr>
      <w:r>
        <w:t>Výměny</w:t>
      </w:r>
      <w:r w:rsidRPr="002867E6">
        <w:t xml:space="preserve"> pryžové stěrky dna nádrže</w:t>
      </w:r>
      <w:r>
        <w:t>, její seřízení, včetně úpravy pojezdových kol a prací s tímto spojených, nutného vrtání děr v betonu pro novou hranu</w:t>
      </w:r>
      <w:r w:rsidR="003C3C6C">
        <w:t>, které nebyly součástí nabídky a dodávky zhotovitele</w:t>
      </w:r>
      <w:r>
        <w:t>.</w:t>
      </w:r>
    </w:p>
    <w:p w:rsidR="007A5CAF" w:rsidRDefault="007A5CAF">
      <w:pPr>
        <w:jc w:val="both"/>
      </w:pPr>
    </w:p>
    <w:p w:rsidR="007A5CAF" w:rsidRDefault="007A5CAF">
      <w:pPr>
        <w:jc w:val="both"/>
      </w:pPr>
    </w:p>
    <w:p w:rsidR="001A10F3" w:rsidRDefault="001A10F3">
      <w:pPr>
        <w:numPr>
          <w:ilvl w:val="0"/>
          <w:numId w:val="19"/>
        </w:numPr>
        <w:ind w:left="709" w:hanging="709"/>
        <w:rPr>
          <w:b/>
          <w:bCs/>
          <w:i/>
          <w:iCs/>
        </w:rPr>
      </w:pPr>
      <w:r>
        <w:rPr>
          <w:b/>
          <w:bCs/>
          <w:i/>
          <w:iCs/>
        </w:rPr>
        <w:t xml:space="preserve"> Předmět smlouvy</w:t>
      </w:r>
    </w:p>
    <w:p w:rsidR="001A10F3" w:rsidRDefault="001A10F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A10F3" w:rsidRPr="002867E6" w:rsidRDefault="001A10F3">
      <w:pPr>
        <w:numPr>
          <w:ilvl w:val="1"/>
          <w:numId w:val="19"/>
        </w:numPr>
        <w:ind w:hanging="720"/>
        <w:jc w:val="both"/>
      </w:pPr>
      <w:r w:rsidRPr="002867E6">
        <w:t xml:space="preserve">Předmětem plnění je oprava </w:t>
      </w:r>
      <w:r w:rsidRPr="002867E6">
        <w:rPr>
          <w:b/>
          <w:bCs/>
        </w:rPr>
        <w:t>1ks</w:t>
      </w:r>
      <w:r w:rsidRPr="002867E6">
        <w:t>vystrojení usazovací kruhové nádrže</w:t>
      </w:r>
      <w:r w:rsidR="003C3C6C">
        <w:t xml:space="preserve"> </w:t>
      </w:r>
      <w:r w:rsidRPr="002867E6">
        <w:t>UNK 30,0m, na ČOV Přerov, k.</w:t>
      </w:r>
      <w:r w:rsidR="002867E6" w:rsidRPr="002867E6">
        <w:t xml:space="preserve"> </w:t>
      </w:r>
      <w:proofErr w:type="spellStart"/>
      <w:r w:rsidRPr="002867E6">
        <w:t>ú.</w:t>
      </w:r>
      <w:proofErr w:type="spellEnd"/>
      <w:r w:rsidRPr="002867E6">
        <w:t xml:space="preserve"> </w:t>
      </w:r>
      <w:proofErr w:type="spellStart"/>
      <w:r w:rsidRPr="002867E6">
        <w:t>Dluhonice</w:t>
      </w:r>
      <w:proofErr w:type="spellEnd"/>
      <w:r w:rsidRPr="002867E6">
        <w:t>.</w:t>
      </w:r>
    </w:p>
    <w:p w:rsidR="001A10F3" w:rsidRDefault="001A10F3">
      <w:pPr>
        <w:ind w:left="720"/>
        <w:jc w:val="both"/>
      </w:pPr>
    </w:p>
    <w:p w:rsidR="00D3554B" w:rsidRDefault="00D3554B">
      <w:pPr>
        <w:ind w:left="720"/>
        <w:jc w:val="both"/>
      </w:pPr>
    </w:p>
    <w:p w:rsidR="00D3554B" w:rsidRDefault="00D3554B">
      <w:pPr>
        <w:ind w:left="720"/>
        <w:jc w:val="both"/>
      </w:pPr>
    </w:p>
    <w:p w:rsidR="00D3554B" w:rsidRDefault="00D3554B">
      <w:pPr>
        <w:ind w:left="720"/>
        <w:jc w:val="both"/>
      </w:pPr>
    </w:p>
    <w:p w:rsidR="00D3554B" w:rsidRDefault="00D3554B">
      <w:pPr>
        <w:ind w:left="720"/>
        <w:jc w:val="both"/>
      </w:pPr>
    </w:p>
    <w:p w:rsidR="001A10F3" w:rsidRDefault="001A10F3">
      <w:pPr>
        <w:numPr>
          <w:ilvl w:val="1"/>
          <w:numId w:val="19"/>
        </w:numPr>
        <w:ind w:hanging="720"/>
        <w:jc w:val="both"/>
        <w:rPr>
          <w:b/>
          <w:bCs/>
        </w:rPr>
      </w:pPr>
      <w:r>
        <w:rPr>
          <w:b/>
          <w:bCs/>
        </w:rPr>
        <w:t>Rozsah dodávky</w:t>
      </w:r>
    </w:p>
    <w:p w:rsidR="007A5CAF" w:rsidRDefault="007A5CAF" w:rsidP="007A5CAF">
      <w:pPr>
        <w:pStyle w:val="Odstavecseseznamem"/>
        <w:rPr>
          <w:b/>
          <w:bCs/>
        </w:rPr>
      </w:pPr>
    </w:p>
    <w:p w:rsidR="007A5CAF" w:rsidRDefault="003C3C6C" w:rsidP="007A5CAF">
      <w:pPr>
        <w:numPr>
          <w:ilvl w:val="2"/>
          <w:numId w:val="19"/>
        </w:numPr>
        <w:ind w:left="709" w:hanging="709"/>
        <w:jc w:val="both"/>
        <w:rPr>
          <w:b/>
          <w:bCs/>
        </w:rPr>
      </w:pPr>
      <w:r>
        <w:rPr>
          <w:b/>
          <w:bCs/>
        </w:rPr>
        <w:t>Rozsah dodávky více</w:t>
      </w:r>
      <w:r w:rsidR="007A5CAF">
        <w:rPr>
          <w:b/>
          <w:bCs/>
        </w:rPr>
        <w:t>prací</w:t>
      </w:r>
    </w:p>
    <w:p w:rsidR="001A10F3" w:rsidRDefault="001A10F3">
      <w:pPr>
        <w:jc w:val="both"/>
      </w:pPr>
    </w:p>
    <w:p w:rsidR="001A10F3" w:rsidRDefault="001A10F3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9"/>
        <w:gridCol w:w="477"/>
        <w:gridCol w:w="7519"/>
      </w:tblGrid>
      <w:tr w:rsidR="007A5CAF" w:rsidRPr="007A5CAF" w:rsidTr="007A5CAF">
        <w:trPr>
          <w:trHeight w:val="300"/>
        </w:trPr>
        <w:tc>
          <w:tcPr>
            <w:tcW w:w="781" w:type="pct"/>
            <w:shd w:val="clear" w:color="auto" w:fill="auto"/>
            <w:noWrap/>
            <w:vAlign w:val="center"/>
            <w:hideMark/>
          </w:tcPr>
          <w:p w:rsidR="007A5CAF" w:rsidRPr="007A5CAF" w:rsidRDefault="007A5CAF" w:rsidP="007A5CA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Times New Roman"/>
                <w:b/>
                <w:bCs/>
                <w:i/>
                <w:iCs/>
                <w:color w:val="000000"/>
                <w:sz w:val="18"/>
              </w:rPr>
            </w:pPr>
            <w:r w:rsidRPr="007A5CA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18"/>
              </w:rPr>
              <w:t> </w:t>
            </w:r>
          </w:p>
        </w:tc>
        <w:tc>
          <w:tcPr>
            <w:tcW w:w="383" w:type="pct"/>
            <w:shd w:val="clear" w:color="auto" w:fill="auto"/>
            <w:noWrap/>
            <w:vAlign w:val="center"/>
            <w:hideMark/>
          </w:tcPr>
          <w:p w:rsidR="007A5CAF" w:rsidRPr="007A5CAF" w:rsidRDefault="007A5CAF" w:rsidP="007A5CA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b/>
                <w:bCs/>
                <w:i/>
                <w:iCs/>
                <w:color w:val="000000"/>
                <w:sz w:val="18"/>
              </w:rPr>
            </w:pPr>
            <w:r w:rsidRPr="007A5CA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18"/>
              </w:rPr>
              <w:t> </w:t>
            </w:r>
          </w:p>
        </w:tc>
        <w:tc>
          <w:tcPr>
            <w:tcW w:w="3836" w:type="pct"/>
            <w:shd w:val="clear" w:color="auto" w:fill="auto"/>
            <w:noWrap/>
            <w:vAlign w:val="center"/>
            <w:hideMark/>
          </w:tcPr>
          <w:p w:rsidR="007A5CAF" w:rsidRPr="007A5CAF" w:rsidRDefault="007A5CAF" w:rsidP="007A5CA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Times New Roman"/>
                <w:b/>
                <w:bCs/>
                <w:i/>
                <w:iCs/>
                <w:color w:val="000000"/>
                <w:sz w:val="18"/>
              </w:rPr>
            </w:pPr>
            <w:r w:rsidRPr="007A5CAF">
              <w:rPr>
                <w:rFonts w:ascii="Calibri" w:hAnsi="Calibri" w:cs="Times New Roman"/>
                <w:b/>
                <w:bCs/>
                <w:i/>
                <w:iCs/>
                <w:color w:val="000000"/>
                <w:sz w:val="18"/>
              </w:rPr>
              <w:t>Vícepráce a dodávky s nimi spojené</w:t>
            </w:r>
          </w:p>
        </w:tc>
      </w:tr>
      <w:tr w:rsidR="007A5CAF" w:rsidRPr="007A5CAF" w:rsidTr="007A5CAF">
        <w:trPr>
          <w:trHeight w:val="315"/>
        </w:trPr>
        <w:tc>
          <w:tcPr>
            <w:tcW w:w="781" w:type="pct"/>
            <w:shd w:val="clear" w:color="auto" w:fill="auto"/>
            <w:noWrap/>
            <w:vAlign w:val="center"/>
            <w:hideMark/>
          </w:tcPr>
          <w:p w:rsidR="007A5CAF" w:rsidRPr="007A5CAF" w:rsidRDefault="007A5CAF" w:rsidP="007A5CA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Times New Roman"/>
                <w:color w:val="000000"/>
                <w:sz w:val="18"/>
              </w:rPr>
            </w:pPr>
            <w:r w:rsidRPr="007A5CAF">
              <w:rPr>
                <w:rFonts w:ascii="Calibri" w:hAnsi="Calibri" w:cs="Times New Roman"/>
                <w:color w:val="000000"/>
                <w:sz w:val="18"/>
              </w:rPr>
              <w:t>Montáž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7A5CAF" w:rsidRPr="007A5CAF" w:rsidRDefault="007A5CAF" w:rsidP="007A5CA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color w:val="000000"/>
                <w:sz w:val="18"/>
              </w:rPr>
            </w:pPr>
            <w:r w:rsidRPr="007A5CAF">
              <w:rPr>
                <w:rFonts w:ascii="Calibri" w:hAnsi="Calibri" w:cs="Times New Roman"/>
                <w:color w:val="000000"/>
                <w:sz w:val="18"/>
              </w:rPr>
              <w:t>1</w:t>
            </w:r>
          </w:p>
        </w:tc>
        <w:tc>
          <w:tcPr>
            <w:tcW w:w="3836" w:type="pct"/>
            <w:shd w:val="clear" w:color="auto" w:fill="auto"/>
            <w:noWrap/>
            <w:vAlign w:val="bottom"/>
            <w:hideMark/>
          </w:tcPr>
          <w:p w:rsidR="007A5CAF" w:rsidRPr="007A5CAF" w:rsidRDefault="007A5CAF" w:rsidP="007A5CA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Times New Roman"/>
                <w:color w:val="000000"/>
                <w:sz w:val="18"/>
              </w:rPr>
            </w:pPr>
            <w:r w:rsidRPr="007A5CAF">
              <w:rPr>
                <w:rFonts w:ascii="Calibri" w:hAnsi="Calibri" w:cs="Times New Roman"/>
                <w:color w:val="000000"/>
                <w:sz w:val="18"/>
              </w:rPr>
              <w:t>Vrtání otvorů 18mm (bylo nutno převrtat otvory pro novou hranu) do betonu</w:t>
            </w:r>
          </w:p>
        </w:tc>
      </w:tr>
      <w:tr w:rsidR="007A5CAF" w:rsidRPr="007A5CAF" w:rsidTr="007A5CAF">
        <w:trPr>
          <w:trHeight w:val="315"/>
        </w:trPr>
        <w:tc>
          <w:tcPr>
            <w:tcW w:w="781" w:type="pct"/>
            <w:shd w:val="clear" w:color="auto" w:fill="auto"/>
            <w:noWrap/>
            <w:vAlign w:val="center"/>
            <w:hideMark/>
          </w:tcPr>
          <w:p w:rsidR="007A5CAF" w:rsidRPr="007A5CAF" w:rsidRDefault="007A5CAF" w:rsidP="007A5CA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Times New Roman"/>
                <w:color w:val="000000"/>
                <w:sz w:val="18"/>
              </w:rPr>
            </w:pPr>
            <w:r w:rsidRPr="007A5CAF">
              <w:rPr>
                <w:rFonts w:ascii="Calibri" w:hAnsi="Calibri" w:cs="Times New Roman"/>
                <w:color w:val="000000"/>
                <w:sz w:val="18"/>
              </w:rPr>
              <w:t>Montáž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7A5CAF" w:rsidRPr="007A5CAF" w:rsidRDefault="007A5CAF" w:rsidP="007A5CA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color w:val="000000"/>
                <w:sz w:val="18"/>
              </w:rPr>
            </w:pPr>
            <w:r w:rsidRPr="007A5CAF">
              <w:rPr>
                <w:rFonts w:ascii="Calibri" w:hAnsi="Calibri" w:cs="Times New Roman"/>
                <w:color w:val="000000"/>
                <w:sz w:val="18"/>
              </w:rPr>
              <w:t>2</w:t>
            </w:r>
          </w:p>
        </w:tc>
        <w:tc>
          <w:tcPr>
            <w:tcW w:w="3836" w:type="pct"/>
            <w:shd w:val="clear" w:color="auto" w:fill="auto"/>
            <w:noWrap/>
            <w:vAlign w:val="bottom"/>
            <w:hideMark/>
          </w:tcPr>
          <w:p w:rsidR="007A5CAF" w:rsidRPr="007A5CAF" w:rsidRDefault="007A5CAF" w:rsidP="007A5CA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Times New Roman"/>
                <w:color w:val="000000"/>
                <w:sz w:val="18"/>
              </w:rPr>
            </w:pPr>
            <w:r w:rsidRPr="007A5CAF">
              <w:rPr>
                <w:rFonts w:ascii="Calibri" w:hAnsi="Calibri" w:cs="Times New Roman"/>
                <w:color w:val="000000"/>
                <w:sz w:val="18"/>
              </w:rPr>
              <w:t>Montáž pojezdových kol a nové stěrky, demontáž stávajících nefunkčních a zpětná montáž po opravě</w:t>
            </w:r>
          </w:p>
        </w:tc>
      </w:tr>
      <w:tr w:rsidR="007A5CAF" w:rsidRPr="007A5CAF" w:rsidTr="007A5CAF">
        <w:trPr>
          <w:trHeight w:val="315"/>
        </w:trPr>
        <w:tc>
          <w:tcPr>
            <w:tcW w:w="781" w:type="pct"/>
            <w:shd w:val="clear" w:color="auto" w:fill="auto"/>
            <w:noWrap/>
            <w:vAlign w:val="center"/>
            <w:hideMark/>
          </w:tcPr>
          <w:p w:rsidR="007A5CAF" w:rsidRPr="007A5CAF" w:rsidRDefault="007A5CAF" w:rsidP="007A5CA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Times New Roman"/>
                <w:color w:val="000000"/>
                <w:sz w:val="18"/>
              </w:rPr>
            </w:pPr>
            <w:r w:rsidRPr="007A5CAF">
              <w:rPr>
                <w:rFonts w:ascii="Calibri" w:hAnsi="Calibri" w:cs="Times New Roman"/>
                <w:color w:val="000000"/>
                <w:sz w:val="18"/>
              </w:rPr>
              <w:t>Dodávka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7A5CAF" w:rsidRPr="007A5CAF" w:rsidRDefault="007A5CAF" w:rsidP="007A5CA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color w:val="000000"/>
                <w:sz w:val="18"/>
              </w:rPr>
            </w:pPr>
            <w:r w:rsidRPr="007A5CAF">
              <w:rPr>
                <w:rFonts w:ascii="Calibri" w:hAnsi="Calibri" w:cs="Times New Roman"/>
                <w:color w:val="000000"/>
                <w:sz w:val="18"/>
              </w:rPr>
              <w:t>3</w:t>
            </w:r>
          </w:p>
        </w:tc>
        <w:tc>
          <w:tcPr>
            <w:tcW w:w="3836" w:type="pct"/>
            <w:shd w:val="clear" w:color="auto" w:fill="auto"/>
            <w:noWrap/>
            <w:vAlign w:val="center"/>
            <w:hideMark/>
          </w:tcPr>
          <w:p w:rsidR="007A5CAF" w:rsidRPr="007A5CAF" w:rsidRDefault="007A5CAF" w:rsidP="007A5CA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Times New Roman"/>
                <w:color w:val="000000"/>
                <w:sz w:val="18"/>
              </w:rPr>
            </w:pPr>
            <w:r w:rsidRPr="007A5CAF">
              <w:rPr>
                <w:rFonts w:ascii="Calibri" w:hAnsi="Calibri" w:cs="Times New Roman"/>
                <w:color w:val="000000"/>
                <w:sz w:val="18"/>
              </w:rPr>
              <w:t>Škrabka 350x3800</w:t>
            </w:r>
          </w:p>
        </w:tc>
      </w:tr>
      <w:tr w:rsidR="007A5CAF" w:rsidRPr="007A5CAF" w:rsidTr="007A5CAF">
        <w:trPr>
          <w:trHeight w:val="315"/>
        </w:trPr>
        <w:tc>
          <w:tcPr>
            <w:tcW w:w="781" w:type="pct"/>
            <w:shd w:val="clear" w:color="auto" w:fill="auto"/>
            <w:noWrap/>
            <w:vAlign w:val="center"/>
            <w:hideMark/>
          </w:tcPr>
          <w:p w:rsidR="007A5CAF" w:rsidRPr="007A5CAF" w:rsidRDefault="007A5CAF" w:rsidP="007A5CA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Times New Roman"/>
                <w:color w:val="000000"/>
                <w:sz w:val="18"/>
              </w:rPr>
            </w:pPr>
            <w:r w:rsidRPr="007A5CAF">
              <w:rPr>
                <w:rFonts w:ascii="Calibri" w:hAnsi="Calibri" w:cs="Times New Roman"/>
                <w:color w:val="000000"/>
                <w:sz w:val="18"/>
              </w:rPr>
              <w:t>Dodávka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7A5CAF" w:rsidRPr="007A5CAF" w:rsidRDefault="007A5CAF" w:rsidP="007A5CA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color w:val="000000"/>
                <w:sz w:val="18"/>
              </w:rPr>
            </w:pPr>
            <w:r w:rsidRPr="007A5CAF">
              <w:rPr>
                <w:rFonts w:ascii="Calibri" w:hAnsi="Calibri" w:cs="Times New Roman"/>
                <w:color w:val="000000"/>
                <w:sz w:val="18"/>
              </w:rPr>
              <w:t>4</w:t>
            </w:r>
          </w:p>
        </w:tc>
        <w:tc>
          <w:tcPr>
            <w:tcW w:w="3836" w:type="pct"/>
            <w:shd w:val="clear" w:color="auto" w:fill="auto"/>
            <w:noWrap/>
            <w:vAlign w:val="center"/>
            <w:hideMark/>
          </w:tcPr>
          <w:p w:rsidR="007A5CAF" w:rsidRPr="007A5CAF" w:rsidRDefault="007A5CAF" w:rsidP="007A5CA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Times New Roman"/>
                <w:color w:val="000000"/>
                <w:sz w:val="18"/>
              </w:rPr>
            </w:pPr>
            <w:r w:rsidRPr="007A5CAF">
              <w:rPr>
                <w:rFonts w:ascii="Calibri" w:hAnsi="Calibri" w:cs="Times New Roman"/>
                <w:color w:val="000000"/>
                <w:sz w:val="18"/>
              </w:rPr>
              <w:t>Příložka 50x3800</w:t>
            </w:r>
          </w:p>
        </w:tc>
      </w:tr>
      <w:tr w:rsidR="007A5CAF" w:rsidRPr="007A5CAF" w:rsidTr="007A5CAF">
        <w:trPr>
          <w:trHeight w:val="315"/>
        </w:trPr>
        <w:tc>
          <w:tcPr>
            <w:tcW w:w="781" w:type="pct"/>
            <w:shd w:val="clear" w:color="auto" w:fill="auto"/>
            <w:noWrap/>
            <w:vAlign w:val="center"/>
            <w:hideMark/>
          </w:tcPr>
          <w:p w:rsidR="007A5CAF" w:rsidRPr="007A5CAF" w:rsidRDefault="007A5CAF" w:rsidP="007A5CA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Times New Roman"/>
                <w:color w:val="000000"/>
                <w:sz w:val="18"/>
              </w:rPr>
            </w:pPr>
            <w:r w:rsidRPr="007A5CAF">
              <w:rPr>
                <w:rFonts w:ascii="Calibri" w:hAnsi="Calibri" w:cs="Times New Roman"/>
                <w:color w:val="000000"/>
                <w:sz w:val="18"/>
              </w:rPr>
              <w:t>Dodávka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7A5CAF" w:rsidRPr="007A5CAF" w:rsidRDefault="007A5CAF" w:rsidP="007A5CA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color w:val="000000"/>
                <w:sz w:val="18"/>
              </w:rPr>
            </w:pPr>
            <w:r w:rsidRPr="007A5CAF">
              <w:rPr>
                <w:rFonts w:ascii="Calibri" w:hAnsi="Calibri" w:cs="Times New Roman"/>
                <w:color w:val="000000"/>
                <w:sz w:val="18"/>
              </w:rPr>
              <w:t>5</w:t>
            </w:r>
          </w:p>
        </w:tc>
        <w:tc>
          <w:tcPr>
            <w:tcW w:w="3836" w:type="pct"/>
            <w:shd w:val="clear" w:color="auto" w:fill="auto"/>
            <w:noWrap/>
            <w:vAlign w:val="center"/>
            <w:hideMark/>
          </w:tcPr>
          <w:p w:rsidR="007A5CAF" w:rsidRPr="007A5CAF" w:rsidRDefault="007A5CAF" w:rsidP="007A5CA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Times New Roman"/>
                <w:color w:val="000000"/>
                <w:sz w:val="18"/>
              </w:rPr>
            </w:pPr>
            <w:r w:rsidRPr="007A5CAF">
              <w:rPr>
                <w:rFonts w:ascii="Calibri" w:hAnsi="Calibri" w:cs="Times New Roman"/>
                <w:color w:val="000000"/>
                <w:sz w:val="18"/>
              </w:rPr>
              <w:t>Zámečnický výrobek TRKR 48,3x04-11375; 2m</w:t>
            </w:r>
          </w:p>
        </w:tc>
      </w:tr>
      <w:tr w:rsidR="007A5CAF" w:rsidRPr="007A5CAF" w:rsidTr="007A5CAF">
        <w:trPr>
          <w:trHeight w:val="315"/>
        </w:trPr>
        <w:tc>
          <w:tcPr>
            <w:tcW w:w="781" w:type="pct"/>
            <w:shd w:val="clear" w:color="auto" w:fill="auto"/>
            <w:noWrap/>
            <w:vAlign w:val="center"/>
            <w:hideMark/>
          </w:tcPr>
          <w:p w:rsidR="007A5CAF" w:rsidRPr="007A5CAF" w:rsidRDefault="007A5CAF" w:rsidP="007A5CA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Times New Roman"/>
                <w:color w:val="000000"/>
                <w:sz w:val="18"/>
              </w:rPr>
            </w:pPr>
            <w:r w:rsidRPr="007A5CAF">
              <w:rPr>
                <w:rFonts w:ascii="Calibri" w:hAnsi="Calibri" w:cs="Times New Roman"/>
                <w:color w:val="000000"/>
                <w:sz w:val="18"/>
              </w:rPr>
              <w:t>Dodávka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7A5CAF" w:rsidRPr="007A5CAF" w:rsidRDefault="007A5CAF" w:rsidP="007A5CA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color w:val="000000"/>
                <w:sz w:val="18"/>
              </w:rPr>
            </w:pPr>
            <w:r w:rsidRPr="007A5CAF">
              <w:rPr>
                <w:rFonts w:ascii="Calibri" w:hAnsi="Calibri" w:cs="Times New Roman"/>
                <w:color w:val="000000"/>
                <w:sz w:val="18"/>
              </w:rPr>
              <w:t>6</w:t>
            </w:r>
          </w:p>
        </w:tc>
        <w:tc>
          <w:tcPr>
            <w:tcW w:w="3836" w:type="pct"/>
            <w:shd w:val="clear" w:color="auto" w:fill="auto"/>
            <w:noWrap/>
            <w:vAlign w:val="center"/>
            <w:hideMark/>
          </w:tcPr>
          <w:p w:rsidR="007A5CAF" w:rsidRPr="007A5CAF" w:rsidRDefault="007A5CAF" w:rsidP="007A5CA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Times New Roman"/>
                <w:color w:val="000000"/>
                <w:sz w:val="18"/>
              </w:rPr>
            </w:pPr>
            <w:r w:rsidRPr="007A5CAF">
              <w:rPr>
                <w:rFonts w:ascii="Calibri" w:hAnsi="Calibri" w:cs="Times New Roman"/>
                <w:color w:val="000000"/>
                <w:sz w:val="18"/>
              </w:rPr>
              <w:t>Pryžová stěrka 200x3800</w:t>
            </w:r>
          </w:p>
        </w:tc>
      </w:tr>
      <w:tr w:rsidR="007A5CAF" w:rsidRPr="007A5CAF" w:rsidTr="007A5CAF">
        <w:trPr>
          <w:trHeight w:val="315"/>
        </w:trPr>
        <w:tc>
          <w:tcPr>
            <w:tcW w:w="781" w:type="pct"/>
            <w:shd w:val="clear" w:color="auto" w:fill="auto"/>
            <w:noWrap/>
            <w:vAlign w:val="center"/>
            <w:hideMark/>
          </w:tcPr>
          <w:p w:rsidR="007A5CAF" w:rsidRPr="007A5CAF" w:rsidRDefault="007A5CAF" w:rsidP="007A5CA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Times New Roman"/>
                <w:color w:val="000000"/>
                <w:sz w:val="18"/>
              </w:rPr>
            </w:pPr>
            <w:r w:rsidRPr="007A5CAF">
              <w:rPr>
                <w:rFonts w:ascii="Calibri" w:hAnsi="Calibri" w:cs="Times New Roman"/>
                <w:color w:val="000000"/>
                <w:sz w:val="18"/>
              </w:rPr>
              <w:t>Dodávka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7A5CAF" w:rsidRPr="007A5CAF" w:rsidRDefault="007A5CAF" w:rsidP="007A5CA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color w:val="000000"/>
                <w:sz w:val="18"/>
              </w:rPr>
            </w:pPr>
            <w:r w:rsidRPr="007A5CAF">
              <w:rPr>
                <w:rFonts w:ascii="Calibri" w:hAnsi="Calibri" w:cs="Times New Roman"/>
                <w:color w:val="000000"/>
                <w:sz w:val="18"/>
              </w:rPr>
              <w:t>7</w:t>
            </w:r>
          </w:p>
        </w:tc>
        <w:tc>
          <w:tcPr>
            <w:tcW w:w="3836" w:type="pct"/>
            <w:shd w:val="clear" w:color="auto" w:fill="auto"/>
            <w:noWrap/>
            <w:vAlign w:val="center"/>
            <w:hideMark/>
          </w:tcPr>
          <w:p w:rsidR="007A5CAF" w:rsidRPr="007A5CAF" w:rsidRDefault="007A5CAF" w:rsidP="007A5CA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Times New Roman"/>
                <w:color w:val="000000"/>
                <w:sz w:val="18"/>
              </w:rPr>
            </w:pPr>
            <w:r w:rsidRPr="007A5CAF">
              <w:rPr>
                <w:rFonts w:ascii="Calibri" w:hAnsi="Calibri" w:cs="Times New Roman"/>
                <w:color w:val="000000"/>
                <w:sz w:val="18"/>
              </w:rPr>
              <w:t>Šroub M8x30, A2</w:t>
            </w:r>
          </w:p>
        </w:tc>
      </w:tr>
      <w:tr w:rsidR="007A5CAF" w:rsidRPr="007A5CAF" w:rsidTr="007A5CAF">
        <w:trPr>
          <w:trHeight w:val="330"/>
        </w:trPr>
        <w:tc>
          <w:tcPr>
            <w:tcW w:w="781" w:type="pct"/>
            <w:shd w:val="clear" w:color="auto" w:fill="auto"/>
            <w:noWrap/>
            <w:vAlign w:val="center"/>
            <w:hideMark/>
          </w:tcPr>
          <w:p w:rsidR="007A5CAF" w:rsidRPr="007A5CAF" w:rsidRDefault="007A5CAF" w:rsidP="007A5CA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Times New Roman"/>
                <w:color w:val="000000"/>
                <w:sz w:val="18"/>
              </w:rPr>
            </w:pPr>
            <w:r w:rsidRPr="007A5CAF">
              <w:rPr>
                <w:rFonts w:ascii="Calibri" w:hAnsi="Calibri" w:cs="Times New Roman"/>
                <w:color w:val="000000"/>
                <w:sz w:val="18"/>
              </w:rPr>
              <w:t>Dodávka</w:t>
            </w:r>
          </w:p>
        </w:tc>
        <w:tc>
          <w:tcPr>
            <w:tcW w:w="383" w:type="pct"/>
            <w:shd w:val="clear" w:color="auto" w:fill="auto"/>
            <w:noWrap/>
            <w:vAlign w:val="bottom"/>
            <w:hideMark/>
          </w:tcPr>
          <w:p w:rsidR="007A5CAF" w:rsidRPr="007A5CAF" w:rsidRDefault="007A5CAF" w:rsidP="007A5CA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Times New Roman"/>
                <w:color w:val="000000"/>
                <w:sz w:val="18"/>
              </w:rPr>
            </w:pPr>
            <w:r w:rsidRPr="007A5CAF">
              <w:rPr>
                <w:rFonts w:ascii="Calibri" w:hAnsi="Calibri" w:cs="Times New Roman"/>
                <w:color w:val="000000"/>
                <w:sz w:val="18"/>
              </w:rPr>
              <w:t>8</w:t>
            </w:r>
          </w:p>
        </w:tc>
        <w:tc>
          <w:tcPr>
            <w:tcW w:w="3836" w:type="pct"/>
            <w:shd w:val="clear" w:color="auto" w:fill="auto"/>
            <w:noWrap/>
            <w:vAlign w:val="center"/>
            <w:hideMark/>
          </w:tcPr>
          <w:p w:rsidR="007A5CAF" w:rsidRPr="007A5CAF" w:rsidRDefault="007A5CAF" w:rsidP="007A5CA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Times New Roman"/>
                <w:color w:val="000000"/>
                <w:sz w:val="18"/>
              </w:rPr>
            </w:pPr>
            <w:r w:rsidRPr="007A5CAF">
              <w:rPr>
                <w:rFonts w:ascii="Calibri" w:hAnsi="Calibri" w:cs="Times New Roman"/>
                <w:color w:val="000000"/>
                <w:sz w:val="18"/>
              </w:rPr>
              <w:t>Matice M8, A4</w:t>
            </w:r>
          </w:p>
        </w:tc>
      </w:tr>
    </w:tbl>
    <w:p w:rsidR="007A5CAF" w:rsidRDefault="007A5CAF">
      <w:pPr>
        <w:jc w:val="both"/>
      </w:pPr>
    </w:p>
    <w:p w:rsidR="007A5CAF" w:rsidRDefault="007A5CAF">
      <w:pPr>
        <w:jc w:val="both"/>
      </w:pPr>
    </w:p>
    <w:p w:rsidR="001A10F3" w:rsidRDefault="001A10F3">
      <w:pPr>
        <w:numPr>
          <w:ilvl w:val="0"/>
          <w:numId w:val="19"/>
        </w:numPr>
        <w:ind w:left="709" w:hanging="709"/>
        <w:rPr>
          <w:b/>
          <w:bCs/>
          <w:i/>
          <w:iCs/>
        </w:rPr>
      </w:pPr>
      <w:r>
        <w:rPr>
          <w:b/>
          <w:bCs/>
          <w:i/>
          <w:iCs/>
        </w:rPr>
        <w:t>Cena díla</w:t>
      </w:r>
    </w:p>
    <w:p w:rsidR="001A10F3" w:rsidRDefault="001A10F3">
      <w:pPr>
        <w:ind w:firstLine="708"/>
        <w:jc w:val="both"/>
      </w:pPr>
    </w:p>
    <w:p w:rsidR="001A10F3" w:rsidRDefault="001A10F3">
      <w:pPr>
        <w:ind w:firstLine="708"/>
        <w:jc w:val="both"/>
      </w:pPr>
      <w:r>
        <w:t>Smluvní strany sjednávají níže uvedenou cenu za zhotovení díla:</w:t>
      </w:r>
    </w:p>
    <w:p w:rsidR="001A10F3" w:rsidRDefault="001A10F3">
      <w:pPr>
        <w:ind w:firstLine="708"/>
        <w:jc w:val="both"/>
      </w:pPr>
    </w:p>
    <w:p w:rsidR="001A10F3" w:rsidRDefault="001A10F3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Cena díla </w:t>
      </w:r>
      <w:r w:rsidR="00D3554B">
        <w:rPr>
          <w:b/>
          <w:bCs/>
        </w:rPr>
        <w:t xml:space="preserve">dle </w:t>
      </w:r>
      <w:proofErr w:type="spellStart"/>
      <w:r w:rsidR="00D3554B">
        <w:rPr>
          <w:b/>
          <w:bCs/>
        </w:rPr>
        <w:t>SoD</w:t>
      </w:r>
      <w:proofErr w:type="spellEnd"/>
      <w:r w:rsidR="00D3554B">
        <w:rPr>
          <w:b/>
          <w:bCs/>
        </w:rPr>
        <w:t xml:space="preserve"> bez DPH:</w:t>
      </w:r>
      <w:r w:rsidR="00D3554B">
        <w:rPr>
          <w:b/>
          <w:bCs/>
        </w:rPr>
        <w:tab/>
      </w:r>
      <w:r w:rsidR="00D3554B">
        <w:rPr>
          <w:b/>
          <w:bCs/>
        </w:rPr>
        <w:tab/>
      </w:r>
      <w:r>
        <w:rPr>
          <w:b/>
          <w:bCs/>
        </w:rPr>
        <w:t>797 600,</w:t>
      </w:r>
      <w:r w:rsidR="00D3554B">
        <w:rPr>
          <w:b/>
          <w:bCs/>
        </w:rPr>
        <w:t>00,-</w:t>
      </w:r>
      <w:r>
        <w:rPr>
          <w:b/>
          <w:bCs/>
        </w:rPr>
        <w:t>Kč</w:t>
      </w:r>
    </w:p>
    <w:p w:rsidR="00D3554B" w:rsidRDefault="00D3554B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Cena </w:t>
      </w:r>
      <w:proofErr w:type="spellStart"/>
      <w:r>
        <w:rPr>
          <w:b/>
          <w:bCs/>
        </w:rPr>
        <w:t>více-prací</w:t>
      </w:r>
      <w:proofErr w:type="spellEnd"/>
      <w:r>
        <w:rPr>
          <w:b/>
          <w:bCs/>
        </w:rPr>
        <w:t xml:space="preserve"> bez DPH: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 w:rsidRPr="00D3554B">
        <w:rPr>
          <w:b/>
          <w:bCs/>
        </w:rPr>
        <w:t>40 714,00</w:t>
      </w:r>
      <w:r>
        <w:rPr>
          <w:b/>
          <w:bCs/>
        </w:rPr>
        <w:t>,-</w:t>
      </w:r>
      <w:r w:rsidRPr="00D3554B">
        <w:rPr>
          <w:b/>
          <w:bCs/>
        </w:rPr>
        <w:t>Kč</w:t>
      </w:r>
    </w:p>
    <w:p w:rsidR="00D3554B" w:rsidRDefault="00D3554B">
      <w:pPr>
        <w:ind w:firstLine="708"/>
        <w:jc w:val="both"/>
        <w:rPr>
          <w:b/>
          <w:bCs/>
        </w:rPr>
      </w:pPr>
    </w:p>
    <w:p w:rsidR="00D3554B" w:rsidRDefault="00D3554B">
      <w:pPr>
        <w:ind w:firstLine="708"/>
        <w:jc w:val="both"/>
        <w:rPr>
          <w:b/>
          <w:bCs/>
        </w:rPr>
      </w:pPr>
      <w:r>
        <w:rPr>
          <w:b/>
          <w:bCs/>
        </w:rPr>
        <w:t>Cena dle Dodatku č. 1 celkem bez DPH:</w:t>
      </w:r>
      <w:r>
        <w:rPr>
          <w:b/>
          <w:bCs/>
        </w:rPr>
        <w:tab/>
        <w:t>838 314,00,-Kč</w:t>
      </w:r>
    </w:p>
    <w:p w:rsidR="001A10F3" w:rsidRDefault="001A10F3">
      <w:pPr>
        <w:ind w:firstLine="708"/>
        <w:jc w:val="both"/>
        <w:rPr>
          <w:b/>
          <w:bCs/>
        </w:rPr>
      </w:pPr>
      <w:r>
        <w:t xml:space="preserve">(slovy: </w:t>
      </w:r>
      <w:proofErr w:type="spellStart"/>
      <w:r w:rsidR="00D3554B">
        <w:t>osmsettřicetosm</w:t>
      </w:r>
      <w:r>
        <w:t>tisíc</w:t>
      </w:r>
      <w:r w:rsidR="003C3C6C">
        <w:t>třista</w:t>
      </w:r>
      <w:r w:rsidR="00D3554B">
        <w:t>čtrnáct</w:t>
      </w:r>
      <w:proofErr w:type="spellEnd"/>
      <w:r w:rsidR="00D3554B">
        <w:t xml:space="preserve"> </w:t>
      </w:r>
      <w:r>
        <w:t>korun českých)</w:t>
      </w:r>
    </w:p>
    <w:p w:rsidR="001A10F3" w:rsidRDefault="001A10F3">
      <w:pPr>
        <w:jc w:val="both"/>
        <w:rPr>
          <w:b/>
          <w:bCs/>
        </w:rPr>
      </w:pPr>
    </w:p>
    <w:p w:rsidR="002867E6" w:rsidRDefault="00B702A4" w:rsidP="002867E6">
      <w:pPr>
        <w:jc w:val="both"/>
      </w:pPr>
      <w:r>
        <w:t>Příloha Dodatku č. 1 je výkaz výměr více-prací.</w:t>
      </w:r>
    </w:p>
    <w:p w:rsidR="001A10F3" w:rsidRDefault="001A10F3">
      <w:pPr>
        <w:ind w:firstLine="708"/>
        <w:jc w:val="both"/>
      </w:pPr>
    </w:p>
    <w:p w:rsidR="001A10F3" w:rsidRDefault="001A10F3">
      <w:pPr>
        <w:ind w:firstLine="708"/>
        <w:jc w:val="both"/>
      </w:pPr>
      <w:r>
        <w:t xml:space="preserve">Smluvní strany prohlašují, že si </w:t>
      </w:r>
      <w:r w:rsidR="00D3554B">
        <w:t>dodatek</w:t>
      </w:r>
      <w:r>
        <w:t xml:space="preserve"> před podpisem přečetly a že je v souladu s jejich pravou a svobodnou vůlí. Na důkaz toho připojují své podpisy.</w:t>
      </w:r>
    </w:p>
    <w:p w:rsidR="001A10F3" w:rsidRDefault="001A10F3">
      <w:pPr>
        <w:jc w:val="both"/>
      </w:pPr>
    </w:p>
    <w:p w:rsidR="001A10F3" w:rsidRDefault="001A10F3">
      <w:pPr>
        <w:jc w:val="both"/>
      </w:pPr>
    </w:p>
    <w:p w:rsidR="002867E6" w:rsidRDefault="002867E6">
      <w:pPr>
        <w:jc w:val="both"/>
      </w:pPr>
    </w:p>
    <w:p w:rsidR="002867E6" w:rsidRDefault="002867E6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92"/>
        <w:gridCol w:w="1995"/>
        <w:gridCol w:w="3828"/>
      </w:tblGrid>
      <w:tr w:rsidR="001A10F3"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:rsidR="001A10F3" w:rsidRDefault="001A10F3">
            <w:r>
              <w:t>V Hranicích dne:</w:t>
            </w:r>
            <w:r w:rsidR="00D3554B">
              <w:t xml:space="preserve"> 29. 08. 2016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1A10F3" w:rsidRDefault="001A10F3"/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A10F3" w:rsidRDefault="001A10F3">
            <w:r>
              <w:t>V Přerově dne:</w:t>
            </w:r>
            <w:r w:rsidR="00D3554B">
              <w:t xml:space="preserve"> 30. 08. 2016</w:t>
            </w:r>
          </w:p>
        </w:tc>
      </w:tr>
      <w:tr w:rsidR="001A10F3">
        <w:trPr>
          <w:trHeight w:val="770"/>
        </w:trPr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0F3" w:rsidRDefault="001A10F3">
            <w:pPr>
              <w:jc w:val="center"/>
            </w:pPr>
          </w:p>
          <w:p w:rsidR="001A10F3" w:rsidRDefault="001A10F3">
            <w:r>
              <w:t>Za zhotovitele</w:t>
            </w:r>
          </w:p>
          <w:p w:rsidR="001A10F3" w:rsidRDefault="001A10F3">
            <w:r>
              <w:t>KUNST, spol. s r.o. Hranice</w:t>
            </w:r>
          </w:p>
          <w:p w:rsidR="001A10F3" w:rsidRDefault="001A10F3">
            <w:pPr>
              <w:jc w:val="center"/>
            </w:pPr>
          </w:p>
          <w:p w:rsidR="001A10F3" w:rsidRDefault="001A10F3">
            <w:pPr>
              <w:jc w:val="center"/>
            </w:pPr>
          </w:p>
          <w:p w:rsidR="002867E6" w:rsidRDefault="002867E6">
            <w:pPr>
              <w:jc w:val="center"/>
            </w:pPr>
          </w:p>
          <w:p w:rsidR="002867E6" w:rsidRDefault="002867E6" w:rsidP="00202284">
            <w:bookmarkStart w:id="0" w:name="_GoBack"/>
            <w:bookmarkEnd w:id="0"/>
          </w:p>
          <w:p w:rsidR="002867E6" w:rsidRDefault="002867E6">
            <w:pPr>
              <w:jc w:val="center"/>
            </w:pPr>
          </w:p>
          <w:p w:rsidR="001A10F3" w:rsidRDefault="001A10F3">
            <w:pPr>
              <w:jc w:val="center"/>
            </w:pPr>
          </w:p>
          <w:p w:rsidR="001A10F3" w:rsidRDefault="001A10F3">
            <w:pPr>
              <w:jc w:val="center"/>
            </w:pPr>
          </w:p>
          <w:p w:rsidR="001A10F3" w:rsidRDefault="001A10F3">
            <w:pPr>
              <w:jc w:val="center"/>
            </w:pPr>
          </w:p>
          <w:p w:rsidR="001A10F3" w:rsidRDefault="001A10F3">
            <w:pPr>
              <w:jc w:val="center"/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1A10F3" w:rsidRDefault="001A10F3"/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0F3" w:rsidRDefault="001A10F3"/>
          <w:p w:rsidR="001A10F3" w:rsidRDefault="001A10F3">
            <w:r>
              <w:t>Za objednatele</w:t>
            </w:r>
          </w:p>
          <w:p w:rsidR="001A10F3" w:rsidRDefault="001A10F3">
            <w:r>
              <w:t>Vodovody a kanalizace Přerov, a.s.</w:t>
            </w:r>
          </w:p>
          <w:p w:rsidR="001A10F3" w:rsidRDefault="001A10F3">
            <w:pPr>
              <w:jc w:val="center"/>
            </w:pPr>
          </w:p>
          <w:p w:rsidR="001A10F3" w:rsidRDefault="001A10F3">
            <w:pPr>
              <w:jc w:val="center"/>
            </w:pPr>
          </w:p>
        </w:tc>
      </w:tr>
      <w:tr w:rsidR="001A10F3">
        <w:tc>
          <w:tcPr>
            <w:tcW w:w="3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0F3" w:rsidRDefault="001A10F3"/>
          <w:p w:rsidR="001A10F3" w:rsidRDefault="001A10F3">
            <w:r>
              <w:t>Ing. Jaroslav Boráň, Ph.D.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1A10F3" w:rsidRDefault="001A10F3"/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0F3" w:rsidRDefault="001A10F3"/>
          <w:p w:rsidR="001A10F3" w:rsidRDefault="001A10F3">
            <w:r>
              <w:t>Ing. Miroslav Dundálek</w:t>
            </w:r>
          </w:p>
        </w:tc>
      </w:tr>
      <w:tr w:rsidR="001A10F3"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:rsidR="001A10F3" w:rsidRDefault="001A10F3">
            <w:r>
              <w:t>jednatel společnosti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1A10F3" w:rsidRDefault="001A10F3"/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A10F3" w:rsidRDefault="001A10F3">
            <w:r>
              <w:t>ředitel společnosti</w:t>
            </w:r>
          </w:p>
        </w:tc>
      </w:tr>
      <w:tr w:rsidR="001A10F3"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</w:tcPr>
          <w:p w:rsidR="001A10F3" w:rsidRDefault="001A10F3"/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1A10F3" w:rsidRDefault="001A10F3"/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A10F3" w:rsidRDefault="001A10F3"/>
        </w:tc>
      </w:tr>
    </w:tbl>
    <w:p w:rsidR="001A10F3" w:rsidRDefault="001A10F3">
      <w:pPr>
        <w:jc w:val="both"/>
      </w:pPr>
    </w:p>
    <w:sectPr w:rsidR="001A10F3">
      <w:headerReference w:type="default" r:id="rId7"/>
      <w:footerReference w:type="default" r:id="rId8"/>
      <w:pgSz w:w="11907" w:h="16840" w:code="9"/>
      <w:pgMar w:top="993" w:right="1275" w:bottom="1134" w:left="1417" w:header="708" w:footer="21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819" w:rsidRDefault="00B408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B40819" w:rsidRDefault="00B408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F3" w:rsidRDefault="001A10F3">
    <w:pPr>
      <w:pStyle w:val="Zpat"/>
      <w:jc w:val="center"/>
      <w:rPr>
        <w:sz w:val="16"/>
        <w:szCs w:val="16"/>
        <w:lang w:eastAsia="en-US"/>
      </w:rPr>
    </w:pPr>
    <w:r>
      <w:rPr>
        <w:sz w:val="16"/>
        <w:szCs w:val="16"/>
        <w:lang w:eastAsia="en-US"/>
      </w:rPr>
      <w:fldChar w:fldCharType="begin"/>
    </w:r>
    <w:r>
      <w:rPr>
        <w:sz w:val="16"/>
        <w:szCs w:val="16"/>
        <w:lang w:eastAsia="en-US"/>
      </w:rPr>
      <w:instrText xml:space="preserve"> FILENAME \* MERGEFORMAT </w:instrText>
    </w:r>
    <w:r>
      <w:rPr>
        <w:sz w:val="16"/>
        <w:szCs w:val="16"/>
        <w:lang w:eastAsia="en-US"/>
      </w:rPr>
      <w:fldChar w:fldCharType="separate"/>
    </w:r>
    <w:r w:rsidR="00E01F9A">
      <w:rPr>
        <w:noProof/>
        <w:sz w:val="16"/>
        <w:szCs w:val="16"/>
        <w:lang w:eastAsia="en-US"/>
      </w:rPr>
      <w:t>2956sd101_UNK VaKPr-KUNST_upravená revize podpis</w:t>
    </w:r>
    <w:r>
      <w:rPr>
        <w:sz w:val="16"/>
        <w:szCs w:val="16"/>
        <w:lang w:eastAsia="en-US"/>
      </w:rPr>
      <w:fldChar w:fldCharType="end"/>
    </w:r>
  </w:p>
  <w:p w:rsidR="001A10F3" w:rsidRDefault="001A10F3">
    <w:pPr>
      <w:pStyle w:val="Zpat"/>
      <w:jc w:val="center"/>
      <w:rPr>
        <w:noProof/>
        <w:sz w:val="16"/>
        <w:szCs w:val="16"/>
        <w:lang w:eastAsia="en-US"/>
      </w:rPr>
    </w:pPr>
    <w:r>
      <w:rPr>
        <w:noProof/>
        <w:sz w:val="16"/>
        <w:szCs w:val="16"/>
        <w:lang w:eastAsia="en-US"/>
      </w:rPr>
      <w:t xml:space="preserve">Strana </w:t>
    </w:r>
    <w:r>
      <w:rPr>
        <w:noProof/>
        <w:sz w:val="16"/>
        <w:szCs w:val="16"/>
        <w:lang w:eastAsia="en-US"/>
      </w:rPr>
      <w:fldChar w:fldCharType="begin"/>
    </w:r>
    <w:r>
      <w:rPr>
        <w:noProof/>
        <w:sz w:val="16"/>
        <w:szCs w:val="16"/>
        <w:lang w:eastAsia="en-US"/>
      </w:rPr>
      <w:instrText xml:space="preserve"> PAGE </w:instrText>
    </w:r>
    <w:r>
      <w:rPr>
        <w:noProof/>
        <w:sz w:val="16"/>
        <w:szCs w:val="16"/>
        <w:lang w:eastAsia="en-US"/>
      </w:rPr>
      <w:fldChar w:fldCharType="separate"/>
    </w:r>
    <w:r w:rsidR="00202284">
      <w:rPr>
        <w:noProof/>
        <w:sz w:val="16"/>
        <w:szCs w:val="16"/>
        <w:lang w:eastAsia="en-US"/>
      </w:rPr>
      <w:t>2</w:t>
    </w:r>
    <w:r>
      <w:rPr>
        <w:noProof/>
        <w:sz w:val="16"/>
        <w:szCs w:val="16"/>
        <w:lang w:eastAsia="en-US"/>
      </w:rPr>
      <w:fldChar w:fldCharType="end"/>
    </w:r>
  </w:p>
  <w:p w:rsidR="001A10F3" w:rsidRDefault="001A10F3">
    <w:pPr>
      <w:pStyle w:val="Zpat"/>
      <w:rPr>
        <w:rFonts w:ascii="Times New Roman" w:hAnsi="Times New Roman" w:cs="Times New Roman"/>
        <w:sz w:val="18"/>
        <w:szCs w:val="18"/>
      </w:rPr>
    </w:pPr>
  </w:p>
  <w:p w:rsidR="001A10F3" w:rsidRDefault="001A10F3">
    <w:pPr>
      <w:pStyle w:val="Zpa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819" w:rsidRDefault="00B408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B40819" w:rsidRDefault="00B408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F3" w:rsidRDefault="001A10F3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7065"/>
    <w:multiLevelType w:val="hybridMultilevel"/>
    <w:tmpl w:val="6920581C"/>
    <w:lvl w:ilvl="0" w:tplc="04050009">
      <w:start w:val="1"/>
      <w:numFmt w:val="bullet"/>
      <w:lvlText w:val=""/>
      <w:lvlJc w:val="left"/>
      <w:pPr>
        <w:ind w:left="1429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1E2301"/>
    <w:multiLevelType w:val="hybridMultilevel"/>
    <w:tmpl w:val="F4B2D220"/>
    <w:lvl w:ilvl="0" w:tplc="0986B9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2E4602B"/>
    <w:multiLevelType w:val="multilevel"/>
    <w:tmpl w:val="CEBA3B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bCs/>
      </w:rPr>
    </w:lvl>
  </w:abstractNum>
  <w:abstractNum w:abstractNumId="3" w15:restartNumberingAfterBreak="0">
    <w:nsid w:val="146B0FA8"/>
    <w:multiLevelType w:val="hybridMultilevel"/>
    <w:tmpl w:val="9600F32E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30759D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cs="Wingdings" w:hint="default"/>
      </w:rPr>
    </w:lvl>
  </w:abstractNum>
  <w:abstractNum w:abstractNumId="5" w15:restartNumberingAfterBreak="0">
    <w:nsid w:val="177F24B5"/>
    <w:multiLevelType w:val="hybridMultilevel"/>
    <w:tmpl w:val="D34460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CC86920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cs="Wingdings" w:hint="default"/>
      </w:rPr>
    </w:lvl>
  </w:abstractNum>
  <w:abstractNum w:abstractNumId="7" w15:restartNumberingAfterBreak="0">
    <w:nsid w:val="1D1024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  <w:b/>
        <w:bCs/>
      </w:rPr>
    </w:lvl>
  </w:abstractNum>
  <w:abstractNum w:abstractNumId="8" w15:restartNumberingAfterBreak="0">
    <w:nsid w:val="1F6F2D45"/>
    <w:multiLevelType w:val="multilevel"/>
    <w:tmpl w:val="D7021416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26F00DE9"/>
    <w:multiLevelType w:val="hybridMultilevel"/>
    <w:tmpl w:val="A5961462"/>
    <w:lvl w:ilvl="0" w:tplc="CF0EE51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8590E76"/>
    <w:multiLevelType w:val="hybridMultilevel"/>
    <w:tmpl w:val="EB48DEF6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ABD3DE7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cs="Wingdings" w:hint="default"/>
      </w:rPr>
    </w:lvl>
  </w:abstractNum>
  <w:abstractNum w:abstractNumId="12" w15:restartNumberingAfterBreak="0">
    <w:nsid w:val="2F3B30F1"/>
    <w:multiLevelType w:val="hybridMultilevel"/>
    <w:tmpl w:val="9336226C"/>
    <w:lvl w:ilvl="0" w:tplc="533EEB5C">
      <w:start w:val="1"/>
      <w:numFmt w:val="bullet"/>
      <w:lvlText w:val=""/>
      <w:lvlJc w:val="left"/>
      <w:pPr>
        <w:tabs>
          <w:tab w:val="num" w:pos="187"/>
        </w:tabs>
        <w:ind w:left="187" w:hanging="187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FE82067"/>
    <w:multiLevelType w:val="multilevel"/>
    <w:tmpl w:val="508A1AB8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b/>
        <w:bCs/>
      </w:rPr>
    </w:lvl>
  </w:abstractNum>
  <w:abstractNum w:abstractNumId="14" w15:restartNumberingAfterBreak="0">
    <w:nsid w:val="310541A0"/>
    <w:multiLevelType w:val="hybridMultilevel"/>
    <w:tmpl w:val="16C04840"/>
    <w:lvl w:ilvl="0" w:tplc="4EA445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9D8496C"/>
    <w:multiLevelType w:val="hybridMultilevel"/>
    <w:tmpl w:val="ED240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A3A031D"/>
    <w:multiLevelType w:val="multilevel"/>
    <w:tmpl w:val="4962CB9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3C8A2E3C"/>
    <w:multiLevelType w:val="hybridMultilevel"/>
    <w:tmpl w:val="ED08E874"/>
    <w:lvl w:ilvl="0" w:tplc="A8C4D9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DD00EC1"/>
    <w:multiLevelType w:val="singleLevel"/>
    <w:tmpl w:val="00FC1686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0" w15:restartNumberingAfterBreak="0">
    <w:nsid w:val="439859A9"/>
    <w:multiLevelType w:val="hybridMultilevel"/>
    <w:tmpl w:val="E7703F2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48B5CCB"/>
    <w:multiLevelType w:val="hybridMultilevel"/>
    <w:tmpl w:val="0CFC9936"/>
    <w:lvl w:ilvl="0" w:tplc="36BADFA0">
      <w:start w:val="2"/>
      <w:numFmt w:val="decimal"/>
      <w:lvlText w:val="%1."/>
      <w:lvlJc w:val="left"/>
      <w:pPr>
        <w:tabs>
          <w:tab w:val="num" w:pos="1980"/>
        </w:tabs>
        <w:ind w:left="1980" w:hanging="705"/>
      </w:pPr>
      <w:rPr>
        <w:rFonts w:ascii="Times New Roman" w:hAnsi="Times New Roman" w:cs="Times New Roman" w:hint="default"/>
      </w:rPr>
    </w:lvl>
    <w:lvl w:ilvl="1" w:tplc="16343C26">
      <w:start w:val="8"/>
      <w:numFmt w:val="upperRoman"/>
      <w:lvlText w:val="%2."/>
      <w:lvlJc w:val="left"/>
      <w:pPr>
        <w:tabs>
          <w:tab w:val="num" w:pos="2715"/>
        </w:tabs>
        <w:ind w:left="2715" w:hanging="72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CA063C4"/>
    <w:multiLevelType w:val="hybridMultilevel"/>
    <w:tmpl w:val="512EDEB6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DAB6482"/>
    <w:multiLevelType w:val="hybridMultilevel"/>
    <w:tmpl w:val="3CC6CED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52316298"/>
    <w:multiLevelType w:val="hybridMultilevel"/>
    <w:tmpl w:val="6C20848E"/>
    <w:lvl w:ilvl="0" w:tplc="040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53576964"/>
    <w:multiLevelType w:val="hybridMultilevel"/>
    <w:tmpl w:val="0382126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55026748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cs="Wingdings" w:hint="default"/>
      </w:rPr>
    </w:lvl>
  </w:abstractNum>
  <w:abstractNum w:abstractNumId="27" w15:restartNumberingAfterBreak="0">
    <w:nsid w:val="5CB85656"/>
    <w:multiLevelType w:val="singleLevel"/>
    <w:tmpl w:val="1960F032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cs="Wingdings" w:hint="default"/>
        <w:color w:val="auto"/>
      </w:rPr>
    </w:lvl>
  </w:abstractNum>
  <w:abstractNum w:abstractNumId="28" w15:restartNumberingAfterBreak="0">
    <w:nsid w:val="5CD527C6"/>
    <w:multiLevelType w:val="hybridMultilevel"/>
    <w:tmpl w:val="5C4EB2B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48E972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E4245DD"/>
    <w:multiLevelType w:val="hybridMultilevel"/>
    <w:tmpl w:val="225C9FBC"/>
    <w:lvl w:ilvl="0" w:tplc="8C4852F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68666C87"/>
    <w:multiLevelType w:val="hybridMultilevel"/>
    <w:tmpl w:val="CC5ED634"/>
    <w:lvl w:ilvl="0" w:tplc="3FC4B40C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  <w:lvl w:ilvl="1" w:tplc="B1C8B4C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69257688"/>
    <w:multiLevelType w:val="hybridMultilevel"/>
    <w:tmpl w:val="16426738"/>
    <w:lvl w:ilvl="0" w:tplc="D8FAA290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Trebuchet MS" w:hAnsi="Trebuchet MS" w:cs="Trebuchet M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96F1A82"/>
    <w:multiLevelType w:val="hybridMultilevel"/>
    <w:tmpl w:val="3DCAFE0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5B2F5A"/>
    <w:multiLevelType w:val="hybridMultilevel"/>
    <w:tmpl w:val="72A22B56"/>
    <w:lvl w:ilvl="0" w:tplc="0405000F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444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164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884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604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324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044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764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6FBE232F"/>
    <w:multiLevelType w:val="hybridMultilevel"/>
    <w:tmpl w:val="F9F01A4E"/>
    <w:lvl w:ilvl="0" w:tplc="1040A8BA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72737948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cs="Wingdings" w:hint="default"/>
      </w:rPr>
    </w:lvl>
  </w:abstractNum>
  <w:abstractNum w:abstractNumId="37" w15:restartNumberingAfterBreak="0">
    <w:nsid w:val="72A74771"/>
    <w:multiLevelType w:val="hybridMultilevel"/>
    <w:tmpl w:val="03727212"/>
    <w:lvl w:ilvl="0" w:tplc="ECA64E34">
      <w:start w:val="1"/>
      <w:numFmt w:val="bullet"/>
      <w:lvlText w:val="-"/>
      <w:lvlJc w:val="left"/>
      <w:pPr>
        <w:ind w:left="113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9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3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5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9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3F8433D"/>
    <w:multiLevelType w:val="multilevel"/>
    <w:tmpl w:val="916ED4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73FC513B"/>
    <w:multiLevelType w:val="hybridMultilevel"/>
    <w:tmpl w:val="05CA74EA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3FE24B7"/>
    <w:multiLevelType w:val="hybridMultilevel"/>
    <w:tmpl w:val="582E4B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CA64E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77997790"/>
    <w:multiLevelType w:val="multilevel"/>
    <w:tmpl w:val="ED08E8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27"/>
  </w:num>
  <w:num w:numId="4">
    <w:abstractNumId w:val="36"/>
  </w:num>
  <w:num w:numId="5">
    <w:abstractNumId w:val="11"/>
  </w:num>
  <w:num w:numId="6">
    <w:abstractNumId w:val="26"/>
  </w:num>
  <w:num w:numId="7">
    <w:abstractNumId w:val="28"/>
  </w:num>
  <w:num w:numId="8">
    <w:abstractNumId w:val="30"/>
  </w:num>
  <w:num w:numId="9">
    <w:abstractNumId w:val="16"/>
  </w:num>
  <w:num w:numId="10">
    <w:abstractNumId w:val="5"/>
  </w:num>
  <w:num w:numId="11">
    <w:abstractNumId w:val="15"/>
  </w:num>
  <w:num w:numId="12">
    <w:abstractNumId w:val="17"/>
  </w:num>
  <w:num w:numId="13">
    <w:abstractNumId w:val="38"/>
  </w:num>
  <w:num w:numId="14">
    <w:abstractNumId w:val="23"/>
  </w:num>
  <w:num w:numId="15">
    <w:abstractNumId w:val="29"/>
  </w:num>
  <w:num w:numId="16">
    <w:abstractNumId w:val="32"/>
  </w:num>
  <w:num w:numId="17">
    <w:abstractNumId w:val="1"/>
  </w:num>
  <w:num w:numId="18">
    <w:abstractNumId w:val="2"/>
  </w:num>
  <w:num w:numId="19">
    <w:abstractNumId w:val="13"/>
  </w:num>
  <w:num w:numId="20">
    <w:abstractNumId w:val="7"/>
  </w:num>
  <w:num w:numId="21">
    <w:abstractNumId w:val="10"/>
  </w:num>
  <w:num w:numId="22">
    <w:abstractNumId w:val="34"/>
  </w:num>
  <w:num w:numId="23">
    <w:abstractNumId w:val="24"/>
  </w:num>
  <w:num w:numId="24">
    <w:abstractNumId w:val="25"/>
  </w:num>
  <w:num w:numId="25">
    <w:abstractNumId w:val="20"/>
  </w:num>
  <w:num w:numId="26">
    <w:abstractNumId w:val="37"/>
  </w:num>
  <w:num w:numId="27">
    <w:abstractNumId w:val="31"/>
  </w:num>
  <w:num w:numId="28">
    <w:abstractNumId w:val="40"/>
  </w:num>
  <w:num w:numId="29">
    <w:abstractNumId w:val="39"/>
  </w:num>
  <w:num w:numId="30">
    <w:abstractNumId w:val="8"/>
  </w:num>
  <w:num w:numId="31">
    <w:abstractNumId w:val="14"/>
  </w:num>
  <w:num w:numId="32">
    <w:abstractNumId w:val="21"/>
  </w:num>
  <w:num w:numId="33">
    <w:abstractNumId w:val="35"/>
  </w:num>
  <w:num w:numId="34">
    <w:abstractNumId w:val="19"/>
  </w:num>
  <w:num w:numId="35">
    <w:abstractNumId w:val="9"/>
  </w:num>
  <w:num w:numId="36">
    <w:abstractNumId w:val="18"/>
  </w:num>
  <w:num w:numId="37">
    <w:abstractNumId w:val="41"/>
  </w:num>
  <w:num w:numId="38">
    <w:abstractNumId w:val="12"/>
  </w:num>
  <w:num w:numId="39">
    <w:abstractNumId w:val="0"/>
  </w:num>
  <w:num w:numId="40">
    <w:abstractNumId w:val="3"/>
  </w:num>
  <w:num w:numId="41">
    <w:abstractNumId w:val="22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13"/>
    <w:rsid w:val="0000407F"/>
    <w:rsid w:val="00132488"/>
    <w:rsid w:val="00136744"/>
    <w:rsid w:val="001A10F3"/>
    <w:rsid w:val="001E67D9"/>
    <w:rsid w:val="00202284"/>
    <w:rsid w:val="00244613"/>
    <w:rsid w:val="002867E6"/>
    <w:rsid w:val="003C3C6C"/>
    <w:rsid w:val="003E32EE"/>
    <w:rsid w:val="004562F9"/>
    <w:rsid w:val="004B23FE"/>
    <w:rsid w:val="004E362F"/>
    <w:rsid w:val="006E3C51"/>
    <w:rsid w:val="007A5CAF"/>
    <w:rsid w:val="00894B14"/>
    <w:rsid w:val="00AC5C04"/>
    <w:rsid w:val="00B40819"/>
    <w:rsid w:val="00B702A4"/>
    <w:rsid w:val="00BE6963"/>
    <w:rsid w:val="00D3554B"/>
    <w:rsid w:val="00D65BD9"/>
    <w:rsid w:val="00E01F9A"/>
    <w:rsid w:val="00F9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256D49"/>
  <w15:chartTrackingRefBased/>
  <w15:docId w15:val="{EA248F24-3EE3-4C5C-8C21-33E5D0B0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  <w:cap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pPr>
      <w:keepNext/>
      <w:ind w:left="708" w:firstLine="708"/>
      <w:jc w:val="center"/>
      <w:outlineLvl w:val="3"/>
    </w:pPr>
    <w:rPr>
      <w:b/>
      <w:bCs/>
      <w:color w:val="FF0000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0"/>
      <w:szCs w:val="20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u w:val="single"/>
    </w:rPr>
  </w:style>
  <w:style w:type="paragraph" w:styleId="Nadpis7">
    <w:name w:val="heading 7"/>
    <w:basedOn w:val="Normln"/>
    <w:next w:val="Normln"/>
    <w:qFormat/>
    <w:pPr>
      <w:keepNext/>
      <w:ind w:right="603"/>
      <w:jc w:val="center"/>
      <w:outlineLvl w:val="6"/>
    </w:pPr>
    <w:rPr>
      <w:rFonts w:cs="Times New Roman"/>
      <w:b/>
      <w:bCs/>
      <w:sz w:val="28"/>
      <w:szCs w:val="28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Arial Black" w:hAnsi="Arial Black" w:cs="Arial Black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semiHidden/>
    <w:rPr>
      <w:b/>
      <w:bCs/>
      <w:sz w:val="28"/>
      <w:szCs w:val="28"/>
    </w:rPr>
  </w:style>
  <w:style w:type="character" w:customStyle="1" w:styleId="Heading5Char">
    <w:name w:val="Heading 5 Char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semiHidden/>
    <w:rPr>
      <w:b/>
      <w:bCs/>
    </w:rPr>
  </w:style>
  <w:style w:type="character" w:customStyle="1" w:styleId="Heading7Char">
    <w:name w:val="Heading 7 Char"/>
    <w:semiHidden/>
    <w:rPr>
      <w:sz w:val="24"/>
      <w:szCs w:val="24"/>
    </w:rPr>
  </w:style>
  <w:style w:type="character" w:customStyle="1" w:styleId="Heading8Char">
    <w:name w:val="Heading 8 Char"/>
    <w:semiHidden/>
    <w:rPr>
      <w:i/>
      <w:iCs/>
      <w:sz w:val="24"/>
      <w:szCs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Arial" w:hAnsi="Arial" w:cs="Arial"/>
      <w:sz w:val="22"/>
      <w:szCs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semiHidden/>
    <w:rPr>
      <w:rFonts w:ascii="Arial" w:hAnsi="Arial" w:cs="Arial"/>
    </w:rPr>
  </w:style>
  <w:style w:type="character" w:styleId="slostrnky">
    <w:name w:val="page number"/>
    <w:semiHidden/>
    <w:rPr>
      <w:rFonts w:ascii="Times New Roman" w:hAnsi="Times New Roman" w:cs="Times New Roman"/>
    </w:rPr>
  </w:style>
  <w:style w:type="paragraph" w:styleId="Zkladntext">
    <w:name w:val="Body Text"/>
    <w:basedOn w:val="Normln"/>
    <w:semiHidden/>
    <w:pPr>
      <w:jc w:val="both"/>
    </w:pPr>
  </w:style>
  <w:style w:type="character" w:customStyle="1" w:styleId="BodyTextChar">
    <w:name w:val="Body Text Char"/>
    <w:semiHidden/>
    <w:rPr>
      <w:rFonts w:ascii="Arial" w:hAnsi="Arial" w:cs="Arial"/>
    </w:r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semiHidden/>
    <w:rPr>
      <w:rFonts w:ascii="Arial" w:hAnsi="Arial" w:cs="Arial"/>
      <w:sz w:val="16"/>
      <w:szCs w:val="16"/>
    </w:rPr>
  </w:style>
  <w:style w:type="paragraph" w:styleId="Zkladntextodsazen">
    <w:name w:val="Body Text Indent"/>
    <w:basedOn w:val="Normln"/>
    <w:semiHidden/>
    <w:pPr>
      <w:overflowPunct/>
      <w:autoSpaceDE/>
      <w:autoSpaceDN/>
      <w:adjustRightInd/>
      <w:ind w:left="708"/>
      <w:jc w:val="both"/>
      <w:textAlignment w:val="auto"/>
    </w:pPr>
    <w:rPr>
      <w:sz w:val="20"/>
      <w:szCs w:val="20"/>
    </w:rPr>
  </w:style>
  <w:style w:type="character" w:customStyle="1" w:styleId="BodyTextIndentChar">
    <w:name w:val="Body Text Indent Char"/>
    <w:semiHidden/>
    <w:rPr>
      <w:rFonts w:ascii="Arial" w:hAnsi="Arial" w:cs="Arial"/>
    </w:rPr>
  </w:style>
  <w:style w:type="paragraph" w:styleId="Zkladntext2">
    <w:name w:val="Body Text 2"/>
    <w:basedOn w:val="Normln"/>
    <w:semiHidden/>
    <w:pPr>
      <w:ind w:right="603"/>
    </w:pPr>
    <w:rPr>
      <w:b/>
      <w:bCs/>
    </w:rPr>
  </w:style>
  <w:style w:type="character" w:customStyle="1" w:styleId="BodyText2Char">
    <w:name w:val="Body Text 2 Char"/>
    <w:semiHidden/>
    <w:rPr>
      <w:rFonts w:ascii="Arial" w:hAnsi="Arial" w:cs="Arial"/>
    </w:rPr>
  </w:style>
  <w:style w:type="paragraph" w:styleId="Zkladntext3">
    <w:name w:val="Body Text 3"/>
    <w:basedOn w:val="Normln"/>
    <w:semiHidden/>
    <w:pPr>
      <w:jc w:val="both"/>
    </w:pPr>
    <w:rPr>
      <w:sz w:val="24"/>
      <w:szCs w:val="24"/>
    </w:rPr>
  </w:style>
  <w:style w:type="character" w:customStyle="1" w:styleId="BodyText3Char">
    <w:name w:val="Body Text 3 Char"/>
    <w:semiHidden/>
    <w:rPr>
      <w:rFonts w:ascii="Arial" w:hAnsi="Arial" w:cs="Arial"/>
      <w:sz w:val="16"/>
      <w:szCs w:val="16"/>
    </w:rPr>
  </w:style>
  <w:style w:type="paragraph" w:customStyle="1" w:styleId="Textbubliny1">
    <w:name w:val="Text bubliny1"/>
    <w:basedOn w:val="Normln"/>
    <w:pPr>
      <w:widowControl w:val="0"/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imes New Roman" w:hAnsi="Times New Roman" w:cs="Times New Roman"/>
      <w:sz w:val="0"/>
      <w:szCs w:val="0"/>
    </w:rPr>
  </w:style>
  <w:style w:type="character" w:customStyle="1" w:styleId="TitleChar">
    <w:name w:val="Title Char"/>
    <w:rPr>
      <w:rFonts w:ascii="Garamond" w:hAnsi="Garamond" w:cs="Garamond"/>
      <w:b/>
      <w:bCs/>
      <w:kern w:val="28"/>
      <w:sz w:val="20"/>
      <w:szCs w:val="20"/>
      <w:lang w:val="x-none" w:eastAsia="cs-CZ"/>
    </w:rPr>
  </w:style>
  <w:style w:type="paragraph" w:styleId="Seznam">
    <w:name w:val="List"/>
    <w:basedOn w:val="Zkladntext"/>
    <w:semiHidden/>
    <w:pPr>
      <w:suppressAutoHyphens/>
      <w:autoSpaceDN/>
      <w:adjustRightInd/>
    </w:pPr>
    <w:rPr>
      <w:lang w:eastAsia="ar-SA"/>
    </w:rPr>
  </w:style>
  <w:style w:type="paragraph" w:customStyle="1" w:styleId="Odstavecseseznamem1">
    <w:name w:val="Odstavec se seznamem1"/>
    <w:basedOn w:val="Normln"/>
    <w:qFormat/>
    <w:pPr>
      <w:ind w:left="708"/>
    </w:pPr>
  </w:style>
  <w:style w:type="paragraph" w:customStyle="1" w:styleId="xl24">
    <w:name w:val="xl24"/>
    <w:basedOn w:val="Normln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16"/>
      <w:szCs w:val="16"/>
    </w:rPr>
  </w:style>
  <w:style w:type="paragraph" w:customStyle="1" w:styleId="Bezmezer1">
    <w:name w:val="Bez mezer1"/>
    <w:qFormat/>
    <w:pPr>
      <w:tabs>
        <w:tab w:val="left" w:pos="2268"/>
      </w:tabs>
      <w:jc w:val="both"/>
    </w:pPr>
    <w:rPr>
      <w:rFonts w:ascii="Arial" w:hAnsi="Arial" w:cs="Arial"/>
      <w:sz w:val="24"/>
      <w:szCs w:val="24"/>
    </w:rPr>
  </w:style>
  <w:style w:type="paragraph" w:styleId="Normlnweb">
    <w:name w:val="Normal (Web)"/>
    <w:basedOn w:val="Normln"/>
    <w:semiHidden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E6963"/>
    <w:pPr>
      <w:overflowPunct/>
      <w:autoSpaceDE/>
      <w:autoSpaceDN/>
      <w:adjustRightInd/>
      <w:textAlignment w:val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E6963"/>
    <w:rPr>
      <w:rFonts w:eastAsia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7A5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5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 č</vt:lpstr>
    </vt:vector>
  </TitlesOfParts>
  <Company>Všeobecná stavební Přerov spol.s r.o.</Company>
  <LinksUpToDate>false</LinksUpToDate>
  <CharactersWithSpaces>2953</CharactersWithSpaces>
  <SharedDoc>false</SharedDoc>
  <HLinks>
    <vt:vector size="6" baseType="variant">
      <vt:variant>
        <vt:i4>7274565</vt:i4>
      </vt:variant>
      <vt:variant>
        <vt:i4>0</vt:i4>
      </vt:variant>
      <vt:variant>
        <vt:i4>0</vt:i4>
      </vt:variant>
      <vt:variant>
        <vt:i4>5</vt:i4>
      </vt:variant>
      <vt:variant>
        <vt:lpwstr>mailto:sekretariat@vakpr.cz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 č</dc:title>
  <dc:subject/>
  <dc:creator>Petr Zdráhal</dc:creator>
  <cp:keywords/>
  <dc:description/>
  <cp:lastModifiedBy>Ing. Jaroslav Kulíšek</cp:lastModifiedBy>
  <cp:revision>80</cp:revision>
  <cp:lastPrinted>2015-09-23T06:38:00Z</cp:lastPrinted>
  <dcterms:created xsi:type="dcterms:W3CDTF">2016-09-07T11:56:00Z</dcterms:created>
  <dcterms:modified xsi:type="dcterms:W3CDTF">2016-09-26T08:28:00Z</dcterms:modified>
</cp:coreProperties>
</file>