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14:paraId="324E1CCA" w14:textId="77777777" w:rsidTr="002D650A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8BDA9B" w14:textId="77777777"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14:paraId="75475A7D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9B338DC" w14:textId="77777777" w:rsidR="00E94A68" w:rsidRPr="00E97514" w:rsidRDefault="001B3846" w:rsidP="002D650A">
            <w:bookmarkStart w:id="0" w:name="_Hlk103766842"/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B995B10" w14:textId="5C97E14F" w:rsidR="00E94A68" w:rsidRPr="00E97514" w:rsidRDefault="00981EEA" w:rsidP="002D650A">
            <w:r>
              <w:t>Česká pirátská strana</w:t>
            </w:r>
          </w:p>
        </w:tc>
      </w:tr>
      <w:tr w:rsidR="00981EEA" w14:paraId="750C06A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D6759FB" w14:textId="77777777" w:rsidR="00981EEA" w:rsidRPr="00E97514" w:rsidRDefault="00981EEA" w:rsidP="00981EEA">
            <w:r>
              <w:t>Sídlo: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0F3D3AB" w14:textId="0EBD0BAE" w:rsidR="00981EEA" w:rsidRPr="00E97514" w:rsidRDefault="00981EEA" w:rsidP="00981EEA">
            <w:r>
              <w:t xml:space="preserve">Na Moráni 360/3, </w:t>
            </w:r>
            <w:proofErr w:type="gramStart"/>
            <w:r>
              <w:t>Praha  -</w:t>
            </w:r>
            <w:proofErr w:type="gramEnd"/>
            <w:r>
              <w:t xml:space="preserve"> Nové město, 12800</w:t>
            </w:r>
          </w:p>
        </w:tc>
      </w:tr>
      <w:tr w:rsidR="00E94A68" w14:paraId="7102F67B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1FD50E9" w14:textId="77777777"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14:paraId="3E15B4CA" w14:textId="0E9A9F27" w:rsidR="00E94A68" w:rsidRPr="00E97514" w:rsidRDefault="00981EEA" w:rsidP="002D650A">
            <w:r>
              <w:t>71339698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1C5816C" w14:textId="459A8E8F" w:rsidR="00E94A68" w:rsidRPr="00E97514" w:rsidRDefault="003C32B5" w:rsidP="002D650A">
            <w:r w:rsidRPr="00E97514">
              <w:t xml:space="preserve">DIČ: </w:t>
            </w:r>
            <w:r w:rsidR="00981EEA" w:rsidRPr="00043879">
              <w:t>CZ</w:t>
            </w:r>
            <w:r w:rsidR="00981EEA">
              <w:t>71339698</w:t>
            </w:r>
          </w:p>
        </w:tc>
      </w:tr>
      <w:tr w:rsidR="00B46561" w14:paraId="0D4B294D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C0270E9" w14:textId="77777777"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4B2754F" w14:textId="219A8FEE" w:rsidR="00B46561" w:rsidRPr="00E97514" w:rsidRDefault="00981EEA" w:rsidP="002D650A">
            <w:r w:rsidRPr="00E64B2B">
              <w:t>b2i4r6j</w:t>
            </w:r>
          </w:p>
        </w:tc>
      </w:tr>
      <w:bookmarkEnd w:id="0"/>
      <w:tr w:rsidR="00E94A68" w14:paraId="62326DBB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8C9BBC6" w14:textId="77777777"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E356A0D" w14:textId="7D01F5EA" w:rsidR="00E94A68" w:rsidRPr="00E97514" w:rsidRDefault="0098224A" w:rsidP="002D650A">
            <w:r>
              <w:t xml:space="preserve">Viktor </w:t>
            </w:r>
            <w:proofErr w:type="spellStart"/>
            <w:r>
              <w:t>Tichák</w:t>
            </w:r>
            <w:proofErr w:type="spellEnd"/>
          </w:p>
        </w:tc>
      </w:tr>
      <w:tr w:rsidR="00E94A68" w14:paraId="598202A7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43A88643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33337E53" w14:textId="3327A4EC" w:rsidR="00981EEA" w:rsidRPr="00E97514" w:rsidRDefault="0098224A" w:rsidP="007B2FC1">
            <w:hyperlink r:id="rId8" w:history="1">
              <w:r w:rsidRPr="00B74790">
                <w:rPr>
                  <w:rStyle w:val="Hypertextovodkaz"/>
                </w:rPr>
                <w:t>jaromir.horky@pirati.cz</w:t>
              </w:r>
            </w:hyperlink>
            <w:r>
              <w:t xml:space="preserve">; </w:t>
            </w:r>
          </w:p>
        </w:tc>
      </w:tr>
      <w:tr w:rsidR="00BC5445" w14:paraId="04552C15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51B9E8E6" w14:textId="77777777" w:rsidR="00BC5445" w:rsidRDefault="00BC5445" w:rsidP="002D650A"/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42897D1" w14:textId="20CED5DD" w:rsidR="00841DA1" w:rsidRDefault="00841DA1" w:rsidP="007B2FC1"/>
        </w:tc>
      </w:tr>
      <w:tr w:rsidR="00E94A68" w14:paraId="5A4E00C4" w14:textId="77777777" w:rsidTr="002D650A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BACABF7" w14:textId="77777777"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14:paraId="32532FD9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D80378A" w14:textId="77777777"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ADFAF41" w14:textId="77777777"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14:paraId="260A3E7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C5F6C80" w14:textId="77777777"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3D24E15" w14:textId="77777777"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C31F1E">
              <w:t>779 00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14:paraId="0F4AD721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20B35F7" w14:textId="77777777"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14:paraId="332243A9" w14:textId="77777777"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448A78D8" w14:textId="77777777"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14:paraId="269E8799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52BCC9A" w14:textId="77777777"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C5511F4" w14:textId="77777777"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14:paraId="60CCDE0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AC4B6C6" w14:textId="77777777"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7A49AA0" w14:textId="77777777"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14:paraId="161BA28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E6E1CE4" w14:textId="77777777"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1571DB6" w14:textId="77777777" w:rsidR="00E94A68" w:rsidRPr="00E97514" w:rsidRDefault="00753681" w:rsidP="00753681">
            <w:r>
              <w:t>8010</w:t>
            </w:r>
            <w:r w:rsidR="00E94A68" w:rsidRPr="00E97514">
              <w:t>-</w:t>
            </w:r>
            <w:r>
              <w:t>0909113883</w:t>
            </w:r>
            <w:r w:rsidR="00E94A68" w:rsidRPr="00E97514">
              <w:t>/0</w:t>
            </w:r>
            <w:r>
              <w:t xml:space="preserve">300, </w:t>
            </w:r>
            <w:r w:rsidRPr="00753681">
              <w:t>Československá obchodní banka, a. s.</w:t>
            </w:r>
          </w:p>
        </w:tc>
      </w:tr>
      <w:tr w:rsidR="00E94A68" w14:paraId="0302FEF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D365BCC" w14:textId="77777777"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96C83A3" w14:textId="0B592471"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 w:rsidR="00D675EF">
              <w:t>Bc. Anna Sýkorová</w:t>
            </w:r>
            <w:r w:rsidR="00E94A68" w:rsidRPr="00E97514">
              <w:t>)</w:t>
            </w:r>
          </w:p>
        </w:tc>
      </w:tr>
      <w:tr w:rsidR="00E94A68" w14:paraId="781E21E3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24FB77FC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E36D1DE" w14:textId="12EEC7FB" w:rsidR="00E94A68" w:rsidRPr="00E97514" w:rsidRDefault="00B46561" w:rsidP="00B46561">
            <w:hyperlink r:id="rId9" w:history="1">
              <w:r>
                <w:rPr>
                  <w:rStyle w:val="Hypertextovodkaz"/>
                </w:rPr>
                <w:t>reklama@dpmo</w:t>
              </w:r>
              <w:r w:rsidR="00E94A68" w:rsidRPr="00E97514">
                <w:rPr>
                  <w:rStyle w:val="Hypertextovodkaz"/>
                </w:rPr>
                <w:t>.cz</w:t>
              </w:r>
            </w:hyperlink>
            <w:r w:rsidR="00E94A68" w:rsidRPr="00E97514">
              <w:t xml:space="preserve">, </w:t>
            </w:r>
          </w:p>
        </w:tc>
      </w:tr>
      <w:tr w:rsidR="00E94A68" w14:paraId="59BCEFF8" w14:textId="77777777" w:rsidTr="002D650A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07056A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14:paraId="23678867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55E8A98A" w14:textId="77777777"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14:paraId="63AB9BBE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04ED8F5" w14:textId="77777777" w:rsidR="00E94A68" w:rsidRDefault="001B3846" w:rsidP="002D650A">
            <w:r>
              <w:t>D</w:t>
            </w:r>
            <w:r w:rsidR="00E94A68">
              <w:t xml:space="preserve">ruh reklamy: </w:t>
            </w:r>
          </w:p>
          <w:p w14:paraId="2BE5FD01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28C53BA" w14:textId="181BC18A" w:rsidR="00E94A68" w:rsidRDefault="00045BC4" w:rsidP="00045BC4">
            <w:r>
              <w:t>1</w:t>
            </w:r>
            <w:r w:rsidR="00981EEA">
              <w:t>5</w:t>
            </w:r>
            <w:r w:rsidR="00E631F5">
              <w:t xml:space="preserve"> ks </w:t>
            </w:r>
            <w:r w:rsidR="00262BF1">
              <w:t>CLV</w:t>
            </w:r>
            <w:r w:rsidR="00E631F5">
              <w:t xml:space="preserve"> </w:t>
            </w:r>
            <w:r>
              <w:t xml:space="preserve">ploch </w:t>
            </w:r>
            <w:r w:rsidR="00E631F5">
              <w:t>na 1 měsíc</w:t>
            </w:r>
            <w:r w:rsidR="004636F1">
              <w:t xml:space="preserve"> (10ks v zóně 1, 5ks v zóně 2)</w:t>
            </w:r>
          </w:p>
          <w:p w14:paraId="1673C021" w14:textId="0333507D" w:rsidR="00981EEA" w:rsidRDefault="004636F1" w:rsidP="00045BC4">
            <w:r>
              <w:t>Samolepky 250x55cm</w:t>
            </w:r>
          </w:p>
          <w:p w14:paraId="5F2C0C3C" w14:textId="440FAE13" w:rsidR="004636F1" w:rsidRDefault="004636F1" w:rsidP="00045BC4">
            <w:r>
              <w:t>Letáky A3</w:t>
            </w:r>
            <w:r w:rsidR="00397DEC">
              <w:t xml:space="preserve"> na šířku</w:t>
            </w:r>
          </w:p>
          <w:p w14:paraId="3127EC93" w14:textId="6570AA8B" w:rsidR="00981EEA" w:rsidRPr="000C7BCB" w:rsidRDefault="00981EEA" w:rsidP="00045BC4"/>
        </w:tc>
      </w:tr>
      <w:tr w:rsidR="001D4528" w14:paraId="1B8379C2" w14:textId="77777777" w:rsidTr="001D4528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982A7C8" w14:textId="28CDAC50" w:rsidR="001D4528" w:rsidRDefault="001D4528" w:rsidP="002D650A">
            <w:r>
              <w:t>Umístění: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635CC6C6" w14:textId="77EDB373" w:rsidR="001D4528" w:rsidRDefault="004636F1" w:rsidP="002D650A">
            <w:r>
              <w:t>CLV p</w:t>
            </w:r>
            <w:r w:rsidR="00262BF1">
              <w:t xml:space="preserve">řístřešky </w:t>
            </w:r>
            <w:r w:rsidR="00EE4A7A">
              <w:t xml:space="preserve">autobusových a </w:t>
            </w:r>
            <w:r w:rsidR="00262BF1">
              <w:t>tramvajových zastávek</w:t>
            </w:r>
            <w:r w:rsidR="00E631F5">
              <w:t xml:space="preserve"> v</w:t>
            </w:r>
            <w:r w:rsidR="00981EEA">
              <w:t> </w:t>
            </w:r>
            <w:r w:rsidR="00E631F5">
              <w:t>Olomouci</w:t>
            </w:r>
          </w:p>
          <w:p w14:paraId="76766BDF" w14:textId="59C078D7" w:rsidR="00397DEC" w:rsidRDefault="00397DEC" w:rsidP="002D650A">
            <w:proofErr w:type="gramStart"/>
            <w:r>
              <w:t>Samolepky - tramvaje</w:t>
            </w:r>
            <w:proofErr w:type="gramEnd"/>
            <w:r>
              <w:t xml:space="preserve"> </w:t>
            </w:r>
            <w:proofErr w:type="spellStart"/>
            <w:r>
              <w:t>Vario</w:t>
            </w:r>
            <w:proofErr w:type="spellEnd"/>
            <w:r>
              <w:t xml:space="preserve"> </w:t>
            </w:r>
          </w:p>
          <w:p w14:paraId="346B82BE" w14:textId="47CC9C79" w:rsidR="00981EEA" w:rsidRDefault="00397DEC" w:rsidP="002D650A">
            <w:r>
              <w:t>Letáky ve vozech MHD</w:t>
            </w:r>
          </w:p>
        </w:tc>
      </w:tr>
      <w:tr w:rsidR="001D4528" w14:paraId="52EEC036" w14:textId="77777777" w:rsidTr="001D4528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1DE2CCF0" w14:textId="77777777"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20DCD547" w14:textId="5C01AE3D" w:rsidR="001D4528" w:rsidRDefault="001D4528" w:rsidP="002D650A"/>
        </w:tc>
      </w:tr>
      <w:tr w:rsidR="00E94A68" w14:paraId="4315AF25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C50B308" w14:textId="77777777" w:rsidR="00E94A68" w:rsidRDefault="001B3846" w:rsidP="002D650A">
            <w:r>
              <w:t>P</w:t>
            </w:r>
            <w:r w:rsidR="00E94A68">
              <w:t>očet ks:</w:t>
            </w:r>
          </w:p>
          <w:p w14:paraId="2EF10476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6F44F270" w14:textId="724AFF28" w:rsidR="00017761" w:rsidRPr="000C7BCB" w:rsidRDefault="00045BC4" w:rsidP="002D650A">
            <w:r>
              <w:t>1</w:t>
            </w:r>
            <w:r w:rsidR="00981EEA">
              <w:t>5</w:t>
            </w:r>
            <w:r w:rsidR="00E631F5">
              <w:t xml:space="preserve"> ks CLV</w:t>
            </w:r>
            <w:r w:rsidR="00397DEC">
              <w:t>, 2ks 250x55cm, 76 ks letáků A3</w:t>
            </w:r>
          </w:p>
        </w:tc>
      </w:tr>
      <w:tr w:rsidR="00E94A68" w14:paraId="06675698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1ECED0B" w14:textId="77777777" w:rsidR="00E94A68" w:rsidRDefault="00C62B83" w:rsidP="002D650A">
            <w:r>
              <w:t>PRONÁJEM</w:t>
            </w:r>
          </w:p>
          <w:p w14:paraId="694E873A" w14:textId="77777777"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60F483B1" w14:textId="68179665" w:rsidR="00017761" w:rsidRDefault="00397DEC" w:rsidP="002D650A">
            <w:r>
              <w:t xml:space="preserve">CLV </w:t>
            </w:r>
            <w:r w:rsidR="00045BC4">
              <w:t>Zóna 1</w:t>
            </w:r>
            <w:r>
              <w:t>:</w:t>
            </w:r>
            <w:r w:rsidR="00045BC4">
              <w:t xml:space="preserve"> </w:t>
            </w:r>
            <w:r>
              <w:t>4.250</w:t>
            </w:r>
            <w:r w:rsidR="00045BC4">
              <w:t>,</w:t>
            </w:r>
            <w:proofErr w:type="gramStart"/>
            <w:r w:rsidR="00045BC4">
              <w:t>-</w:t>
            </w:r>
            <w:r>
              <w:t xml:space="preserve"> </w:t>
            </w:r>
            <w:r w:rsidR="00045BC4">
              <w:t xml:space="preserve"> zóna</w:t>
            </w:r>
            <w:proofErr w:type="gramEnd"/>
            <w:r w:rsidR="00045BC4">
              <w:t xml:space="preserve"> 2</w:t>
            </w:r>
            <w:r>
              <w:t>:</w:t>
            </w:r>
            <w:r w:rsidR="00045BC4">
              <w:t xml:space="preserve"> </w:t>
            </w:r>
            <w:proofErr w:type="gramStart"/>
            <w:r>
              <w:t>3.400</w:t>
            </w:r>
            <w:r w:rsidR="00045BC4">
              <w:t>,-</w:t>
            </w:r>
            <w:proofErr w:type="gramEnd"/>
            <w:r w:rsidR="00045BC4">
              <w:t xml:space="preserve"> </w:t>
            </w:r>
            <w:r>
              <w:t>již po odečtu množstevní slevy 15%</w:t>
            </w:r>
          </w:p>
          <w:p w14:paraId="04A699CF" w14:textId="14170F8B" w:rsidR="00397DEC" w:rsidRPr="000C7BCB" w:rsidRDefault="00397DEC" w:rsidP="002D650A">
            <w:proofErr w:type="spellStart"/>
            <w:proofErr w:type="gramStart"/>
            <w:r>
              <w:t>Samolepk</w:t>
            </w:r>
            <w:proofErr w:type="spellEnd"/>
            <w:r>
              <w:t>,-</w:t>
            </w:r>
            <w:proofErr w:type="gramEnd"/>
            <w:r>
              <w:t xml:space="preserve">              </w:t>
            </w:r>
            <w:proofErr w:type="gramStart"/>
            <w:r>
              <w:t>letáky,-</w:t>
            </w:r>
            <w:proofErr w:type="gramEnd"/>
          </w:p>
        </w:tc>
      </w:tr>
      <w:tr w:rsidR="001B3846" w14:paraId="54F1301B" w14:textId="77777777" w:rsidTr="002E2BDC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571C821" w14:textId="17258E1F" w:rsidR="001B3846" w:rsidRPr="000C7BCB" w:rsidRDefault="005A2B1B" w:rsidP="002D650A">
            <w:r>
              <w:t xml:space="preserve">Výroba 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39177BB2" w14:textId="6EEB24DE" w:rsidR="005A2B1B" w:rsidRDefault="0098224A" w:rsidP="002D650A">
            <w:proofErr w:type="gramStart"/>
            <w:r>
              <w:t>CLV,-</w:t>
            </w:r>
            <w:proofErr w:type="gramEnd"/>
            <w:r>
              <w:t xml:space="preserve">          </w:t>
            </w:r>
            <w:proofErr w:type="gramStart"/>
            <w:r>
              <w:t>samolepka,-</w:t>
            </w:r>
            <w:proofErr w:type="gramEnd"/>
          </w:p>
        </w:tc>
      </w:tr>
      <w:tr w:rsidR="001B3846" w14:paraId="288C8086" w14:textId="77777777" w:rsidTr="002E2BDC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43CF70D9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08290409" w14:textId="77777777" w:rsidR="001B3846" w:rsidRDefault="001B3846" w:rsidP="002D650A"/>
        </w:tc>
      </w:tr>
      <w:tr w:rsidR="001B3846" w14:paraId="6D0906B8" w14:textId="77777777" w:rsidTr="009D779A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312B5173" w14:textId="30C63429" w:rsidR="001B3846" w:rsidRPr="000C7BCB" w:rsidRDefault="005A2B1B" w:rsidP="002D650A">
            <w:r>
              <w:t>Instalace a 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65E0682A" w14:textId="6153A277" w:rsidR="001B3846" w:rsidRDefault="00116C58" w:rsidP="002D650A">
            <w:r>
              <w:t xml:space="preserve">CLV  </w:t>
            </w:r>
            <w:r w:rsidR="00045BC4">
              <w:t>,-</w:t>
            </w:r>
            <w:r>
              <w:t xml:space="preserve">               samolepka  ,-      </w:t>
            </w:r>
          </w:p>
        </w:tc>
      </w:tr>
      <w:tr w:rsidR="001B3846" w14:paraId="70238A6F" w14:textId="77777777" w:rsidTr="009D779A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0E53BD87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3D9AA11C" w14:textId="77777777" w:rsidR="001B3846" w:rsidRDefault="001B3846" w:rsidP="002D650A"/>
        </w:tc>
      </w:tr>
      <w:tr w:rsidR="00E94A68" w14:paraId="1A0F1462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E82A74F" w14:textId="77777777"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559333B" w14:textId="07F0492B" w:rsidR="00E94A68" w:rsidRPr="000C7BCB" w:rsidRDefault="0098224A" w:rsidP="002D650A">
            <w:proofErr w:type="gramStart"/>
            <w:r>
              <w:t>88.985</w:t>
            </w:r>
            <w:r w:rsidR="00B42790">
              <w:t>,-</w:t>
            </w:r>
            <w:proofErr w:type="gramEnd"/>
          </w:p>
        </w:tc>
      </w:tr>
      <w:tr w:rsidR="00CE5A52" w14:paraId="3A57F3D8" w14:textId="77777777" w:rsidTr="00CE5A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F8DC50C" w14:textId="77777777"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 w:rsidRPr="00262BF1">
              <w:rPr>
                <w:lang w:val="pl-PL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CCD4836" w14:textId="1D6A9A96" w:rsidR="00CE5A52" w:rsidRPr="000C7BCB" w:rsidRDefault="0098224A" w:rsidP="002D650A">
            <w:r>
              <w:t xml:space="preserve">107.671,85 = </w:t>
            </w:r>
            <w:proofErr w:type="gramStart"/>
            <w:r>
              <w:t>107.672,-</w:t>
            </w:r>
            <w:proofErr w:type="gramEnd"/>
          </w:p>
        </w:tc>
      </w:tr>
      <w:tr w:rsidR="00CE5A52" w14:paraId="4D92DD19" w14:textId="77777777" w:rsidTr="00CE5A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5B327019" w14:textId="77777777"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390345A0" w14:textId="77777777" w:rsidR="00CE5A52" w:rsidRPr="000C7BCB" w:rsidRDefault="00CE5A52" w:rsidP="002D650A"/>
        </w:tc>
      </w:tr>
      <w:tr w:rsidR="001B3846" w14:paraId="19C8479C" w14:textId="77777777" w:rsidTr="001B3846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14:paraId="1638D6FC" w14:textId="77777777"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14:paraId="1D9C3F4A" w14:textId="77777777"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E34C723" w14:textId="6866F16C" w:rsidR="001B3846" w:rsidRPr="000C7BCB" w:rsidRDefault="00B42790" w:rsidP="00922183">
            <w:r>
              <w:t>CLV</w:t>
            </w:r>
            <w:r w:rsidR="001B3846">
              <w:t xml:space="preserve"> </w:t>
            </w:r>
            <w:r w:rsidR="00116C58">
              <w:t xml:space="preserve">a samolepky </w:t>
            </w:r>
            <w:r w:rsidR="00672A27">
              <w:t>1. 9. 202</w:t>
            </w:r>
            <w:r w:rsidR="00116C58">
              <w:t>5</w:t>
            </w:r>
            <w:r>
              <w:t xml:space="preserve"> - 30. 9. 202</w:t>
            </w:r>
            <w:r w:rsidR="00116C58">
              <w:t>5</w:t>
            </w:r>
          </w:p>
        </w:tc>
      </w:tr>
      <w:tr w:rsidR="001B3846" w14:paraId="4CB741BE" w14:textId="77777777" w:rsidTr="001B3846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14:paraId="336FE07F" w14:textId="77777777"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66044426" w14:textId="16EB753D" w:rsidR="00B42790" w:rsidRPr="000C7BCB" w:rsidRDefault="00116C58" w:rsidP="00922183">
            <w:r>
              <w:t>Letáky 1.9. – 28.9.2025</w:t>
            </w:r>
          </w:p>
        </w:tc>
      </w:tr>
      <w:tr w:rsidR="00E94A68" w14:paraId="754235BC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D61EAFE" w14:textId="77777777"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080EB5E" w14:textId="77777777"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14:paraId="6930DFEB" w14:textId="77777777" w:rsidR="00045BC4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  <w:p w14:paraId="711735FB" w14:textId="77777777" w:rsidR="00981EEA" w:rsidRDefault="00981EEA" w:rsidP="00515226">
            <w:pPr>
              <w:jc w:val="both"/>
            </w:pPr>
          </w:p>
          <w:p w14:paraId="0CD22781" w14:textId="701BDDDC" w:rsidR="00981EEA" w:rsidRPr="00515226" w:rsidRDefault="00981EEA" w:rsidP="00515226">
            <w:pPr>
              <w:jc w:val="both"/>
            </w:pPr>
          </w:p>
        </w:tc>
      </w:tr>
      <w:tr w:rsidR="00E94A68" w14:paraId="6D0FF950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08145E25" w14:textId="77777777" w:rsidR="00E94A68" w:rsidRPr="000C7BCB" w:rsidRDefault="001B3846" w:rsidP="002D650A">
            <w:r>
              <w:lastRenderedPageBreak/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6D8FA88" w14:textId="2E072B47" w:rsidR="00E94A68" w:rsidRPr="000C7BCB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B42790">
              <w:t>na</w:t>
            </w:r>
            <w:r w:rsidR="00C62B83">
              <w:t xml:space="preserve"> zálohové faktuře</w:t>
            </w:r>
          </w:p>
        </w:tc>
      </w:tr>
      <w:tr w:rsidR="00E94A68" w14:paraId="6D4334EA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8DC5DF6" w14:textId="77777777" w:rsidR="00E94A68" w:rsidRPr="000C7BCB" w:rsidRDefault="001B3846" w:rsidP="002D650A">
            <w:r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5FAB2FF" w14:textId="77777777" w:rsidR="00515226" w:rsidRDefault="00515226" w:rsidP="003C32B5">
            <w:pPr>
              <w:jc w:val="both"/>
            </w:pPr>
          </w:p>
          <w:p w14:paraId="66D750CA" w14:textId="76D4243E" w:rsidR="00045BC4" w:rsidRPr="001D4528" w:rsidRDefault="00045BC4" w:rsidP="003C32B5">
            <w:pPr>
              <w:jc w:val="both"/>
            </w:pPr>
          </w:p>
        </w:tc>
      </w:tr>
      <w:tr w:rsidR="00E94A68" w14:paraId="0C1A8F10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651E58D" w14:textId="77777777" w:rsidR="00E94A68" w:rsidRDefault="001B3846" w:rsidP="002D650A">
            <w:r>
              <w:t>D</w:t>
            </w:r>
            <w:r w:rsidR="00515226">
              <w:t>atum</w:t>
            </w:r>
            <w:r w:rsidR="00E94A68" w:rsidRPr="000C7BCB">
              <w:t>:</w:t>
            </w:r>
          </w:p>
          <w:p w14:paraId="4EE02578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80A3EDE" w14:textId="61FD6B37" w:rsidR="00E94A68" w:rsidRPr="000C7BCB" w:rsidRDefault="00E94A68" w:rsidP="002D650A"/>
        </w:tc>
      </w:tr>
      <w:tr w:rsidR="00E94A68" w14:paraId="1F6B8BB0" w14:textId="77777777" w:rsidTr="002D650A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1EF0611" w14:textId="77777777" w:rsidR="00E94A68" w:rsidRPr="000C7BCB" w:rsidRDefault="001B3846" w:rsidP="002D650A">
            <w:r>
              <w:t>Z</w:t>
            </w:r>
            <w:r w:rsidR="00E94A68" w:rsidRPr="000C7BCB">
              <w:t xml:space="preserve">a objednatele (podpis + razítko):    </w:t>
            </w:r>
          </w:p>
          <w:p w14:paraId="79C8AF49" w14:textId="77777777" w:rsidR="00E94A68" w:rsidRPr="000C7BCB" w:rsidRDefault="00E94A68" w:rsidP="002D650A"/>
          <w:p w14:paraId="22F98021" w14:textId="77777777" w:rsidR="00C62B83" w:rsidRDefault="00E94A68" w:rsidP="00C62B83">
            <w:r w:rsidRPr="000C7BCB">
              <w:t xml:space="preserve"> </w:t>
            </w:r>
          </w:p>
          <w:p w14:paraId="58B52829" w14:textId="77777777" w:rsidR="00C62B83" w:rsidRDefault="00C62B83" w:rsidP="00C62B83"/>
          <w:p w14:paraId="38D2933F" w14:textId="77777777" w:rsidR="00C62B83" w:rsidRDefault="00C62B83" w:rsidP="00C62B83"/>
          <w:p w14:paraId="0167B660" w14:textId="77777777"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2CC363A" w14:textId="77777777"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14:paraId="6F490F22" w14:textId="77777777" w:rsidR="00E94A68" w:rsidRPr="000C7BCB" w:rsidRDefault="00E94A68" w:rsidP="002D650A"/>
          <w:p w14:paraId="60D67C4D" w14:textId="77777777" w:rsidR="00E94A68" w:rsidRPr="000C7BCB" w:rsidRDefault="00E94A68" w:rsidP="002D650A"/>
        </w:tc>
      </w:tr>
    </w:tbl>
    <w:p w14:paraId="7BDAA01F" w14:textId="77777777" w:rsidR="00175D1C" w:rsidRDefault="00175D1C"/>
    <w:sectPr w:rsidR="00175D1C" w:rsidSect="00232391">
      <w:headerReference w:type="default" r:id="rId10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EDA28" w14:textId="77777777" w:rsidR="008A6B36" w:rsidRDefault="008A6B36" w:rsidP="00E94A68">
      <w:pPr>
        <w:spacing w:after="0" w:line="240" w:lineRule="auto"/>
      </w:pPr>
      <w:r>
        <w:separator/>
      </w:r>
    </w:p>
  </w:endnote>
  <w:endnote w:type="continuationSeparator" w:id="0">
    <w:p w14:paraId="4AEEFAFA" w14:textId="77777777" w:rsidR="008A6B36" w:rsidRDefault="008A6B36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1491" w14:textId="77777777" w:rsidR="008A6B36" w:rsidRDefault="008A6B36" w:rsidP="00E94A68">
      <w:pPr>
        <w:spacing w:after="0" w:line="240" w:lineRule="auto"/>
      </w:pPr>
      <w:r>
        <w:separator/>
      </w:r>
    </w:p>
  </w:footnote>
  <w:footnote w:type="continuationSeparator" w:id="0">
    <w:p w14:paraId="3C4B37E8" w14:textId="77777777" w:rsidR="008A6B36" w:rsidRDefault="008A6B36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9A5C" w14:textId="0EC2070B" w:rsidR="00595D7F" w:rsidRDefault="00C200AC">
    <w:pPr>
      <w:pStyle w:val="Zhlav"/>
    </w:pPr>
    <w:r w:rsidRPr="002A323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6A3EEA1" wp14:editId="3B1EB32B">
          <wp:simplePos x="0" y="0"/>
          <wp:positionH relativeFrom="column">
            <wp:posOffset>5452110</wp:posOffset>
          </wp:positionH>
          <wp:positionV relativeFrom="paragraph">
            <wp:posOffset>-40640</wp:posOffset>
          </wp:positionV>
          <wp:extent cx="733425" cy="297180"/>
          <wp:effectExtent l="0" t="0" r="9525" b="7620"/>
          <wp:wrapTight wrapText="bothSides">
            <wp:wrapPolygon edited="0">
              <wp:start x="0" y="0"/>
              <wp:lineTo x="0" y="20769"/>
              <wp:lineTo x="21319" y="20769"/>
              <wp:lineTo x="2131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595D7F">
      <w:t>Objednávka  č.</w:t>
    </w:r>
    <w:proofErr w:type="gramEnd"/>
    <w:r w:rsidR="00E26A06">
      <w:t xml:space="preserve"> </w:t>
    </w:r>
    <w:r w:rsidR="00DC7278" w:rsidRPr="00DC7278">
      <w:rPr>
        <w:b/>
        <w:bCs/>
      </w:rPr>
      <w:t>DPMO/202</w:t>
    </w:r>
    <w:r w:rsidR="004636F1">
      <w:rPr>
        <w:b/>
        <w:bCs/>
      </w:rPr>
      <w:t>5</w:t>
    </w:r>
    <w:r w:rsidR="00DC7278" w:rsidRPr="00DC7278">
      <w:rPr>
        <w:b/>
        <w:bCs/>
      </w:rPr>
      <w:t>/26001/</w:t>
    </w:r>
    <w:r w:rsidR="00045BC4">
      <w:rPr>
        <w:b/>
        <w:bCs/>
      </w:rPr>
      <w:t>0</w:t>
    </w:r>
    <w:r w:rsidR="00981EEA">
      <w:rPr>
        <w:b/>
        <w:bCs/>
      </w:rPr>
      <w:t>1</w:t>
    </w:r>
    <w:r w:rsidR="004636F1">
      <w:rPr>
        <w:b/>
        <w:bCs/>
      </w:rPr>
      <w:t>2</w:t>
    </w:r>
  </w:p>
  <w:p w14:paraId="2501753A" w14:textId="2440589C" w:rsidR="00C200AC" w:rsidRDefault="00595D7F">
    <w:pPr>
      <w:pStyle w:val="Zhlav"/>
    </w:pPr>
    <w:r>
      <w:t xml:space="preserve">(nad </w:t>
    </w:r>
    <w:proofErr w:type="gramStart"/>
    <w:r>
      <w:t>50.000,-</w:t>
    </w:r>
    <w:proofErr w:type="gramEnd"/>
    <w:r>
      <w:t xml:space="preserve"> Kč bez DPH se objednávka stává smlouvou)</w:t>
    </w:r>
    <w:r w:rsidR="002A3230" w:rsidRPr="002A3230">
      <w:t xml:space="preserve"> </w:t>
    </w:r>
  </w:p>
  <w:p w14:paraId="0E305BE9" w14:textId="497EDDA8" w:rsidR="00C200AC" w:rsidRDefault="00C200AC">
    <w:pPr>
      <w:pStyle w:val="Zhlav"/>
    </w:pPr>
  </w:p>
  <w:p w14:paraId="494E8C0E" w14:textId="765B6C29" w:rsidR="00C200AC" w:rsidRDefault="002A3230">
    <w:pPr>
      <w:pStyle w:val="Zhlav"/>
      <w:rPr>
        <w:noProof/>
        <w:lang w:eastAsia="cs-CZ"/>
      </w:rPr>
    </w:pPr>
    <w:r w:rsidRPr="002A3230">
      <w:ptab w:relativeTo="margin" w:alignment="center" w:leader="none"/>
    </w:r>
    <w:r w:rsidRPr="002A3230">
      <w:t>Dopravní podnik města Olomouce, a.s.</w:t>
    </w:r>
    <w:r w:rsidR="00C200AC" w:rsidRPr="00C200AC">
      <w:rPr>
        <w:noProof/>
        <w:lang w:eastAsia="cs-CZ"/>
      </w:rPr>
      <w:t xml:space="preserve"> </w:t>
    </w:r>
  </w:p>
  <w:p w14:paraId="2C514DD8" w14:textId="77777777" w:rsidR="00C200AC" w:rsidRDefault="00C200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96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68"/>
    <w:rsid w:val="00017761"/>
    <w:rsid w:val="00043879"/>
    <w:rsid w:val="00045BC4"/>
    <w:rsid w:val="00051C59"/>
    <w:rsid w:val="000872E2"/>
    <w:rsid w:val="000A0581"/>
    <w:rsid w:val="000D0D7B"/>
    <w:rsid w:val="000D7228"/>
    <w:rsid w:val="000F2AF2"/>
    <w:rsid w:val="00116C58"/>
    <w:rsid w:val="00123060"/>
    <w:rsid w:val="00175D1C"/>
    <w:rsid w:val="001B3846"/>
    <w:rsid w:val="001D4528"/>
    <w:rsid w:val="00205691"/>
    <w:rsid w:val="00232391"/>
    <w:rsid w:val="00245D88"/>
    <w:rsid w:val="00262BF1"/>
    <w:rsid w:val="00287DEB"/>
    <w:rsid w:val="002A3230"/>
    <w:rsid w:val="002B4E49"/>
    <w:rsid w:val="00347BD2"/>
    <w:rsid w:val="0038274E"/>
    <w:rsid w:val="00397DEC"/>
    <w:rsid w:val="003A67EC"/>
    <w:rsid w:val="003C32B5"/>
    <w:rsid w:val="003D0FC1"/>
    <w:rsid w:val="00456609"/>
    <w:rsid w:val="004636F1"/>
    <w:rsid w:val="0047529C"/>
    <w:rsid w:val="004771BC"/>
    <w:rsid w:val="004A7E28"/>
    <w:rsid w:val="00515226"/>
    <w:rsid w:val="00541794"/>
    <w:rsid w:val="00577213"/>
    <w:rsid w:val="00583E52"/>
    <w:rsid w:val="005948C4"/>
    <w:rsid w:val="00595D7F"/>
    <w:rsid w:val="005A2B1B"/>
    <w:rsid w:val="00616ECC"/>
    <w:rsid w:val="0063176F"/>
    <w:rsid w:val="00651388"/>
    <w:rsid w:val="00672A27"/>
    <w:rsid w:val="00683255"/>
    <w:rsid w:val="006900E5"/>
    <w:rsid w:val="006F2B31"/>
    <w:rsid w:val="007000C1"/>
    <w:rsid w:val="00715787"/>
    <w:rsid w:val="00741F26"/>
    <w:rsid w:val="00753681"/>
    <w:rsid w:val="007718E6"/>
    <w:rsid w:val="007B2846"/>
    <w:rsid w:val="007B2FC1"/>
    <w:rsid w:val="00832428"/>
    <w:rsid w:val="00833C48"/>
    <w:rsid w:val="008366D8"/>
    <w:rsid w:val="00841DA1"/>
    <w:rsid w:val="008A3FDD"/>
    <w:rsid w:val="008A596B"/>
    <w:rsid w:val="008A6B36"/>
    <w:rsid w:val="00922183"/>
    <w:rsid w:val="009222FC"/>
    <w:rsid w:val="00981EEA"/>
    <w:rsid w:val="0098224A"/>
    <w:rsid w:val="0099741F"/>
    <w:rsid w:val="00A636EF"/>
    <w:rsid w:val="00B10231"/>
    <w:rsid w:val="00B42790"/>
    <w:rsid w:val="00B46561"/>
    <w:rsid w:val="00B46ABA"/>
    <w:rsid w:val="00BA181A"/>
    <w:rsid w:val="00BC5445"/>
    <w:rsid w:val="00C200AC"/>
    <w:rsid w:val="00C31F1E"/>
    <w:rsid w:val="00C62B83"/>
    <w:rsid w:val="00C924A0"/>
    <w:rsid w:val="00CC109A"/>
    <w:rsid w:val="00CE5A52"/>
    <w:rsid w:val="00D10AB7"/>
    <w:rsid w:val="00D4557C"/>
    <w:rsid w:val="00D675EF"/>
    <w:rsid w:val="00DC7278"/>
    <w:rsid w:val="00E17480"/>
    <w:rsid w:val="00E26A06"/>
    <w:rsid w:val="00E3399D"/>
    <w:rsid w:val="00E468F5"/>
    <w:rsid w:val="00E631F5"/>
    <w:rsid w:val="00E64B2B"/>
    <w:rsid w:val="00E94A68"/>
    <w:rsid w:val="00EC2DFC"/>
    <w:rsid w:val="00ED6DAD"/>
    <w:rsid w:val="00EE2D95"/>
    <w:rsid w:val="00EE4A7A"/>
    <w:rsid w:val="00F02DA7"/>
    <w:rsid w:val="00F53F74"/>
    <w:rsid w:val="00F7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15834"/>
  <w15:docId w15:val="{4B70F898-8EF7-4708-B673-174419C5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C7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3339">
          <w:marLeft w:val="0"/>
          <w:marRight w:val="0"/>
          <w:marTop w:val="0"/>
          <w:marBottom w:val="0"/>
          <w:divBdr>
            <w:top w:val="single" w:sz="8" w:space="2" w:color="CCCCCC"/>
            <w:left w:val="single" w:sz="8" w:space="6" w:color="CCCCCC"/>
            <w:bottom w:val="single" w:sz="8" w:space="2" w:color="CCCCCC"/>
            <w:right w:val="single" w:sz="8" w:space="2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mir.horky@pirat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lama@dpm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816A-489D-416A-A624-69942377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Křenková, Lenka</dc:creator>
  <cp:lastModifiedBy>Svobodová Jana</cp:lastModifiedBy>
  <cp:revision>3</cp:revision>
  <cp:lastPrinted>2025-05-06T07:09:00Z</cp:lastPrinted>
  <dcterms:created xsi:type="dcterms:W3CDTF">2025-05-09T06:13:00Z</dcterms:created>
  <dcterms:modified xsi:type="dcterms:W3CDTF">2025-05-09T06:14:00Z</dcterms:modified>
</cp:coreProperties>
</file>