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1FEFE18B" w:rsidR="002D32FC" w:rsidRPr="00C91D0D" w:rsidRDefault="00193283" w:rsidP="00496CB3">
      <w:pPr>
        <w:pStyle w:val="0Nzevsmlouvy-nejvyssiroven"/>
        <w:rPr>
          <w:rFonts w:asciiTheme="majorHAnsi" w:hAnsiTheme="majorHAnsi" w:cstheme="majorHAnsi"/>
        </w:rPr>
      </w:pPr>
      <w:r w:rsidRPr="00C91D0D">
        <w:rPr>
          <w:rFonts w:asciiTheme="majorHAnsi" w:hAnsiTheme="majorHAnsi" w:cstheme="majorHAnsi"/>
        </w:rPr>
        <w:t>S</w:t>
      </w:r>
      <w:r w:rsidR="008D28B8" w:rsidRPr="00C91D0D">
        <w:rPr>
          <w:rFonts w:asciiTheme="majorHAnsi" w:hAnsiTheme="majorHAnsi" w:cstheme="majorHAnsi"/>
        </w:rPr>
        <w:t>mlouva o dílo</w:t>
      </w:r>
    </w:p>
    <w:p w14:paraId="34E6FB94" w14:textId="77777777" w:rsidR="002D32FC" w:rsidRPr="00C91D0D" w:rsidRDefault="002D32FC" w:rsidP="00AB6B3C">
      <w:pPr>
        <w:pStyle w:val="text"/>
        <w:jc w:val="center"/>
        <w:rPr>
          <w:rFonts w:ascii="Arial" w:hAnsi="Arial" w:cs="Arial"/>
          <w:sz w:val="18"/>
          <w:szCs w:val="18"/>
        </w:rPr>
      </w:pPr>
      <w:r w:rsidRPr="00C91D0D">
        <w:rPr>
          <w:rFonts w:ascii="Arial" w:hAnsi="Arial" w:cs="Arial"/>
          <w:sz w:val="18"/>
          <w:szCs w:val="18"/>
        </w:rPr>
        <w:t>(dále jen „</w:t>
      </w:r>
      <w:r w:rsidR="0020709F" w:rsidRPr="00C91D0D">
        <w:rPr>
          <w:rFonts w:ascii="Arial" w:hAnsi="Arial" w:cs="Arial"/>
          <w:sz w:val="18"/>
          <w:szCs w:val="18"/>
        </w:rPr>
        <w:t>s</w:t>
      </w:r>
      <w:r w:rsidRPr="00C91D0D">
        <w:rPr>
          <w:rFonts w:ascii="Arial" w:hAnsi="Arial" w:cs="Arial"/>
          <w:sz w:val="18"/>
          <w:szCs w:val="18"/>
        </w:rPr>
        <w:t>mlouva“)</w:t>
      </w:r>
    </w:p>
    <w:p w14:paraId="00272342" w14:textId="732466F0" w:rsidR="002D32FC" w:rsidRPr="00C91D0D" w:rsidRDefault="002D32FC" w:rsidP="00AB6B3C">
      <w:pPr>
        <w:pStyle w:val="text"/>
        <w:rPr>
          <w:rFonts w:ascii="Arial" w:hAnsi="Arial" w:cs="Arial"/>
          <w:sz w:val="18"/>
          <w:szCs w:val="18"/>
        </w:rPr>
      </w:pPr>
      <w:r w:rsidRPr="00C91D0D">
        <w:rPr>
          <w:rFonts w:ascii="Arial" w:hAnsi="Arial" w:cs="Arial"/>
          <w:sz w:val="18"/>
          <w:szCs w:val="18"/>
        </w:rPr>
        <w:t xml:space="preserve">číslo smlouvy Brněnské vodárny a kanalizace, a.s.:  </w:t>
      </w:r>
      <w:r w:rsidR="00450D88" w:rsidRPr="00450D88">
        <w:rPr>
          <w:rFonts w:ascii="Arial" w:hAnsi="Arial" w:cs="Arial"/>
          <w:sz w:val="18"/>
          <w:szCs w:val="18"/>
        </w:rPr>
        <w:t>SML/0178/25</w:t>
      </w:r>
    </w:p>
    <w:p w14:paraId="78805DE2" w14:textId="38E74F1D" w:rsidR="002D32FC" w:rsidRPr="00C91D0D" w:rsidRDefault="002D32FC" w:rsidP="00A7740F">
      <w:pPr>
        <w:pStyle w:val="text"/>
        <w:rPr>
          <w:rFonts w:ascii="Arial" w:hAnsi="Arial" w:cs="Arial"/>
          <w:sz w:val="18"/>
          <w:szCs w:val="18"/>
        </w:rPr>
      </w:pPr>
      <w:r w:rsidRPr="00C91D0D">
        <w:rPr>
          <w:rFonts w:ascii="Arial" w:hAnsi="Arial" w:cs="Arial"/>
          <w:sz w:val="18"/>
          <w:szCs w:val="18"/>
        </w:rPr>
        <w:t xml:space="preserve">uzavřená podle ustanovení § </w:t>
      </w:r>
      <w:r w:rsidR="008D28B8" w:rsidRPr="00C91D0D">
        <w:rPr>
          <w:rFonts w:ascii="Arial" w:hAnsi="Arial" w:cs="Arial"/>
          <w:sz w:val="18"/>
          <w:szCs w:val="18"/>
        </w:rPr>
        <w:t>2586</w:t>
      </w:r>
      <w:r w:rsidRPr="00C91D0D">
        <w:rPr>
          <w:rFonts w:ascii="Arial" w:hAnsi="Arial" w:cs="Arial"/>
          <w:sz w:val="18"/>
          <w:szCs w:val="18"/>
        </w:rPr>
        <w:t xml:space="preserve"> a následujících zákona č. 89/2012 Sb., občanský zákoník, ve znění pozdějších předpisů, následovně:</w:t>
      </w:r>
    </w:p>
    <w:p w14:paraId="6F9EAF2C" w14:textId="77777777" w:rsidR="002D32FC" w:rsidRPr="00C91D0D" w:rsidRDefault="002D32FC" w:rsidP="007573DA">
      <w:pPr>
        <w:pStyle w:val="11uroven"/>
        <w:numPr>
          <w:ilvl w:val="0"/>
          <w:numId w:val="0"/>
        </w:numPr>
        <w:ind w:left="360"/>
        <w:rPr>
          <w:rFonts w:cs="Arial"/>
          <w:szCs w:val="18"/>
        </w:rPr>
      </w:pPr>
      <w:r w:rsidRPr="00C91D0D">
        <w:rPr>
          <w:rFonts w:cs="Arial"/>
          <w:szCs w:val="18"/>
        </w:rPr>
        <w:t>Smluvní strany</w:t>
      </w:r>
    </w:p>
    <w:p w14:paraId="0FD721D8" w14:textId="4E71C6D2" w:rsidR="00F808FD" w:rsidRPr="00AA00D9" w:rsidRDefault="008D28B8" w:rsidP="007573DA">
      <w:pPr>
        <w:pStyle w:val="22uroven"/>
        <w:numPr>
          <w:ilvl w:val="0"/>
          <w:numId w:val="0"/>
        </w:numPr>
        <w:ind w:left="705"/>
        <w:rPr>
          <w:rFonts w:cs="Arial"/>
          <w:b/>
          <w:szCs w:val="18"/>
          <w:highlight w:val="yellow"/>
        </w:rPr>
      </w:pPr>
      <w:r w:rsidRPr="00AA00D9">
        <w:rPr>
          <w:rFonts w:cs="Arial"/>
          <w:b/>
          <w:szCs w:val="18"/>
        </w:rPr>
        <w:t>Zhotovitel</w:t>
      </w:r>
      <w:r w:rsidR="002D32FC" w:rsidRPr="00AA00D9">
        <w:rPr>
          <w:rFonts w:cs="Arial"/>
          <w:b/>
          <w:szCs w:val="18"/>
        </w:rPr>
        <w:t>:</w:t>
      </w:r>
      <w:r w:rsidR="00944F61" w:rsidRPr="00AA00D9">
        <w:rPr>
          <w:rFonts w:cs="Arial"/>
          <w:b/>
          <w:szCs w:val="18"/>
        </w:rPr>
        <w:t xml:space="preserve"> </w:t>
      </w:r>
    </w:p>
    <w:tbl>
      <w:tblPr>
        <w:tblW w:w="0" w:type="auto"/>
        <w:tblInd w:w="534" w:type="dxa"/>
        <w:tblLook w:val="04A0" w:firstRow="1" w:lastRow="0" w:firstColumn="1" w:lastColumn="0" w:noHBand="0" w:noVBand="1"/>
      </w:tblPr>
      <w:tblGrid>
        <w:gridCol w:w="1121"/>
        <w:gridCol w:w="7417"/>
      </w:tblGrid>
      <w:tr w:rsidR="00AA00D9" w:rsidRPr="00C91D0D" w14:paraId="178BD6CF" w14:textId="77777777" w:rsidTr="00273F4F">
        <w:trPr>
          <w:trHeight w:val="57"/>
        </w:trPr>
        <w:tc>
          <w:tcPr>
            <w:tcW w:w="1120" w:type="dxa"/>
            <w:shd w:val="clear" w:color="auto" w:fill="auto"/>
          </w:tcPr>
          <w:p w14:paraId="2E903F1F" w14:textId="77777777" w:rsidR="00AA00D9" w:rsidRPr="00C91D0D" w:rsidRDefault="00AA00D9" w:rsidP="00C62FD1">
            <w:pPr>
              <w:pStyle w:val="text"/>
              <w:rPr>
                <w:rFonts w:ascii="Arial" w:hAnsi="Arial" w:cs="Arial"/>
                <w:b/>
                <w:sz w:val="18"/>
                <w:szCs w:val="18"/>
              </w:rPr>
            </w:pPr>
          </w:p>
        </w:tc>
        <w:tc>
          <w:tcPr>
            <w:tcW w:w="7418" w:type="dxa"/>
            <w:shd w:val="clear" w:color="auto" w:fill="auto"/>
          </w:tcPr>
          <w:p w14:paraId="6ED25ECD" w14:textId="028DCD11" w:rsidR="00AA00D9" w:rsidRPr="00C91D0D" w:rsidRDefault="00E4034B" w:rsidP="00C62FD1">
            <w:pPr>
              <w:pStyle w:val="text"/>
              <w:rPr>
                <w:rFonts w:ascii="Arial" w:hAnsi="Arial" w:cs="Arial"/>
                <w:b/>
                <w:sz w:val="18"/>
                <w:szCs w:val="18"/>
              </w:rPr>
            </w:pPr>
            <w:r w:rsidRPr="00E4034B">
              <w:rPr>
                <w:rFonts w:ascii="Arial" w:hAnsi="Arial" w:cs="Arial"/>
                <w:b/>
                <w:sz w:val="18"/>
                <w:szCs w:val="18"/>
              </w:rPr>
              <w:t>Správce společnosti</w:t>
            </w:r>
            <w:r>
              <w:rPr>
                <w:rFonts w:ascii="Arial" w:hAnsi="Arial" w:cs="Arial"/>
                <w:b/>
                <w:sz w:val="18"/>
                <w:szCs w:val="18"/>
              </w:rPr>
              <w:t xml:space="preserve"> „Opravy vodovodů Brno“</w:t>
            </w:r>
          </w:p>
        </w:tc>
      </w:tr>
      <w:tr w:rsidR="00E4034B" w:rsidRPr="00C91D0D" w14:paraId="21F781F1" w14:textId="77777777" w:rsidTr="00273F4F">
        <w:trPr>
          <w:trHeight w:val="57"/>
        </w:trPr>
        <w:tc>
          <w:tcPr>
            <w:tcW w:w="1120" w:type="dxa"/>
            <w:shd w:val="clear" w:color="auto" w:fill="auto"/>
          </w:tcPr>
          <w:p w14:paraId="18AC1E6F" w14:textId="77777777" w:rsidR="00E4034B" w:rsidRPr="00C91D0D" w:rsidRDefault="00E4034B" w:rsidP="00C62FD1">
            <w:pPr>
              <w:pStyle w:val="text"/>
              <w:rPr>
                <w:rFonts w:ascii="Arial" w:hAnsi="Arial" w:cs="Arial"/>
                <w:b/>
                <w:sz w:val="18"/>
                <w:szCs w:val="18"/>
              </w:rPr>
            </w:pPr>
          </w:p>
        </w:tc>
        <w:tc>
          <w:tcPr>
            <w:tcW w:w="7418" w:type="dxa"/>
            <w:shd w:val="clear" w:color="auto" w:fill="auto"/>
          </w:tcPr>
          <w:p w14:paraId="1E1836B5" w14:textId="7E49DE5D" w:rsidR="00E4034B" w:rsidRPr="00E4034B" w:rsidRDefault="00E4034B" w:rsidP="00C62FD1">
            <w:pPr>
              <w:pStyle w:val="text"/>
              <w:rPr>
                <w:rFonts w:ascii="Arial" w:hAnsi="Arial" w:cs="Arial"/>
                <w:b/>
                <w:sz w:val="18"/>
                <w:szCs w:val="18"/>
              </w:rPr>
            </w:pPr>
            <w:r w:rsidRPr="00E4034B">
              <w:rPr>
                <w:rFonts w:ascii="Arial" w:hAnsi="Arial" w:cs="Arial"/>
                <w:b/>
                <w:sz w:val="18"/>
                <w:szCs w:val="18"/>
              </w:rPr>
              <w:t>Montáže vodovodů Rusňák s.r.o.</w:t>
            </w:r>
          </w:p>
        </w:tc>
      </w:tr>
      <w:tr w:rsidR="00AA00D9" w:rsidRPr="00C91D0D" w14:paraId="38B6AB78" w14:textId="77777777" w:rsidTr="00273F4F">
        <w:trPr>
          <w:trHeight w:val="57"/>
        </w:trPr>
        <w:tc>
          <w:tcPr>
            <w:tcW w:w="1120" w:type="dxa"/>
            <w:shd w:val="clear" w:color="auto" w:fill="auto"/>
          </w:tcPr>
          <w:p w14:paraId="6ABC923F" w14:textId="77777777" w:rsidR="00AA00D9" w:rsidRPr="00C91D0D" w:rsidRDefault="00AA00D9" w:rsidP="00C62FD1">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5F436CED" w14:textId="592B6E4F" w:rsidR="00AA00D9" w:rsidRPr="00C91D0D" w:rsidRDefault="00E4034B" w:rsidP="00AA00D9">
            <w:pPr>
              <w:pStyle w:val="text"/>
              <w:rPr>
                <w:rFonts w:ascii="Arial" w:hAnsi="Arial" w:cs="Arial"/>
                <w:sz w:val="18"/>
                <w:szCs w:val="18"/>
              </w:rPr>
            </w:pPr>
            <w:r w:rsidRPr="00E4034B">
              <w:rPr>
                <w:rFonts w:ascii="Arial" w:hAnsi="Arial" w:cs="Arial"/>
                <w:sz w:val="18"/>
                <w:szCs w:val="18"/>
              </w:rPr>
              <w:t>Křižíkova 1566/19, Královo Pole, 612 00 Brno</w:t>
            </w:r>
          </w:p>
        </w:tc>
      </w:tr>
      <w:tr w:rsidR="00AA00D9" w:rsidRPr="00C91D0D" w14:paraId="034664BB" w14:textId="77777777" w:rsidTr="00273F4F">
        <w:trPr>
          <w:trHeight w:val="57"/>
        </w:trPr>
        <w:tc>
          <w:tcPr>
            <w:tcW w:w="8538" w:type="dxa"/>
            <w:gridSpan w:val="2"/>
            <w:shd w:val="clear" w:color="auto" w:fill="auto"/>
          </w:tcPr>
          <w:p w14:paraId="52DCFF99" w14:textId="29A93281" w:rsidR="00AA00D9" w:rsidRPr="00C91D0D" w:rsidRDefault="00AA00D9" w:rsidP="00AA00D9">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00E4034B" w:rsidRPr="00E4034B">
              <w:rPr>
                <w:rFonts w:ascii="Arial" w:hAnsi="Arial" w:cs="Arial"/>
                <w:sz w:val="18"/>
                <w:szCs w:val="18"/>
              </w:rPr>
              <w:t>C 75291</w:t>
            </w:r>
          </w:p>
        </w:tc>
      </w:tr>
      <w:tr w:rsidR="00AA00D9" w:rsidRPr="00C91D0D" w14:paraId="360DF74E" w14:textId="77777777" w:rsidTr="00273F4F">
        <w:trPr>
          <w:trHeight w:val="57"/>
        </w:trPr>
        <w:tc>
          <w:tcPr>
            <w:tcW w:w="1120" w:type="dxa"/>
            <w:shd w:val="clear" w:color="auto" w:fill="auto"/>
          </w:tcPr>
          <w:p w14:paraId="3E930CBC" w14:textId="77777777" w:rsidR="00AA00D9" w:rsidRPr="00C91D0D" w:rsidRDefault="00AA00D9" w:rsidP="00C62FD1">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2A5C67FC" w14:textId="1A284C62" w:rsidR="00AA00D9" w:rsidRPr="00C91D0D" w:rsidRDefault="00E4034B" w:rsidP="00C62FD1">
            <w:pPr>
              <w:pStyle w:val="text"/>
              <w:rPr>
                <w:rFonts w:ascii="Arial" w:hAnsi="Arial" w:cs="Arial"/>
                <w:sz w:val="18"/>
                <w:szCs w:val="18"/>
              </w:rPr>
            </w:pPr>
            <w:r w:rsidRPr="00E4034B">
              <w:rPr>
                <w:rFonts w:ascii="Arial" w:hAnsi="Arial" w:cs="Arial"/>
                <w:sz w:val="18"/>
                <w:szCs w:val="18"/>
              </w:rPr>
              <w:t>29362181</w:t>
            </w:r>
          </w:p>
        </w:tc>
      </w:tr>
      <w:tr w:rsidR="00AA00D9" w:rsidRPr="00C91D0D" w14:paraId="78A24F4D" w14:textId="77777777" w:rsidTr="00273F4F">
        <w:trPr>
          <w:trHeight w:val="57"/>
        </w:trPr>
        <w:tc>
          <w:tcPr>
            <w:tcW w:w="1120" w:type="dxa"/>
            <w:shd w:val="clear" w:color="auto" w:fill="auto"/>
          </w:tcPr>
          <w:p w14:paraId="50D52D1F" w14:textId="77777777" w:rsidR="00AA00D9" w:rsidRPr="00C91D0D" w:rsidRDefault="00AA00D9" w:rsidP="00C62FD1">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1D30EA89" w14:textId="51583E3A" w:rsidR="00AA00D9" w:rsidRPr="00C91D0D" w:rsidRDefault="00AA00D9" w:rsidP="00E4034B">
            <w:pPr>
              <w:pStyle w:val="text"/>
              <w:rPr>
                <w:rFonts w:ascii="Arial" w:hAnsi="Arial" w:cs="Arial"/>
                <w:sz w:val="18"/>
                <w:szCs w:val="18"/>
              </w:rPr>
            </w:pPr>
            <w:r>
              <w:rPr>
                <w:rFonts w:ascii="Arial" w:hAnsi="Arial" w:cs="Arial"/>
                <w:sz w:val="18"/>
                <w:szCs w:val="18"/>
              </w:rPr>
              <w:t>CZ</w:t>
            </w:r>
            <w:r w:rsidR="00E4034B" w:rsidRPr="00E4034B">
              <w:rPr>
                <w:rFonts w:ascii="Arial" w:hAnsi="Arial" w:cs="Arial"/>
                <w:sz w:val="18"/>
                <w:szCs w:val="18"/>
              </w:rPr>
              <w:t>29362181</w:t>
            </w:r>
          </w:p>
        </w:tc>
      </w:tr>
      <w:tr w:rsidR="00AA00D9" w:rsidRPr="00C91D0D" w14:paraId="11B8D611" w14:textId="77777777" w:rsidTr="00273F4F">
        <w:trPr>
          <w:trHeight w:val="57"/>
        </w:trPr>
        <w:tc>
          <w:tcPr>
            <w:tcW w:w="8538" w:type="dxa"/>
            <w:gridSpan w:val="2"/>
            <w:shd w:val="clear" w:color="auto" w:fill="auto"/>
          </w:tcPr>
          <w:p w14:paraId="05C92C65" w14:textId="48CA21FB" w:rsidR="00AA00D9" w:rsidRPr="00C91D0D" w:rsidRDefault="00AA00D9" w:rsidP="00E4034B">
            <w:pPr>
              <w:pStyle w:val="text"/>
              <w:rPr>
                <w:rFonts w:ascii="Arial" w:hAnsi="Arial" w:cs="Arial"/>
                <w:sz w:val="18"/>
                <w:szCs w:val="18"/>
              </w:rPr>
            </w:pPr>
            <w:r w:rsidRPr="00C91D0D">
              <w:rPr>
                <w:rFonts w:ascii="Arial" w:hAnsi="Arial" w:cs="Arial"/>
                <w:sz w:val="18"/>
                <w:szCs w:val="18"/>
              </w:rPr>
              <w:t xml:space="preserve">K podpisu smlouvy je oprávněn </w:t>
            </w:r>
            <w:r w:rsidR="00E4034B">
              <w:rPr>
                <w:rFonts w:ascii="Arial" w:hAnsi="Arial" w:cs="Arial"/>
                <w:sz w:val="18"/>
                <w:szCs w:val="18"/>
              </w:rPr>
              <w:t>Kamil Rusňák</w:t>
            </w:r>
            <w:r>
              <w:rPr>
                <w:rFonts w:ascii="Arial" w:hAnsi="Arial" w:cs="Arial"/>
                <w:sz w:val="18"/>
                <w:szCs w:val="18"/>
              </w:rPr>
              <w:t>, jednatel</w:t>
            </w:r>
          </w:p>
        </w:tc>
      </w:tr>
      <w:tr w:rsidR="00AA00D9" w:rsidRPr="00C91D0D" w14:paraId="67141BD6" w14:textId="77777777" w:rsidTr="00273F4F">
        <w:trPr>
          <w:trHeight w:val="57"/>
        </w:trPr>
        <w:tc>
          <w:tcPr>
            <w:tcW w:w="8538" w:type="dxa"/>
            <w:gridSpan w:val="2"/>
            <w:shd w:val="clear" w:color="auto" w:fill="auto"/>
          </w:tcPr>
          <w:p w14:paraId="3055CFDD" w14:textId="5C8387B7" w:rsidR="00AA00D9" w:rsidRPr="00C91D0D" w:rsidRDefault="00AA00D9" w:rsidP="00AA00D9">
            <w:pPr>
              <w:pStyle w:val="text"/>
              <w:rPr>
                <w:rFonts w:ascii="Arial" w:hAnsi="Arial" w:cs="Arial"/>
                <w:sz w:val="18"/>
                <w:szCs w:val="18"/>
              </w:rPr>
            </w:pPr>
          </w:p>
        </w:tc>
      </w:tr>
      <w:tr w:rsidR="00E4034B" w:rsidRPr="00C91D0D" w14:paraId="76AC2BA6" w14:textId="77777777" w:rsidTr="00273F4F">
        <w:trPr>
          <w:trHeight w:val="57"/>
        </w:trPr>
        <w:tc>
          <w:tcPr>
            <w:tcW w:w="1120" w:type="dxa"/>
            <w:shd w:val="clear" w:color="auto" w:fill="auto"/>
          </w:tcPr>
          <w:p w14:paraId="029CE21D" w14:textId="77777777" w:rsidR="00E4034B" w:rsidRPr="00C91D0D" w:rsidRDefault="00E4034B" w:rsidP="00E4034B">
            <w:pPr>
              <w:pStyle w:val="text"/>
              <w:rPr>
                <w:rFonts w:ascii="Arial" w:hAnsi="Arial" w:cs="Arial"/>
                <w:b/>
                <w:sz w:val="18"/>
                <w:szCs w:val="18"/>
              </w:rPr>
            </w:pPr>
          </w:p>
        </w:tc>
        <w:tc>
          <w:tcPr>
            <w:tcW w:w="7418" w:type="dxa"/>
            <w:shd w:val="clear" w:color="auto" w:fill="auto"/>
          </w:tcPr>
          <w:p w14:paraId="579B2A21" w14:textId="11DFB919" w:rsidR="00E4034B" w:rsidRPr="00C91D0D" w:rsidRDefault="00E4034B" w:rsidP="00E4034B">
            <w:pPr>
              <w:pStyle w:val="text"/>
              <w:rPr>
                <w:rFonts w:ascii="Arial" w:hAnsi="Arial" w:cs="Arial"/>
                <w:b/>
                <w:sz w:val="18"/>
                <w:szCs w:val="18"/>
              </w:rPr>
            </w:pPr>
            <w:r>
              <w:rPr>
                <w:rFonts w:ascii="Arial" w:hAnsi="Arial" w:cs="Arial"/>
                <w:b/>
                <w:sz w:val="18"/>
                <w:szCs w:val="18"/>
              </w:rPr>
              <w:t>Společník</w:t>
            </w:r>
            <w:r w:rsidRPr="00E4034B">
              <w:rPr>
                <w:rFonts w:ascii="Arial" w:hAnsi="Arial" w:cs="Arial"/>
                <w:b/>
                <w:sz w:val="18"/>
                <w:szCs w:val="18"/>
              </w:rPr>
              <w:t xml:space="preserve"> společnosti</w:t>
            </w:r>
            <w:r>
              <w:rPr>
                <w:rFonts w:ascii="Arial" w:hAnsi="Arial" w:cs="Arial"/>
                <w:b/>
                <w:sz w:val="18"/>
                <w:szCs w:val="18"/>
              </w:rPr>
              <w:t xml:space="preserve"> „Opravy vodovodů Brno“</w:t>
            </w:r>
          </w:p>
        </w:tc>
      </w:tr>
      <w:tr w:rsidR="00E4034B" w:rsidRPr="00E4034B" w14:paraId="472BADBF" w14:textId="77777777" w:rsidTr="00273F4F">
        <w:trPr>
          <w:trHeight w:val="57"/>
        </w:trPr>
        <w:tc>
          <w:tcPr>
            <w:tcW w:w="1120" w:type="dxa"/>
            <w:shd w:val="clear" w:color="auto" w:fill="auto"/>
          </w:tcPr>
          <w:p w14:paraId="46137338" w14:textId="77777777" w:rsidR="00E4034B" w:rsidRPr="00C91D0D" w:rsidRDefault="00E4034B" w:rsidP="00E4034B">
            <w:pPr>
              <w:pStyle w:val="text"/>
              <w:rPr>
                <w:rFonts w:ascii="Arial" w:hAnsi="Arial" w:cs="Arial"/>
                <w:b/>
                <w:sz w:val="18"/>
                <w:szCs w:val="18"/>
              </w:rPr>
            </w:pPr>
          </w:p>
        </w:tc>
        <w:tc>
          <w:tcPr>
            <w:tcW w:w="7418" w:type="dxa"/>
            <w:shd w:val="clear" w:color="auto" w:fill="auto"/>
          </w:tcPr>
          <w:p w14:paraId="7338052E" w14:textId="48C49E0B" w:rsidR="00E4034B" w:rsidRPr="00E4034B" w:rsidRDefault="00E4034B" w:rsidP="00E4034B">
            <w:pPr>
              <w:pStyle w:val="text"/>
              <w:rPr>
                <w:rFonts w:ascii="Arial" w:hAnsi="Arial" w:cs="Arial"/>
                <w:b/>
                <w:sz w:val="18"/>
                <w:szCs w:val="18"/>
              </w:rPr>
            </w:pPr>
            <w:r w:rsidRPr="00E4034B">
              <w:rPr>
                <w:rFonts w:ascii="Arial" w:hAnsi="Arial" w:cs="Arial"/>
                <w:b/>
                <w:sz w:val="18"/>
                <w:szCs w:val="18"/>
              </w:rPr>
              <w:t>Vodaři Brno s.r.o.</w:t>
            </w:r>
          </w:p>
        </w:tc>
      </w:tr>
      <w:tr w:rsidR="00E4034B" w:rsidRPr="00C91D0D" w14:paraId="3D134700" w14:textId="77777777" w:rsidTr="00273F4F">
        <w:trPr>
          <w:trHeight w:val="57"/>
        </w:trPr>
        <w:tc>
          <w:tcPr>
            <w:tcW w:w="1120" w:type="dxa"/>
            <w:shd w:val="clear" w:color="auto" w:fill="auto"/>
          </w:tcPr>
          <w:p w14:paraId="71B551EC" w14:textId="77777777" w:rsidR="00E4034B" w:rsidRPr="00C91D0D" w:rsidRDefault="00E4034B" w:rsidP="00E4034B">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5414CD42" w14:textId="1F17A1CC" w:rsidR="00E4034B" w:rsidRPr="00C91D0D" w:rsidRDefault="00E4034B" w:rsidP="00E4034B">
            <w:pPr>
              <w:pStyle w:val="text"/>
              <w:rPr>
                <w:rFonts w:ascii="Arial" w:hAnsi="Arial" w:cs="Arial"/>
                <w:sz w:val="18"/>
                <w:szCs w:val="18"/>
              </w:rPr>
            </w:pPr>
            <w:r w:rsidRPr="00E4034B">
              <w:rPr>
                <w:rFonts w:ascii="Arial" w:hAnsi="Arial" w:cs="Arial"/>
                <w:sz w:val="18"/>
                <w:szCs w:val="18"/>
              </w:rPr>
              <w:t>Nezvalova 403/8, Lesná, 638 00 Brno</w:t>
            </w:r>
          </w:p>
        </w:tc>
      </w:tr>
      <w:tr w:rsidR="00E4034B" w:rsidRPr="00C91D0D" w14:paraId="7FBB3C5A" w14:textId="77777777" w:rsidTr="00273F4F">
        <w:trPr>
          <w:trHeight w:val="57"/>
        </w:trPr>
        <w:tc>
          <w:tcPr>
            <w:tcW w:w="8538" w:type="dxa"/>
            <w:gridSpan w:val="2"/>
            <w:shd w:val="clear" w:color="auto" w:fill="auto"/>
          </w:tcPr>
          <w:p w14:paraId="2797A5AA" w14:textId="0044A8BF" w:rsidR="00E4034B" w:rsidRPr="00C91D0D" w:rsidRDefault="00E4034B" w:rsidP="00E4034B">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E4034B">
              <w:rPr>
                <w:rFonts w:ascii="Arial" w:hAnsi="Arial" w:cs="Arial"/>
                <w:sz w:val="18"/>
                <w:szCs w:val="18"/>
              </w:rPr>
              <w:t>C 127776</w:t>
            </w:r>
          </w:p>
        </w:tc>
      </w:tr>
      <w:tr w:rsidR="00E4034B" w:rsidRPr="00C91D0D" w14:paraId="6DBDA448" w14:textId="77777777" w:rsidTr="00273F4F">
        <w:trPr>
          <w:trHeight w:val="57"/>
        </w:trPr>
        <w:tc>
          <w:tcPr>
            <w:tcW w:w="1120" w:type="dxa"/>
            <w:shd w:val="clear" w:color="auto" w:fill="auto"/>
          </w:tcPr>
          <w:p w14:paraId="4D07417B" w14:textId="77777777" w:rsidR="00E4034B" w:rsidRPr="00C91D0D" w:rsidRDefault="00E4034B" w:rsidP="00E4034B">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2A67DE08" w14:textId="73F0D969" w:rsidR="00E4034B" w:rsidRPr="00C91D0D" w:rsidRDefault="00E4034B" w:rsidP="00E4034B">
            <w:pPr>
              <w:pStyle w:val="text"/>
              <w:rPr>
                <w:rFonts w:ascii="Arial" w:hAnsi="Arial" w:cs="Arial"/>
                <w:sz w:val="18"/>
                <w:szCs w:val="18"/>
              </w:rPr>
            </w:pPr>
            <w:r w:rsidRPr="00E4034B">
              <w:rPr>
                <w:rFonts w:ascii="Arial" w:hAnsi="Arial" w:cs="Arial"/>
                <w:sz w:val="18"/>
                <w:szCs w:val="18"/>
              </w:rPr>
              <w:t>14319071</w:t>
            </w:r>
          </w:p>
        </w:tc>
      </w:tr>
      <w:tr w:rsidR="00E4034B" w:rsidRPr="00C91D0D" w14:paraId="796E5A10" w14:textId="77777777" w:rsidTr="00273F4F">
        <w:trPr>
          <w:trHeight w:val="57"/>
        </w:trPr>
        <w:tc>
          <w:tcPr>
            <w:tcW w:w="1120" w:type="dxa"/>
            <w:shd w:val="clear" w:color="auto" w:fill="auto"/>
          </w:tcPr>
          <w:p w14:paraId="1F545405" w14:textId="77777777" w:rsidR="00E4034B" w:rsidRPr="00C91D0D" w:rsidRDefault="00E4034B" w:rsidP="00E4034B">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01281305" w14:textId="08876611" w:rsidR="00E4034B" w:rsidRPr="00C91D0D" w:rsidRDefault="00E4034B" w:rsidP="00E4034B">
            <w:pPr>
              <w:pStyle w:val="text"/>
              <w:rPr>
                <w:rFonts w:ascii="Arial" w:hAnsi="Arial" w:cs="Arial"/>
                <w:sz w:val="18"/>
                <w:szCs w:val="18"/>
              </w:rPr>
            </w:pPr>
            <w:r>
              <w:rPr>
                <w:rFonts w:ascii="Arial" w:hAnsi="Arial" w:cs="Arial"/>
                <w:sz w:val="18"/>
                <w:szCs w:val="18"/>
              </w:rPr>
              <w:t>CZ</w:t>
            </w:r>
            <w:r w:rsidRPr="00E4034B">
              <w:rPr>
                <w:rFonts w:ascii="Arial" w:hAnsi="Arial" w:cs="Arial"/>
                <w:sz w:val="18"/>
                <w:szCs w:val="18"/>
              </w:rPr>
              <w:t>14319071</w:t>
            </w:r>
          </w:p>
        </w:tc>
      </w:tr>
      <w:tr w:rsidR="00E4034B" w:rsidRPr="00C91D0D" w14:paraId="30449EB4" w14:textId="77777777" w:rsidTr="00273F4F">
        <w:trPr>
          <w:trHeight w:val="57"/>
        </w:trPr>
        <w:tc>
          <w:tcPr>
            <w:tcW w:w="8538" w:type="dxa"/>
            <w:gridSpan w:val="2"/>
            <w:shd w:val="clear" w:color="auto" w:fill="auto"/>
          </w:tcPr>
          <w:p w14:paraId="1982214F" w14:textId="66E4A9EA" w:rsidR="00E4034B" w:rsidRPr="0027001B" w:rsidRDefault="00F064B7" w:rsidP="00F064B7">
            <w:pPr>
              <w:pStyle w:val="text"/>
              <w:rPr>
                <w:rFonts w:ascii="Arial" w:hAnsi="Arial" w:cs="Arial"/>
                <w:sz w:val="18"/>
                <w:szCs w:val="18"/>
                <w:highlight w:val="yellow"/>
              </w:rPr>
            </w:pPr>
            <w:r>
              <w:rPr>
                <w:rFonts w:ascii="Arial" w:hAnsi="Arial" w:cs="Arial"/>
                <w:sz w:val="18"/>
                <w:szCs w:val="18"/>
              </w:rPr>
              <w:t>K podpisu smlouvy jsou</w:t>
            </w:r>
            <w:r w:rsidR="002125CB" w:rsidRPr="00C91D0D">
              <w:rPr>
                <w:rFonts w:ascii="Arial" w:hAnsi="Arial" w:cs="Arial"/>
                <w:sz w:val="18"/>
                <w:szCs w:val="18"/>
              </w:rPr>
              <w:t xml:space="preserve"> oprávněn</w:t>
            </w:r>
            <w:r>
              <w:rPr>
                <w:rFonts w:ascii="Arial" w:hAnsi="Arial" w:cs="Arial"/>
                <w:sz w:val="18"/>
                <w:szCs w:val="18"/>
              </w:rPr>
              <w:t>i</w:t>
            </w:r>
            <w:r w:rsidR="002125CB" w:rsidRPr="00C91D0D">
              <w:rPr>
                <w:rFonts w:ascii="Arial" w:hAnsi="Arial" w:cs="Arial"/>
                <w:sz w:val="18"/>
                <w:szCs w:val="18"/>
              </w:rPr>
              <w:t xml:space="preserve"> </w:t>
            </w:r>
            <w:r w:rsidR="002125CB">
              <w:rPr>
                <w:rFonts w:ascii="Arial" w:hAnsi="Arial" w:cs="Arial"/>
                <w:sz w:val="18"/>
                <w:szCs w:val="18"/>
              </w:rPr>
              <w:t>Robert Pešák</w:t>
            </w:r>
            <w:r>
              <w:rPr>
                <w:rFonts w:ascii="Arial" w:hAnsi="Arial" w:cs="Arial"/>
                <w:sz w:val="18"/>
                <w:szCs w:val="18"/>
              </w:rPr>
              <w:t xml:space="preserve"> a Jiří Jaroš, jednatelé</w:t>
            </w:r>
          </w:p>
        </w:tc>
      </w:tr>
      <w:tr w:rsidR="00E4034B" w:rsidRPr="00C91D0D" w14:paraId="62D06725" w14:textId="77777777" w:rsidTr="00273F4F">
        <w:trPr>
          <w:trHeight w:val="57"/>
        </w:trPr>
        <w:tc>
          <w:tcPr>
            <w:tcW w:w="8538" w:type="dxa"/>
            <w:gridSpan w:val="2"/>
            <w:shd w:val="clear" w:color="auto" w:fill="auto"/>
          </w:tcPr>
          <w:p w14:paraId="515FC9E0" w14:textId="1DA41E0D" w:rsidR="00E4034B" w:rsidRPr="0027001B" w:rsidRDefault="00E4034B" w:rsidP="00E4034B">
            <w:pPr>
              <w:pStyle w:val="text"/>
              <w:rPr>
                <w:rFonts w:ascii="Arial" w:hAnsi="Arial" w:cs="Arial"/>
                <w:sz w:val="18"/>
                <w:szCs w:val="18"/>
                <w:highlight w:val="yellow"/>
              </w:rPr>
            </w:pPr>
          </w:p>
        </w:tc>
      </w:tr>
      <w:tr w:rsidR="00E4034B" w:rsidRPr="00C91D0D" w14:paraId="1C542B7E" w14:textId="77777777" w:rsidTr="00273F4F">
        <w:trPr>
          <w:trHeight w:val="57"/>
        </w:trPr>
        <w:tc>
          <w:tcPr>
            <w:tcW w:w="1121" w:type="dxa"/>
            <w:shd w:val="clear" w:color="auto" w:fill="auto"/>
          </w:tcPr>
          <w:p w14:paraId="6598007C" w14:textId="77777777" w:rsidR="00E4034B" w:rsidRPr="00C91D0D" w:rsidRDefault="00E4034B" w:rsidP="00E4034B">
            <w:pPr>
              <w:pStyle w:val="text"/>
              <w:rPr>
                <w:rFonts w:ascii="Arial" w:hAnsi="Arial" w:cs="Arial"/>
                <w:b/>
                <w:sz w:val="18"/>
                <w:szCs w:val="18"/>
              </w:rPr>
            </w:pPr>
          </w:p>
        </w:tc>
        <w:tc>
          <w:tcPr>
            <w:tcW w:w="7417" w:type="dxa"/>
            <w:shd w:val="clear" w:color="auto" w:fill="auto"/>
          </w:tcPr>
          <w:p w14:paraId="13576F43" w14:textId="77777777" w:rsidR="00E4034B" w:rsidRPr="00C91D0D" w:rsidRDefault="00E4034B" w:rsidP="00E4034B">
            <w:pPr>
              <w:pStyle w:val="text"/>
              <w:rPr>
                <w:rFonts w:ascii="Arial" w:hAnsi="Arial" w:cs="Arial"/>
                <w:b/>
                <w:sz w:val="18"/>
                <w:szCs w:val="18"/>
              </w:rPr>
            </w:pPr>
            <w:r>
              <w:rPr>
                <w:rFonts w:ascii="Arial" w:hAnsi="Arial" w:cs="Arial"/>
                <w:b/>
                <w:sz w:val="18"/>
                <w:szCs w:val="18"/>
              </w:rPr>
              <w:t>Společník</w:t>
            </w:r>
            <w:r w:rsidRPr="00E4034B">
              <w:rPr>
                <w:rFonts w:ascii="Arial" w:hAnsi="Arial" w:cs="Arial"/>
                <w:b/>
                <w:sz w:val="18"/>
                <w:szCs w:val="18"/>
              </w:rPr>
              <w:t xml:space="preserve"> společnosti</w:t>
            </w:r>
            <w:r>
              <w:rPr>
                <w:rFonts w:ascii="Arial" w:hAnsi="Arial" w:cs="Arial"/>
                <w:b/>
                <w:sz w:val="18"/>
                <w:szCs w:val="18"/>
              </w:rPr>
              <w:t xml:space="preserve"> „Opravy vodovodů Brno“</w:t>
            </w:r>
          </w:p>
        </w:tc>
      </w:tr>
      <w:tr w:rsidR="00E4034B" w:rsidRPr="00E4034B" w14:paraId="4F575FDE" w14:textId="77777777" w:rsidTr="00273F4F">
        <w:trPr>
          <w:trHeight w:val="57"/>
        </w:trPr>
        <w:tc>
          <w:tcPr>
            <w:tcW w:w="1121" w:type="dxa"/>
            <w:shd w:val="clear" w:color="auto" w:fill="auto"/>
          </w:tcPr>
          <w:p w14:paraId="6415458E" w14:textId="77777777" w:rsidR="00E4034B" w:rsidRPr="00C91D0D" w:rsidRDefault="00E4034B" w:rsidP="00E4034B">
            <w:pPr>
              <w:pStyle w:val="text"/>
              <w:rPr>
                <w:rFonts w:ascii="Arial" w:hAnsi="Arial" w:cs="Arial"/>
                <w:b/>
                <w:sz w:val="18"/>
                <w:szCs w:val="18"/>
              </w:rPr>
            </w:pPr>
          </w:p>
        </w:tc>
        <w:tc>
          <w:tcPr>
            <w:tcW w:w="7417" w:type="dxa"/>
            <w:shd w:val="clear" w:color="auto" w:fill="auto"/>
          </w:tcPr>
          <w:p w14:paraId="1F1A4F0D" w14:textId="7A7B16F8" w:rsidR="00E4034B" w:rsidRPr="00E4034B" w:rsidRDefault="00E4034B" w:rsidP="00E4034B">
            <w:pPr>
              <w:pStyle w:val="text"/>
              <w:rPr>
                <w:rFonts w:ascii="Arial" w:hAnsi="Arial" w:cs="Arial"/>
                <w:b/>
                <w:sz w:val="18"/>
                <w:szCs w:val="18"/>
              </w:rPr>
            </w:pPr>
            <w:r>
              <w:rPr>
                <w:rFonts w:ascii="Arial" w:hAnsi="Arial" w:cs="Arial"/>
                <w:b/>
                <w:sz w:val="18"/>
                <w:szCs w:val="18"/>
              </w:rPr>
              <w:t xml:space="preserve">Lukáš </w:t>
            </w:r>
            <w:proofErr w:type="spellStart"/>
            <w:r>
              <w:rPr>
                <w:rFonts w:ascii="Arial" w:hAnsi="Arial" w:cs="Arial"/>
                <w:b/>
                <w:sz w:val="18"/>
                <w:szCs w:val="18"/>
              </w:rPr>
              <w:t>Jáně</w:t>
            </w:r>
            <w:proofErr w:type="spellEnd"/>
          </w:p>
        </w:tc>
      </w:tr>
      <w:tr w:rsidR="00E4034B" w:rsidRPr="00C91D0D" w14:paraId="2F22B3A5" w14:textId="77777777" w:rsidTr="00273F4F">
        <w:trPr>
          <w:trHeight w:val="57"/>
        </w:trPr>
        <w:tc>
          <w:tcPr>
            <w:tcW w:w="1121" w:type="dxa"/>
            <w:shd w:val="clear" w:color="auto" w:fill="auto"/>
          </w:tcPr>
          <w:p w14:paraId="66059FB0" w14:textId="77777777" w:rsidR="00E4034B" w:rsidRPr="00C91D0D" w:rsidRDefault="00E4034B" w:rsidP="00E4034B">
            <w:pPr>
              <w:pStyle w:val="text"/>
              <w:rPr>
                <w:rFonts w:ascii="Arial" w:hAnsi="Arial" w:cs="Arial"/>
                <w:sz w:val="18"/>
                <w:szCs w:val="18"/>
              </w:rPr>
            </w:pPr>
            <w:r w:rsidRPr="00C91D0D">
              <w:rPr>
                <w:rFonts w:ascii="Arial" w:hAnsi="Arial" w:cs="Arial"/>
                <w:sz w:val="18"/>
                <w:szCs w:val="18"/>
              </w:rPr>
              <w:t>Sídlo:</w:t>
            </w:r>
          </w:p>
        </w:tc>
        <w:tc>
          <w:tcPr>
            <w:tcW w:w="7417" w:type="dxa"/>
            <w:shd w:val="clear" w:color="auto" w:fill="auto"/>
          </w:tcPr>
          <w:p w14:paraId="00CC0D31" w14:textId="09A88FCA" w:rsidR="00E4034B" w:rsidRPr="00C91D0D" w:rsidRDefault="00E4034B" w:rsidP="00E4034B">
            <w:pPr>
              <w:pStyle w:val="text"/>
              <w:rPr>
                <w:rFonts w:ascii="Arial" w:hAnsi="Arial" w:cs="Arial"/>
                <w:sz w:val="18"/>
                <w:szCs w:val="18"/>
              </w:rPr>
            </w:pPr>
            <w:r w:rsidRPr="00E4034B">
              <w:rPr>
                <w:rFonts w:ascii="Arial" w:hAnsi="Arial" w:cs="Arial"/>
                <w:sz w:val="18"/>
                <w:szCs w:val="18"/>
              </w:rPr>
              <w:t>Filipova 769/23, 635 00, Brno - Bystrc</w:t>
            </w:r>
          </w:p>
        </w:tc>
      </w:tr>
      <w:tr w:rsidR="00E4034B" w:rsidRPr="00C91D0D" w14:paraId="35F24B65" w14:textId="77777777" w:rsidTr="00273F4F">
        <w:trPr>
          <w:trHeight w:val="57"/>
        </w:trPr>
        <w:tc>
          <w:tcPr>
            <w:tcW w:w="8538" w:type="dxa"/>
            <w:gridSpan w:val="2"/>
            <w:shd w:val="clear" w:color="auto" w:fill="auto"/>
          </w:tcPr>
          <w:p w14:paraId="6152862D" w14:textId="4A687D22" w:rsidR="00E4034B" w:rsidRPr="00C91D0D" w:rsidRDefault="00E4034B" w:rsidP="00E4034B">
            <w:pPr>
              <w:pStyle w:val="text"/>
              <w:rPr>
                <w:rFonts w:ascii="Arial" w:hAnsi="Arial" w:cs="Arial"/>
                <w:sz w:val="18"/>
                <w:szCs w:val="18"/>
              </w:rPr>
            </w:pPr>
            <w:r w:rsidRPr="00E4034B">
              <w:rPr>
                <w:rFonts w:ascii="Arial" w:hAnsi="Arial" w:cs="Arial"/>
                <w:sz w:val="18"/>
                <w:szCs w:val="18"/>
              </w:rPr>
              <w:t>Na základě živnostenského oprávnění zapsaného Magistrátem města Brna, Živnostenským úřadem města Brna</w:t>
            </w:r>
          </w:p>
        </w:tc>
      </w:tr>
      <w:tr w:rsidR="00E4034B" w:rsidRPr="00C91D0D" w14:paraId="20A91594" w14:textId="77777777" w:rsidTr="00273F4F">
        <w:trPr>
          <w:trHeight w:val="57"/>
        </w:trPr>
        <w:tc>
          <w:tcPr>
            <w:tcW w:w="1121" w:type="dxa"/>
            <w:shd w:val="clear" w:color="auto" w:fill="auto"/>
          </w:tcPr>
          <w:p w14:paraId="2B433829" w14:textId="77777777" w:rsidR="00E4034B" w:rsidRPr="00C91D0D" w:rsidRDefault="00E4034B" w:rsidP="00E4034B">
            <w:pPr>
              <w:pStyle w:val="text"/>
              <w:rPr>
                <w:rFonts w:ascii="Arial" w:hAnsi="Arial" w:cs="Arial"/>
                <w:sz w:val="18"/>
                <w:szCs w:val="18"/>
              </w:rPr>
            </w:pPr>
            <w:r w:rsidRPr="00C91D0D">
              <w:rPr>
                <w:rFonts w:ascii="Arial" w:hAnsi="Arial" w:cs="Arial"/>
                <w:sz w:val="18"/>
                <w:szCs w:val="18"/>
              </w:rPr>
              <w:t>IČO:</w:t>
            </w:r>
          </w:p>
        </w:tc>
        <w:tc>
          <w:tcPr>
            <w:tcW w:w="7417" w:type="dxa"/>
            <w:shd w:val="clear" w:color="auto" w:fill="auto"/>
          </w:tcPr>
          <w:p w14:paraId="4CCE47E6" w14:textId="63723D0D" w:rsidR="00E4034B" w:rsidRPr="00C91D0D" w:rsidRDefault="0027001B" w:rsidP="00E4034B">
            <w:pPr>
              <w:pStyle w:val="text"/>
              <w:rPr>
                <w:rFonts w:ascii="Arial" w:hAnsi="Arial" w:cs="Arial"/>
                <w:sz w:val="18"/>
                <w:szCs w:val="18"/>
              </w:rPr>
            </w:pPr>
            <w:r w:rsidRPr="0027001B">
              <w:rPr>
                <w:rFonts w:ascii="Arial" w:hAnsi="Arial" w:cs="Arial"/>
                <w:sz w:val="18"/>
                <w:szCs w:val="18"/>
              </w:rPr>
              <w:t>60428295</w:t>
            </w:r>
          </w:p>
        </w:tc>
      </w:tr>
      <w:tr w:rsidR="00E4034B" w:rsidRPr="00C91D0D" w14:paraId="0EC82F20" w14:textId="77777777" w:rsidTr="00273F4F">
        <w:trPr>
          <w:trHeight w:val="57"/>
        </w:trPr>
        <w:tc>
          <w:tcPr>
            <w:tcW w:w="1121" w:type="dxa"/>
            <w:shd w:val="clear" w:color="auto" w:fill="auto"/>
          </w:tcPr>
          <w:p w14:paraId="11AD8C23" w14:textId="77777777" w:rsidR="00E4034B" w:rsidRPr="00C91D0D" w:rsidRDefault="00E4034B" w:rsidP="00E4034B">
            <w:pPr>
              <w:pStyle w:val="text"/>
              <w:rPr>
                <w:rFonts w:ascii="Arial" w:hAnsi="Arial" w:cs="Arial"/>
                <w:sz w:val="18"/>
                <w:szCs w:val="18"/>
              </w:rPr>
            </w:pPr>
            <w:r w:rsidRPr="00C91D0D">
              <w:rPr>
                <w:rFonts w:ascii="Arial" w:hAnsi="Arial" w:cs="Arial"/>
                <w:sz w:val="18"/>
                <w:szCs w:val="18"/>
              </w:rPr>
              <w:t>DIČ:</w:t>
            </w:r>
          </w:p>
        </w:tc>
        <w:tc>
          <w:tcPr>
            <w:tcW w:w="7417" w:type="dxa"/>
            <w:shd w:val="clear" w:color="auto" w:fill="auto"/>
          </w:tcPr>
          <w:p w14:paraId="49E5C520" w14:textId="46FD73FE" w:rsidR="00E4034B" w:rsidRPr="00C91D0D" w:rsidRDefault="00E4034B" w:rsidP="00E4034B">
            <w:pPr>
              <w:pStyle w:val="text"/>
              <w:rPr>
                <w:rFonts w:ascii="Arial" w:hAnsi="Arial" w:cs="Arial"/>
                <w:sz w:val="18"/>
                <w:szCs w:val="18"/>
              </w:rPr>
            </w:pPr>
            <w:r>
              <w:rPr>
                <w:rFonts w:ascii="Arial" w:hAnsi="Arial" w:cs="Arial"/>
                <w:sz w:val="18"/>
                <w:szCs w:val="18"/>
              </w:rPr>
              <w:t>CZ</w:t>
            </w:r>
            <w:r w:rsidR="0027001B">
              <w:t xml:space="preserve"> </w:t>
            </w:r>
            <w:r w:rsidR="0027001B" w:rsidRPr="0027001B">
              <w:rPr>
                <w:rFonts w:ascii="Arial" w:hAnsi="Arial" w:cs="Arial"/>
                <w:sz w:val="18"/>
                <w:szCs w:val="18"/>
              </w:rPr>
              <w:t>60428295</w:t>
            </w:r>
          </w:p>
        </w:tc>
      </w:tr>
      <w:tr w:rsidR="00E4034B" w:rsidRPr="00C91D0D" w14:paraId="0011A207" w14:textId="77777777" w:rsidTr="00273F4F">
        <w:trPr>
          <w:trHeight w:val="57"/>
        </w:trPr>
        <w:tc>
          <w:tcPr>
            <w:tcW w:w="8538" w:type="dxa"/>
            <w:gridSpan w:val="2"/>
            <w:shd w:val="clear" w:color="auto" w:fill="auto"/>
          </w:tcPr>
          <w:p w14:paraId="30C49194" w14:textId="28068A43" w:rsidR="002125CB" w:rsidRPr="002125CB" w:rsidRDefault="002125CB" w:rsidP="00273F4F">
            <w:pPr>
              <w:pStyle w:val="text"/>
              <w:rPr>
                <w:rFonts w:ascii="Arial" w:hAnsi="Arial" w:cs="Arial"/>
                <w:sz w:val="18"/>
                <w:szCs w:val="18"/>
              </w:rPr>
            </w:pPr>
            <w:r w:rsidRPr="00C91D0D">
              <w:rPr>
                <w:rFonts w:ascii="Arial" w:hAnsi="Arial" w:cs="Arial"/>
                <w:sz w:val="18"/>
                <w:szCs w:val="18"/>
              </w:rPr>
              <w:t>K podpisu smlouvy je oprávněn</w:t>
            </w:r>
            <w:r>
              <w:rPr>
                <w:rFonts w:ascii="Arial" w:hAnsi="Arial" w:cs="Arial"/>
                <w:sz w:val="18"/>
                <w:szCs w:val="18"/>
              </w:rPr>
              <w:t xml:space="preserve"> Lukáš </w:t>
            </w:r>
            <w:proofErr w:type="spellStart"/>
            <w:r>
              <w:rPr>
                <w:rFonts w:ascii="Arial" w:hAnsi="Arial" w:cs="Arial"/>
                <w:sz w:val="18"/>
                <w:szCs w:val="18"/>
              </w:rPr>
              <w:t>Jáně</w:t>
            </w:r>
            <w:proofErr w:type="spellEnd"/>
          </w:p>
        </w:tc>
      </w:tr>
      <w:tr w:rsidR="00E4034B" w:rsidRPr="002125CB" w14:paraId="197235FB" w14:textId="77777777" w:rsidTr="00273F4F">
        <w:trPr>
          <w:trHeight w:val="57"/>
        </w:trPr>
        <w:tc>
          <w:tcPr>
            <w:tcW w:w="8538" w:type="dxa"/>
            <w:gridSpan w:val="2"/>
            <w:shd w:val="clear" w:color="auto" w:fill="auto"/>
          </w:tcPr>
          <w:p w14:paraId="028636AC" w14:textId="77777777" w:rsidR="00E4034B" w:rsidRPr="002125CB" w:rsidRDefault="00E4034B" w:rsidP="00E4034B">
            <w:pPr>
              <w:pStyle w:val="text"/>
              <w:rPr>
                <w:rFonts w:ascii="Arial" w:hAnsi="Arial" w:cs="Arial"/>
                <w:sz w:val="18"/>
                <w:szCs w:val="18"/>
              </w:rPr>
            </w:pPr>
            <w:r w:rsidRPr="002125CB">
              <w:rPr>
                <w:rFonts w:ascii="Arial" w:hAnsi="Arial" w:cs="Arial"/>
                <w:sz w:val="18"/>
                <w:szCs w:val="18"/>
              </w:rPr>
              <w:t xml:space="preserve">Kontaktní osoby </w:t>
            </w:r>
            <w:r w:rsidR="002125CB" w:rsidRPr="002125CB">
              <w:rPr>
                <w:rFonts w:ascii="Arial" w:hAnsi="Arial" w:cs="Arial"/>
                <w:sz w:val="18"/>
                <w:szCs w:val="18"/>
              </w:rPr>
              <w:t>zhotovitele</w:t>
            </w:r>
            <w:r w:rsidRPr="002125CB">
              <w:rPr>
                <w:rFonts w:ascii="Arial" w:hAnsi="Arial" w:cs="Arial"/>
                <w:sz w:val="18"/>
                <w:szCs w:val="18"/>
              </w:rPr>
              <w:t>:</w:t>
            </w:r>
          </w:p>
          <w:p w14:paraId="688034B0" w14:textId="24A379BF" w:rsidR="002125CB" w:rsidRPr="002125CB" w:rsidRDefault="00183289" w:rsidP="002125CB">
            <w:pPr>
              <w:pStyle w:val="text"/>
              <w:numPr>
                <w:ilvl w:val="0"/>
                <w:numId w:val="38"/>
              </w:numPr>
              <w:rPr>
                <w:rFonts w:ascii="Arial" w:hAnsi="Arial" w:cs="Arial"/>
                <w:sz w:val="18"/>
                <w:szCs w:val="18"/>
              </w:rPr>
            </w:pPr>
            <w:r>
              <w:rPr>
                <w:rFonts w:ascii="Arial" w:hAnsi="Arial" w:cs="Arial"/>
                <w:sz w:val="18"/>
                <w:szCs w:val="18"/>
              </w:rPr>
              <w:t>XXX</w:t>
            </w:r>
          </w:p>
        </w:tc>
      </w:tr>
    </w:tbl>
    <w:p w14:paraId="29926E1A" w14:textId="4199E79B" w:rsidR="002D32FC" w:rsidRPr="00C91D0D" w:rsidRDefault="008D28B8" w:rsidP="007573DA">
      <w:pPr>
        <w:pStyle w:val="22uroven"/>
        <w:numPr>
          <w:ilvl w:val="0"/>
          <w:numId w:val="0"/>
        </w:numPr>
        <w:ind w:left="705"/>
        <w:rPr>
          <w:rFonts w:cs="Arial"/>
          <w:b/>
          <w:szCs w:val="18"/>
        </w:rPr>
      </w:pPr>
      <w:r w:rsidRPr="002125CB">
        <w:rPr>
          <w:rFonts w:cs="Arial"/>
          <w:b/>
          <w:szCs w:val="18"/>
        </w:rPr>
        <w:lastRenderedPageBreak/>
        <w:t>Objednatel</w:t>
      </w:r>
      <w:r w:rsidR="002D32FC" w:rsidRPr="00C91D0D">
        <w:rPr>
          <w:rFonts w:cs="Arial"/>
          <w:b/>
          <w:szCs w:val="18"/>
        </w:rPr>
        <w:t>:</w:t>
      </w:r>
    </w:p>
    <w:tbl>
      <w:tblPr>
        <w:tblW w:w="0" w:type="auto"/>
        <w:tblInd w:w="534" w:type="dxa"/>
        <w:tblLook w:val="04A0" w:firstRow="1" w:lastRow="0" w:firstColumn="1" w:lastColumn="0" w:noHBand="0" w:noVBand="1"/>
      </w:tblPr>
      <w:tblGrid>
        <w:gridCol w:w="1119"/>
        <w:gridCol w:w="7419"/>
      </w:tblGrid>
      <w:tr w:rsidR="002D32FC" w:rsidRPr="00C91D0D" w14:paraId="2ABCA688" w14:textId="77777777" w:rsidTr="00086D87">
        <w:trPr>
          <w:trHeight w:val="57"/>
        </w:trPr>
        <w:tc>
          <w:tcPr>
            <w:tcW w:w="1134" w:type="dxa"/>
            <w:shd w:val="clear" w:color="auto" w:fill="auto"/>
          </w:tcPr>
          <w:p w14:paraId="7196B25C" w14:textId="77777777" w:rsidR="002D32FC" w:rsidRPr="00C91D0D" w:rsidRDefault="002D32FC" w:rsidP="00086D87">
            <w:pPr>
              <w:pStyle w:val="text"/>
              <w:rPr>
                <w:rFonts w:ascii="Arial" w:hAnsi="Arial" w:cs="Arial"/>
                <w:b/>
                <w:sz w:val="18"/>
                <w:szCs w:val="18"/>
              </w:rPr>
            </w:pPr>
          </w:p>
        </w:tc>
        <w:tc>
          <w:tcPr>
            <w:tcW w:w="7620" w:type="dxa"/>
            <w:shd w:val="clear" w:color="auto" w:fill="auto"/>
          </w:tcPr>
          <w:p w14:paraId="3D45683C" w14:textId="77777777" w:rsidR="002D32FC" w:rsidRPr="00C91D0D" w:rsidRDefault="002D32FC" w:rsidP="00086D87">
            <w:pPr>
              <w:pStyle w:val="text"/>
              <w:rPr>
                <w:rFonts w:ascii="Arial" w:hAnsi="Arial" w:cs="Arial"/>
                <w:b/>
                <w:sz w:val="18"/>
                <w:szCs w:val="18"/>
              </w:rPr>
            </w:pPr>
            <w:r w:rsidRPr="00C91D0D">
              <w:rPr>
                <w:rFonts w:ascii="Arial" w:hAnsi="Arial" w:cs="Arial"/>
                <w:b/>
                <w:sz w:val="18"/>
                <w:szCs w:val="18"/>
              </w:rPr>
              <w:t>Brněnské vodárny a kanalizace, a.s.</w:t>
            </w:r>
          </w:p>
        </w:tc>
      </w:tr>
      <w:tr w:rsidR="002D32FC" w:rsidRPr="00C91D0D" w14:paraId="6F598470" w14:textId="77777777" w:rsidTr="00086D87">
        <w:trPr>
          <w:trHeight w:val="57"/>
        </w:trPr>
        <w:tc>
          <w:tcPr>
            <w:tcW w:w="1134" w:type="dxa"/>
            <w:shd w:val="clear" w:color="auto" w:fill="auto"/>
          </w:tcPr>
          <w:p w14:paraId="224D75FE"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Sídlo:</w:t>
            </w:r>
          </w:p>
        </w:tc>
        <w:tc>
          <w:tcPr>
            <w:tcW w:w="7620" w:type="dxa"/>
            <w:shd w:val="clear" w:color="auto" w:fill="auto"/>
          </w:tcPr>
          <w:p w14:paraId="10B448CC"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Pisárecká 555/1a, Pisárky, 603 00 Brno</w:t>
            </w:r>
          </w:p>
        </w:tc>
      </w:tr>
      <w:tr w:rsidR="002D32FC" w:rsidRPr="00C91D0D" w14:paraId="5BC17E60" w14:textId="77777777" w:rsidTr="00086D87">
        <w:trPr>
          <w:trHeight w:val="57"/>
        </w:trPr>
        <w:tc>
          <w:tcPr>
            <w:tcW w:w="8754" w:type="dxa"/>
            <w:gridSpan w:val="2"/>
            <w:shd w:val="clear" w:color="auto" w:fill="auto"/>
          </w:tcPr>
          <w:p w14:paraId="583A9DB8" w14:textId="77777777" w:rsidR="002D32FC" w:rsidRPr="00C91D0D" w:rsidRDefault="002D32FC" w:rsidP="00E77BA3">
            <w:pPr>
              <w:pStyle w:val="text"/>
              <w:rPr>
                <w:rFonts w:ascii="Arial" w:hAnsi="Arial" w:cs="Arial"/>
                <w:sz w:val="18"/>
                <w:szCs w:val="18"/>
              </w:rPr>
            </w:pPr>
            <w:r w:rsidRPr="00C91D0D">
              <w:rPr>
                <w:rFonts w:ascii="Arial" w:hAnsi="Arial" w:cs="Arial"/>
                <w:sz w:val="18"/>
                <w:szCs w:val="18"/>
              </w:rPr>
              <w:t>Subjekt je zapsán v OR u Krajského soudu v Brně, spisová značka B 783</w:t>
            </w:r>
          </w:p>
        </w:tc>
      </w:tr>
      <w:tr w:rsidR="002D32FC" w:rsidRPr="00C91D0D" w14:paraId="76B69789" w14:textId="77777777" w:rsidTr="00086D87">
        <w:trPr>
          <w:trHeight w:val="57"/>
        </w:trPr>
        <w:tc>
          <w:tcPr>
            <w:tcW w:w="1134" w:type="dxa"/>
            <w:shd w:val="clear" w:color="auto" w:fill="auto"/>
          </w:tcPr>
          <w:p w14:paraId="2919FD3F"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IČO:</w:t>
            </w:r>
          </w:p>
        </w:tc>
        <w:tc>
          <w:tcPr>
            <w:tcW w:w="7620" w:type="dxa"/>
            <w:shd w:val="clear" w:color="auto" w:fill="auto"/>
          </w:tcPr>
          <w:p w14:paraId="65152197"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46347275</w:t>
            </w:r>
          </w:p>
        </w:tc>
      </w:tr>
      <w:tr w:rsidR="002D32FC" w:rsidRPr="00C91D0D" w14:paraId="2EAAA820" w14:textId="77777777" w:rsidTr="00086D87">
        <w:trPr>
          <w:trHeight w:val="57"/>
        </w:trPr>
        <w:tc>
          <w:tcPr>
            <w:tcW w:w="1134" w:type="dxa"/>
            <w:shd w:val="clear" w:color="auto" w:fill="auto"/>
          </w:tcPr>
          <w:p w14:paraId="55E0625F"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DIČ:</w:t>
            </w:r>
          </w:p>
        </w:tc>
        <w:tc>
          <w:tcPr>
            <w:tcW w:w="7620" w:type="dxa"/>
            <w:shd w:val="clear" w:color="auto" w:fill="auto"/>
          </w:tcPr>
          <w:p w14:paraId="1C2ABD3E"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CZ46347275</w:t>
            </w:r>
          </w:p>
        </w:tc>
      </w:tr>
      <w:tr w:rsidR="002D32FC" w:rsidRPr="00C91D0D" w14:paraId="063CE03D" w14:textId="77777777" w:rsidTr="00086D87">
        <w:trPr>
          <w:trHeight w:val="57"/>
        </w:trPr>
        <w:tc>
          <w:tcPr>
            <w:tcW w:w="8754" w:type="dxa"/>
            <w:gridSpan w:val="2"/>
            <w:shd w:val="clear" w:color="auto" w:fill="auto"/>
          </w:tcPr>
          <w:p w14:paraId="64009ABB" w14:textId="2552626A" w:rsidR="002D32FC" w:rsidRPr="00C91D0D" w:rsidRDefault="002D32FC" w:rsidP="00A73CFF">
            <w:pPr>
              <w:pStyle w:val="text"/>
              <w:rPr>
                <w:rFonts w:ascii="Arial" w:hAnsi="Arial" w:cs="Arial"/>
                <w:sz w:val="18"/>
                <w:szCs w:val="18"/>
              </w:rPr>
            </w:pPr>
            <w:r w:rsidRPr="00C91D0D">
              <w:rPr>
                <w:rFonts w:ascii="Arial" w:hAnsi="Arial" w:cs="Arial"/>
                <w:sz w:val="18"/>
                <w:szCs w:val="18"/>
              </w:rPr>
              <w:t xml:space="preserve">K podpisu smlouvy je oprávněn Ing. </w:t>
            </w:r>
            <w:r w:rsidR="00D427A7" w:rsidRPr="00C91D0D">
              <w:rPr>
                <w:rFonts w:ascii="Arial" w:hAnsi="Arial" w:cs="Arial"/>
                <w:sz w:val="18"/>
                <w:szCs w:val="18"/>
              </w:rPr>
              <w:t xml:space="preserve">Daniel </w:t>
            </w:r>
            <w:proofErr w:type="spellStart"/>
            <w:r w:rsidR="00D427A7" w:rsidRPr="00C91D0D">
              <w:rPr>
                <w:rFonts w:ascii="Arial" w:hAnsi="Arial" w:cs="Arial"/>
                <w:sz w:val="18"/>
                <w:szCs w:val="18"/>
              </w:rPr>
              <w:t>Struž</w:t>
            </w:r>
            <w:proofErr w:type="spellEnd"/>
            <w:r w:rsidR="00D427A7" w:rsidRPr="00C91D0D">
              <w:rPr>
                <w:rFonts w:ascii="Arial" w:hAnsi="Arial" w:cs="Arial"/>
                <w:sz w:val="18"/>
                <w:szCs w:val="18"/>
              </w:rPr>
              <w:t xml:space="preserve">, MBA, </w:t>
            </w:r>
            <w:r w:rsidR="00A73CFF" w:rsidRPr="00C91D0D">
              <w:rPr>
                <w:rFonts w:ascii="Arial" w:hAnsi="Arial" w:cs="Arial"/>
                <w:sz w:val="18"/>
                <w:szCs w:val="18"/>
              </w:rPr>
              <w:t>p</w:t>
            </w:r>
            <w:r w:rsidR="00D427A7" w:rsidRPr="00C91D0D">
              <w:rPr>
                <w:rFonts w:ascii="Arial" w:hAnsi="Arial" w:cs="Arial"/>
                <w:sz w:val="18"/>
                <w:szCs w:val="18"/>
              </w:rPr>
              <w:t>ředseda představenstva,</w:t>
            </w:r>
          </w:p>
        </w:tc>
      </w:tr>
      <w:tr w:rsidR="002D32FC" w:rsidRPr="00C91D0D" w14:paraId="2644443C" w14:textId="77777777" w:rsidTr="00086D87">
        <w:trPr>
          <w:trHeight w:val="57"/>
        </w:trPr>
        <w:tc>
          <w:tcPr>
            <w:tcW w:w="8754" w:type="dxa"/>
            <w:gridSpan w:val="2"/>
            <w:shd w:val="clear" w:color="auto" w:fill="auto"/>
          </w:tcPr>
          <w:p w14:paraId="0DF73B51" w14:textId="08CEBF27" w:rsidR="00046A2A" w:rsidRPr="00C91D0D" w:rsidRDefault="00D427A7" w:rsidP="00D427A7">
            <w:pPr>
              <w:pStyle w:val="text"/>
              <w:rPr>
                <w:rFonts w:ascii="Arial" w:hAnsi="Arial" w:cs="Arial"/>
                <w:sz w:val="18"/>
                <w:szCs w:val="18"/>
              </w:rPr>
            </w:pPr>
            <w:r w:rsidRPr="00C91D0D">
              <w:rPr>
                <w:rFonts w:ascii="Arial" w:hAnsi="Arial" w:cs="Arial"/>
                <w:sz w:val="18"/>
                <w:szCs w:val="18"/>
              </w:rPr>
              <w:t>Kontaktní osoby objednatele:</w:t>
            </w:r>
          </w:p>
          <w:p w14:paraId="7E87FC47" w14:textId="08886FA1" w:rsidR="00D427A7" w:rsidRPr="00597687" w:rsidRDefault="00183289" w:rsidP="00476B22">
            <w:pPr>
              <w:pStyle w:val="text"/>
              <w:numPr>
                <w:ilvl w:val="0"/>
                <w:numId w:val="32"/>
              </w:numPr>
              <w:rPr>
                <w:rFonts w:ascii="Arial" w:hAnsi="Arial" w:cs="Arial"/>
                <w:sz w:val="18"/>
                <w:szCs w:val="18"/>
              </w:rPr>
            </w:pPr>
            <w:r>
              <w:rPr>
                <w:rFonts w:ascii="Arial" w:hAnsi="Arial" w:cs="Arial"/>
                <w:sz w:val="18"/>
                <w:szCs w:val="18"/>
              </w:rPr>
              <w:t>XXX</w:t>
            </w:r>
          </w:p>
          <w:p w14:paraId="778EFA05" w14:textId="3C32C9CB" w:rsidR="009D505C" w:rsidRPr="00597687" w:rsidRDefault="00183289" w:rsidP="009D505C">
            <w:pPr>
              <w:pStyle w:val="text"/>
              <w:numPr>
                <w:ilvl w:val="0"/>
                <w:numId w:val="32"/>
              </w:numPr>
              <w:rPr>
                <w:rFonts w:ascii="Arial" w:hAnsi="Arial" w:cs="Arial"/>
                <w:sz w:val="18"/>
                <w:szCs w:val="18"/>
              </w:rPr>
            </w:pPr>
            <w:r>
              <w:rPr>
                <w:rFonts w:ascii="Arial" w:hAnsi="Arial" w:cs="Arial"/>
                <w:sz w:val="18"/>
                <w:szCs w:val="18"/>
              </w:rPr>
              <w:t>XXX</w:t>
            </w:r>
          </w:p>
          <w:p w14:paraId="687331A4" w14:textId="57FEC61A" w:rsidR="00D427A7" w:rsidRPr="00C91D0D" w:rsidRDefault="00D427A7" w:rsidP="009D505C">
            <w:pPr>
              <w:pStyle w:val="text"/>
              <w:rPr>
                <w:rFonts w:ascii="Arial" w:hAnsi="Arial" w:cs="Arial"/>
                <w:sz w:val="18"/>
                <w:szCs w:val="18"/>
              </w:rPr>
            </w:pPr>
          </w:p>
        </w:tc>
      </w:tr>
    </w:tbl>
    <w:p w14:paraId="23FA7B9A" w14:textId="77777777" w:rsidR="002D32FC" w:rsidRPr="00C91D0D" w:rsidRDefault="002D32FC" w:rsidP="007573DA">
      <w:pPr>
        <w:pStyle w:val="11uroven"/>
        <w:rPr>
          <w:rFonts w:cs="Arial"/>
        </w:rPr>
      </w:pPr>
      <w:r w:rsidRPr="00C91D0D">
        <w:rPr>
          <w:rFonts w:cs="Arial"/>
        </w:rPr>
        <w:t>Podklady k uzavření smlouvy</w:t>
      </w:r>
    </w:p>
    <w:p w14:paraId="5EB7A405" w14:textId="1C292755" w:rsidR="00503AA5" w:rsidRDefault="002D32FC" w:rsidP="00070261">
      <w:pPr>
        <w:pStyle w:val="22uroven"/>
        <w:numPr>
          <w:ilvl w:val="0"/>
          <w:numId w:val="0"/>
        </w:numPr>
        <w:ind w:left="705"/>
        <w:rPr>
          <w:rFonts w:cs="Arial"/>
          <w:szCs w:val="18"/>
        </w:rPr>
      </w:pPr>
      <w:r w:rsidRPr="00C91D0D">
        <w:rPr>
          <w:rFonts w:cs="Arial"/>
          <w:szCs w:val="18"/>
        </w:rPr>
        <w:t xml:space="preserve">Smlouva je uzavřena na základě nabídky </w:t>
      </w:r>
      <w:r w:rsidR="008D28B8" w:rsidRPr="00C91D0D">
        <w:rPr>
          <w:rFonts w:cs="Arial"/>
          <w:szCs w:val="18"/>
        </w:rPr>
        <w:t>zhotovitele</w:t>
      </w:r>
      <w:r w:rsidR="003D1EFA" w:rsidRPr="00C91D0D">
        <w:rPr>
          <w:rFonts w:cs="Arial"/>
          <w:szCs w:val="18"/>
        </w:rPr>
        <w:t xml:space="preserve"> </w:t>
      </w:r>
      <w:r w:rsidRPr="00C91D0D">
        <w:rPr>
          <w:rFonts w:cs="Arial"/>
          <w:szCs w:val="18"/>
        </w:rPr>
        <w:t>z</w:t>
      </w:r>
      <w:r w:rsidR="00F626C7" w:rsidRPr="00C91D0D">
        <w:rPr>
          <w:rFonts w:cs="Arial"/>
          <w:szCs w:val="18"/>
        </w:rPr>
        <w:t xml:space="preserve">e dne </w:t>
      </w:r>
      <w:r w:rsidR="00AA00D9">
        <w:rPr>
          <w:rFonts w:cs="Arial"/>
          <w:szCs w:val="18"/>
        </w:rPr>
        <w:t>25. 2. 2025</w:t>
      </w:r>
      <w:r w:rsidR="00944F61" w:rsidRPr="00C91D0D">
        <w:rPr>
          <w:rFonts w:cs="Arial"/>
          <w:szCs w:val="18"/>
        </w:rPr>
        <w:t>.</w:t>
      </w:r>
    </w:p>
    <w:p w14:paraId="3D640241" w14:textId="77777777" w:rsidR="002D32FC" w:rsidRPr="00C91D0D" w:rsidRDefault="002D32FC" w:rsidP="00A51C5B">
      <w:pPr>
        <w:pStyle w:val="11uroven"/>
        <w:rPr>
          <w:rFonts w:cs="Arial"/>
          <w:szCs w:val="18"/>
        </w:rPr>
      </w:pPr>
      <w:r w:rsidRPr="00C91D0D">
        <w:rPr>
          <w:rFonts w:cs="Arial"/>
          <w:szCs w:val="18"/>
        </w:rPr>
        <w:t>Předmět smlouvy</w:t>
      </w:r>
    </w:p>
    <w:p w14:paraId="21E3BD60" w14:textId="77777777" w:rsidR="00676958" w:rsidRPr="00C91D0D" w:rsidRDefault="00BD1303" w:rsidP="00676958">
      <w:pPr>
        <w:pStyle w:val="22uroven"/>
        <w:rPr>
          <w:rFonts w:cs="Arial"/>
          <w:szCs w:val="18"/>
        </w:rPr>
      </w:pPr>
      <w:r w:rsidRPr="00C91D0D">
        <w:rPr>
          <w:rFonts w:cs="Arial"/>
          <w:szCs w:val="18"/>
        </w:rPr>
        <w:t xml:space="preserve">Zhotovitel se zavazuje osobně na svůj náklad a na své nebezpečí provést pro objednatele dílo spočívající v </w:t>
      </w:r>
      <w:r w:rsidR="00676958" w:rsidRPr="00C91D0D">
        <w:rPr>
          <w:rFonts w:cs="Arial"/>
          <w:szCs w:val="18"/>
        </w:rPr>
        <w:t>zajištění oprav havárií a poruch na vodovodní síti a armaturách vyžadující rychlé řešení podle požadavků objednatele zahrnující zpravidla práce uvedené v příloze č. 1 a č. 2 této smlouvy</w:t>
      </w:r>
    </w:p>
    <w:p w14:paraId="009F8181" w14:textId="77777777" w:rsidR="00676958" w:rsidRPr="00C91D0D" w:rsidRDefault="00676958" w:rsidP="00676958">
      <w:pPr>
        <w:pStyle w:val="22uroven"/>
        <w:numPr>
          <w:ilvl w:val="0"/>
          <w:numId w:val="0"/>
        </w:numPr>
        <w:ind w:left="705"/>
        <w:rPr>
          <w:rFonts w:cs="Arial"/>
          <w:szCs w:val="18"/>
        </w:rPr>
      </w:pPr>
      <w:r w:rsidRPr="00C91D0D">
        <w:rPr>
          <w:rFonts w:cs="Arial"/>
          <w:szCs w:val="18"/>
        </w:rPr>
        <w:t xml:space="preserve">(dále jen „dílo“, jednotlivé opravy jsou dále uvedeny též jako „dílčí plnění“). </w:t>
      </w:r>
    </w:p>
    <w:p w14:paraId="6EAF8179" w14:textId="578767A1" w:rsidR="00676958" w:rsidRPr="00C91D0D" w:rsidRDefault="00676958" w:rsidP="00676958">
      <w:pPr>
        <w:pStyle w:val="22uroven"/>
        <w:rPr>
          <w:rFonts w:cs="Arial"/>
        </w:rPr>
      </w:pPr>
      <w:r w:rsidRPr="00C91D0D">
        <w:rPr>
          <w:rFonts w:cs="Arial"/>
        </w:rPr>
        <w:t>Součástí díla je vždy zajištění:</w:t>
      </w:r>
    </w:p>
    <w:p w14:paraId="5E06E3F5" w14:textId="77777777" w:rsidR="00676958" w:rsidRPr="00C91D0D" w:rsidRDefault="00676958" w:rsidP="0094445F">
      <w:pPr>
        <w:pStyle w:val="22uroven"/>
        <w:numPr>
          <w:ilvl w:val="2"/>
          <w:numId w:val="39"/>
        </w:numPr>
        <w:rPr>
          <w:rFonts w:cs="Arial"/>
          <w:szCs w:val="18"/>
        </w:rPr>
      </w:pPr>
      <w:r w:rsidRPr="00C91D0D">
        <w:rPr>
          <w:rFonts w:cs="Arial"/>
          <w:szCs w:val="18"/>
        </w:rPr>
        <w:t>rozebrání a obnovení povrchu (zejména živice, žulová kostka, litý asfalt, zámková dlažba, beton, zelená plocha),</w:t>
      </w:r>
    </w:p>
    <w:p w14:paraId="49642883" w14:textId="77777777" w:rsidR="00676958" w:rsidRPr="00C91D0D" w:rsidRDefault="00676958" w:rsidP="0094445F">
      <w:pPr>
        <w:pStyle w:val="22uroven"/>
        <w:numPr>
          <w:ilvl w:val="2"/>
          <w:numId w:val="39"/>
        </w:numPr>
        <w:rPr>
          <w:rFonts w:cs="Arial"/>
          <w:szCs w:val="18"/>
        </w:rPr>
      </w:pPr>
      <w:r w:rsidRPr="00C91D0D">
        <w:rPr>
          <w:rFonts w:cs="Arial"/>
          <w:szCs w:val="18"/>
        </w:rPr>
        <w:t>výkop na vodovodní zařízení,</w:t>
      </w:r>
    </w:p>
    <w:p w14:paraId="227302C2" w14:textId="77777777" w:rsidR="00676958" w:rsidRPr="00C91D0D" w:rsidRDefault="00676958" w:rsidP="0094445F">
      <w:pPr>
        <w:pStyle w:val="22uroven"/>
        <w:numPr>
          <w:ilvl w:val="2"/>
          <w:numId w:val="39"/>
        </w:numPr>
        <w:rPr>
          <w:rFonts w:cs="Arial"/>
          <w:szCs w:val="18"/>
        </w:rPr>
      </w:pPr>
      <w:r w:rsidRPr="00C91D0D">
        <w:rPr>
          <w:rFonts w:cs="Arial"/>
          <w:szCs w:val="18"/>
        </w:rPr>
        <w:t xml:space="preserve">osvětlení, označení a ohrazení výkopu dle platných předpisů, </w:t>
      </w:r>
    </w:p>
    <w:p w14:paraId="313D85CC" w14:textId="77777777" w:rsidR="00676958" w:rsidRPr="00C91D0D" w:rsidRDefault="00676958" w:rsidP="0094445F">
      <w:pPr>
        <w:pStyle w:val="22uroven"/>
        <w:numPr>
          <w:ilvl w:val="2"/>
          <w:numId w:val="39"/>
        </w:numPr>
        <w:rPr>
          <w:rFonts w:cs="Arial"/>
          <w:szCs w:val="18"/>
        </w:rPr>
      </w:pPr>
      <w:r w:rsidRPr="00C91D0D">
        <w:rPr>
          <w:rFonts w:cs="Arial"/>
          <w:szCs w:val="18"/>
        </w:rPr>
        <w:t>odvoz a uložení vykopaného materiálu na skládku,</w:t>
      </w:r>
    </w:p>
    <w:p w14:paraId="2042BB3A" w14:textId="77777777" w:rsidR="00676958" w:rsidRPr="00C91D0D" w:rsidRDefault="00676958" w:rsidP="0094445F">
      <w:pPr>
        <w:pStyle w:val="22uroven"/>
        <w:numPr>
          <w:ilvl w:val="2"/>
          <w:numId w:val="39"/>
        </w:numPr>
        <w:rPr>
          <w:rFonts w:cs="Arial"/>
          <w:szCs w:val="18"/>
        </w:rPr>
      </w:pPr>
      <w:r w:rsidRPr="00C91D0D">
        <w:rPr>
          <w:rFonts w:cs="Arial"/>
          <w:szCs w:val="18"/>
        </w:rPr>
        <w:t>dovoz a zásyp výkopu novým materiálem (drcené kamenivo frakce 0-32mm), obnova konstrukčních vrstev komunikací,</w:t>
      </w:r>
    </w:p>
    <w:p w14:paraId="3B156AED" w14:textId="77777777" w:rsidR="00676958" w:rsidRPr="00C91D0D" w:rsidRDefault="00676958" w:rsidP="0094445F">
      <w:pPr>
        <w:pStyle w:val="22uroven"/>
        <w:numPr>
          <w:ilvl w:val="2"/>
          <w:numId w:val="39"/>
        </w:numPr>
        <w:rPr>
          <w:rFonts w:cs="Arial"/>
          <w:szCs w:val="18"/>
        </w:rPr>
      </w:pPr>
      <w:r w:rsidRPr="00C91D0D">
        <w:rPr>
          <w:rFonts w:cs="Arial"/>
          <w:szCs w:val="18"/>
        </w:rPr>
        <w:t>usazení zemní soupravy u havárií armatur,</w:t>
      </w:r>
    </w:p>
    <w:p w14:paraId="3FB3CB2F" w14:textId="77777777" w:rsidR="00676958" w:rsidRPr="00C91D0D" w:rsidRDefault="00676958" w:rsidP="0094445F">
      <w:pPr>
        <w:pStyle w:val="22uroven"/>
        <w:numPr>
          <w:ilvl w:val="2"/>
          <w:numId w:val="39"/>
        </w:numPr>
        <w:rPr>
          <w:rFonts w:cs="Arial"/>
          <w:szCs w:val="18"/>
        </w:rPr>
      </w:pPr>
      <w:r w:rsidRPr="00C91D0D">
        <w:rPr>
          <w:rFonts w:cs="Arial"/>
          <w:szCs w:val="18"/>
        </w:rPr>
        <w:t xml:space="preserve">usazení poklopu armatur do úrovně terénu, v zelených plochách </w:t>
      </w:r>
      <w:proofErr w:type="spellStart"/>
      <w:r w:rsidRPr="00C91D0D">
        <w:rPr>
          <w:rFonts w:cs="Arial"/>
          <w:szCs w:val="18"/>
        </w:rPr>
        <w:t>obedláždění</w:t>
      </w:r>
      <w:proofErr w:type="spellEnd"/>
      <w:r w:rsidRPr="00C91D0D">
        <w:rPr>
          <w:rFonts w:cs="Arial"/>
          <w:szCs w:val="18"/>
        </w:rPr>
        <w:t xml:space="preserve"> dvojřádkem kostek.</w:t>
      </w:r>
    </w:p>
    <w:p w14:paraId="5CE1531F" w14:textId="05FDB1CF" w:rsidR="00676958" w:rsidRPr="00C91D0D" w:rsidRDefault="00676958" w:rsidP="00676958">
      <w:pPr>
        <w:pStyle w:val="22uroven"/>
        <w:rPr>
          <w:rFonts w:cs="Arial"/>
          <w:szCs w:val="18"/>
        </w:rPr>
      </w:pPr>
      <w:r w:rsidRPr="00C91D0D">
        <w:rPr>
          <w:rFonts w:cs="Arial"/>
          <w:szCs w:val="18"/>
        </w:rPr>
        <w:t xml:space="preserve">Práce budou prováděny na vodovodní síti provozované objednatelem. </w:t>
      </w:r>
    </w:p>
    <w:p w14:paraId="4B3EA86C" w14:textId="5F73A0CE" w:rsidR="00676958" w:rsidRPr="00C91D0D" w:rsidRDefault="00676958" w:rsidP="00676958">
      <w:pPr>
        <w:pStyle w:val="22uroven"/>
        <w:rPr>
          <w:rFonts w:cs="Arial"/>
          <w:szCs w:val="18"/>
        </w:rPr>
      </w:pPr>
      <w:r w:rsidRPr="00C91D0D">
        <w:rPr>
          <w:rFonts w:cs="Arial"/>
          <w:szCs w:val="18"/>
        </w:rPr>
        <w:t>V příloze č. 1 a č. 2 této smlouvy jsou uvedeny druhy nejčastěji prováděných prací. V průběhu plnění však zakázky může objednatel požadovat po zhotoviteli rovněž práce, které není možné předem specifikovat. Ceny těchto prací budou vycházet z kalkulace uvedené v přílohách č. 1  2 této smlouvy.</w:t>
      </w:r>
    </w:p>
    <w:p w14:paraId="3DD0211C" w14:textId="68704642" w:rsidR="00676958" w:rsidRPr="00C91D0D" w:rsidRDefault="00676958" w:rsidP="00676958">
      <w:pPr>
        <w:pStyle w:val="22uroven"/>
        <w:rPr>
          <w:rFonts w:cs="Arial"/>
          <w:szCs w:val="18"/>
        </w:rPr>
      </w:pPr>
      <w:r w:rsidRPr="00C91D0D">
        <w:rPr>
          <w:rFonts w:cs="Arial"/>
          <w:szCs w:val="18"/>
        </w:rPr>
        <w:t>Zhotovitel zajistí nepřetržitý příjem požadavků objednatele na jednotlivá dílčí plnění.</w:t>
      </w:r>
    </w:p>
    <w:p w14:paraId="7492FBE5" w14:textId="7702B82D" w:rsidR="00676958" w:rsidRPr="0094445F" w:rsidRDefault="00676958" w:rsidP="0094445F">
      <w:pPr>
        <w:pStyle w:val="22uroven"/>
      </w:pPr>
      <w:r w:rsidRPr="0094445F">
        <w:t>Součástí požadavku objednatele na jednotlivá dílčí plnění bude určení přesného místa plnění. Jednotlivá dílčí plnění budou plněna průběžně, a přesné termíny zahájení prací, průběhu prací a předání dokončeného dílčího plnění budou stanovovány dle provozních potřeb objednatele.</w:t>
      </w:r>
    </w:p>
    <w:p w14:paraId="45D68065" w14:textId="14E8D587" w:rsidR="00676958" w:rsidRPr="0094445F" w:rsidRDefault="00676958" w:rsidP="0094445F">
      <w:pPr>
        <w:pStyle w:val="22uroven"/>
      </w:pPr>
      <w:r w:rsidRPr="0094445F">
        <w:lastRenderedPageBreak/>
        <w:t>Na dopravně významných komunikacích a exponovaných křižovatkách se zhotovitel zavazuje po domluvě s objednatelem provádět práce i o víkendech.</w:t>
      </w:r>
    </w:p>
    <w:p w14:paraId="51087470" w14:textId="5DECB71C" w:rsidR="00676958" w:rsidRPr="0094445F" w:rsidRDefault="00676958" w:rsidP="0094445F">
      <w:pPr>
        <w:pStyle w:val="22uroven"/>
      </w:pPr>
      <w:r w:rsidRPr="0094445F">
        <w:t xml:space="preserve">Zhotovitel bude povinen pořizovat fotodokumentaci prací prováděných v rámci dílčího plnění v rozsahu - 1x fotografie opravy havárie před zásypem se zřetelně viditelným namontovaným materiálem, 1x fotografie před zahájením prací na obnově povrchu s viditelným označením přesahů (zazubení) pro zařezání, 1x fotografie po finálním zapravení a ošetření spár. Součástí dokumentace bude dále doklad použitých materiálů, případně geodetické zaměření dle požadavku správců komunikací. </w:t>
      </w:r>
    </w:p>
    <w:p w14:paraId="4C67CD0B" w14:textId="5349E3FF" w:rsidR="00676958" w:rsidRPr="0094445F" w:rsidRDefault="00676958" w:rsidP="0094445F">
      <w:pPr>
        <w:pStyle w:val="22uroven"/>
      </w:pPr>
      <w:r w:rsidRPr="0094445F">
        <w:t xml:space="preserve">Fotodokumentace dle čl. 2.15. této smlouvy bude </w:t>
      </w:r>
      <w:r w:rsidR="00CC4465" w:rsidRPr="0094445F">
        <w:t>zhotovitelem</w:t>
      </w:r>
      <w:r w:rsidRPr="0094445F">
        <w:t xml:space="preserve"> předávána v rozsahu všech provedených dílčích plnění za předchozí měsíc s jeho řádným označením číslem smlouvy, a pevnou strukturou další dokumentace příslušného dílčího plnění: doklad použitých materiálů, ostatní (například geodetické zaměření dle požadavku správců komunikací). Veškerou dokumentaci k dílčímu plnění je zhotovitel povinen předat </w:t>
      </w:r>
      <w:r w:rsidR="00290866" w:rsidRPr="0094445F">
        <w:t>objednateli</w:t>
      </w:r>
      <w:r w:rsidRPr="0094445F">
        <w:t xml:space="preserve"> nejpozději v den dodání faktury za příslušné dílčí plnění.</w:t>
      </w:r>
    </w:p>
    <w:p w14:paraId="45320F77" w14:textId="1D22774D" w:rsidR="00676958" w:rsidRPr="0094445F" w:rsidRDefault="00FB53F6" w:rsidP="0094445F">
      <w:pPr>
        <w:pStyle w:val="22uroven"/>
      </w:pPr>
      <w:r w:rsidRPr="0094445F">
        <w:t>Dokumentace bude</w:t>
      </w:r>
      <w:r w:rsidR="00676958" w:rsidRPr="0094445F">
        <w:t xml:space="preserve"> předána emailem, dato</w:t>
      </w:r>
      <w:r w:rsidR="00CD0DFE" w:rsidRPr="0094445F">
        <w:t>vým médiem nebo přes úschovnu</w:t>
      </w:r>
      <w:r w:rsidR="00676958" w:rsidRPr="0094445F">
        <w:t xml:space="preserve"> objednateli, a to v rozsahu všech provedených dílčích plnění za </w:t>
      </w:r>
      <w:r w:rsidR="00CD0DFE" w:rsidRPr="0094445F">
        <w:t>příslušné období, v němž bylo fakturováno</w:t>
      </w:r>
      <w:r w:rsidR="00676958" w:rsidRPr="0094445F">
        <w:t xml:space="preserve">. </w:t>
      </w:r>
    </w:p>
    <w:p w14:paraId="2C88145C" w14:textId="77777777" w:rsidR="00676958" w:rsidRPr="0094445F" w:rsidRDefault="00676958" w:rsidP="0094445F">
      <w:pPr>
        <w:pStyle w:val="22uroven"/>
      </w:pPr>
      <w:r w:rsidRPr="0094445F">
        <w:t>Provedení konstrukčních vrstev bude provedeno dle technologických podmínek vydaných správci komunikací.</w:t>
      </w:r>
    </w:p>
    <w:p w14:paraId="7B81D5E0" w14:textId="77777777" w:rsidR="00676958" w:rsidRPr="0094445F" w:rsidRDefault="00676958" w:rsidP="0094445F">
      <w:pPr>
        <w:pStyle w:val="22uroven"/>
      </w:pPr>
      <w:r w:rsidRPr="0094445F">
        <w:t>Finální zapravení povrchů bude provedeno do konce lhůty stanovené zvláštním užíváním komunikace vydaným  správci komunikací a dotčených ploch. Zapravení povrchů bude prováděno dle TP 146 Provádění výkopů a jejich zásypů ve stávajících pozemních komunikacích, technické podmínky ministerstva dopravy z ledna 2020.</w:t>
      </w:r>
    </w:p>
    <w:p w14:paraId="3EF6E504" w14:textId="464FFB20" w:rsidR="00676958" w:rsidRPr="0094445F" w:rsidRDefault="0000040D" w:rsidP="0094445F">
      <w:pPr>
        <w:pStyle w:val="22uroven"/>
      </w:pPr>
      <w:r w:rsidRPr="0094445F">
        <w:t>Zhotovitel</w:t>
      </w:r>
      <w:r w:rsidR="00676958" w:rsidRPr="0094445F">
        <w:t xml:space="preserve"> je povinen oznamovat </w:t>
      </w:r>
      <w:r w:rsidRPr="0094445F">
        <w:t>objednateli</w:t>
      </w:r>
      <w:r w:rsidR="00676958" w:rsidRPr="0094445F">
        <w:t xml:space="preserve"> zahájení výkopových prací na opravě havárie před jejich započetím, nejpozději však ihned po jejich zahájení.</w:t>
      </w:r>
    </w:p>
    <w:p w14:paraId="20BCA0FF" w14:textId="2B9DB319" w:rsidR="00676958" w:rsidRPr="0094445F" w:rsidRDefault="00676958" w:rsidP="0094445F">
      <w:pPr>
        <w:pStyle w:val="22uroven"/>
      </w:pPr>
      <w:r w:rsidRPr="0094445F">
        <w:t xml:space="preserve">Na vyžádání </w:t>
      </w:r>
      <w:r w:rsidR="0000040D" w:rsidRPr="0094445F">
        <w:t xml:space="preserve">objednatele </w:t>
      </w:r>
      <w:r w:rsidRPr="0094445F">
        <w:t xml:space="preserve">předloží </w:t>
      </w:r>
      <w:r w:rsidR="0000040D" w:rsidRPr="0094445F">
        <w:t>zhotovitel objednateli</w:t>
      </w:r>
      <w:r w:rsidRPr="0094445F">
        <w:t xml:space="preserve"> atesty použitých materiálů.</w:t>
      </w:r>
    </w:p>
    <w:p w14:paraId="769A89F2" w14:textId="66FB6786" w:rsidR="00E41A21" w:rsidRPr="0094445F" w:rsidRDefault="00E41A21" w:rsidP="0094445F">
      <w:pPr>
        <w:pStyle w:val="22uroven"/>
      </w:pPr>
      <w:r w:rsidRPr="0094445F">
        <w:tab/>
        <w:t>Veškeré skutečnosti průběhu odstranění havárie</w:t>
      </w:r>
      <w:r w:rsidR="00FB53F6" w:rsidRPr="0094445F">
        <w:t xml:space="preserve"> či</w:t>
      </w:r>
      <w:r w:rsidRPr="0094445F">
        <w:t xml:space="preserve"> poruchy</w:t>
      </w:r>
      <w:r w:rsidR="00D049AA" w:rsidRPr="0094445F">
        <w:t xml:space="preserve"> a</w:t>
      </w:r>
      <w:r w:rsidRPr="0094445F">
        <w:t xml:space="preserve"> </w:t>
      </w:r>
      <w:r w:rsidR="00FB53F6" w:rsidRPr="0094445F">
        <w:t>použitý materiál</w:t>
      </w:r>
      <w:r w:rsidRPr="0094445F">
        <w:t xml:space="preserve"> je zhotovitel povinen dokumentovat v zakázkovém</w:t>
      </w:r>
      <w:r w:rsidR="00D049AA" w:rsidRPr="0094445F">
        <w:t xml:space="preserve"> listu havárie vodovodního řadu, a takto řádně vyplněný se všemi náležitostmi jej odevzdat technickým zaměstnancům objednatele co nejdříve po ukončení prací.</w:t>
      </w:r>
    </w:p>
    <w:p w14:paraId="21AB005A" w14:textId="5ECA8263" w:rsidR="00E41A21" w:rsidRPr="0094445F" w:rsidRDefault="00E41A21" w:rsidP="0094445F">
      <w:pPr>
        <w:pStyle w:val="22uroven"/>
      </w:pPr>
      <w:r w:rsidRPr="0094445F">
        <w:t xml:space="preserve">Pokud je nezbytné v souvislosti s odstraněním havárie, poruchy a v návaznosti na zajištění bezpečnosti a ochrany zdraví při práci a pro zajištění odvracení škody na majetku a na zdraví osob provést zásah do dřevin nacházejících se v ochranném pásmu vodovodního řadu, je zhotovitel povinen toto oznámit objednateli před zahájením prací na odstranění havárie či poruchy. Pověřený zaměstnanec objednatele následně předmětný zásah oznámí telefonicky nebo mailem příslušnému úřadu, který vydá souhlas s pokácením dřevin. </w:t>
      </w:r>
    </w:p>
    <w:p w14:paraId="383944DA" w14:textId="66C9DEAC" w:rsidR="00E41A21" w:rsidRPr="0094445F" w:rsidRDefault="00E41A21" w:rsidP="0094445F">
      <w:pPr>
        <w:pStyle w:val="22uroven"/>
      </w:pPr>
      <w:r w:rsidRPr="0094445F">
        <w:t xml:space="preserve">V případě přerušení v dodávce vody či opětovného obnovení dodávek vody a nutnosti manipulací s armaturami na vodovodní síti pro opravu havárie či poruchy je zhotovitel povinen informovat příslušného obvodového technika objednatele. Manipulace s armaturami provádí výhradně objednatel. Veškeré manipulace na vodovodní síti je nutné hlásit na Centrální vodohospodářský dispečink objednatele na tel. č.  </w:t>
      </w:r>
      <w:r w:rsidR="00751AF7" w:rsidRPr="0094445F">
        <w:t>543 212 537</w:t>
      </w:r>
    </w:p>
    <w:p w14:paraId="5BEC992D" w14:textId="783A8744" w:rsidR="00E41A21" w:rsidRPr="0094445F" w:rsidRDefault="00E41A21" w:rsidP="0094445F">
      <w:pPr>
        <w:pStyle w:val="22uroven"/>
      </w:pPr>
      <w:r w:rsidRPr="0094445F">
        <w:t>Přerušení či omezení dodávky vody se řídí zákonem č. 274/2001 Sb., o vodovodech a kanalizacích, ve znění pozdějších předpisů.</w:t>
      </w:r>
    </w:p>
    <w:p w14:paraId="7FCC788F" w14:textId="78B6C16B" w:rsidR="00F113AD" w:rsidRPr="0094445F" w:rsidRDefault="00F113AD" w:rsidP="0094445F">
      <w:pPr>
        <w:pStyle w:val="22uroven"/>
      </w:pPr>
      <w:r w:rsidRPr="0094445F">
        <w:t xml:space="preserve">Objednatel se zavazuje, že objednané dílo převezme a zaplatí zhotoviteli za dílo cenu. </w:t>
      </w:r>
    </w:p>
    <w:p w14:paraId="66C8AD55" w14:textId="77777777" w:rsidR="002D32FC" w:rsidRPr="00C91D0D" w:rsidRDefault="002D32FC" w:rsidP="00A51C5B">
      <w:pPr>
        <w:pStyle w:val="11uroven"/>
        <w:rPr>
          <w:rFonts w:cs="Arial"/>
          <w:szCs w:val="18"/>
        </w:rPr>
      </w:pPr>
      <w:r w:rsidRPr="00C91D0D">
        <w:rPr>
          <w:rFonts w:cs="Arial"/>
          <w:szCs w:val="18"/>
        </w:rPr>
        <w:t>Doba plnění</w:t>
      </w:r>
    </w:p>
    <w:p w14:paraId="68CBBACC" w14:textId="7B58DFD7" w:rsidR="000A15A2" w:rsidRPr="00C03A85" w:rsidRDefault="000D4F0C" w:rsidP="000A15A2">
      <w:pPr>
        <w:pStyle w:val="22uroven"/>
        <w:rPr>
          <w:rFonts w:cs="Arial"/>
        </w:rPr>
      </w:pPr>
      <w:r w:rsidRPr="00C91D0D">
        <w:rPr>
          <w:rFonts w:cs="Arial"/>
        </w:rPr>
        <w:t xml:space="preserve">Realizace díla </w:t>
      </w:r>
      <w:r w:rsidR="008A7800" w:rsidRPr="00C91D0D">
        <w:rPr>
          <w:rFonts w:cs="Arial"/>
        </w:rPr>
        <w:t>bude probíhat</w:t>
      </w:r>
      <w:r w:rsidRPr="00C91D0D">
        <w:rPr>
          <w:rFonts w:cs="Arial"/>
        </w:rPr>
        <w:t xml:space="preserve"> </w:t>
      </w:r>
      <w:r w:rsidR="007C4213" w:rsidRPr="00C91D0D">
        <w:rPr>
          <w:rFonts w:cs="Arial"/>
        </w:rPr>
        <w:t xml:space="preserve">na základě </w:t>
      </w:r>
      <w:r w:rsidR="002A4ABA">
        <w:rPr>
          <w:rFonts w:cs="Arial"/>
        </w:rPr>
        <w:t>zakázkového listu</w:t>
      </w:r>
      <w:r w:rsidR="007C4213" w:rsidRPr="00C91D0D">
        <w:rPr>
          <w:rFonts w:cs="Arial"/>
        </w:rPr>
        <w:t xml:space="preserve"> objednatele, nejdříve však </w:t>
      </w:r>
      <w:r w:rsidR="00F46AB9" w:rsidRPr="00C91D0D">
        <w:rPr>
          <w:rFonts w:cs="Arial"/>
        </w:rPr>
        <w:t xml:space="preserve">ode dne </w:t>
      </w:r>
      <w:r w:rsidR="000A15A2" w:rsidRPr="00C03A85">
        <w:rPr>
          <w:rFonts w:cs="Arial"/>
          <w:szCs w:val="18"/>
        </w:rPr>
        <w:t xml:space="preserve">od 1. </w:t>
      </w:r>
      <w:r w:rsidR="00CD0DFE" w:rsidRPr="00C03A85">
        <w:rPr>
          <w:rFonts w:cs="Arial"/>
          <w:szCs w:val="18"/>
        </w:rPr>
        <w:t>5</w:t>
      </w:r>
      <w:r w:rsidR="000A15A2" w:rsidRPr="00C03A85">
        <w:rPr>
          <w:rFonts w:cs="Arial"/>
          <w:szCs w:val="18"/>
        </w:rPr>
        <w:t>. 2025 do 3</w:t>
      </w:r>
      <w:r w:rsidR="00EC2E91">
        <w:rPr>
          <w:rFonts w:cs="Arial"/>
          <w:szCs w:val="18"/>
        </w:rPr>
        <w:t>0</w:t>
      </w:r>
      <w:r w:rsidR="000A15A2" w:rsidRPr="00C03A85">
        <w:rPr>
          <w:rFonts w:cs="Arial"/>
          <w:szCs w:val="18"/>
        </w:rPr>
        <w:t xml:space="preserve">. </w:t>
      </w:r>
      <w:r w:rsidR="00CD0DFE" w:rsidRPr="00C03A85">
        <w:rPr>
          <w:rFonts w:cs="Arial"/>
          <w:szCs w:val="18"/>
        </w:rPr>
        <w:t>4</w:t>
      </w:r>
      <w:r w:rsidR="000A15A2" w:rsidRPr="00C03A85">
        <w:rPr>
          <w:rFonts w:cs="Arial"/>
          <w:szCs w:val="18"/>
        </w:rPr>
        <w:t>. 2028.</w:t>
      </w:r>
    </w:p>
    <w:p w14:paraId="2F8819AF" w14:textId="6FF9A6AC" w:rsidR="000D4F0C" w:rsidRPr="00C03A85" w:rsidRDefault="000D4F0C" w:rsidP="000A15A2">
      <w:pPr>
        <w:pStyle w:val="22uroven"/>
        <w:rPr>
          <w:rFonts w:cs="Arial"/>
        </w:rPr>
      </w:pPr>
      <w:r w:rsidRPr="00C03A85">
        <w:rPr>
          <w:rFonts w:cs="Arial"/>
        </w:rPr>
        <w:t xml:space="preserve">Součástí </w:t>
      </w:r>
      <w:r w:rsidR="00CD0DFE" w:rsidRPr="00C03A85">
        <w:rPr>
          <w:rFonts w:cs="Arial"/>
        </w:rPr>
        <w:t>zakázkového listu</w:t>
      </w:r>
      <w:r w:rsidRPr="00C03A85">
        <w:rPr>
          <w:rFonts w:cs="Arial"/>
        </w:rPr>
        <w:t xml:space="preserve"> objednatele na jednotlivá dílčí plnění bude určení přesného místa plnění. Jednotlivá dílčí plnění budou plněna průběžně, a přesné termíny zahájení prací, průběhu prací a předání dokončeného dílčího plnění budou stanovovány dle provozních potřeb objednatele.</w:t>
      </w:r>
    </w:p>
    <w:p w14:paraId="47E49BAD" w14:textId="77777777" w:rsidR="000A15A2" w:rsidRPr="00C91D0D" w:rsidRDefault="000A15A2" w:rsidP="000A15A2">
      <w:pPr>
        <w:pStyle w:val="22uroven"/>
        <w:rPr>
          <w:rFonts w:cs="Arial"/>
        </w:rPr>
      </w:pPr>
      <w:r w:rsidRPr="00C91D0D">
        <w:rPr>
          <w:rFonts w:cs="Arial"/>
        </w:rPr>
        <w:t xml:space="preserve">Při provádění každého dílčího plnění je zhotovitel povinen maximálně účelně zkrátit průběh realizace prací tak, aby od započetí prací do jejich ukončení nedocházelo ke zbytečným a neopodstatněným časovým </w:t>
      </w:r>
      <w:r w:rsidRPr="00C91D0D">
        <w:rPr>
          <w:rFonts w:cs="Arial"/>
        </w:rPr>
        <w:lastRenderedPageBreak/>
        <w:t>prodlevám. Zkrácení realizace prací nesmí být na úkor dalších podmínek plnění díla sjednaných v této smlouvě.</w:t>
      </w:r>
    </w:p>
    <w:p w14:paraId="28350B20" w14:textId="77777777" w:rsidR="000A15A2" w:rsidRPr="00C91D0D" w:rsidRDefault="000A15A2" w:rsidP="000A15A2">
      <w:pPr>
        <w:pStyle w:val="22uroven"/>
        <w:rPr>
          <w:rFonts w:cs="Arial"/>
        </w:rPr>
      </w:pPr>
      <w:r w:rsidRPr="00C91D0D">
        <w:rPr>
          <w:rFonts w:cs="Arial"/>
        </w:rPr>
        <w:t>Zjistí-li zhotovitel při provádění dílčího plnění skryté překážky týkající se věci, na níž má být provedena oprava nebo úprava, nebo místa, kde má být dílčí plnění provedeno, a tyto překážky znemožňují provedení dílčího plnění způsobem určeným v této smlouvě, je zhotovitel povinen tuto skutečnost bez zbytečného odkladu objednateli oznámit a navrhnout změnu zadání dotčeného dílčího plnění. Do dosažení dohody o změně zadání dílčího plnění je zhotovitel oprávněn provádění tohoto dílčího plnění v nezbytném rozsahu a na nezbytně nutnou dobu přerušit</w:t>
      </w:r>
    </w:p>
    <w:p w14:paraId="32E1B7DF" w14:textId="3F86C2DC" w:rsidR="005943CB" w:rsidRDefault="005943CB" w:rsidP="005943CB">
      <w:pPr>
        <w:pStyle w:val="22uroven"/>
        <w:rPr>
          <w:rFonts w:cs="Arial"/>
          <w:szCs w:val="18"/>
        </w:rPr>
      </w:pPr>
      <w:r w:rsidRPr="00C91D0D">
        <w:rPr>
          <w:rFonts w:cs="Arial"/>
          <w:szCs w:val="18"/>
        </w:rPr>
        <w:t xml:space="preserve">Objednatel je oprávněn prodloužit termín realizace plnění z této smlouvy v případě nevyčerpání finančního objemu stanoveného v čl. </w:t>
      </w:r>
      <w:proofErr w:type="gramStart"/>
      <w:r w:rsidR="009F6C22" w:rsidRPr="00C91D0D">
        <w:rPr>
          <w:rFonts w:cs="Arial"/>
          <w:szCs w:val="18"/>
        </w:rPr>
        <w:t>5</w:t>
      </w:r>
      <w:r w:rsidRPr="00C91D0D">
        <w:rPr>
          <w:rFonts w:cs="Arial"/>
          <w:szCs w:val="18"/>
        </w:rPr>
        <w:t>.1. této</w:t>
      </w:r>
      <w:proofErr w:type="gramEnd"/>
      <w:r w:rsidRPr="00C91D0D">
        <w:rPr>
          <w:rFonts w:cs="Arial"/>
          <w:szCs w:val="18"/>
        </w:rPr>
        <w:t xml:space="preserve"> smlouvy v určeném smluvním období, a to tak, aby došlo k jeho úplnému vyčerpání.</w:t>
      </w:r>
    </w:p>
    <w:p w14:paraId="31D4EB6B" w14:textId="77777777" w:rsidR="002D32FC" w:rsidRPr="00C91D0D" w:rsidRDefault="002D32FC" w:rsidP="00A51C5B">
      <w:pPr>
        <w:pStyle w:val="11uroven"/>
        <w:rPr>
          <w:rFonts w:cs="Arial"/>
          <w:szCs w:val="18"/>
        </w:rPr>
      </w:pPr>
      <w:r w:rsidRPr="00C91D0D">
        <w:rPr>
          <w:rFonts w:cs="Arial"/>
          <w:szCs w:val="18"/>
        </w:rPr>
        <w:t>Místo plnění</w:t>
      </w:r>
    </w:p>
    <w:p w14:paraId="7FA4897B" w14:textId="552D8B9D" w:rsidR="000A15A2" w:rsidRDefault="000A15A2" w:rsidP="000A15A2">
      <w:pPr>
        <w:pStyle w:val="22uroven"/>
        <w:rPr>
          <w:rFonts w:cs="Arial"/>
        </w:rPr>
      </w:pPr>
      <w:bookmarkStart w:id="0" w:name="_Toc67577160"/>
      <w:r w:rsidRPr="00C91D0D">
        <w:rPr>
          <w:rFonts w:cs="Arial"/>
        </w:rPr>
        <w:t>Předpokládané místo plnění: místa uvedená v </w:t>
      </w:r>
      <w:r w:rsidRPr="00060D46">
        <w:rPr>
          <w:rFonts w:cs="Arial"/>
        </w:rPr>
        <w:t>přílo</w:t>
      </w:r>
      <w:r w:rsidR="0027001B">
        <w:rPr>
          <w:rFonts w:cs="Arial"/>
        </w:rPr>
        <w:t>ze</w:t>
      </w:r>
      <w:r w:rsidRPr="00060D46">
        <w:rPr>
          <w:rFonts w:cs="Arial"/>
        </w:rPr>
        <w:t xml:space="preserve"> </w:t>
      </w:r>
      <w:r w:rsidR="00FB18B0" w:rsidRPr="00060D46">
        <w:rPr>
          <w:rFonts w:cs="Arial"/>
        </w:rPr>
        <w:t xml:space="preserve">č. </w:t>
      </w:r>
      <w:r w:rsidRPr="00060D46">
        <w:rPr>
          <w:rFonts w:cs="Arial"/>
        </w:rPr>
        <w:t xml:space="preserve">3 </w:t>
      </w:r>
      <w:proofErr w:type="gramStart"/>
      <w:r w:rsidRPr="00060D46">
        <w:rPr>
          <w:rFonts w:cs="Arial"/>
        </w:rPr>
        <w:t>této</w:t>
      </w:r>
      <w:proofErr w:type="gramEnd"/>
      <w:r w:rsidRPr="00C91D0D">
        <w:rPr>
          <w:rFonts w:cs="Arial"/>
        </w:rPr>
        <w:t xml:space="preserve"> smlouvy. Přesné místo plnění bude uvedeno na zakázkovém listu pro dílčí plnění.</w:t>
      </w:r>
    </w:p>
    <w:p w14:paraId="2EC3EDF4" w14:textId="5ADDDDC6" w:rsidR="000A15A2" w:rsidRPr="00060D46" w:rsidRDefault="000A15A2" w:rsidP="004F33EE">
      <w:pPr>
        <w:pStyle w:val="22uroven"/>
        <w:rPr>
          <w:rFonts w:cs="Arial"/>
        </w:rPr>
      </w:pPr>
      <w:r w:rsidRPr="00060D46">
        <w:rPr>
          <w:rFonts w:cs="Arial"/>
        </w:rPr>
        <w:t>V případě pochybností, zda místo dílčího plnění leží</w:t>
      </w:r>
      <w:r w:rsidR="004F33EE" w:rsidRPr="00060D46">
        <w:rPr>
          <w:rFonts w:cs="Arial"/>
        </w:rPr>
        <w:t xml:space="preserve">  v oblasti uvedené v přílo</w:t>
      </w:r>
      <w:r w:rsidR="0027001B">
        <w:rPr>
          <w:rFonts w:cs="Arial"/>
        </w:rPr>
        <w:t>ze</w:t>
      </w:r>
      <w:r w:rsidR="004F33EE" w:rsidRPr="00060D46">
        <w:rPr>
          <w:rFonts w:cs="Arial"/>
        </w:rPr>
        <w:t xml:space="preserve"> č. 3 </w:t>
      </w:r>
      <w:proofErr w:type="gramStart"/>
      <w:r w:rsidR="004F33EE" w:rsidRPr="00060D46">
        <w:rPr>
          <w:rFonts w:cs="Arial"/>
        </w:rPr>
        <w:t>této</w:t>
      </w:r>
      <w:proofErr w:type="gramEnd"/>
      <w:r w:rsidR="004F33EE" w:rsidRPr="00060D46">
        <w:rPr>
          <w:rFonts w:cs="Arial"/>
        </w:rPr>
        <w:t xml:space="preserve"> smlouvy, rozhodne o této otázce </w:t>
      </w:r>
      <w:r w:rsidR="00FB18B0" w:rsidRPr="00060D46">
        <w:rPr>
          <w:rFonts w:cs="Arial"/>
        </w:rPr>
        <w:t>objednatel</w:t>
      </w:r>
      <w:r w:rsidRPr="00060D46">
        <w:rPr>
          <w:rFonts w:cs="Arial"/>
        </w:rPr>
        <w:t>.</w:t>
      </w:r>
    </w:p>
    <w:p w14:paraId="2D8C7DC9" w14:textId="58E0649B" w:rsidR="000A15A2" w:rsidRDefault="00FB18B0" w:rsidP="000A15A2">
      <w:pPr>
        <w:pStyle w:val="22uroven"/>
        <w:rPr>
          <w:rFonts w:cs="Arial"/>
        </w:rPr>
      </w:pPr>
      <w:r w:rsidRPr="00C91D0D">
        <w:rPr>
          <w:rFonts w:cs="Arial"/>
        </w:rPr>
        <w:t xml:space="preserve">Objednatel </w:t>
      </w:r>
      <w:r w:rsidR="000A15A2" w:rsidRPr="00C91D0D">
        <w:rPr>
          <w:rFonts w:cs="Arial"/>
        </w:rPr>
        <w:t xml:space="preserve">si vyhrazuje možnost změny územního rozsahu dle čl. </w:t>
      </w:r>
      <w:proofErr w:type="gramStart"/>
      <w:r w:rsidRPr="00C91D0D">
        <w:rPr>
          <w:rFonts w:cs="Arial"/>
        </w:rPr>
        <w:t>4</w:t>
      </w:r>
      <w:r w:rsidR="000A15A2" w:rsidRPr="00C91D0D">
        <w:rPr>
          <w:rFonts w:cs="Arial"/>
        </w:rPr>
        <w:t>.1. této</w:t>
      </w:r>
      <w:proofErr w:type="gramEnd"/>
      <w:r w:rsidR="000A15A2" w:rsidRPr="00C91D0D">
        <w:rPr>
          <w:rFonts w:cs="Arial"/>
        </w:rPr>
        <w:t xml:space="preserve"> </w:t>
      </w:r>
      <w:r w:rsidRPr="00C91D0D">
        <w:rPr>
          <w:rFonts w:cs="Arial"/>
        </w:rPr>
        <w:t>smlouvy</w:t>
      </w:r>
      <w:r w:rsidR="000A15A2" w:rsidRPr="00C91D0D">
        <w:rPr>
          <w:rFonts w:cs="Arial"/>
        </w:rPr>
        <w:t xml:space="preserve"> bez jakýchkoliv sankcí ze strany </w:t>
      </w:r>
      <w:r w:rsidRPr="00C91D0D">
        <w:rPr>
          <w:rFonts w:cs="Arial"/>
        </w:rPr>
        <w:t>zhotovitele</w:t>
      </w:r>
      <w:r w:rsidR="000A15A2" w:rsidRPr="00C91D0D">
        <w:rPr>
          <w:rFonts w:cs="Arial"/>
        </w:rPr>
        <w:t>.</w:t>
      </w:r>
    </w:p>
    <w:bookmarkEnd w:id="0"/>
    <w:p w14:paraId="612BFF56" w14:textId="77777777" w:rsidR="002D32FC" w:rsidRPr="00C91D0D" w:rsidRDefault="008D28B8" w:rsidP="00A51C5B">
      <w:pPr>
        <w:pStyle w:val="11uroven"/>
        <w:rPr>
          <w:rFonts w:cs="Arial"/>
          <w:szCs w:val="18"/>
        </w:rPr>
      </w:pPr>
      <w:r w:rsidRPr="00C91D0D">
        <w:rPr>
          <w:rFonts w:cs="Arial"/>
          <w:szCs w:val="18"/>
        </w:rPr>
        <w:t>C</w:t>
      </w:r>
      <w:r w:rsidR="002D32FC" w:rsidRPr="00C91D0D">
        <w:rPr>
          <w:rFonts w:cs="Arial"/>
          <w:szCs w:val="18"/>
        </w:rPr>
        <w:t>ena</w:t>
      </w:r>
      <w:r w:rsidRPr="00C91D0D">
        <w:rPr>
          <w:rFonts w:cs="Arial"/>
          <w:szCs w:val="18"/>
        </w:rPr>
        <w:t xml:space="preserve"> díla</w:t>
      </w:r>
    </w:p>
    <w:p w14:paraId="199322A4" w14:textId="447A5296" w:rsidR="00116D8A" w:rsidRPr="00C91D0D" w:rsidRDefault="000D4F0C" w:rsidP="000D4F0C">
      <w:pPr>
        <w:pStyle w:val="22uroven"/>
        <w:rPr>
          <w:rFonts w:cs="Arial"/>
          <w:szCs w:val="18"/>
        </w:rPr>
      </w:pPr>
      <w:r w:rsidRPr="00C91D0D">
        <w:rPr>
          <w:rFonts w:cs="Arial"/>
          <w:szCs w:val="18"/>
        </w:rPr>
        <w:t xml:space="preserve">Finanční objem díla za období platnosti smlouvy nepřekročí částku </w:t>
      </w:r>
      <w:r w:rsidR="00C929FB">
        <w:rPr>
          <w:rFonts w:cs="Arial"/>
          <w:szCs w:val="18"/>
        </w:rPr>
        <w:t>45</w:t>
      </w:r>
      <w:r w:rsidRPr="00C91D0D">
        <w:rPr>
          <w:rFonts w:cs="Arial"/>
          <w:szCs w:val="18"/>
        </w:rPr>
        <w:t>.000.000,- Kč bez DPH</w:t>
      </w:r>
      <w:r w:rsidR="00116D8A" w:rsidRPr="00C91D0D">
        <w:rPr>
          <w:rFonts w:cs="Arial"/>
          <w:szCs w:val="18"/>
        </w:rPr>
        <w:t>.</w:t>
      </w:r>
    </w:p>
    <w:p w14:paraId="380D94CF" w14:textId="77777777" w:rsidR="00617A00" w:rsidRPr="00C91D0D" w:rsidRDefault="00617A00" w:rsidP="00617A00">
      <w:pPr>
        <w:pStyle w:val="22uroven"/>
        <w:rPr>
          <w:rFonts w:cs="Arial"/>
        </w:rPr>
      </w:pPr>
      <w:r w:rsidRPr="00C91D0D">
        <w:rPr>
          <w:rFonts w:cs="Arial"/>
        </w:rPr>
        <w:t>Objednatel je oprávněn nevyčerpat finanční objem stanovený v této smlouvě, a to bez jakýchkoliv sankcí ze strany zhotovitele.</w:t>
      </w:r>
    </w:p>
    <w:p w14:paraId="4F2BA172" w14:textId="0E1DB340" w:rsidR="002D32FC" w:rsidRPr="00C91D0D" w:rsidRDefault="008D28B8" w:rsidP="00A51C5B">
      <w:pPr>
        <w:pStyle w:val="22uroven"/>
        <w:rPr>
          <w:rFonts w:cs="Arial"/>
          <w:szCs w:val="18"/>
        </w:rPr>
      </w:pPr>
      <w:r w:rsidRPr="00C91D0D">
        <w:rPr>
          <w:rFonts w:cs="Arial"/>
          <w:szCs w:val="18"/>
        </w:rPr>
        <w:t>K ceně díla</w:t>
      </w:r>
      <w:r w:rsidR="002D32FC" w:rsidRPr="00C91D0D">
        <w:rPr>
          <w:rFonts w:cs="Arial"/>
          <w:szCs w:val="18"/>
        </w:rPr>
        <w:t xml:space="preserve"> bude připočítána DPH v platné výši</w:t>
      </w:r>
      <w:r w:rsidR="002968F2" w:rsidRPr="00C91D0D">
        <w:rPr>
          <w:rFonts w:cs="Arial"/>
          <w:szCs w:val="18"/>
        </w:rPr>
        <w:t>,</w:t>
      </w:r>
      <w:r w:rsidR="00D84361" w:rsidRPr="00C91D0D">
        <w:rPr>
          <w:rFonts w:cs="Arial"/>
          <w:szCs w:val="18"/>
        </w:rPr>
        <w:t xml:space="preserve"> pokud zákonem není stanoveno jinak.</w:t>
      </w:r>
    </w:p>
    <w:p w14:paraId="103B5995" w14:textId="77777777" w:rsidR="00617A00" w:rsidRPr="00C91D0D" w:rsidRDefault="00617A00" w:rsidP="00617A00">
      <w:pPr>
        <w:pStyle w:val="22uroven"/>
        <w:rPr>
          <w:rFonts w:cs="Arial"/>
          <w:szCs w:val="18"/>
        </w:rPr>
      </w:pPr>
      <w:r w:rsidRPr="00C91D0D">
        <w:rPr>
          <w:rFonts w:cs="Arial"/>
          <w:szCs w:val="18"/>
        </w:rPr>
        <w:t xml:space="preserve">Práce, jejichž provedení je předmětem této smlouvy, spadají dle § 92a a § 92e zákona č. 235/2004 Sb., o dani z přidané hodnoty, ve znění pozdějších předpisů, do režimu přenesené daňové povinnosti. Povinen přiznat a zaplatit daň je objednatel. </w:t>
      </w:r>
    </w:p>
    <w:p w14:paraId="26E5E97D" w14:textId="7054D26B" w:rsidR="00646925" w:rsidRPr="00C03A85" w:rsidRDefault="00646925" w:rsidP="00646925">
      <w:pPr>
        <w:pStyle w:val="22uroven"/>
        <w:rPr>
          <w:rFonts w:cs="Arial"/>
        </w:rPr>
      </w:pPr>
      <w:r w:rsidRPr="00C03A85">
        <w:rPr>
          <w:rFonts w:cs="Arial"/>
        </w:rPr>
        <w:t>Ke změně ceny dílčího plnění může dojít pouze v případě, že dodatečně vyjde najevo potřeba většího nebo menšího rozsahu prací sjednaného v původní</w:t>
      </w:r>
      <w:r w:rsidR="00921A4B" w:rsidRPr="00C03A85">
        <w:rPr>
          <w:rFonts w:cs="Arial"/>
        </w:rPr>
        <w:t>m</w:t>
      </w:r>
      <w:r w:rsidRPr="00C03A85">
        <w:rPr>
          <w:rFonts w:cs="Arial"/>
        </w:rPr>
        <w:t xml:space="preserve"> </w:t>
      </w:r>
      <w:r w:rsidR="00921A4B" w:rsidRPr="00C03A85">
        <w:rPr>
          <w:rFonts w:cs="Arial"/>
        </w:rPr>
        <w:t>zadání</w:t>
      </w:r>
      <w:r w:rsidRPr="00C03A85">
        <w:rPr>
          <w:rFonts w:cs="Arial"/>
        </w:rPr>
        <w:t xml:space="preserve"> objednatele, a to vždy po odsouhlasení změny rozsahu prací oběma stranami smlouvy. </w:t>
      </w:r>
    </w:p>
    <w:p w14:paraId="5D3B39E0" w14:textId="77777777" w:rsidR="00646925" w:rsidRPr="00C91D0D" w:rsidRDefault="00646925" w:rsidP="00646925">
      <w:pPr>
        <w:pStyle w:val="22uroven"/>
        <w:rPr>
          <w:rFonts w:cs="Arial"/>
        </w:rPr>
      </w:pPr>
      <w:r w:rsidRPr="00C91D0D">
        <w:rPr>
          <w:rFonts w:cs="Arial"/>
        </w:rPr>
        <w:t xml:space="preserve">Položkové ceny uvedené v Příloze č. 1 a Příloze č. 2 </w:t>
      </w:r>
      <w:proofErr w:type="gramStart"/>
      <w:r w:rsidRPr="00C91D0D">
        <w:rPr>
          <w:rFonts w:cs="Arial"/>
        </w:rPr>
        <w:t>této</w:t>
      </w:r>
      <w:proofErr w:type="gramEnd"/>
      <w:r w:rsidRPr="00C91D0D">
        <w:rPr>
          <w:rFonts w:cs="Arial"/>
        </w:rPr>
        <w:t xml:space="preserve"> smlouvy zahrnují též veškeré náklady a vedlejší úkony nutné k řádnému provedení každého dílčího plnění v místě plnění (např. náklady na zřízení, provoz a údržbu a vyklizení staveniště, náklady související s veškerými zkouškami, odvoz vytěženého materiálu apod.) a fotodokumentaci konečného stavu.</w:t>
      </w:r>
    </w:p>
    <w:p w14:paraId="44281B92" w14:textId="10012D28" w:rsidR="00646925" w:rsidRDefault="00646925" w:rsidP="00646925">
      <w:pPr>
        <w:pStyle w:val="22uroven"/>
        <w:rPr>
          <w:rFonts w:cs="Arial"/>
        </w:rPr>
      </w:pPr>
      <w:r w:rsidRPr="00C91D0D">
        <w:rPr>
          <w:rFonts w:cs="Arial"/>
        </w:rPr>
        <w:t>Ceny prací, které není možno předem specifikovat, budou vycházet z kalkulace nabídkové ceny vypracované zhotovitelem pro konkrétní případ těchto prací a budou vždy podléhat odsouhlasení objednatelem.</w:t>
      </w:r>
    </w:p>
    <w:p w14:paraId="182E09AA" w14:textId="77777777" w:rsidR="00273F4F" w:rsidRPr="00C91D0D" w:rsidRDefault="00273F4F" w:rsidP="00273F4F">
      <w:pPr>
        <w:pStyle w:val="22uroven"/>
        <w:numPr>
          <w:ilvl w:val="0"/>
          <w:numId w:val="0"/>
        </w:numPr>
        <w:rPr>
          <w:rFonts w:cs="Arial"/>
        </w:rPr>
      </w:pPr>
    </w:p>
    <w:p w14:paraId="639D5626" w14:textId="77777777" w:rsidR="002D32FC" w:rsidRPr="00C91D0D" w:rsidRDefault="002D32FC" w:rsidP="00A51C5B">
      <w:pPr>
        <w:pStyle w:val="11uroven"/>
        <w:rPr>
          <w:rFonts w:cs="Arial"/>
          <w:szCs w:val="18"/>
        </w:rPr>
      </w:pPr>
      <w:r w:rsidRPr="00C91D0D">
        <w:rPr>
          <w:rFonts w:cs="Arial"/>
          <w:szCs w:val="18"/>
        </w:rPr>
        <w:t>Platební podmínky</w:t>
      </w:r>
    </w:p>
    <w:p w14:paraId="7BEA9CF0" w14:textId="53608DBA" w:rsidR="00646925" w:rsidRPr="00C91D0D" w:rsidRDefault="00646925" w:rsidP="00646925">
      <w:pPr>
        <w:pStyle w:val="22uroven"/>
        <w:rPr>
          <w:rFonts w:cs="Arial"/>
          <w:szCs w:val="18"/>
        </w:rPr>
      </w:pPr>
      <w:r w:rsidRPr="00C91D0D">
        <w:rPr>
          <w:rFonts w:cs="Arial"/>
          <w:szCs w:val="18"/>
        </w:rPr>
        <w:tab/>
        <w:t xml:space="preserve">Faktury budou vystavovány průběžně na </w:t>
      </w:r>
      <w:r w:rsidRPr="00C03A85">
        <w:rPr>
          <w:rFonts w:cs="Arial"/>
          <w:szCs w:val="18"/>
        </w:rPr>
        <w:t xml:space="preserve">základě </w:t>
      </w:r>
      <w:r w:rsidR="00921A4B" w:rsidRPr="00C03A85">
        <w:rPr>
          <w:rFonts w:cs="Arial"/>
          <w:szCs w:val="18"/>
        </w:rPr>
        <w:t>provedených dílčích plnění</w:t>
      </w:r>
      <w:r w:rsidRPr="00C03A85">
        <w:rPr>
          <w:rFonts w:cs="Arial"/>
          <w:szCs w:val="18"/>
        </w:rPr>
        <w:t xml:space="preserve"> se splatností</w:t>
      </w:r>
      <w:r w:rsidRPr="00C91D0D">
        <w:rPr>
          <w:rFonts w:cs="Arial"/>
          <w:szCs w:val="18"/>
        </w:rPr>
        <w:t xml:space="preserve"> 30 dní  ode dne doručení. V případě prodlení s platbou je objednatel povinen uhradit zhotoviteli úrok ve výši stanovené právním předpisem.</w:t>
      </w:r>
    </w:p>
    <w:p w14:paraId="7293AF73" w14:textId="77777777" w:rsidR="00646925" w:rsidRPr="00C91D0D" w:rsidRDefault="00646925" w:rsidP="00646925">
      <w:pPr>
        <w:pStyle w:val="22uroven"/>
        <w:rPr>
          <w:rFonts w:cs="Arial"/>
          <w:szCs w:val="18"/>
        </w:rPr>
      </w:pPr>
      <w:r w:rsidRPr="00C91D0D">
        <w:rPr>
          <w:rFonts w:cs="Arial"/>
          <w:szCs w:val="18"/>
        </w:rPr>
        <w:t>Platba bude provedena převodem na účet zhotovitele uvedený ve faktuře. Zhotovitel na faktuře uvede číslo smlouvy objednatele.</w:t>
      </w:r>
    </w:p>
    <w:p w14:paraId="26BED02E" w14:textId="77777777" w:rsidR="00646925" w:rsidRPr="00C91D0D" w:rsidRDefault="00646925" w:rsidP="00646925">
      <w:pPr>
        <w:pStyle w:val="22uroven"/>
        <w:rPr>
          <w:rFonts w:cs="Arial"/>
          <w:szCs w:val="18"/>
        </w:rPr>
      </w:pPr>
      <w:r w:rsidRPr="00C91D0D">
        <w:rPr>
          <w:rFonts w:cs="Arial"/>
          <w:szCs w:val="18"/>
        </w:rPr>
        <w:t>Adresa pro doručování faktur a písemností je sídlo objednatele. Elektronická faktura se doručuje na adresu faktury@bvk.cz.</w:t>
      </w:r>
    </w:p>
    <w:p w14:paraId="014542DE" w14:textId="77777777" w:rsidR="00646925" w:rsidRPr="00C91D0D" w:rsidRDefault="00646925" w:rsidP="00646925">
      <w:pPr>
        <w:pStyle w:val="22uroven"/>
        <w:rPr>
          <w:rFonts w:cs="Arial"/>
          <w:szCs w:val="18"/>
        </w:rPr>
      </w:pPr>
      <w:r w:rsidRPr="00C91D0D">
        <w:rPr>
          <w:rFonts w:cs="Arial"/>
          <w:szCs w:val="18"/>
        </w:rPr>
        <w:lastRenderedPageBreak/>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5922DD11" w14:textId="77777777" w:rsidR="00646925" w:rsidRPr="00C91D0D" w:rsidRDefault="00646925" w:rsidP="00646925">
      <w:pPr>
        <w:pStyle w:val="22uroven"/>
        <w:rPr>
          <w:rFonts w:cs="Arial"/>
          <w:szCs w:val="18"/>
        </w:rPr>
      </w:pPr>
      <w:r w:rsidRPr="00C91D0D">
        <w:rPr>
          <w:rFonts w:cs="Arial"/>
          <w:szCs w:val="18"/>
        </w:rPr>
        <w:t xml:space="preserve">Objednatel tuto skutečnost využití „zvláštního způsobu zajištění daně“ písemně oznámí zhotoviteli do 5ti dnů od úhrady a zároveň připojí kopii dokladu o uhrazení DPH včetně identifikace úhrady podle § 109a. </w:t>
      </w:r>
    </w:p>
    <w:p w14:paraId="2987CBA4" w14:textId="5B2F2147" w:rsidR="00646925" w:rsidRDefault="00646925" w:rsidP="00646925">
      <w:pPr>
        <w:pStyle w:val="22uroven"/>
        <w:rPr>
          <w:rFonts w:cs="Arial"/>
          <w:szCs w:val="18"/>
        </w:rPr>
      </w:pPr>
      <w:r w:rsidRPr="00C91D0D">
        <w:rPr>
          <w:rFonts w:cs="Arial"/>
          <w:szCs w:val="18"/>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2CF4E911" w14:textId="2D92BEB7" w:rsidR="006C41E6" w:rsidRPr="00C91D0D" w:rsidRDefault="006C41E6" w:rsidP="00F74420">
      <w:pPr>
        <w:pStyle w:val="11uroven"/>
        <w:rPr>
          <w:rFonts w:cs="Arial"/>
          <w:szCs w:val="18"/>
        </w:rPr>
      </w:pPr>
      <w:r w:rsidRPr="00C91D0D">
        <w:rPr>
          <w:rFonts w:cs="Arial"/>
          <w:szCs w:val="18"/>
        </w:rPr>
        <w:t>Staveniště</w:t>
      </w:r>
    </w:p>
    <w:p w14:paraId="4C847099" w14:textId="06F31699" w:rsidR="00D40FB3" w:rsidRPr="00C91D0D" w:rsidRDefault="00D40FB3" w:rsidP="00D40FB3">
      <w:pPr>
        <w:pStyle w:val="22uroven"/>
        <w:rPr>
          <w:rFonts w:cs="Arial"/>
        </w:rPr>
      </w:pPr>
      <w:r w:rsidRPr="00C91D0D">
        <w:rPr>
          <w:rFonts w:cs="Arial"/>
        </w:rPr>
        <w:t xml:space="preserve">Zhotovitel se zavazuje na své náklady udržovat na staveništi pořádek a čistotu a v průběhu provádění dílčích plnění a odstraňovat odpady a nečistoty jeho činností vzniklé. Zhotovitel se taktéž zavazuje staveniště na svůj náklad řádně zabezpečit a označit výkopy na  staveništi každého dílčího </w:t>
      </w:r>
      <w:r w:rsidRPr="00C03A85">
        <w:rPr>
          <w:rFonts w:cs="Arial"/>
        </w:rPr>
        <w:t>plnění</w:t>
      </w:r>
      <w:r w:rsidR="00E43AAC" w:rsidRPr="00C03A85">
        <w:rPr>
          <w:rFonts w:cs="Arial"/>
        </w:rPr>
        <w:t>, a to i</w:t>
      </w:r>
      <w:r w:rsidRPr="00C03A85">
        <w:rPr>
          <w:rFonts w:cs="Arial"/>
        </w:rPr>
        <w:t xml:space="preserve"> během technologické přestávky. Výkopy trvající déle než jeden kalendářní den se zhotovitel zavazuje označit též identifikací objednatele, a to použitím páskové zábrany s nápisem BVK. Použití páskové</w:t>
      </w:r>
      <w:r w:rsidRPr="00C91D0D">
        <w:rPr>
          <w:rFonts w:cs="Arial"/>
        </w:rPr>
        <w:t xml:space="preserve"> zábrany nenahrazuje zabezpečení výkopu způsobem stanoveným právními předpisy. Zhotovitel při postupu dle tohoto článku nesmí použít jinou páskovou zábranu než s nápisem BVK. </w:t>
      </w:r>
    </w:p>
    <w:p w14:paraId="0FE07CAB" w14:textId="77777777" w:rsidR="00D40FB3" w:rsidRPr="00C91D0D" w:rsidRDefault="00D40FB3" w:rsidP="00D40FB3">
      <w:pPr>
        <w:pStyle w:val="22uroven"/>
        <w:rPr>
          <w:rFonts w:cs="Arial"/>
        </w:rPr>
      </w:pPr>
      <w:r w:rsidRPr="00C91D0D">
        <w:rPr>
          <w:rFonts w:cs="Arial"/>
        </w:rPr>
        <w:t>Dojde-li v průběhu provádění jednotlivých dílčích plnění ke znečištění přilehlých komunikací nebo jiných ploch, je zhotovitel povinen na své náklady znečištění bez zbytečného odkladu odstranit. Rovněž je zhotovitel povinen odstranit na své náklady i veškerá poškození takových komunikací nebo ploch, vzniklá v přímé souvislosti s jeho činností.</w:t>
      </w:r>
    </w:p>
    <w:p w14:paraId="321B72DB" w14:textId="77777777" w:rsidR="00D40FB3" w:rsidRPr="00C91D0D" w:rsidRDefault="00D40FB3" w:rsidP="00D40FB3">
      <w:pPr>
        <w:pStyle w:val="22uroven"/>
        <w:rPr>
          <w:rFonts w:cs="Arial"/>
        </w:rPr>
      </w:pPr>
      <w:r w:rsidRPr="00C91D0D">
        <w:rPr>
          <w:rFonts w:cs="Arial"/>
        </w:rPr>
        <w:t xml:space="preserve">Zhotovitel je povinen dodržovat po celou dobu provádění prací právní a technické podmínky vyplývající ze závazných právních předpisů, vyhlášek a norem, zvlášť v oblasti bezpečnosti práce za mimořádných podmínek při provozu silničních vozidel dle technických podmínek Ministerstva dopravy č. 66 „Zásady pro přechodné dopravní značení na pozemních komunikacích“, bezpečnostní, požární a hygienické předpisy a dále pak požadavky a podmínky vyplývající z vyhlášky č. 146/2024 Sb., vyhláška o požadavcích na výstavbu. Zhotovitel je povinen dodržovat zákon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zejména při uspořádání staveniště dle § 2 shora uvedeného nařízení vlády. O případných změnách nadepsaných předpisů či o jejich dostupnosti se budou strany vzájemně informovat. V případě nedostupnosti či zrušení nadepsaných podmínek zákonodárcem se zhotovitel zavazuje dodržovat standardy stanovené v nadepsaných předpisech, pokud nebude vydán nový platný a účinný předpis s obdobným předmětem úpravy, nedojde ke </w:t>
      </w:r>
      <w:proofErr w:type="spellStart"/>
      <w:r w:rsidRPr="00C91D0D">
        <w:rPr>
          <w:rFonts w:cs="Arial"/>
        </w:rPr>
        <w:t>znovuzpřístupnění</w:t>
      </w:r>
      <w:proofErr w:type="spellEnd"/>
      <w:r w:rsidRPr="00C91D0D">
        <w:rPr>
          <w:rFonts w:cs="Arial"/>
        </w:rPr>
        <w:t xml:space="preserve"> nadepsaných předpisů nebo pokud se strany nedohodnou jinak. </w:t>
      </w:r>
    </w:p>
    <w:p w14:paraId="62120104" w14:textId="77777777" w:rsidR="00D40FB3" w:rsidRPr="00C91D0D" w:rsidRDefault="00D40FB3" w:rsidP="00D40FB3">
      <w:pPr>
        <w:pStyle w:val="22uroven"/>
        <w:rPr>
          <w:rFonts w:cs="Arial"/>
        </w:rPr>
      </w:pPr>
      <w:r w:rsidRPr="00C91D0D">
        <w:rPr>
          <w:rFonts w:cs="Arial"/>
        </w:rPr>
        <w:t>Dojde-li v průběhu provádění díla k zásahu do pozemní komunikace, je zhotovitel povinen zabezpečit pracovní místa na pozemní komunikaci plně v souladu se vzorovými výkresy dle technických podmínek Ministerstva dopravy č. 66 „Zásady pro přechodné dopravní značení na pozemních komunikacích“.</w:t>
      </w:r>
    </w:p>
    <w:p w14:paraId="67BDDEE7" w14:textId="77777777" w:rsidR="00D40FB3" w:rsidRPr="00C91D0D" w:rsidRDefault="00D40FB3" w:rsidP="00D40FB3">
      <w:pPr>
        <w:pStyle w:val="22uroven"/>
        <w:rPr>
          <w:rFonts w:cs="Arial"/>
        </w:rPr>
      </w:pPr>
      <w:r w:rsidRPr="00C91D0D">
        <w:rPr>
          <w:rFonts w:cs="Arial"/>
        </w:rPr>
        <w:t>Bude-li v průběhu provádění každého dílčího plnění nutné realizovat práce v celém profilu obousměrné pozemní komunikace, je zhotovitel povinen rozdělit průběh prací tak, aby nejdříve provedl a dokončil práce na jedné polovině vozovky a teprve následně realizoval prováděné práce na druhé polovině vozovky.</w:t>
      </w:r>
    </w:p>
    <w:p w14:paraId="7A1D25B2" w14:textId="77777777" w:rsidR="00D40FB3" w:rsidRPr="00C91D0D" w:rsidRDefault="00D40FB3" w:rsidP="00D40FB3">
      <w:pPr>
        <w:pStyle w:val="22uroven"/>
        <w:rPr>
          <w:rFonts w:cs="Arial"/>
        </w:rPr>
      </w:pPr>
      <w:r w:rsidRPr="00C91D0D">
        <w:rPr>
          <w:rFonts w:cs="Arial"/>
        </w:rPr>
        <w:t>Zhotovitel je povinen seznámit se před zahájením provádění dílčího plnění s rozmístěním podzemních vedení a v průběhu provádění každého jednotlivého díla je vhodným způsobem chránit, aby v průběhu provádění díla nedošlo k jejich poškození.</w:t>
      </w:r>
    </w:p>
    <w:p w14:paraId="4B3C1F71" w14:textId="7BDF55A9" w:rsidR="00D40FB3" w:rsidRDefault="00D40FB3" w:rsidP="00D40FB3">
      <w:pPr>
        <w:pStyle w:val="22uroven"/>
        <w:rPr>
          <w:rFonts w:cs="Arial"/>
        </w:rPr>
      </w:pPr>
      <w:r w:rsidRPr="00C03A85">
        <w:rPr>
          <w:rFonts w:cs="Arial"/>
        </w:rPr>
        <w:t>Zhotovitel je povinen nejpozději do 24 hodin od zahájení výkopových prací na opravě havárie vodovodu doložit objednateli situační náčrtek včetně záměru výkopu a jeho rozměrů s uvedením druhu narušeného povrchu komunikace. Toto lze provést osobně u technických pracovníků v sídle obj</w:t>
      </w:r>
      <w:r w:rsidR="00C03A85" w:rsidRPr="00C03A85">
        <w:rPr>
          <w:rFonts w:cs="Arial"/>
        </w:rPr>
        <w:t>ednatele, v 1. patře budovy „P“.</w:t>
      </w:r>
    </w:p>
    <w:p w14:paraId="712C21E3" w14:textId="25818DF5" w:rsidR="002B49A9" w:rsidRPr="00C91D0D" w:rsidRDefault="002B49A9" w:rsidP="00F74420">
      <w:pPr>
        <w:pStyle w:val="11uroven"/>
        <w:rPr>
          <w:rFonts w:cs="Arial"/>
          <w:szCs w:val="18"/>
        </w:rPr>
      </w:pPr>
      <w:r w:rsidRPr="00C91D0D">
        <w:rPr>
          <w:rFonts w:cs="Arial"/>
          <w:szCs w:val="18"/>
        </w:rPr>
        <w:lastRenderedPageBreak/>
        <w:t>Technický dozor</w:t>
      </w:r>
    </w:p>
    <w:p w14:paraId="09E2F58B" w14:textId="77777777" w:rsidR="00180668" w:rsidRPr="00C91D0D" w:rsidRDefault="00180668" w:rsidP="00180668">
      <w:pPr>
        <w:pStyle w:val="22uroven"/>
        <w:rPr>
          <w:rFonts w:cs="Arial"/>
        </w:rPr>
      </w:pPr>
      <w:r w:rsidRPr="00C91D0D">
        <w:rPr>
          <w:rFonts w:cs="Arial"/>
        </w:rPr>
        <w:t>Technický dozor objednatele je oprávněn kontrolovat dodržování technických norem, smluvních podmínek a právních předpisů a rozhodnutí veřejnoprávních orgánů. O výsledcích kontrol provádí zápis. Zhotovitel je povinen činit neprodleně veškerá potřebná opatření k odstranění vytknutých závad.</w:t>
      </w:r>
    </w:p>
    <w:p w14:paraId="1C52C79C" w14:textId="1A244C34" w:rsidR="00D40FB3" w:rsidRPr="00C91D0D" w:rsidRDefault="00D40FB3" w:rsidP="00D40FB3">
      <w:pPr>
        <w:pStyle w:val="22uroven"/>
        <w:rPr>
          <w:rFonts w:cs="Arial"/>
        </w:rPr>
      </w:pPr>
      <w:r w:rsidRPr="00C91D0D">
        <w:rPr>
          <w:rFonts w:cs="Arial"/>
        </w:rPr>
        <w:t>Technický dozor objednatele je oprávněn nařídit přerušení prací, jestliže je ohrožena bezpečnost díla, zdraví nebo životy osob na staveništi nebo hrozí-li jiné vážné nebezpečí. Dále je technický dozor objednatele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nebude uzavírán dodatek k této smlouvě. Strany sjednávají, že v takovém případě postačí oboustranně podepsaný zápis.</w:t>
      </w:r>
    </w:p>
    <w:p w14:paraId="2EC05A21" w14:textId="77777777" w:rsidR="00D40FB3" w:rsidRPr="00C91D0D" w:rsidRDefault="00D40FB3" w:rsidP="00D40FB3">
      <w:pPr>
        <w:pStyle w:val="22uroven"/>
        <w:rPr>
          <w:rFonts w:cs="Arial"/>
        </w:rPr>
      </w:pPr>
      <w:r w:rsidRPr="00C91D0D">
        <w:rPr>
          <w:rFonts w:cs="Arial"/>
        </w:rPr>
        <w:t>Technický dozor objednatele není oprávněn ke kontrole a zásahům do hospodářské činnosti zhotovitele.</w:t>
      </w:r>
    </w:p>
    <w:p w14:paraId="244E6F25" w14:textId="5E8F55AE" w:rsidR="00D40FB3" w:rsidRPr="00C91D0D" w:rsidRDefault="00D40FB3" w:rsidP="00D40FB3">
      <w:pPr>
        <w:pStyle w:val="22uroven"/>
        <w:rPr>
          <w:rFonts w:cs="Arial"/>
        </w:rPr>
      </w:pPr>
      <w:r w:rsidRPr="00C91D0D">
        <w:rPr>
          <w:rFonts w:cs="Arial"/>
        </w:rPr>
        <w:t>Technickým dozorem objednatele jsou kontaktní osoby objednatele uvedené v </w:t>
      </w:r>
      <w:r w:rsidRPr="0095574A">
        <w:rPr>
          <w:rFonts w:cs="Arial"/>
        </w:rPr>
        <w:t>příloze č</w:t>
      </w:r>
      <w:r w:rsidR="0095574A" w:rsidRPr="0095574A">
        <w:rPr>
          <w:rFonts w:cs="Arial"/>
        </w:rPr>
        <w:t>. 4</w:t>
      </w:r>
      <w:r w:rsidRPr="0095574A">
        <w:rPr>
          <w:rFonts w:cs="Arial"/>
        </w:rPr>
        <w:t xml:space="preserve"> </w:t>
      </w:r>
      <w:proofErr w:type="gramStart"/>
      <w:r w:rsidRPr="0095574A">
        <w:rPr>
          <w:rFonts w:cs="Arial"/>
        </w:rPr>
        <w:t>této</w:t>
      </w:r>
      <w:proofErr w:type="gramEnd"/>
      <w:r w:rsidRPr="00C91D0D">
        <w:rPr>
          <w:rFonts w:cs="Arial"/>
        </w:rPr>
        <w:t xml:space="preserve"> smlouvy.</w:t>
      </w:r>
    </w:p>
    <w:p w14:paraId="700A9908" w14:textId="2EE8AE2D" w:rsidR="00D40FB3" w:rsidRDefault="00D40FB3" w:rsidP="00D40FB3">
      <w:pPr>
        <w:pStyle w:val="22uroven"/>
        <w:rPr>
          <w:rFonts w:cs="Arial"/>
        </w:rPr>
      </w:pPr>
      <w:r w:rsidRPr="00C91D0D">
        <w:rPr>
          <w:rFonts w:cs="Arial"/>
        </w:rPr>
        <w:t>Ke změně osoby vykonávající technický dozor objednatele postačuje písemné sdělení objednatele doručené zhotoviteli na adresu jeho sídla.</w:t>
      </w:r>
    </w:p>
    <w:p w14:paraId="19EEB07B" w14:textId="4082B37A" w:rsidR="002D32FC" w:rsidRPr="00C91D0D" w:rsidRDefault="002D32FC" w:rsidP="00F74420">
      <w:pPr>
        <w:pStyle w:val="11uroven"/>
        <w:rPr>
          <w:rFonts w:cs="Arial"/>
          <w:szCs w:val="18"/>
        </w:rPr>
      </w:pPr>
      <w:r w:rsidRPr="00C91D0D">
        <w:rPr>
          <w:rFonts w:cs="Arial"/>
          <w:szCs w:val="18"/>
        </w:rPr>
        <w:t xml:space="preserve">Vady </w:t>
      </w:r>
      <w:r w:rsidR="009777E7" w:rsidRPr="00C91D0D">
        <w:rPr>
          <w:rFonts w:cs="Arial"/>
          <w:szCs w:val="18"/>
        </w:rPr>
        <w:t>díla</w:t>
      </w:r>
    </w:p>
    <w:p w14:paraId="385DEB2D" w14:textId="431CDF61" w:rsidR="00D40FB3" w:rsidRPr="00C03A85" w:rsidRDefault="00D40FB3" w:rsidP="00D40FB3">
      <w:pPr>
        <w:pStyle w:val="22uroven"/>
        <w:rPr>
          <w:rFonts w:cs="Arial"/>
        </w:rPr>
      </w:pPr>
      <w:r w:rsidRPr="00C91D0D">
        <w:rPr>
          <w:rFonts w:cs="Arial"/>
        </w:rPr>
        <w:t xml:space="preserve">Zhotovitel se zavazuje, že dílo bude mít vlastnosti stanovené smlouvou. Zhotovitel je povinen provést každé dílčí plnění řádně a včas. Každé dílčí plnění je provedeno úplně a bezvadně, odpovídá-li této smlouvě a je-li způsobilé ke svému účelu použití. Každé dílčí plnění je provedeno včas, jsou-li všechny jeho </w:t>
      </w:r>
      <w:r w:rsidRPr="00C03A85">
        <w:rPr>
          <w:rFonts w:cs="Arial"/>
        </w:rPr>
        <w:t xml:space="preserve">části dle této smlouvy jako úplné a bezvadné předány objednateli ve lhůtách </w:t>
      </w:r>
      <w:r w:rsidRPr="00C03A85">
        <w:rPr>
          <w:rFonts w:cs="Arial"/>
          <w:szCs w:val="18"/>
        </w:rPr>
        <w:t>určených</w:t>
      </w:r>
      <w:r w:rsidRPr="00C03A85">
        <w:rPr>
          <w:rFonts w:cs="Arial"/>
        </w:rPr>
        <w:t xml:space="preserve"> touto smlouvou</w:t>
      </w:r>
      <w:r w:rsidR="00921A4B" w:rsidRPr="00C03A85">
        <w:rPr>
          <w:rFonts w:cs="Arial"/>
        </w:rPr>
        <w:t>, především ustanovením čl. 2.19. této smlouvy.</w:t>
      </w:r>
      <w:r w:rsidRPr="00C03A85">
        <w:rPr>
          <w:rFonts w:cs="Arial"/>
        </w:rPr>
        <w:t xml:space="preserve"> </w:t>
      </w:r>
    </w:p>
    <w:p w14:paraId="0613FAB6" w14:textId="77777777" w:rsidR="00D40FB3" w:rsidRPr="00C91D0D" w:rsidRDefault="00D40FB3" w:rsidP="00D40FB3">
      <w:pPr>
        <w:pStyle w:val="22uroven"/>
        <w:rPr>
          <w:rFonts w:cs="Arial"/>
        </w:rPr>
      </w:pPr>
      <w:r w:rsidRPr="00C91D0D">
        <w:rPr>
          <w:rFonts w:cs="Arial"/>
        </w:rPr>
        <w:t xml:space="preserve">Každé dílčí plnění bude předáno bez vad a nedodělků. Smluvní strany se však mohou domluvit na tom, že dílo bude předáno s ojedinělými drobnými vadami a zároveň bude stanovena lhůta k jejich odstranění. V případě vad majících vliv na funkčnost komunikace nebo omezujících její užívání, má však objednatel právo dílčí plnění nepřevzít a požadovat odstranění vad na náklady zhotovitele. </w:t>
      </w:r>
    </w:p>
    <w:p w14:paraId="4785D808" w14:textId="37187D45" w:rsidR="00D40FB3" w:rsidRDefault="00D40FB3" w:rsidP="00D40FB3">
      <w:pPr>
        <w:pStyle w:val="22uroven"/>
        <w:rPr>
          <w:rFonts w:cs="Arial"/>
        </w:rPr>
      </w:pPr>
      <w:r w:rsidRPr="00C91D0D">
        <w:rPr>
          <w:rFonts w:cs="Arial"/>
        </w:rPr>
        <w:t>Objednatel oznámí vady díla bez zbytečného odkladu poté, kdy je zjistil nebo při náležité pozornosti zjistit měl, nejpozději však do 60 měsíců od předání díla.</w:t>
      </w:r>
    </w:p>
    <w:p w14:paraId="63B7B48C" w14:textId="77777777" w:rsidR="002D32FC" w:rsidRPr="00C91D0D" w:rsidRDefault="002D32FC" w:rsidP="00F74420">
      <w:pPr>
        <w:pStyle w:val="11uroven"/>
        <w:rPr>
          <w:rFonts w:cs="Arial"/>
          <w:szCs w:val="18"/>
        </w:rPr>
      </w:pPr>
      <w:r w:rsidRPr="00C91D0D">
        <w:rPr>
          <w:rFonts w:cs="Arial"/>
          <w:szCs w:val="18"/>
        </w:rPr>
        <w:t>Záruka za jakost</w:t>
      </w:r>
    </w:p>
    <w:p w14:paraId="794FD9CC" w14:textId="5DB476F7" w:rsidR="00D40FB3" w:rsidRDefault="00D40FB3" w:rsidP="00D40FB3">
      <w:pPr>
        <w:pStyle w:val="22uroven"/>
        <w:rPr>
          <w:rFonts w:cs="Arial"/>
        </w:rPr>
      </w:pPr>
      <w:r w:rsidRPr="00C91D0D">
        <w:rPr>
          <w:rFonts w:cs="Arial"/>
        </w:rPr>
        <w:t xml:space="preserve">Záruční doba na každé jednotlivé dílčí plnění činí na montážní práce 24 měsíců a na povrchy 60 měsíců a začíná běžet ode dne předání každého jednotlivého dílčího plnění (příloha k faktuře bude zároveň sloužit jako předávací protokol. Den předání dílčího plnění je datum DUZP každé jednotlivé faktury). </w:t>
      </w:r>
    </w:p>
    <w:p w14:paraId="366855E7" w14:textId="77777777" w:rsidR="002D32FC" w:rsidRPr="00C91D0D" w:rsidRDefault="002D32FC" w:rsidP="00A51C5B">
      <w:pPr>
        <w:pStyle w:val="11uroven"/>
        <w:rPr>
          <w:rFonts w:cs="Arial"/>
          <w:szCs w:val="18"/>
        </w:rPr>
      </w:pPr>
      <w:r w:rsidRPr="00C91D0D">
        <w:rPr>
          <w:rFonts w:cs="Arial"/>
          <w:szCs w:val="18"/>
        </w:rPr>
        <w:t>Ostatní ujednání</w:t>
      </w:r>
    </w:p>
    <w:p w14:paraId="61106ABD" w14:textId="524348ED" w:rsidR="006223D7" w:rsidRPr="00C91D0D" w:rsidRDefault="006223D7" w:rsidP="006223D7">
      <w:pPr>
        <w:pStyle w:val="22uroven"/>
        <w:rPr>
          <w:rFonts w:cs="Arial"/>
          <w:szCs w:val="18"/>
        </w:rPr>
      </w:pPr>
      <w:r w:rsidRPr="00C91D0D">
        <w:rPr>
          <w:rFonts w:cs="Arial"/>
          <w:szCs w:val="18"/>
        </w:rPr>
        <w:t xml:space="preserve">V případě nedodržení sjednané lhůty k zahájení či dokončení prací, jdou k tíži zhotovitele veškeré tím vzniklé vícenáklady, např. za osvětlení výkopu, pronájem dopravního značení, </w:t>
      </w:r>
      <w:r w:rsidR="00716E26" w:rsidRPr="00C91D0D">
        <w:rPr>
          <w:rFonts w:cs="Arial"/>
          <w:szCs w:val="18"/>
        </w:rPr>
        <w:t xml:space="preserve">za uhrazení </w:t>
      </w:r>
      <w:r w:rsidRPr="00C91D0D">
        <w:rPr>
          <w:rFonts w:cs="Arial"/>
          <w:szCs w:val="18"/>
        </w:rPr>
        <w:t>poplatk</w:t>
      </w:r>
      <w:r w:rsidR="00716E26" w:rsidRPr="00C91D0D">
        <w:rPr>
          <w:rFonts w:cs="Arial"/>
          <w:szCs w:val="18"/>
        </w:rPr>
        <w:t>ů</w:t>
      </w:r>
      <w:r w:rsidRPr="00C91D0D">
        <w:rPr>
          <w:rFonts w:cs="Arial"/>
          <w:szCs w:val="18"/>
        </w:rPr>
        <w:t xml:space="preserve"> atd.</w:t>
      </w:r>
    </w:p>
    <w:p w14:paraId="56AAC936" w14:textId="74A5266F" w:rsidR="006223D7" w:rsidRPr="007350D4" w:rsidRDefault="006223D7" w:rsidP="00070261">
      <w:pPr>
        <w:pStyle w:val="22uroven"/>
        <w:rPr>
          <w:rFonts w:cs="Arial"/>
          <w:szCs w:val="18"/>
        </w:rPr>
      </w:pPr>
      <w:r w:rsidRPr="007350D4">
        <w:rPr>
          <w:rFonts w:cs="Arial"/>
          <w:szCs w:val="18"/>
        </w:rPr>
        <w:t xml:space="preserve">V případě porušení povinností zhotovitele z této smlouvy odpovídá zhotovitel </w:t>
      </w:r>
      <w:r w:rsidR="00CF7D3A" w:rsidRPr="007350D4">
        <w:rPr>
          <w:rFonts w:cs="Arial"/>
          <w:szCs w:val="18"/>
        </w:rPr>
        <w:t>objednateli</w:t>
      </w:r>
      <w:r w:rsidRPr="007350D4">
        <w:rPr>
          <w:rFonts w:cs="Arial"/>
          <w:szCs w:val="18"/>
        </w:rPr>
        <w:t xml:space="preserve"> za vzniklou škodu. Tato odpovědnost zhotovitele zahrnuje též náhradu vyplacených smluvních i ze zákona uložených sankcí,</w:t>
      </w:r>
      <w:r w:rsidR="00EE1981" w:rsidRPr="007350D4">
        <w:rPr>
          <w:rFonts w:cs="Arial"/>
          <w:szCs w:val="18"/>
        </w:rPr>
        <w:t xml:space="preserve"> </w:t>
      </w:r>
      <w:r w:rsidRPr="007350D4">
        <w:rPr>
          <w:rFonts w:cs="Arial"/>
          <w:szCs w:val="18"/>
        </w:rPr>
        <w:t xml:space="preserve">které musel objednatel uhradit v důsledku porušení povinností zhotovitele, a též náhradu prostředků vyplacených </w:t>
      </w:r>
      <w:r w:rsidR="00CF7D3A" w:rsidRPr="007350D4">
        <w:rPr>
          <w:rFonts w:cs="Arial"/>
          <w:szCs w:val="18"/>
        </w:rPr>
        <w:t>objednatelem</w:t>
      </w:r>
      <w:r w:rsidRPr="007350D4">
        <w:rPr>
          <w:rFonts w:cs="Arial"/>
          <w:szCs w:val="18"/>
        </w:rPr>
        <w:t xml:space="preserve"> třetím osobám z titulu náhrady škody způsobené porušením povinností zhotovitele.</w:t>
      </w:r>
    </w:p>
    <w:p w14:paraId="2E2237BD" w14:textId="00C3A465" w:rsidR="00450D88" w:rsidRPr="00DF5C42" w:rsidRDefault="00450D88" w:rsidP="00450D88">
      <w:pPr>
        <w:pStyle w:val="22uroven"/>
        <w:rPr>
          <w:rFonts w:cs="Arial"/>
        </w:rPr>
      </w:pPr>
      <w:r w:rsidRPr="00DF5C42">
        <w:rPr>
          <w:rFonts w:cs="Arial"/>
        </w:rPr>
        <w:t>Správce i společní</w:t>
      </w:r>
      <w:r w:rsidR="00014D82" w:rsidRPr="00DF5C42">
        <w:rPr>
          <w:rFonts w:cs="Arial"/>
        </w:rPr>
        <w:t>ci</w:t>
      </w:r>
      <w:r w:rsidRPr="00DF5C42">
        <w:rPr>
          <w:rFonts w:cs="Arial"/>
        </w:rPr>
        <w:t xml:space="preserve"> zhotovitele se zavazují mít po celou dobu plnění předmětu smlouvy sjednané pojištění odpovědnosti za škodu způsobenou svou činností s jednorázovým pojistným plněním za jednu škodní událost nejméně </w:t>
      </w:r>
      <w:r w:rsidR="00014D82" w:rsidRPr="00DF5C42">
        <w:rPr>
          <w:rFonts w:cs="Arial"/>
        </w:rPr>
        <w:t>10</w:t>
      </w:r>
      <w:r w:rsidRPr="00DF5C42">
        <w:rPr>
          <w:rFonts w:cs="Arial"/>
        </w:rPr>
        <w:t xml:space="preserve"> mil. Kč. </w:t>
      </w:r>
    </w:p>
    <w:p w14:paraId="71C10661" w14:textId="11DD25E5" w:rsidR="00450D88" w:rsidRPr="00DF5C42" w:rsidRDefault="00450D88" w:rsidP="00450D88">
      <w:pPr>
        <w:pStyle w:val="22uroven"/>
        <w:rPr>
          <w:rFonts w:cs="Arial"/>
        </w:rPr>
      </w:pPr>
      <w:r w:rsidRPr="00DF5C42">
        <w:rPr>
          <w:rFonts w:cs="Arial"/>
        </w:rPr>
        <w:t>Správce i společní</w:t>
      </w:r>
      <w:r w:rsidR="00014D82" w:rsidRPr="00DF5C42">
        <w:rPr>
          <w:rFonts w:cs="Arial"/>
        </w:rPr>
        <w:t>ci</w:t>
      </w:r>
      <w:r w:rsidRPr="00DF5C42">
        <w:rPr>
          <w:rFonts w:cs="Arial"/>
        </w:rPr>
        <w:t xml:space="preserve"> zhotovitele jsou povinni zajistit smluvní závazek poddodavatelů, že budou pojištěni za škodu způsobenou jejich činností při realizaci poddodávky s jednorázovým pojistným plněním za jednu škodní událost nejméně  </w:t>
      </w:r>
      <w:r w:rsidR="00014D82" w:rsidRPr="00DF5C42">
        <w:rPr>
          <w:rFonts w:cs="Arial"/>
        </w:rPr>
        <w:t>10</w:t>
      </w:r>
      <w:r w:rsidRPr="00DF5C42">
        <w:rPr>
          <w:rFonts w:cs="Arial"/>
        </w:rPr>
        <w:t xml:space="preserve"> mil. Kč.</w:t>
      </w:r>
    </w:p>
    <w:p w14:paraId="151EA456" w14:textId="098433F4" w:rsidR="00450D88" w:rsidRPr="00DF5C42" w:rsidRDefault="00450D88" w:rsidP="00450D88">
      <w:pPr>
        <w:pStyle w:val="22uroven"/>
        <w:rPr>
          <w:rFonts w:cs="Arial"/>
        </w:rPr>
      </w:pPr>
      <w:r w:rsidRPr="00DF5C42">
        <w:rPr>
          <w:rFonts w:cs="Arial"/>
        </w:rPr>
        <w:t>Při vzniku pojistné události zabezpečuje veškeré úkony vůči pojistiteli správce nebo společník zhotovitele. Objednatel je povinen poskytnout v souvislosti s pojistnou událostí zhotoviteli veškerou součinnost, která je v jeho možnostech.</w:t>
      </w:r>
    </w:p>
    <w:p w14:paraId="77B81FAF" w14:textId="05BF4116" w:rsidR="00D40FB3" w:rsidRPr="00DF5C42" w:rsidRDefault="00D40FB3" w:rsidP="00D40FB3">
      <w:pPr>
        <w:pStyle w:val="22uroven"/>
        <w:rPr>
          <w:rFonts w:cs="Arial"/>
        </w:rPr>
      </w:pPr>
      <w:r w:rsidRPr="00DF5C42">
        <w:rPr>
          <w:rFonts w:cs="Arial"/>
        </w:rPr>
        <w:lastRenderedPageBreak/>
        <w:t xml:space="preserve">Zhotovitel se zavazuje do 1 měsíce od uzavření této smlouvy předat objednateli potvrzení, že nemá evidován nedoplatek na pojistném a penále na sociálním zabezpečení a příspěvku na státní politiku zaměstnanosti a na veřejném zdravotním pojištění ne starší než 3 měsíce, a zároveň potvrzení, že nebyla zhotoviteli v období 12 měsíců předcházejících zahájení realizace smluvního plnění pro </w:t>
      </w:r>
      <w:r w:rsidR="00C91D0D" w:rsidRPr="00DF5C42">
        <w:rPr>
          <w:rFonts w:cs="Arial"/>
        </w:rPr>
        <w:t>objednatele</w:t>
      </w:r>
      <w:r w:rsidRPr="00DF5C42">
        <w:rPr>
          <w:rFonts w:cs="Arial"/>
        </w:rPr>
        <w:t xml:space="preserve"> pravomocně ulo</w:t>
      </w:r>
      <w:r w:rsidR="0034124D" w:rsidRPr="00DF5C42">
        <w:rPr>
          <w:rFonts w:cs="Arial"/>
        </w:rPr>
        <w:t xml:space="preserve">žena pokuta vyšší než 100.000,- </w:t>
      </w:r>
      <w:r w:rsidRPr="00DF5C42">
        <w:rPr>
          <w:rFonts w:cs="Arial"/>
        </w:rPr>
        <w:t>Kč za porušení povinností vyplývajících z pracovněprávních předpisů. Uvedená potvrzení poskytne zhotovitel ob</w:t>
      </w:r>
      <w:r w:rsidR="00C03A85" w:rsidRPr="00DF5C42">
        <w:rPr>
          <w:rFonts w:cs="Arial"/>
        </w:rPr>
        <w:t>jednateli v elektronické podobě.</w:t>
      </w:r>
      <w:r w:rsidR="00F5419C" w:rsidRPr="00DF5C42">
        <w:rPr>
          <w:rFonts w:cs="Arial"/>
        </w:rPr>
        <w:t xml:space="preserve"> </w:t>
      </w:r>
    </w:p>
    <w:p w14:paraId="6DA46C4A" w14:textId="77777777" w:rsidR="00D40FB3" w:rsidRPr="00FF5EA5" w:rsidRDefault="00D40FB3" w:rsidP="00D40FB3">
      <w:pPr>
        <w:pStyle w:val="22uroven"/>
        <w:rPr>
          <w:rFonts w:cs="Arial"/>
        </w:rPr>
      </w:pPr>
      <w:r w:rsidRPr="00C91D0D">
        <w:rPr>
          <w:rFonts w:cs="Arial"/>
        </w:rPr>
        <w:t xml:space="preserve">Zhotovitel je povinen po celou dobu trvání závazku z této smlouvy řádně a včas hradit mzdy, platy a odměny z dohody (dále jen „mzdové nároky“) svých zaměstnanců a dodržovat ustanovení zákona č. 262/2006 Sb., zákoníku </w:t>
      </w:r>
      <w:r w:rsidRPr="00FF5EA5">
        <w:rPr>
          <w:rFonts w:cs="Arial"/>
        </w:rPr>
        <w:t>práce, ve znění pozdějších předpisů (dále jen „zákoník práce“).</w:t>
      </w:r>
    </w:p>
    <w:p w14:paraId="57DB4C7E" w14:textId="48795086" w:rsidR="00D40FB3" w:rsidRPr="00FF5EA5" w:rsidRDefault="00D40FB3" w:rsidP="00D40FB3">
      <w:pPr>
        <w:pStyle w:val="22uroven"/>
        <w:rPr>
          <w:rFonts w:cs="Arial"/>
        </w:rPr>
      </w:pPr>
      <w:r w:rsidRPr="00FF5EA5">
        <w:rPr>
          <w:rFonts w:cs="Arial"/>
        </w:rPr>
        <w:t xml:space="preserve">O změně okolností uvedených odstavci </w:t>
      </w:r>
      <w:proofErr w:type="gramStart"/>
      <w:r w:rsidRPr="00FF5EA5">
        <w:rPr>
          <w:rFonts w:cs="Arial"/>
        </w:rPr>
        <w:t>11.</w:t>
      </w:r>
      <w:r w:rsidR="00F5419C" w:rsidRPr="00FF5EA5">
        <w:rPr>
          <w:rFonts w:cs="Arial"/>
        </w:rPr>
        <w:t>6</w:t>
      </w:r>
      <w:r w:rsidRPr="00FF5EA5">
        <w:rPr>
          <w:rFonts w:cs="Arial"/>
        </w:rPr>
        <w:t>. této</w:t>
      </w:r>
      <w:proofErr w:type="gramEnd"/>
      <w:r w:rsidRPr="00FF5EA5">
        <w:rPr>
          <w:rFonts w:cs="Arial"/>
        </w:rPr>
        <w:t xml:space="preserve"> smlouvy je zhotovitel povinen vyrozumět objednatele bez zbytečného odkladu. </w:t>
      </w:r>
    </w:p>
    <w:p w14:paraId="1312501F" w14:textId="16731291" w:rsidR="00D40FB3" w:rsidRDefault="00D40FB3" w:rsidP="00D40FB3">
      <w:pPr>
        <w:pStyle w:val="22uroven"/>
        <w:rPr>
          <w:rFonts w:cs="Arial"/>
        </w:rPr>
      </w:pPr>
      <w:r w:rsidRPr="00FF5EA5">
        <w:rPr>
          <w:rFonts w:cs="Arial"/>
        </w:rPr>
        <w:t>Pokud zhotovitel poruší povinnosti uvedené v odstavcích 11.</w:t>
      </w:r>
      <w:r w:rsidR="00F5419C" w:rsidRPr="00FF5EA5">
        <w:rPr>
          <w:rFonts w:cs="Arial"/>
        </w:rPr>
        <w:t>6</w:t>
      </w:r>
      <w:r w:rsidRPr="00FF5EA5">
        <w:rPr>
          <w:rFonts w:cs="Arial"/>
        </w:rPr>
        <w:t xml:space="preserve">. - </w:t>
      </w:r>
      <w:proofErr w:type="gramStart"/>
      <w:r w:rsidRPr="00FF5EA5">
        <w:rPr>
          <w:rFonts w:cs="Arial"/>
        </w:rPr>
        <w:t>11.</w:t>
      </w:r>
      <w:r w:rsidR="00F5419C" w:rsidRPr="00FF5EA5">
        <w:rPr>
          <w:rFonts w:cs="Arial"/>
        </w:rPr>
        <w:t>8</w:t>
      </w:r>
      <w:r w:rsidRPr="00FF5EA5">
        <w:rPr>
          <w:rFonts w:cs="Arial"/>
        </w:rPr>
        <w:t>. této</w:t>
      </w:r>
      <w:proofErr w:type="gramEnd"/>
      <w:r w:rsidRPr="00C91D0D">
        <w:rPr>
          <w:rFonts w:cs="Arial"/>
        </w:rPr>
        <w:t xml:space="preserve"> smlouvy, a objednateli tak vznikne povinnost uspokojit mzdové nároky zaměstnanců zhotovitele ve smyslu </w:t>
      </w:r>
      <w:proofErr w:type="spellStart"/>
      <w:r w:rsidRPr="00C91D0D">
        <w:rPr>
          <w:rFonts w:cs="Arial"/>
        </w:rPr>
        <w:t>ust</w:t>
      </w:r>
      <w:proofErr w:type="spellEnd"/>
      <w:r w:rsidRPr="00C91D0D">
        <w:rPr>
          <w:rFonts w:cs="Arial"/>
        </w:rPr>
        <w:t xml:space="preserve">. § 324a zákoníku práce, je objednatel oprávněn pozastavit výplatu zhotovitelem fakturovaných a objednatelem dosud neuhrazených částek za plnění dle této smlouvy. Objednatel je zároveň oprávněn vůči nároku zhotovitele na výplatu těchto částek započíst svůj nárok na náhradu plnění, které za zhotovitele poskytl zaměstnancům zhotovitele dle </w:t>
      </w:r>
      <w:proofErr w:type="spellStart"/>
      <w:r w:rsidRPr="00C91D0D">
        <w:rPr>
          <w:rFonts w:cs="Arial"/>
        </w:rPr>
        <w:t>ust</w:t>
      </w:r>
      <w:proofErr w:type="spellEnd"/>
      <w:r w:rsidRPr="00C91D0D">
        <w:rPr>
          <w:rFonts w:cs="Arial"/>
        </w:rPr>
        <w:t>. § 324a zákoníku práce. Nárok objednatele na vydání bezdůvodného obohacení v částce, která převyšuje započtenou částku, tím není dotčen.</w:t>
      </w:r>
    </w:p>
    <w:p w14:paraId="383EE49C" w14:textId="77AF585C" w:rsidR="00450D88" w:rsidRPr="00450D88" w:rsidRDefault="00450D88" w:rsidP="00450D88">
      <w:pPr>
        <w:pStyle w:val="22uroven"/>
        <w:rPr>
          <w:rFonts w:cs="Arial"/>
        </w:rPr>
      </w:pPr>
      <w:r w:rsidRPr="00450D88">
        <w:rPr>
          <w:rFonts w:cs="Arial"/>
        </w:rPr>
        <w:t xml:space="preserve">Povinnosti dle odstavců 11.6. - </w:t>
      </w:r>
      <w:proofErr w:type="gramStart"/>
      <w:r w:rsidRPr="00450D88">
        <w:rPr>
          <w:rFonts w:cs="Arial"/>
        </w:rPr>
        <w:t>11.8. této</w:t>
      </w:r>
      <w:proofErr w:type="gramEnd"/>
      <w:r w:rsidRPr="00450D88">
        <w:rPr>
          <w:rFonts w:cs="Arial"/>
        </w:rPr>
        <w:t xml:space="preserve"> smlouvy plní každý </w:t>
      </w:r>
      <w:r w:rsidR="00014D82">
        <w:rPr>
          <w:rFonts w:cs="Arial"/>
        </w:rPr>
        <w:t>společník</w:t>
      </w:r>
      <w:r w:rsidRPr="00450D88">
        <w:rPr>
          <w:rFonts w:cs="Arial"/>
        </w:rPr>
        <w:t xml:space="preserve"> zhotovitele samostatně.</w:t>
      </w:r>
    </w:p>
    <w:p w14:paraId="5BB44F9D" w14:textId="26A40017" w:rsidR="002D32FC" w:rsidRPr="00C91D0D" w:rsidRDefault="0020709F" w:rsidP="00A82E6D">
      <w:pPr>
        <w:pStyle w:val="22uroven"/>
        <w:rPr>
          <w:rFonts w:cs="Arial"/>
          <w:szCs w:val="18"/>
        </w:rPr>
      </w:pPr>
      <w:r w:rsidRPr="00C91D0D">
        <w:rPr>
          <w:rFonts w:cs="Arial"/>
          <w:szCs w:val="18"/>
        </w:rPr>
        <w:t>Zhotovitel</w:t>
      </w:r>
      <w:r w:rsidR="002D32FC" w:rsidRPr="00C91D0D">
        <w:rPr>
          <w:rFonts w:cs="Arial"/>
          <w:szCs w:val="18"/>
        </w:rPr>
        <w:t xml:space="preserve"> prohlašuje, že je podnikatelem a uzavírá smlouvu při svém podnikání a na smlouvu se tudíž neuplatní ustanovení § 1793 odst. 1 občanského zákoníku</w:t>
      </w:r>
      <w:r w:rsidR="00B46C9D" w:rsidRPr="00C91D0D">
        <w:rPr>
          <w:rFonts w:cs="Arial"/>
          <w:szCs w:val="18"/>
        </w:rPr>
        <w:t>, ve znění pozdějších předpisů</w:t>
      </w:r>
      <w:r w:rsidR="002D32FC" w:rsidRPr="00C91D0D">
        <w:rPr>
          <w:rFonts w:cs="Arial"/>
          <w:szCs w:val="18"/>
        </w:rPr>
        <w:t>.</w:t>
      </w:r>
    </w:p>
    <w:p w14:paraId="2F5F2BED" w14:textId="7736F7CC" w:rsidR="002D32FC" w:rsidRPr="00C91D0D" w:rsidRDefault="00536714" w:rsidP="00536714">
      <w:pPr>
        <w:pStyle w:val="22uroven"/>
        <w:rPr>
          <w:rFonts w:cs="Arial"/>
          <w:szCs w:val="18"/>
        </w:rPr>
      </w:pPr>
      <w:r w:rsidRPr="00536714">
        <w:rPr>
          <w:rFonts w:cs="Arial"/>
          <w:szCs w:val="18"/>
        </w:rPr>
        <w:t>Zhotovitel prohlašuje, že na sebe přebírá nebezpečí změny okolnosti podle ustanovení § 1765 občanského zákoníku, ve znění pozdějších předpisů.</w:t>
      </w:r>
    </w:p>
    <w:p w14:paraId="7AF0A339" w14:textId="252382CA" w:rsidR="00844437" w:rsidRPr="00C91D0D" w:rsidRDefault="00844437" w:rsidP="00112E5E">
      <w:pPr>
        <w:pStyle w:val="22uroven"/>
        <w:rPr>
          <w:rFonts w:cs="Arial"/>
          <w:szCs w:val="18"/>
        </w:rPr>
      </w:pPr>
      <w:r w:rsidRPr="00C91D0D">
        <w:rPr>
          <w:rFonts w:cs="Arial"/>
          <w:szCs w:val="18"/>
        </w:rPr>
        <w:t>Zhotovitel prohlašuje, že má oprávnění k činnosti v rozsahu této dohody a je účasten pojištění z odpovědnosti za újmu vzniklou jinému v souvislosti s realizací každého jednotlivého díla.</w:t>
      </w:r>
    </w:p>
    <w:p w14:paraId="71250088" w14:textId="77777777" w:rsidR="002D32FC" w:rsidRPr="00C91D0D" w:rsidRDefault="002D32FC" w:rsidP="007971F0">
      <w:pPr>
        <w:pStyle w:val="22uroven"/>
        <w:rPr>
          <w:rFonts w:cs="Arial"/>
          <w:szCs w:val="18"/>
        </w:rPr>
      </w:pPr>
      <w:r w:rsidRPr="00C91D0D">
        <w:rPr>
          <w:rFonts w:cs="Arial"/>
          <w:szCs w:val="18"/>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t>při plnění zakázky bude preferováno ekonomicky přijatelné řešení pro inovaci, tedy pro implementaci nového nebo značně zlepšeného produktu nebo služby</w:t>
      </w:r>
    </w:p>
    <w:p w14:paraId="3B3F8B1C"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t xml:space="preserve">při plnění zakázky bude kladen důraz na dodržení postupů a použití materiálů zajišťujících kvalitu dodávky a tento postup doloží příslušnými doklady </w:t>
      </w:r>
    </w:p>
    <w:p w14:paraId="17C3EF38" w14:textId="77777777" w:rsidR="002D32FC" w:rsidRPr="00C91D0D" w:rsidRDefault="0020709F" w:rsidP="00D40FB3">
      <w:pPr>
        <w:pStyle w:val="22uroven"/>
        <w:numPr>
          <w:ilvl w:val="0"/>
          <w:numId w:val="0"/>
        </w:numPr>
        <w:ind w:left="705"/>
        <w:rPr>
          <w:rFonts w:cs="Arial"/>
          <w:szCs w:val="18"/>
        </w:rPr>
      </w:pPr>
      <w:r w:rsidRPr="00C91D0D">
        <w:rPr>
          <w:rFonts w:cs="Arial"/>
          <w:szCs w:val="18"/>
        </w:rPr>
        <w:t>Zhotovitel</w:t>
      </w:r>
      <w:r w:rsidR="002D32FC" w:rsidRPr="00C91D0D">
        <w:rPr>
          <w:rFonts w:cs="Arial"/>
          <w:szCs w:val="18"/>
        </w:rPr>
        <w:t xml:space="preserve"> bere na vědomí a souhlasí s tím, že porušování uvedených povinností může být bráno jako podstatné porušení smluvního vztahu.</w:t>
      </w:r>
    </w:p>
    <w:p w14:paraId="7EFBB530" w14:textId="77777777" w:rsidR="00D40FB3" w:rsidRPr="00C91D0D" w:rsidRDefault="00D40FB3" w:rsidP="00D40FB3">
      <w:pPr>
        <w:pStyle w:val="22uroven"/>
        <w:rPr>
          <w:rFonts w:cs="Arial"/>
          <w:szCs w:val="18"/>
        </w:rPr>
      </w:pPr>
      <w:r w:rsidRPr="00C91D0D">
        <w:rPr>
          <w:rFonts w:cs="Arial"/>
          <w:szCs w:val="18"/>
        </w:rPr>
        <w:t>Zhotovitel se zavazuje, že:</w:t>
      </w:r>
    </w:p>
    <w:p w14:paraId="1962E71B" w14:textId="77777777" w:rsidR="00D40FB3" w:rsidRPr="00C91D0D" w:rsidRDefault="00D40FB3" w:rsidP="00D40FB3">
      <w:pPr>
        <w:pStyle w:val="22uroven"/>
        <w:numPr>
          <w:ilvl w:val="0"/>
          <w:numId w:val="35"/>
        </w:numPr>
        <w:rPr>
          <w:rFonts w:cs="Arial"/>
          <w:szCs w:val="18"/>
        </w:rPr>
      </w:pPr>
      <w:r w:rsidRPr="00C91D0D">
        <w:rPr>
          <w:rFonts w:cs="Arial"/>
          <w:szCs w:val="18"/>
        </w:rPr>
        <w:t>zajistí zhotovení díla v souladu s obecně závaznými právními předpisy v oblasti bezpečnosti a ochrany zdraví při práci (BOZP), požární ochrany (PO) a životního prostředí (ŽP)</w:t>
      </w:r>
    </w:p>
    <w:p w14:paraId="0248A33F" w14:textId="77777777" w:rsidR="00D40FB3" w:rsidRPr="00C91D0D" w:rsidRDefault="00D40FB3" w:rsidP="00D40FB3">
      <w:pPr>
        <w:pStyle w:val="22uroven"/>
        <w:numPr>
          <w:ilvl w:val="0"/>
          <w:numId w:val="35"/>
        </w:numPr>
        <w:rPr>
          <w:rFonts w:cs="Arial"/>
          <w:szCs w:val="18"/>
        </w:rPr>
      </w:pPr>
      <w:r w:rsidRPr="00C91D0D">
        <w:rPr>
          <w:rFonts w:cs="Arial"/>
          <w:szCs w:val="18"/>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 a ŽP ve smyslu platných zákonů.</w:t>
      </w:r>
    </w:p>
    <w:p w14:paraId="1939B845" w14:textId="3CD26F34" w:rsidR="00BB52E3" w:rsidRDefault="00BB52E3" w:rsidP="00BB52E3">
      <w:pPr>
        <w:pStyle w:val="22uroven"/>
        <w:rPr>
          <w:rFonts w:cs="Arial"/>
          <w:szCs w:val="18"/>
        </w:rPr>
      </w:pPr>
      <w:r w:rsidRPr="00C91D0D">
        <w:rPr>
          <w:rFonts w:cs="Arial"/>
          <w:szCs w:val="18"/>
        </w:rPr>
        <w:lastRenderedPageBreak/>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7000F1F5" w14:textId="6B4DA215" w:rsidR="00273F4F" w:rsidRPr="00C91D0D" w:rsidRDefault="00273F4F" w:rsidP="00273F4F">
      <w:pPr>
        <w:pStyle w:val="22uroven"/>
        <w:rPr>
          <w:rFonts w:cs="Arial"/>
          <w:szCs w:val="18"/>
        </w:rPr>
      </w:pPr>
      <w:r w:rsidRPr="00273F4F">
        <w:rPr>
          <w:rFonts w:cs="Arial"/>
          <w:szCs w:val="18"/>
        </w:rPr>
        <w:t>V souvislosti s plněním dle této smlouvy spolu smluvní strany uzavřely smlouvu o zpracování osobních údajů</w:t>
      </w:r>
      <w:r w:rsidR="00606358">
        <w:rPr>
          <w:rFonts w:cs="Arial"/>
          <w:szCs w:val="18"/>
        </w:rPr>
        <w:t>.</w:t>
      </w:r>
    </w:p>
    <w:p w14:paraId="0013A6E5" w14:textId="5F32AAA2" w:rsidR="00046A2A" w:rsidRPr="00C91D0D" w:rsidRDefault="00193283" w:rsidP="00FD1CF8">
      <w:pPr>
        <w:pStyle w:val="22uroven"/>
        <w:rPr>
          <w:rFonts w:cs="Arial"/>
          <w:szCs w:val="18"/>
        </w:rPr>
      </w:pPr>
      <w:r w:rsidRPr="00C91D0D">
        <w:rPr>
          <w:rFonts w:cs="Arial"/>
          <w:szCs w:val="18"/>
        </w:rPr>
        <w:t>Zhotovitel se zavazuje bezodkladně informovat objednatele o jakékoliv aktualizaci či změně jeho oprávnění k podnikání a to prokazatelným způsobem.</w:t>
      </w:r>
    </w:p>
    <w:p w14:paraId="06F64778" w14:textId="788016AA" w:rsidR="00273F4F" w:rsidRDefault="00FC2E4E" w:rsidP="00273F4F">
      <w:pPr>
        <w:pStyle w:val="22uroven"/>
        <w:rPr>
          <w:rFonts w:cs="Arial"/>
          <w:szCs w:val="18"/>
        </w:rPr>
      </w:pPr>
      <w:r w:rsidRPr="00C91D0D">
        <w:rPr>
          <w:rFonts w:cs="Arial"/>
          <w:szCs w:val="18"/>
        </w:rPr>
        <w:t>Zhotovitel i objednatel jsou povinni se navzájem informovat o tom, že se dostali do úpadku ve smyslu § 3 zákona č. 182/2006 Sb., insolvenčního zákona, ve znění pozdějších předpisů.</w:t>
      </w:r>
    </w:p>
    <w:p w14:paraId="44E00977" w14:textId="77777777" w:rsidR="002D32FC" w:rsidRPr="00C91D0D" w:rsidRDefault="002D32FC" w:rsidP="00086D87">
      <w:pPr>
        <w:pStyle w:val="11uroven"/>
        <w:ind w:left="357" w:hanging="357"/>
        <w:rPr>
          <w:rFonts w:cs="Arial"/>
          <w:szCs w:val="18"/>
        </w:rPr>
      </w:pPr>
      <w:r w:rsidRPr="00C91D0D">
        <w:rPr>
          <w:rFonts w:cs="Arial"/>
          <w:szCs w:val="18"/>
        </w:rPr>
        <w:t>Účinnost smlouvy, odstoupení, sankce, ukončení smlouvy</w:t>
      </w:r>
    </w:p>
    <w:p w14:paraId="61D7F9EA" w14:textId="5BF48266" w:rsidR="002D32FC" w:rsidRPr="00C03A85" w:rsidRDefault="002D32FC" w:rsidP="00C77462">
      <w:pPr>
        <w:pStyle w:val="22uroven"/>
        <w:rPr>
          <w:rFonts w:cs="Arial"/>
          <w:szCs w:val="18"/>
        </w:rPr>
      </w:pPr>
      <w:r w:rsidRPr="00C91D0D">
        <w:rPr>
          <w:rFonts w:cs="Arial"/>
          <w:szCs w:val="18"/>
        </w:rPr>
        <w:t>Tato smlouva je uzavřena dnem podpisu obou smluvních stran</w:t>
      </w:r>
      <w:r w:rsidR="00BB52E3" w:rsidRPr="00C91D0D">
        <w:rPr>
          <w:rFonts w:cs="Arial"/>
          <w:szCs w:val="18"/>
        </w:rPr>
        <w:t xml:space="preserve"> a nabývá </w:t>
      </w:r>
      <w:r w:rsidR="00BB52E3" w:rsidRPr="00C03A85">
        <w:rPr>
          <w:rFonts w:cs="Arial"/>
          <w:szCs w:val="18"/>
        </w:rPr>
        <w:t xml:space="preserve">účinnosti dnem 1. </w:t>
      </w:r>
      <w:r w:rsidR="00934947" w:rsidRPr="00C03A85">
        <w:rPr>
          <w:rFonts w:cs="Arial"/>
          <w:szCs w:val="18"/>
        </w:rPr>
        <w:t>5.</w:t>
      </w:r>
      <w:r w:rsidR="00BB52E3" w:rsidRPr="00C03A85">
        <w:rPr>
          <w:rFonts w:cs="Arial"/>
          <w:szCs w:val="18"/>
        </w:rPr>
        <w:t xml:space="preserve"> 202</w:t>
      </w:r>
      <w:r w:rsidR="00BE2FF8" w:rsidRPr="00C03A85">
        <w:rPr>
          <w:rFonts w:cs="Arial"/>
          <w:szCs w:val="18"/>
        </w:rPr>
        <w:t>5</w:t>
      </w:r>
      <w:r w:rsidRPr="00C03A85">
        <w:rPr>
          <w:rFonts w:cs="Arial"/>
          <w:szCs w:val="18"/>
        </w:rPr>
        <w:t>.</w:t>
      </w:r>
    </w:p>
    <w:p w14:paraId="44EFA4F1" w14:textId="77777777" w:rsidR="00BE2FF8" w:rsidRPr="00C91D0D" w:rsidRDefault="00BE2FF8" w:rsidP="00BE2FF8">
      <w:pPr>
        <w:pStyle w:val="22uroven"/>
        <w:rPr>
          <w:rFonts w:cs="Arial"/>
          <w:szCs w:val="18"/>
        </w:rPr>
      </w:pPr>
      <w:r w:rsidRPr="00C91D0D">
        <w:rPr>
          <w:rFonts w:cs="Arial"/>
          <w:szCs w:val="18"/>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1347D88" w14:textId="77777777" w:rsidR="00BE2FF8" w:rsidRPr="00C91D0D" w:rsidRDefault="00BE2FF8" w:rsidP="00C62FD1">
      <w:pPr>
        <w:pStyle w:val="22uroven"/>
        <w:rPr>
          <w:rFonts w:cs="Arial"/>
          <w:szCs w:val="18"/>
        </w:rPr>
      </w:pPr>
      <w:r w:rsidRPr="00C91D0D">
        <w:rPr>
          <w:rFonts w:cs="Arial"/>
          <w:szCs w:val="18"/>
        </w:rPr>
        <w:t xml:space="preserve">Podstatným porušením této smlouvy se rozumí zejména: </w:t>
      </w:r>
    </w:p>
    <w:p w14:paraId="296965E4" w14:textId="4D17B2D5" w:rsidR="00BE2FF8" w:rsidRPr="00C91D0D" w:rsidRDefault="00BE2FF8" w:rsidP="00BE2FF8">
      <w:pPr>
        <w:pStyle w:val="22uroven"/>
        <w:numPr>
          <w:ilvl w:val="0"/>
          <w:numId w:val="36"/>
        </w:numPr>
        <w:rPr>
          <w:rFonts w:cs="Arial"/>
          <w:szCs w:val="18"/>
        </w:rPr>
      </w:pPr>
      <w:r w:rsidRPr="00C91D0D">
        <w:rPr>
          <w:rFonts w:cs="Arial"/>
          <w:szCs w:val="18"/>
        </w:rPr>
        <w:t>nedodržení doby dílčího plnění bez řádné dohody s objednatelem</w:t>
      </w:r>
    </w:p>
    <w:p w14:paraId="4B769260" w14:textId="77777777" w:rsidR="00BE2FF8" w:rsidRPr="00C91D0D" w:rsidRDefault="00BE2FF8" w:rsidP="00BE2FF8">
      <w:pPr>
        <w:pStyle w:val="22uroven"/>
        <w:numPr>
          <w:ilvl w:val="0"/>
          <w:numId w:val="36"/>
        </w:numPr>
        <w:rPr>
          <w:rFonts w:cs="Arial"/>
          <w:szCs w:val="18"/>
        </w:rPr>
      </w:pPr>
      <w:r w:rsidRPr="00C91D0D">
        <w:rPr>
          <w:rFonts w:cs="Arial"/>
          <w:szCs w:val="18"/>
        </w:rPr>
        <w:t>nedodržení smluvních cen bez řádné dohody s objednatelem</w:t>
      </w:r>
    </w:p>
    <w:p w14:paraId="1EDA4FB5" w14:textId="77777777" w:rsidR="00BE2FF8" w:rsidRPr="00C91D0D" w:rsidRDefault="00BE2FF8" w:rsidP="00BE2FF8">
      <w:pPr>
        <w:pStyle w:val="22uroven"/>
        <w:numPr>
          <w:ilvl w:val="0"/>
          <w:numId w:val="36"/>
        </w:numPr>
        <w:rPr>
          <w:rFonts w:cs="Arial"/>
          <w:szCs w:val="18"/>
        </w:rPr>
      </w:pPr>
      <w:r w:rsidRPr="00C91D0D">
        <w:rPr>
          <w:rFonts w:cs="Arial"/>
          <w:szCs w:val="18"/>
        </w:rPr>
        <w:t>neuhrazení faktury objednatelem po dobu 14 dní po lhůtě splatnosti</w:t>
      </w:r>
    </w:p>
    <w:p w14:paraId="38309CA2" w14:textId="77777777" w:rsidR="00BE2FF8" w:rsidRPr="00C91D0D" w:rsidRDefault="00BE2FF8" w:rsidP="00BE2FF8">
      <w:pPr>
        <w:pStyle w:val="22uroven"/>
        <w:numPr>
          <w:ilvl w:val="0"/>
          <w:numId w:val="36"/>
        </w:numPr>
        <w:rPr>
          <w:rFonts w:cs="Arial"/>
          <w:szCs w:val="18"/>
        </w:rPr>
      </w:pPr>
      <w:r w:rsidRPr="00C91D0D">
        <w:rPr>
          <w:rFonts w:cs="Arial"/>
          <w:szCs w:val="18"/>
        </w:rPr>
        <w:t>nedodržení požadavků na kvalitu provedení dílčího plnění dle této smlouvy.</w:t>
      </w:r>
    </w:p>
    <w:p w14:paraId="4C8B6556" w14:textId="1ABB76ED" w:rsidR="00BE2FF8" w:rsidRPr="00C91D0D" w:rsidRDefault="00BE2FF8" w:rsidP="00BE2FF8">
      <w:pPr>
        <w:pStyle w:val="22uroven"/>
        <w:rPr>
          <w:rFonts w:cs="Arial"/>
          <w:szCs w:val="18"/>
        </w:rPr>
      </w:pPr>
      <w:r w:rsidRPr="00C91D0D">
        <w:rPr>
          <w:rFonts w:cs="Arial"/>
          <w:szCs w:val="18"/>
        </w:rPr>
        <w:t>V případě ukončení smlouvy se smluvní strany zavazují dohodnout se na způsobu vypořádání vzájemných závazků. Toto ujednání považují smluvní strany za ujednání o smlouvě budoucí.</w:t>
      </w:r>
    </w:p>
    <w:p w14:paraId="18C09F62" w14:textId="77777777" w:rsidR="00BE2FF8" w:rsidRPr="00C91D0D" w:rsidRDefault="00BE2FF8" w:rsidP="00BE2FF8">
      <w:pPr>
        <w:pStyle w:val="22uroven"/>
        <w:rPr>
          <w:rFonts w:cs="Arial"/>
          <w:szCs w:val="18"/>
        </w:rPr>
      </w:pPr>
      <w:r w:rsidRPr="00C91D0D">
        <w:rPr>
          <w:rFonts w:cs="Arial"/>
          <w:szCs w:val="18"/>
        </w:rPr>
        <w:t xml:space="preserve">Kterákoliv ze stran může tuto smlouvu vypovědět. Výpovědní doba činí tři (3) měsíce, a počíná běžet 1. dnem měsíce následujícího po měsíci, v němž byla smluvní straně výpověď doručena. </w:t>
      </w:r>
    </w:p>
    <w:p w14:paraId="5BCDBB1C" w14:textId="77777777" w:rsidR="00FF40DA" w:rsidRPr="00C91D0D" w:rsidRDefault="00FF40DA" w:rsidP="00FF40DA">
      <w:pPr>
        <w:pStyle w:val="22uroven"/>
        <w:rPr>
          <w:rFonts w:cs="Arial"/>
          <w:szCs w:val="18"/>
        </w:rPr>
      </w:pPr>
      <w:r w:rsidRPr="00C91D0D">
        <w:rPr>
          <w:rFonts w:cs="Arial"/>
          <w:szCs w:val="18"/>
        </w:rPr>
        <w:t>V případě nedodržení termínu zhotovení dílčího plnění zhotovitelem je zhotovitel povinen hradit smluvní pokutu ve výši 0,3% z hodnoty dílčího plnění, kterého se nedodržení termínu zhotovení týká, a to za každý den prodlení. Za každý další jednotlivý případ porušení ostatních ustanovení této smlouvy zhotovitelem je zhotovitel povinen hradit smluvní pokutu ve výši 0,3% z hodnoty dílčího plnění, kterého se porušení ustanovení této smlouvy týká. Sankce hradí povinná strana nezávisle na tom, zda a v jaké výši vznikne druhé straně v této souvislosti škoda, kterou lze vymáhat samostatně.</w:t>
      </w:r>
    </w:p>
    <w:p w14:paraId="7E900174" w14:textId="71129876" w:rsidR="00FF40DA" w:rsidRPr="00C91D0D" w:rsidRDefault="00FF40DA" w:rsidP="00FF40DA">
      <w:pPr>
        <w:pStyle w:val="22uroven"/>
        <w:rPr>
          <w:rFonts w:cs="Arial"/>
          <w:szCs w:val="18"/>
        </w:rPr>
      </w:pPr>
      <w:r w:rsidRPr="00C91D0D">
        <w:rPr>
          <w:rFonts w:cs="Arial"/>
          <w:szCs w:val="18"/>
        </w:rPr>
        <w:t xml:space="preserve">Výše sjednaná sankce nemá vliv na případnou povinnost zhotovitele k náhradě vyplacených smluvních i ze zákona uložených sankcí, které musel </w:t>
      </w:r>
      <w:r w:rsidR="00290866">
        <w:rPr>
          <w:rFonts w:cs="Arial"/>
          <w:szCs w:val="18"/>
        </w:rPr>
        <w:t>objednatel</w:t>
      </w:r>
      <w:r w:rsidRPr="00C91D0D">
        <w:rPr>
          <w:rFonts w:cs="Arial"/>
          <w:szCs w:val="18"/>
        </w:rPr>
        <w:t xml:space="preserve"> uhradit v důsledku porušení povinností </w:t>
      </w:r>
      <w:r w:rsidR="00CC4465">
        <w:rPr>
          <w:rFonts w:cs="Arial"/>
          <w:szCs w:val="18"/>
        </w:rPr>
        <w:t>zhotovitele</w:t>
      </w:r>
      <w:r w:rsidRPr="00C91D0D">
        <w:rPr>
          <w:rFonts w:cs="Arial"/>
          <w:szCs w:val="18"/>
        </w:rPr>
        <w:t xml:space="preserve">, a též náhradu prostředků vyplacených </w:t>
      </w:r>
      <w:r w:rsidR="00290866">
        <w:rPr>
          <w:rFonts w:cs="Arial"/>
          <w:szCs w:val="18"/>
        </w:rPr>
        <w:t>objednatelem</w:t>
      </w:r>
      <w:r w:rsidRPr="00C91D0D">
        <w:rPr>
          <w:rFonts w:cs="Arial"/>
          <w:szCs w:val="18"/>
        </w:rPr>
        <w:t xml:space="preserve"> třetím osobám z titulu náhrady škody způsobené porušením povinností </w:t>
      </w:r>
      <w:r w:rsidR="007350D4">
        <w:rPr>
          <w:rFonts w:cs="Arial"/>
          <w:szCs w:val="18"/>
        </w:rPr>
        <w:t>zhotovitele</w:t>
      </w:r>
      <w:r w:rsidRPr="00C91D0D">
        <w:rPr>
          <w:rFonts w:cs="Arial"/>
          <w:szCs w:val="18"/>
        </w:rPr>
        <w:t>.</w:t>
      </w:r>
    </w:p>
    <w:p w14:paraId="7594A8A3" w14:textId="5CE92499" w:rsidR="00FF40DA" w:rsidRDefault="00FF40DA" w:rsidP="00FF40DA">
      <w:pPr>
        <w:pStyle w:val="22uroven"/>
        <w:rPr>
          <w:rFonts w:cs="Arial"/>
          <w:szCs w:val="18"/>
        </w:rPr>
      </w:pPr>
      <w:r w:rsidRPr="00C91D0D">
        <w:rPr>
          <w:rFonts w:cs="Arial"/>
          <w:szCs w:val="18"/>
        </w:rPr>
        <w:t>Závažnost porušení této smlouvy, ve znění shora uvedených ustanovení této smlouvy o sankcích, posuzuje objednatel.</w:t>
      </w:r>
    </w:p>
    <w:p w14:paraId="24A6C82E" w14:textId="77777777" w:rsidR="002D32FC" w:rsidRPr="00C91D0D" w:rsidRDefault="002D32FC" w:rsidP="00D859F6">
      <w:pPr>
        <w:pStyle w:val="11uroven"/>
        <w:rPr>
          <w:rFonts w:cs="Arial"/>
          <w:szCs w:val="18"/>
        </w:rPr>
      </w:pPr>
      <w:r w:rsidRPr="00C91D0D">
        <w:rPr>
          <w:rFonts w:cs="Arial"/>
          <w:szCs w:val="18"/>
        </w:rPr>
        <w:t>Dodatky a změny smlouvy</w:t>
      </w:r>
    </w:p>
    <w:p w14:paraId="4EBC203C" w14:textId="79E17C08" w:rsidR="002C4F73" w:rsidRPr="00C91D0D" w:rsidRDefault="002C4F73" w:rsidP="002C4F73">
      <w:pPr>
        <w:pStyle w:val="22uroven"/>
        <w:rPr>
          <w:rFonts w:cs="Arial"/>
        </w:rPr>
      </w:pPr>
      <w:r w:rsidRPr="00C91D0D">
        <w:rPr>
          <w:rFonts w:cs="Arial"/>
        </w:rPr>
        <w:t>Smluvní strany neakceptují právní jednání protistrany učiněné elektronicky nebo jinými technickými prostředky. Smluvní strany vylučují přijetí nabídky s dodatkem nebo odchylkou.</w:t>
      </w:r>
    </w:p>
    <w:p w14:paraId="3FB79BF8" w14:textId="42AFEDC4" w:rsidR="00D66549" w:rsidRDefault="002D32FC" w:rsidP="002C4F73">
      <w:pPr>
        <w:pStyle w:val="22uroven"/>
        <w:rPr>
          <w:rFonts w:cs="Arial"/>
        </w:rPr>
      </w:pPr>
      <w:r w:rsidRPr="00C91D0D">
        <w:rPr>
          <w:rFonts w:cs="Arial"/>
        </w:rPr>
        <w:t>Tuto smlouvu lze měnit</w:t>
      </w:r>
      <w:r w:rsidR="005C14F2" w:rsidRPr="00C91D0D">
        <w:rPr>
          <w:rFonts w:cs="Arial"/>
        </w:rPr>
        <w:t xml:space="preserve"> nebo</w:t>
      </w:r>
      <w:r w:rsidRPr="00C91D0D">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w:t>
      </w:r>
      <w:r w:rsidR="00226968" w:rsidRPr="00C91D0D">
        <w:rPr>
          <w:rFonts w:cs="Arial"/>
        </w:rPr>
        <w:t xml:space="preserve"> </w:t>
      </w:r>
    </w:p>
    <w:p w14:paraId="17D83980" w14:textId="77777777" w:rsidR="00952C5E" w:rsidRPr="00C91D0D" w:rsidRDefault="00952C5E" w:rsidP="00952C5E">
      <w:pPr>
        <w:pStyle w:val="11uroven"/>
        <w:rPr>
          <w:rFonts w:cs="Arial"/>
        </w:rPr>
      </w:pPr>
      <w:r w:rsidRPr="00C91D0D">
        <w:rPr>
          <w:rFonts w:cs="Arial"/>
        </w:rPr>
        <w:lastRenderedPageBreak/>
        <w:t>Řešení sporů</w:t>
      </w:r>
    </w:p>
    <w:p w14:paraId="5D22A01E" w14:textId="77777777" w:rsidR="00952C5E" w:rsidRPr="00C91D0D" w:rsidRDefault="00952C5E" w:rsidP="00952C5E">
      <w:pPr>
        <w:pStyle w:val="22uroven"/>
        <w:rPr>
          <w:rFonts w:cs="Arial"/>
        </w:rPr>
      </w:pPr>
      <w:r w:rsidRPr="00C91D0D">
        <w:rPr>
          <w:rFonts w:cs="Arial"/>
        </w:rPr>
        <w:t>Veškeré spory vzniklé ze smlouvy či v souvislosti se smlouvou, včetně sporů týkajících se její platnosti nebo jejího trvání, budou přednostně řešeny mimosoudním jednáním.</w:t>
      </w:r>
    </w:p>
    <w:p w14:paraId="15D1F731" w14:textId="6742F79C" w:rsidR="00952C5E" w:rsidRDefault="00952C5E" w:rsidP="00C62FD1">
      <w:pPr>
        <w:pStyle w:val="22uroven"/>
        <w:rPr>
          <w:rFonts w:cs="Arial"/>
        </w:rPr>
      </w:pPr>
      <w:r w:rsidRPr="00C91D0D">
        <w:rPr>
          <w:rFonts w:cs="Arial"/>
        </w:rPr>
        <w:t>Pokud spor nebude vyřešen mimosoudním jednáním, bude tento spor řešen věcně a místně příslušným soudem.</w:t>
      </w:r>
    </w:p>
    <w:p w14:paraId="7D9EDD9A" w14:textId="77777777" w:rsidR="002D32FC" w:rsidRPr="00C91D0D" w:rsidRDefault="002D32FC" w:rsidP="00A51C5B">
      <w:pPr>
        <w:pStyle w:val="11uroven"/>
        <w:rPr>
          <w:rFonts w:cs="Arial"/>
          <w:szCs w:val="18"/>
        </w:rPr>
      </w:pPr>
      <w:r w:rsidRPr="00C91D0D">
        <w:rPr>
          <w:rFonts w:cs="Arial"/>
          <w:szCs w:val="18"/>
        </w:rPr>
        <w:t>Závěrečná ujednání</w:t>
      </w:r>
    </w:p>
    <w:p w14:paraId="19D36997" w14:textId="5965AC5D" w:rsidR="009A1BBD" w:rsidRPr="00C91D0D" w:rsidRDefault="007350D4" w:rsidP="007350D4">
      <w:pPr>
        <w:pStyle w:val="22uroven"/>
        <w:rPr>
          <w:rFonts w:cs="Arial"/>
          <w:szCs w:val="18"/>
        </w:rPr>
      </w:pPr>
      <w:r w:rsidRPr="007350D4">
        <w:rPr>
          <w:rFonts w:cs="Arial"/>
          <w:szCs w:val="18"/>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75C1FD95" w:rsidR="002D32FC" w:rsidRPr="00C91D0D" w:rsidRDefault="001E110B" w:rsidP="00070261">
      <w:pPr>
        <w:pStyle w:val="22uroven"/>
        <w:rPr>
          <w:rFonts w:cs="Arial"/>
          <w:szCs w:val="18"/>
        </w:rPr>
      </w:pPr>
      <w:r w:rsidRPr="00C91D0D">
        <w:rPr>
          <w:rFonts w:cs="Arial"/>
          <w:szCs w:val="18"/>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F0818" w:rsidRPr="00C91D0D">
          <w:rPr>
            <w:rStyle w:val="Hypertextovodkaz"/>
            <w:rFonts w:cs="Arial"/>
            <w:szCs w:val="18"/>
          </w:rPr>
          <w:t>ethics@suez.com</w:t>
        </w:r>
      </w:hyperlink>
      <w:r w:rsidRPr="00C91D0D">
        <w:rPr>
          <w:rFonts w:cs="Arial"/>
          <w:szCs w:val="18"/>
        </w:rPr>
        <w:t>.</w:t>
      </w:r>
    </w:p>
    <w:p w14:paraId="18334B55" w14:textId="01DE688C" w:rsidR="001F0818" w:rsidRPr="00C91D0D" w:rsidRDefault="001F0818" w:rsidP="00070261">
      <w:pPr>
        <w:pStyle w:val="22uroven"/>
        <w:rPr>
          <w:rFonts w:cs="Arial"/>
          <w:szCs w:val="18"/>
        </w:rPr>
      </w:pPr>
      <w:r w:rsidRPr="00C91D0D">
        <w:rPr>
          <w:rFonts w:cs="Arial"/>
          <w:szCs w:val="18"/>
        </w:rPr>
        <w:t>Zhotovitel bere na vědomí, že společnost Brněnské vodárny a kanalizace, a.s. je povinným subjektem dle zákona č. 106/</w:t>
      </w:r>
      <w:r w:rsidR="009C3497" w:rsidRPr="00C91D0D">
        <w:rPr>
          <w:rFonts w:cs="Arial"/>
          <w:szCs w:val="18"/>
        </w:rPr>
        <w:t>19</w:t>
      </w:r>
      <w:r w:rsidRPr="00C91D0D">
        <w:rPr>
          <w:rFonts w:cs="Arial"/>
          <w:szCs w:val="18"/>
        </w:rPr>
        <w:t>99 Sb., o svobodném přístupu k informacím, ve znění pozdějších předpisů.</w:t>
      </w:r>
    </w:p>
    <w:p w14:paraId="79C4F03E" w14:textId="34E36C33" w:rsidR="009118AF" w:rsidRPr="00DF5C42" w:rsidRDefault="002E692D" w:rsidP="009118AF">
      <w:pPr>
        <w:pStyle w:val="22uroven"/>
        <w:rPr>
          <w:rFonts w:cs="Arial"/>
          <w:szCs w:val="18"/>
        </w:rPr>
      </w:pPr>
      <w:r w:rsidRPr="00DF5C42">
        <w:rPr>
          <w:rFonts w:cs="Arial"/>
          <w:szCs w:val="18"/>
        </w:rPr>
        <w:t>Tato smlouva byla uzavřena</w:t>
      </w:r>
      <w:r w:rsidR="009118AF" w:rsidRPr="00DF5C42">
        <w:rPr>
          <w:rFonts w:cs="Arial"/>
          <w:szCs w:val="18"/>
        </w:rPr>
        <w:t xml:space="preserve"> v běžném obchodním styk</w:t>
      </w:r>
      <w:r w:rsidRPr="00DF5C42">
        <w:rPr>
          <w:rFonts w:cs="Arial"/>
          <w:szCs w:val="18"/>
        </w:rPr>
        <w:t>u právnickou osobou, která byla založena za účelem uspokojování</w:t>
      </w:r>
      <w:r w:rsidR="009118AF" w:rsidRPr="00DF5C42">
        <w:rPr>
          <w:rFonts w:cs="Arial"/>
          <w:szCs w:val="18"/>
        </w:rPr>
        <w:t xml:space="preserve"> pot</w:t>
      </w:r>
      <w:r w:rsidRPr="00DF5C42">
        <w:rPr>
          <w:rFonts w:cs="Arial"/>
          <w:szCs w:val="18"/>
        </w:rPr>
        <w:t>řeb majících průmyslovou nebo</w:t>
      </w:r>
      <w:r w:rsidR="009118AF" w:rsidRPr="00DF5C42">
        <w:rPr>
          <w:rFonts w:cs="Arial"/>
          <w:szCs w:val="18"/>
        </w:rPr>
        <w:t xml:space="preserve"> obchodní povahu. Přestože smlouva nepodléhá uve</w:t>
      </w:r>
      <w:r w:rsidRPr="00DF5C42">
        <w:rPr>
          <w:rFonts w:cs="Arial"/>
          <w:szCs w:val="18"/>
        </w:rPr>
        <w:t xml:space="preserve">řejnění v registru smluv dle </w:t>
      </w:r>
      <w:r w:rsidR="009118AF" w:rsidRPr="00DF5C42">
        <w:rPr>
          <w:rFonts w:cs="Arial"/>
          <w:szCs w:val="18"/>
        </w:rPr>
        <w:t>zákona č. 340/2015 Sb., o z</w:t>
      </w:r>
      <w:r w:rsidRPr="00DF5C42">
        <w:rPr>
          <w:rFonts w:cs="Arial"/>
          <w:szCs w:val="18"/>
        </w:rPr>
        <w:t xml:space="preserve">vláštních podmínkách účinnosti některých smluv, uveřejňování </w:t>
      </w:r>
      <w:r w:rsidR="009118AF" w:rsidRPr="00DF5C42">
        <w:rPr>
          <w:rFonts w:cs="Arial"/>
          <w:szCs w:val="18"/>
        </w:rPr>
        <w:t>těchto smluv a o registru smluv (zákon o registru smluv) ve znění pozdějších předpisů, pro naplnění zásady transparentnosti při uzavírání smlouvy se smluvní strany dohodly, že Brněnské vodárny a kanal</w:t>
      </w:r>
      <w:r w:rsidRPr="00DF5C42">
        <w:rPr>
          <w:rFonts w:cs="Arial"/>
          <w:szCs w:val="18"/>
        </w:rPr>
        <w:t xml:space="preserve">izace, a.s. zajistí zveřejnění </w:t>
      </w:r>
      <w:r w:rsidR="009118AF" w:rsidRPr="00DF5C42">
        <w:rPr>
          <w:rFonts w:cs="Arial"/>
          <w:szCs w:val="18"/>
        </w:rPr>
        <w:t xml:space="preserve">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009118AF" w:rsidRPr="00DF5C42">
        <w:rPr>
          <w:rFonts w:cs="Arial"/>
          <w:szCs w:val="18"/>
          <w:u w:val="single"/>
        </w:rPr>
        <w:t>s výjimkou skutečností uvedených v</w:t>
      </w:r>
      <w:r w:rsidR="00AE386A" w:rsidRPr="00DF5C42">
        <w:rPr>
          <w:rFonts w:cs="Arial"/>
          <w:szCs w:val="18"/>
          <w:u w:val="single"/>
        </w:rPr>
        <w:t> Příloze č.</w:t>
      </w:r>
      <w:r w:rsidR="00C03A9E" w:rsidRPr="00DF5C42">
        <w:rPr>
          <w:rFonts w:cs="Arial"/>
          <w:szCs w:val="18"/>
          <w:u w:val="single"/>
        </w:rPr>
        <w:t xml:space="preserve"> 1 a v Příloze č. </w:t>
      </w:r>
      <w:r w:rsidR="00AE386A" w:rsidRPr="00DF5C42">
        <w:rPr>
          <w:rFonts w:cs="Arial"/>
          <w:szCs w:val="18"/>
          <w:u w:val="single"/>
        </w:rPr>
        <w:t>2</w:t>
      </w:r>
      <w:r w:rsidR="00C91D0D" w:rsidRPr="00DF5C42">
        <w:rPr>
          <w:rFonts w:cs="Arial"/>
          <w:szCs w:val="18"/>
        </w:rPr>
        <w:t>,</w:t>
      </w:r>
      <w:r w:rsidR="00C91D0D" w:rsidRPr="00DF5C42">
        <w:rPr>
          <w:rFonts w:cs="Arial"/>
          <w:sz w:val="20"/>
        </w:rPr>
        <w:t xml:space="preserve"> </w:t>
      </w:r>
      <w:r w:rsidR="00C91D0D" w:rsidRPr="00DF5C42">
        <w:rPr>
          <w:rFonts w:cs="Arial"/>
          <w:szCs w:val="18"/>
        </w:rPr>
        <w:t>které zhotovitel považuje za svoje obchodní tajemství a k jejichž uveřejně</w:t>
      </w:r>
      <w:r w:rsidR="00AE386A" w:rsidRPr="00DF5C42">
        <w:rPr>
          <w:rFonts w:cs="Arial"/>
          <w:szCs w:val="18"/>
        </w:rPr>
        <w:t>ní zhotovitel souhlas neuděluje.</w:t>
      </w:r>
    </w:p>
    <w:p w14:paraId="28056F8B" w14:textId="5DCBF7C8" w:rsidR="00BE2FF8" w:rsidRPr="00C91D0D" w:rsidRDefault="00BE2FF8" w:rsidP="00C62FD1">
      <w:pPr>
        <w:pStyle w:val="22uroven"/>
        <w:rPr>
          <w:rFonts w:cs="Arial"/>
          <w:szCs w:val="18"/>
        </w:rPr>
      </w:pPr>
      <w:r w:rsidRPr="00C91D0D">
        <w:rPr>
          <w:rFonts w:cs="Arial"/>
          <w:szCs w:val="18"/>
        </w:rPr>
        <w:t xml:space="preserve">Zhotovitel souhlasí, aby   objednatel  v souladu se  svými  smluvními  závazky  se  statutárním  městem  Brnem  poskytl   anonymizované znění této smlouvy </w:t>
      </w:r>
      <w:r w:rsidR="007350D4">
        <w:rPr>
          <w:rFonts w:cs="Arial"/>
          <w:szCs w:val="18"/>
        </w:rPr>
        <w:t xml:space="preserve">a všech jejich dodatků </w:t>
      </w:r>
      <w:r w:rsidRPr="00C91D0D">
        <w:rPr>
          <w:rFonts w:cs="Arial"/>
          <w:szCs w:val="18"/>
        </w:rPr>
        <w:t>statutárnímu  městu Brnu, a to i  poskytnutím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w:t>
      </w:r>
    </w:p>
    <w:p w14:paraId="778849ED" w14:textId="75826FBC" w:rsidR="002D32FC" w:rsidRPr="00C91D0D" w:rsidRDefault="002D32FC" w:rsidP="00E74D6A">
      <w:pPr>
        <w:pStyle w:val="22uroven"/>
        <w:rPr>
          <w:rFonts w:cs="Arial"/>
          <w:szCs w:val="18"/>
        </w:rPr>
      </w:pPr>
      <w:r w:rsidRPr="00C91D0D">
        <w:rPr>
          <w:rFonts w:cs="Arial"/>
          <w:szCs w:val="18"/>
        </w:rPr>
        <w:t xml:space="preserve">Smluvní strany prohlašují, že údaje uvedené v této smlouvě nejsou informacemi požívajícími ochrany důvěrnosti majetkových poměrů. </w:t>
      </w:r>
    </w:p>
    <w:p w14:paraId="1C4836F7" w14:textId="45ACE82A" w:rsidR="00461712" w:rsidRDefault="00ED2CA0" w:rsidP="00131470">
      <w:pPr>
        <w:pStyle w:val="22uroven"/>
        <w:rPr>
          <w:rFonts w:cs="Arial"/>
          <w:szCs w:val="18"/>
        </w:rPr>
      </w:pPr>
      <w:r w:rsidRPr="00A24909">
        <w:rPr>
          <w:rFonts w:cs="Arial"/>
          <w:szCs w:val="18"/>
        </w:rPr>
        <w:t>Objednatel</w:t>
      </w:r>
      <w:r w:rsidR="002D32FC" w:rsidRPr="00A24909">
        <w:rPr>
          <w:rFonts w:cs="Arial"/>
          <w:szCs w:val="18"/>
        </w:rPr>
        <w:t xml:space="preserve"> výslovně uvádí, že smlouva neobsahuje žádné jeho obchod</w:t>
      </w:r>
      <w:r w:rsidR="00A24909" w:rsidRPr="00A24909">
        <w:rPr>
          <w:rFonts w:cs="Arial"/>
          <w:szCs w:val="18"/>
        </w:rPr>
        <w:t>ní tajemství.</w:t>
      </w:r>
    </w:p>
    <w:p w14:paraId="1553684E" w14:textId="77777777" w:rsidR="00461712" w:rsidRDefault="00461712">
      <w:pPr>
        <w:widowControl/>
        <w:jc w:val="left"/>
        <w:rPr>
          <w:rFonts w:ascii="Arial" w:hAnsi="Arial" w:cs="Arial"/>
          <w:sz w:val="18"/>
          <w:szCs w:val="18"/>
        </w:rPr>
      </w:pPr>
      <w:r>
        <w:rPr>
          <w:rFonts w:cs="Arial"/>
          <w:szCs w:val="18"/>
        </w:rPr>
        <w:br w:type="page"/>
      </w:r>
    </w:p>
    <w:p w14:paraId="1A36F0B9" w14:textId="77777777" w:rsidR="00465880" w:rsidRPr="00653132" w:rsidRDefault="00465880" w:rsidP="00465880">
      <w:pPr>
        <w:pStyle w:val="22uroven"/>
      </w:pPr>
      <w:r w:rsidRPr="00653132">
        <w:lastRenderedPageBreak/>
        <w:t>Tato smlouva je vyhotovena ve dvou stejnopisech, z nichž jeden obdrží zhotovitel a druhý objednatel.</w:t>
      </w:r>
    </w:p>
    <w:p w14:paraId="395C1D21" w14:textId="34D152A2" w:rsidR="00750C38" w:rsidRDefault="00750C38" w:rsidP="00273F4F">
      <w:pPr>
        <w:pStyle w:val="22uroven"/>
        <w:ind w:left="703"/>
        <w:contextualSpacing/>
        <w:rPr>
          <w:rFonts w:cs="Arial"/>
        </w:rPr>
      </w:pPr>
      <w:r w:rsidRPr="00C91D0D">
        <w:rPr>
          <w:rFonts w:cs="Arial"/>
        </w:rPr>
        <w:t>Nedílnou součástí této smlouvy j</w:t>
      </w:r>
      <w:r w:rsidR="00C03A85">
        <w:rPr>
          <w:rFonts w:cs="Arial"/>
        </w:rPr>
        <w:t>sou následující přílohy:</w:t>
      </w:r>
    </w:p>
    <w:p w14:paraId="4B2428B9" w14:textId="77777777" w:rsidR="00C03A85" w:rsidRPr="00C03A85" w:rsidRDefault="00C03A85" w:rsidP="00273F4F">
      <w:pPr>
        <w:pStyle w:val="22uroven"/>
        <w:numPr>
          <w:ilvl w:val="0"/>
          <w:numId w:val="0"/>
        </w:numPr>
        <w:ind w:left="703"/>
        <w:contextualSpacing/>
        <w:rPr>
          <w:rFonts w:cs="Arial"/>
        </w:rPr>
      </w:pPr>
      <w:r w:rsidRPr="00C03A85">
        <w:rPr>
          <w:rFonts w:cs="Arial"/>
        </w:rPr>
        <w:t xml:space="preserve">Příloha č. 1 - Výkopové, bourací a obnovovací práce konstrukčních vrstev a povrchů </w:t>
      </w:r>
    </w:p>
    <w:p w14:paraId="453B113B" w14:textId="77777777" w:rsidR="00C03A85" w:rsidRPr="00C03A85" w:rsidRDefault="00C03A85" w:rsidP="00273F4F">
      <w:pPr>
        <w:pStyle w:val="22uroven"/>
        <w:numPr>
          <w:ilvl w:val="0"/>
          <w:numId w:val="0"/>
        </w:numPr>
        <w:ind w:left="703"/>
        <w:contextualSpacing/>
        <w:rPr>
          <w:rFonts w:cs="Arial"/>
        </w:rPr>
      </w:pPr>
      <w:r w:rsidRPr="00C03A85">
        <w:rPr>
          <w:rFonts w:cs="Arial"/>
        </w:rPr>
        <w:t xml:space="preserve">Příloha č. 2 - Montážní práce </w:t>
      </w:r>
    </w:p>
    <w:p w14:paraId="0610DDFA" w14:textId="696F8741" w:rsidR="00C03A85" w:rsidRPr="00C03A85" w:rsidRDefault="00C03A85" w:rsidP="00273F4F">
      <w:pPr>
        <w:pStyle w:val="22uroven"/>
        <w:numPr>
          <w:ilvl w:val="0"/>
          <w:numId w:val="0"/>
        </w:numPr>
        <w:ind w:left="703"/>
        <w:contextualSpacing/>
        <w:rPr>
          <w:rFonts w:cs="Arial"/>
        </w:rPr>
      </w:pPr>
      <w:r w:rsidRPr="00C03A85">
        <w:rPr>
          <w:rFonts w:cs="Arial"/>
        </w:rPr>
        <w:t xml:space="preserve">Příloha č. 3 - Seznam </w:t>
      </w:r>
      <w:r w:rsidR="0065487C">
        <w:rPr>
          <w:rFonts w:cs="Arial"/>
        </w:rPr>
        <w:t>obcí</w:t>
      </w:r>
      <w:r w:rsidRPr="00C03A85">
        <w:rPr>
          <w:rFonts w:cs="Arial"/>
        </w:rPr>
        <w:t xml:space="preserve"> </w:t>
      </w:r>
    </w:p>
    <w:p w14:paraId="5D5BE6DE" w14:textId="21709272" w:rsidR="00C03A85" w:rsidRPr="00C91D0D" w:rsidRDefault="00060D46" w:rsidP="00273F4F">
      <w:pPr>
        <w:pStyle w:val="22uroven"/>
        <w:numPr>
          <w:ilvl w:val="0"/>
          <w:numId w:val="0"/>
        </w:numPr>
        <w:ind w:left="703"/>
        <w:contextualSpacing/>
        <w:rPr>
          <w:rFonts w:cs="Arial"/>
        </w:rPr>
      </w:pPr>
      <w:r w:rsidRPr="00060D46">
        <w:rPr>
          <w:rFonts w:cs="Arial"/>
        </w:rPr>
        <w:t xml:space="preserve">Příloha č. </w:t>
      </w:r>
      <w:r w:rsidR="0095574A">
        <w:rPr>
          <w:rFonts w:cs="Arial"/>
        </w:rPr>
        <w:t>4</w:t>
      </w:r>
      <w:r w:rsidRPr="00060D46">
        <w:rPr>
          <w:rFonts w:cs="Arial"/>
        </w:rPr>
        <w:t xml:space="preserve"> - </w:t>
      </w:r>
      <w:r w:rsidR="00C03A85">
        <w:rPr>
          <w:rFonts w:cs="Arial"/>
        </w:rPr>
        <w:t>Seznam osob vykonávajících technický dozor objednatele</w:t>
      </w:r>
    </w:p>
    <w:p w14:paraId="19716E03" w14:textId="77777777" w:rsidR="002D32FC" w:rsidRPr="00C91D0D" w:rsidRDefault="002D32FC" w:rsidP="00A51C5B">
      <w:pPr>
        <w:pStyle w:val="22uroven"/>
        <w:rPr>
          <w:rFonts w:cs="Arial"/>
          <w:szCs w:val="18"/>
        </w:rPr>
      </w:pPr>
      <w:r w:rsidRPr="00C91D0D">
        <w:rPr>
          <w:rFonts w:cs="Arial"/>
          <w:szCs w:val="18"/>
        </w:rPr>
        <w:t xml:space="preserve">Smluvní strany prohlašují, že s obsahem této smlouvy souhlasí a nemají žádných připomínek. Na důkaz toho připojují své podpisy. </w:t>
      </w:r>
    </w:p>
    <w:p w14:paraId="2F96191F" w14:textId="77777777" w:rsidR="002D32FC" w:rsidRPr="00C91D0D" w:rsidRDefault="002D32FC" w:rsidP="00A51C5B">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2D32FC" w:rsidRPr="00C91D0D" w14:paraId="2044C8EB" w14:textId="77777777" w:rsidTr="004D11E8">
        <w:tc>
          <w:tcPr>
            <w:tcW w:w="1913" w:type="dxa"/>
          </w:tcPr>
          <w:p w14:paraId="2C4E7E4C" w14:textId="5C898D3B" w:rsidR="002D32FC" w:rsidRPr="00C91D0D" w:rsidRDefault="008B7CB9" w:rsidP="008532B5">
            <w:pPr>
              <w:rPr>
                <w:rFonts w:asciiTheme="majorHAnsi" w:hAnsiTheme="majorHAnsi" w:cstheme="majorHAnsi"/>
                <w:sz w:val="18"/>
                <w:szCs w:val="18"/>
              </w:rPr>
            </w:pPr>
            <w:r w:rsidRPr="00C91D0D">
              <w:rPr>
                <w:rFonts w:asciiTheme="majorHAnsi" w:hAnsiTheme="majorHAnsi" w:cstheme="majorHAnsi"/>
                <w:sz w:val="18"/>
                <w:szCs w:val="18"/>
              </w:rPr>
              <w:t>V </w:t>
            </w:r>
            <w:r w:rsidR="008532B5">
              <w:rPr>
                <w:rFonts w:asciiTheme="majorHAnsi" w:hAnsiTheme="majorHAnsi" w:cstheme="majorHAnsi"/>
                <w:sz w:val="18"/>
                <w:szCs w:val="18"/>
              </w:rPr>
              <w:t>Brně</w:t>
            </w:r>
          </w:p>
        </w:tc>
        <w:tc>
          <w:tcPr>
            <w:tcW w:w="709" w:type="dxa"/>
          </w:tcPr>
          <w:p w14:paraId="5A5000C0" w14:textId="77777777" w:rsidR="002D32FC" w:rsidRPr="00C91D0D" w:rsidRDefault="002D32FC" w:rsidP="004D11E8">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4A39A91B" w14:textId="59225D9F" w:rsidR="002D32FC" w:rsidRPr="00C91D0D" w:rsidRDefault="00785F34" w:rsidP="004D11E8">
            <w:pPr>
              <w:rPr>
                <w:rFonts w:asciiTheme="majorHAnsi" w:hAnsiTheme="majorHAnsi" w:cstheme="majorHAnsi"/>
                <w:sz w:val="18"/>
                <w:szCs w:val="18"/>
              </w:rPr>
            </w:pPr>
            <w:r>
              <w:rPr>
                <w:rFonts w:asciiTheme="majorHAnsi" w:hAnsiTheme="majorHAnsi" w:cstheme="majorHAnsi"/>
                <w:sz w:val="18"/>
                <w:szCs w:val="18"/>
              </w:rPr>
              <w:t>28. 4. 2025</w:t>
            </w:r>
          </w:p>
        </w:tc>
        <w:tc>
          <w:tcPr>
            <w:tcW w:w="567" w:type="dxa"/>
          </w:tcPr>
          <w:p w14:paraId="2119451B" w14:textId="77777777" w:rsidR="002D32FC" w:rsidRPr="00C91D0D" w:rsidRDefault="002D32FC" w:rsidP="004D11E8">
            <w:pPr>
              <w:rPr>
                <w:rFonts w:asciiTheme="majorHAnsi" w:hAnsiTheme="majorHAnsi" w:cstheme="majorHAnsi"/>
                <w:sz w:val="18"/>
                <w:szCs w:val="18"/>
              </w:rPr>
            </w:pPr>
          </w:p>
        </w:tc>
        <w:tc>
          <w:tcPr>
            <w:tcW w:w="2232" w:type="dxa"/>
          </w:tcPr>
          <w:p w14:paraId="617CDD8C" w14:textId="77777777" w:rsidR="002D32FC" w:rsidRPr="00C91D0D" w:rsidRDefault="002D32FC" w:rsidP="004D11E8">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44" w:type="dxa"/>
          </w:tcPr>
          <w:p w14:paraId="0E4C1B4E" w14:textId="77777777" w:rsidR="002D32FC" w:rsidRPr="00C91D0D" w:rsidRDefault="002D32FC" w:rsidP="004D11E8">
            <w:pPr>
              <w:rPr>
                <w:rFonts w:asciiTheme="majorHAnsi" w:hAnsiTheme="majorHAnsi" w:cstheme="majorHAnsi"/>
                <w:sz w:val="18"/>
                <w:szCs w:val="18"/>
              </w:rPr>
            </w:pPr>
            <w:r w:rsidRPr="00C91D0D">
              <w:rPr>
                <w:rFonts w:asciiTheme="majorHAnsi" w:hAnsiTheme="majorHAnsi" w:cstheme="majorHAnsi"/>
                <w:sz w:val="18"/>
                <w:szCs w:val="18"/>
              </w:rPr>
              <w:t>dne</w:t>
            </w:r>
          </w:p>
        </w:tc>
        <w:tc>
          <w:tcPr>
            <w:tcW w:w="1488" w:type="dxa"/>
          </w:tcPr>
          <w:p w14:paraId="18C031D7" w14:textId="22D7CF35" w:rsidR="002D32FC" w:rsidRPr="00C91D0D" w:rsidRDefault="00785F34" w:rsidP="004D11E8">
            <w:pPr>
              <w:rPr>
                <w:rFonts w:asciiTheme="majorHAnsi" w:hAnsiTheme="majorHAnsi" w:cstheme="majorHAnsi"/>
                <w:sz w:val="18"/>
                <w:szCs w:val="18"/>
              </w:rPr>
            </w:pPr>
            <w:r>
              <w:rPr>
                <w:rFonts w:asciiTheme="majorHAnsi" w:hAnsiTheme="majorHAnsi" w:cstheme="majorHAnsi"/>
                <w:sz w:val="18"/>
                <w:szCs w:val="18"/>
              </w:rPr>
              <w:t>28. 4. 2025</w:t>
            </w:r>
          </w:p>
        </w:tc>
      </w:tr>
      <w:tr w:rsidR="002D32FC" w:rsidRPr="00C91D0D" w14:paraId="18CA59F0" w14:textId="77777777" w:rsidTr="004D11E8">
        <w:tc>
          <w:tcPr>
            <w:tcW w:w="4465" w:type="dxa"/>
            <w:gridSpan w:val="3"/>
          </w:tcPr>
          <w:p w14:paraId="09DCA19D" w14:textId="77777777" w:rsidR="002D32FC" w:rsidRPr="00C91D0D" w:rsidRDefault="002D32FC" w:rsidP="00ED2CA0">
            <w:pPr>
              <w:rPr>
                <w:rFonts w:asciiTheme="majorHAnsi" w:hAnsiTheme="majorHAnsi" w:cstheme="majorHAnsi"/>
                <w:sz w:val="18"/>
                <w:szCs w:val="18"/>
              </w:rPr>
            </w:pPr>
            <w:r w:rsidRPr="00C91D0D">
              <w:rPr>
                <w:rFonts w:asciiTheme="majorHAnsi" w:hAnsiTheme="majorHAnsi" w:cstheme="majorHAnsi"/>
                <w:sz w:val="18"/>
                <w:szCs w:val="18"/>
              </w:rPr>
              <w:t xml:space="preserve">Za </w:t>
            </w:r>
            <w:r w:rsidR="00ED2CA0" w:rsidRPr="00C91D0D">
              <w:rPr>
                <w:rFonts w:asciiTheme="majorHAnsi" w:hAnsiTheme="majorHAnsi" w:cstheme="majorHAnsi"/>
                <w:sz w:val="18"/>
                <w:szCs w:val="18"/>
              </w:rPr>
              <w:t>zhotovitele</w:t>
            </w:r>
          </w:p>
        </w:tc>
        <w:tc>
          <w:tcPr>
            <w:tcW w:w="567" w:type="dxa"/>
          </w:tcPr>
          <w:p w14:paraId="7030A706" w14:textId="77777777" w:rsidR="002D32FC" w:rsidRPr="00C91D0D" w:rsidRDefault="002D32FC" w:rsidP="004D11E8">
            <w:pPr>
              <w:rPr>
                <w:rFonts w:asciiTheme="majorHAnsi" w:hAnsiTheme="majorHAnsi" w:cstheme="majorHAnsi"/>
                <w:sz w:val="18"/>
                <w:szCs w:val="18"/>
              </w:rPr>
            </w:pPr>
          </w:p>
        </w:tc>
        <w:tc>
          <w:tcPr>
            <w:tcW w:w="4464" w:type="dxa"/>
            <w:gridSpan w:val="3"/>
          </w:tcPr>
          <w:p w14:paraId="15848AB7" w14:textId="77777777" w:rsidR="002D32FC" w:rsidRPr="00C91D0D" w:rsidRDefault="002D32FC" w:rsidP="00ED2CA0">
            <w:pPr>
              <w:rPr>
                <w:rFonts w:asciiTheme="majorHAnsi" w:hAnsiTheme="majorHAnsi" w:cstheme="majorHAnsi"/>
                <w:sz w:val="18"/>
                <w:szCs w:val="18"/>
              </w:rPr>
            </w:pPr>
            <w:r w:rsidRPr="00C91D0D">
              <w:rPr>
                <w:rFonts w:asciiTheme="majorHAnsi" w:hAnsiTheme="majorHAnsi" w:cstheme="majorHAnsi"/>
                <w:sz w:val="18"/>
                <w:szCs w:val="18"/>
              </w:rPr>
              <w:t xml:space="preserve">Za </w:t>
            </w:r>
            <w:r w:rsidR="00ED2CA0" w:rsidRPr="00C91D0D">
              <w:rPr>
                <w:rFonts w:asciiTheme="majorHAnsi" w:hAnsiTheme="majorHAnsi" w:cstheme="majorHAnsi"/>
                <w:sz w:val="18"/>
                <w:szCs w:val="18"/>
              </w:rPr>
              <w:t>objednatele</w:t>
            </w:r>
          </w:p>
        </w:tc>
      </w:tr>
      <w:tr w:rsidR="002D32FC" w:rsidRPr="00C91D0D" w14:paraId="382AF0CC" w14:textId="77777777" w:rsidTr="00273F4F">
        <w:trPr>
          <w:trHeight w:val="1354"/>
        </w:trPr>
        <w:tc>
          <w:tcPr>
            <w:tcW w:w="4465" w:type="dxa"/>
            <w:gridSpan w:val="3"/>
            <w:tcBorders>
              <w:bottom w:val="dashed" w:sz="4" w:space="0" w:color="auto"/>
            </w:tcBorders>
          </w:tcPr>
          <w:p w14:paraId="25E8FC4B" w14:textId="77777777" w:rsidR="002D32FC" w:rsidRPr="00C91D0D" w:rsidRDefault="002D32FC" w:rsidP="004D11E8">
            <w:pPr>
              <w:rPr>
                <w:rFonts w:asciiTheme="majorHAnsi" w:hAnsiTheme="majorHAnsi" w:cstheme="majorHAnsi"/>
                <w:sz w:val="18"/>
                <w:szCs w:val="18"/>
              </w:rPr>
            </w:pPr>
          </w:p>
        </w:tc>
        <w:tc>
          <w:tcPr>
            <w:tcW w:w="567" w:type="dxa"/>
          </w:tcPr>
          <w:p w14:paraId="7623943F" w14:textId="77777777" w:rsidR="002D32FC" w:rsidRPr="00C91D0D" w:rsidRDefault="002D32FC" w:rsidP="004D11E8">
            <w:pPr>
              <w:rPr>
                <w:rFonts w:asciiTheme="majorHAnsi" w:hAnsiTheme="majorHAnsi" w:cstheme="majorHAnsi"/>
                <w:sz w:val="18"/>
                <w:szCs w:val="18"/>
              </w:rPr>
            </w:pPr>
          </w:p>
        </w:tc>
        <w:tc>
          <w:tcPr>
            <w:tcW w:w="4464" w:type="dxa"/>
            <w:gridSpan w:val="3"/>
            <w:tcBorders>
              <w:bottom w:val="dashed" w:sz="4" w:space="0" w:color="auto"/>
            </w:tcBorders>
          </w:tcPr>
          <w:p w14:paraId="4DFB2E45" w14:textId="77777777" w:rsidR="002D32FC" w:rsidRPr="00C91D0D" w:rsidRDefault="002D32FC" w:rsidP="004D11E8">
            <w:pPr>
              <w:rPr>
                <w:rFonts w:asciiTheme="majorHAnsi" w:hAnsiTheme="majorHAnsi" w:cstheme="majorHAnsi"/>
                <w:sz w:val="18"/>
                <w:szCs w:val="18"/>
              </w:rPr>
            </w:pPr>
          </w:p>
        </w:tc>
      </w:tr>
      <w:tr w:rsidR="002D32FC" w:rsidRPr="00C91D0D" w14:paraId="50DB294A" w14:textId="77777777" w:rsidTr="004D11E8">
        <w:tc>
          <w:tcPr>
            <w:tcW w:w="4465" w:type="dxa"/>
            <w:gridSpan w:val="3"/>
            <w:tcBorders>
              <w:top w:val="dashed" w:sz="4" w:space="0" w:color="auto"/>
            </w:tcBorders>
          </w:tcPr>
          <w:p w14:paraId="2B57197E" w14:textId="1596978B" w:rsidR="006760D2" w:rsidRPr="006760D2" w:rsidRDefault="006760D2" w:rsidP="006760D2">
            <w:pPr>
              <w:pStyle w:val="zarovnannasted"/>
              <w:rPr>
                <w:rFonts w:asciiTheme="majorHAnsi" w:hAnsiTheme="majorHAnsi" w:cstheme="majorHAnsi"/>
                <w:sz w:val="18"/>
                <w:szCs w:val="18"/>
              </w:rPr>
            </w:pPr>
            <w:r>
              <w:rPr>
                <w:rFonts w:asciiTheme="majorHAnsi" w:hAnsiTheme="majorHAnsi" w:cstheme="majorHAnsi"/>
                <w:sz w:val="18"/>
                <w:szCs w:val="18"/>
              </w:rPr>
              <w:t>Kamil Rusňák</w:t>
            </w:r>
            <w:r w:rsidRPr="006760D2">
              <w:rPr>
                <w:rFonts w:asciiTheme="majorHAnsi" w:hAnsiTheme="majorHAnsi" w:cstheme="majorHAnsi"/>
                <w:sz w:val="18"/>
                <w:szCs w:val="18"/>
              </w:rPr>
              <w:t>, jednatel společnosti Montáže vodovodů Rusňák s.r.o., správce společnosti</w:t>
            </w:r>
          </w:p>
          <w:p w14:paraId="4763BA99" w14:textId="7D1A61AE" w:rsidR="00AE386A" w:rsidRPr="00C91D0D" w:rsidRDefault="006760D2" w:rsidP="006760D2">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c>
          <w:tcPr>
            <w:tcW w:w="567" w:type="dxa"/>
          </w:tcPr>
          <w:p w14:paraId="57FA58E5" w14:textId="77777777" w:rsidR="002D32FC" w:rsidRPr="00C91D0D" w:rsidRDefault="002D32FC" w:rsidP="004D11E8">
            <w:pPr>
              <w:rPr>
                <w:rFonts w:asciiTheme="majorHAnsi" w:hAnsiTheme="majorHAnsi" w:cstheme="majorHAnsi"/>
                <w:sz w:val="18"/>
                <w:szCs w:val="18"/>
              </w:rPr>
            </w:pPr>
          </w:p>
        </w:tc>
        <w:tc>
          <w:tcPr>
            <w:tcW w:w="4464" w:type="dxa"/>
            <w:gridSpan w:val="3"/>
            <w:tcBorders>
              <w:top w:val="dashed" w:sz="4" w:space="0" w:color="auto"/>
            </w:tcBorders>
          </w:tcPr>
          <w:p w14:paraId="3A3136D0" w14:textId="77777777" w:rsidR="002D32FC" w:rsidRPr="00C91D0D" w:rsidRDefault="002D32FC" w:rsidP="004D11E8">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0D109971" w14:textId="01B420BE" w:rsidR="002D32FC" w:rsidRPr="00C91D0D" w:rsidRDefault="002D32FC" w:rsidP="00890095">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w:t>
            </w:r>
            <w:r w:rsidR="00890095" w:rsidRPr="00C91D0D">
              <w:rPr>
                <w:rFonts w:asciiTheme="majorHAnsi" w:hAnsiTheme="majorHAnsi" w:cstheme="majorHAnsi"/>
                <w:sz w:val="18"/>
                <w:szCs w:val="18"/>
              </w:rPr>
              <w:t xml:space="preserve">Daniel </w:t>
            </w:r>
            <w:proofErr w:type="spellStart"/>
            <w:r w:rsidR="00890095" w:rsidRPr="00C91D0D">
              <w:rPr>
                <w:rFonts w:asciiTheme="majorHAnsi" w:hAnsiTheme="majorHAnsi" w:cstheme="majorHAnsi"/>
                <w:sz w:val="18"/>
                <w:szCs w:val="18"/>
              </w:rPr>
              <w:t>Struž</w:t>
            </w:r>
            <w:proofErr w:type="spellEnd"/>
            <w:r w:rsidR="00890095" w:rsidRPr="00C91D0D">
              <w:rPr>
                <w:rFonts w:asciiTheme="majorHAnsi" w:hAnsiTheme="majorHAnsi" w:cstheme="majorHAnsi"/>
                <w:sz w:val="18"/>
                <w:szCs w:val="18"/>
              </w:rPr>
              <w:t>, MBA, předseda představenstva</w:t>
            </w:r>
          </w:p>
        </w:tc>
      </w:tr>
    </w:tbl>
    <w:p w14:paraId="494EF757" w14:textId="173A7A1C" w:rsidR="009A1BBD" w:rsidRPr="00C91D0D" w:rsidRDefault="009A1BBD" w:rsidP="00F54A43">
      <w:pPr>
        <w:rPr>
          <w:rFonts w:asciiTheme="majorHAnsi" w:hAnsiTheme="majorHAnsi" w:cstheme="majorHAnsi"/>
        </w:rPr>
      </w:pPr>
    </w:p>
    <w:p w14:paraId="396B3FAA" w14:textId="6BC4A489" w:rsidR="009A1BBD" w:rsidRPr="00C91D0D" w:rsidRDefault="009A1BBD" w:rsidP="00F54A43">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FD13D8" w:rsidRPr="00C91D0D" w14:paraId="5E5911BB" w14:textId="77777777" w:rsidTr="00C358DE">
        <w:tc>
          <w:tcPr>
            <w:tcW w:w="1913" w:type="dxa"/>
          </w:tcPr>
          <w:p w14:paraId="6B3B1738" w14:textId="77777777" w:rsidR="00FD13D8" w:rsidRPr="00C91D0D" w:rsidRDefault="00FD13D8" w:rsidP="00C358DE">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54F6C23E" w14:textId="77777777" w:rsidR="00FD13D8" w:rsidRPr="00C91D0D" w:rsidRDefault="00FD13D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1986AAF4" w14:textId="1DFF2AC7" w:rsidR="00FD13D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r>
      <w:tr w:rsidR="00FD13D8" w:rsidRPr="00C91D0D" w14:paraId="0E429D7C" w14:textId="77777777" w:rsidTr="00C358DE">
        <w:tc>
          <w:tcPr>
            <w:tcW w:w="4465" w:type="dxa"/>
            <w:gridSpan w:val="3"/>
          </w:tcPr>
          <w:p w14:paraId="1A0A0A87" w14:textId="77777777" w:rsidR="00FD13D8" w:rsidRPr="00C91D0D" w:rsidRDefault="00FD13D8" w:rsidP="00C358DE">
            <w:pPr>
              <w:rPr>
                <w:rFonts w:asciiTheme="majorHAnsi" w:hAnsiTheme="majorHAnsi" w:cstheme="majorHAnsi"/>
                <w:sz w:val="18"/>
                <w:szCs w:val="18"/>
              </w:rPr>
            </w:pPr>
            <w:r w:rsidRPr="00C91D0D">
              <w:rPr>
                <w:rFonts w:asciiTheme="majorHAnsi" w:hAnsiTheme="majorHAnsi" w:cstheme="majorHAnsi"/>
                <w:sz w:val="18"/>
                <w:szCs w:val="18"/>
              </w:rPr>
              <w:t>Za zhotovitele</w:t>
            </w:r>
          </w:p>
        </w:tc>
      </w:tr>
      <w:tr w:rsidR="00FD13D8" w:rsidRPr="00C91D0D" w14:paraId="1E9AC563" w14:textId="77777777" w:rsidTr="00273F4F">
        <w:trPr>
          <w:trHeight w:val="1425"/>
        </w:trPr>
        <w:tc>
          <w:tcPr>
            <w:tcW w:w="4465" w:type="dxa"/>
            <w:gridSpan w:val="3"/>
            <w:tcBorders>
              <w:bottom w:val="dashed" w:sz="4" w:space="0" w:color="auto"/>
            </w:tcBorders>
          </w:tcPr>
          <w:p w14:paraId="2CA0599E" w14:textId="77777777" w:rsidR="00FD13D8" w:rsidRPr="00C91D0D" w:rsidRDefault="00FD13D8" w:rsidP="00C358DE">
            <w:pPr>
              <w:rPr>
                <w:rFonts w:asciiTheme="majorHAnsi" w:hAnsiTheme="majorHAnsi" w:cstheme="majorHAnsi"/>
                <w:sz w:val="18"/>
                <w:szCs w:val="18"/>
              </w:rPr>
            </w:pPr>
          </w:p>
        </w:tc>
      </w:tr>
      <w:tr w:rsidR="00FD13D8" w:rsidRPr="00C91D0D" w14:paraId="5F9EA2F2" w14:textId="77777777" w:rsidTr="00C358DE">
        <w:tc>
          <w:tcPr>
            <w:tcW w:w="4465" w:type="dxa"/>
            <w:gridSpan w:val="3"/>
            <w:tcBorders>
              <w:top w:val="dashed" w:sz="4" w:space="0" w:color="auto"/>
            </w:tcBorders>
          </w:tcPr>
          <w:p w14:paraId="32932947" w14:textId="22618228" w:rsidR="00FD13D8" w:rsidRPr="006760D2" w:rsidRDefault="00FD13D8" w:rsidP="00C358DE">
            <w:pPr>
              <w:pStyle w:val="zarovnannasted"/>
              <w:rPr>
                <w:rFonts w:asciiTheme="majorHAnsi" w:hAnsiTheme="majorHAnsi" w:cstheme="majorHAnsi"/>
                <w:sz w:val="18"/>
                <w:szCs w:val="18"/>
              </w:rPr>
            </w:pPr>
            <w:r w:rsidRPr="00FD13D8">
              <w:rPr>
                <w:rFonts w:asciiTheme="majorHAnsi" w:hAnsiTheme="majorHAnsi" w:cstheme="majorHAnsi"/>
                <w:sz w:val="18"/>
                <w:szCs w:val="18"/>
              </w:rPr>
              <w:t xml:space="preserve">Robert Pešák, jednatel </w:t>
            </w:r>
            <w:r w:rsidRPr="006760D2">
              <w:rPr>
                <w:rFonts w:asciiTheme="majorHAnsi" w:hAnsiTheme="majorHAnsi" w:cstheme="majorHAnsi"/>
                <w:sz w:val="18"/>
                <w:szCs w:val="18"/>
              </w:rPr>
              <w:t xml:space="preserve">společnosti </w:t>
            </w:r>
            <w:r>
              <w:rPr>
                <w:rFonts w:asciiTheme="majorHAnsi" w:hAnsiTheme="majorHAnsi" w:cstheme="majorHAnsi"/>
                <w:sz w:val="18"/>
                <w:szCs w:val="18"/>
              </w:rPr>
              <w:t>Vodaři Brno</w:t>
            </w:r>
            <w:r w:rsidRPr="006760D2">
              <w:rPr>
                <w:rFonts w:asciiTheme="majorHAnsi" w:hAnsiTheme="majorHAnsi" w:cstheme="majorHAnsi"/>
                <w:sz w:val="18"/>
                <w:szCs w:val="18"/>
              </w:rPr>
              <w:t xml:space="preserve"> s.r.o., </w:t>
            </w:r>
            <w:r>
              <w:rPr>
                <w:rFonts w:asciiTheme="majorHAnsi" w:hAnsiTheme="majorHAnsi" w:cstheme="majorHAnsi"/>
                <w:sz w:val="18"/>
                <w:szCs w:val="18"/>
              </w:rPr>
              <w:t>společníka</w:t>
            </w:r>
            <w:r w:rsidRPr="006760D2">
              <w:rPr>
                <w:rFonts w:asciiTheme="majorHAnsi" w:hAnsiTheme="majorHAnsi" w:cstheme="majorHAnsi"/>
                <w:sz w:val="18"/>
                <w:szCs w:val="18"/>
              </w:rPr>
              <w:t xml:space="preserve"> společnosti</w:t>
            </w:r>
          </w:p>
          <w:p w14:paraId="52A3591E" w14:textId="77777777" w:rsidR="00FD13D8" w:rsidRPr="00C91D0D" w:rsidRDefault="00FD13D8" w:rsidP="00C358DE">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r>
    </w:tbl>
    <w:p w14:paraId="51A9705C" w14:textId="2015CAA4" w:rsidR="009A1BBD" w:rsidRDefault="009A1BBD" w:rsidP="00F54A43">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6C3D49" w:rsidRPr="00C91D0D" w14:paraId="3A0F6358" w14:textId="77777777" w:rsidTr="00461712">
        <w:tc>
          <w:tcPr>
            <w:tcW w:w="1913" w:type="dxa"/>
          </w:tcPr>
          <w:p w14:paraId="1F813936" w14:textId="77777777" w:rsidR="006C3D49" w:rsidRPr="00C91D0D" w:rsidRDefault="006C3D49" w:rsidP="00461712">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3B7C8317" w14:textId="77777777" w:rsidR="006C3D49" w:rsidRPr="00C91D0D" w:rsidRDefault="006C3D49" w:rsidP="00461712">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32BDE538" w14:textId="5A584DAE" w:rsidR="006C3D49" w:rsidRPr="00C91D0D" w:rsidRDefault="00785F34" w:rsidP="00461712">
            <w:pPr>
              <w:rPr>
                <w:rFonts w:asciiTheme="majorHAnsi" w:hAnsiTheme="majorHAnsi" w:cstheme="majorHAnsi"/>
                <w:sz w:val="18"/>
                <w:szCs w:val="18"/>
              </w:rPr>
            </w:pPr>
            <w:r>
              <w:rPr>
                <w:rFonts w:asciiTheme="majorHAnsi" w:hAnsiTheme="majorHAnsi" w:cstheme="majorHAnsi"/>
                <w:sz w:val="18"/>
                <w:szCs w:val="18"/>
              </w:rPr>
              <w:t>28. 4. 2025</w:t>
            </w:r>
          </w:p>
        </w:tc>
      </w:tr>
      <w:tr w:rsidR="006C3D49" w:rsidRPr="00C91D0D" w14:paraId="20A4310E" w14:textId="77777777" w:rsidTr="00461712">
        <w:tc>
          <w:tcPr>
            <w:tcW w:w="4465" w:type="dxa"/>
            <w:gridSpan w:val="3"/>
          </w:tcPr>
          <w:p w14:paraId="7B63042D" w14:textId="77777777" w:rsidR="006C3D49" w:rsidRPr="00C91D0D" w:rsidRDefault="006C3D49" w:rsidP="00461712">
            <w:pPr>
              <w:rPr>
                <w:rFonts w:asciiTheme="majorHAnsi" w:hAnsiTheme="majorHAnsi" w:cstheme="majorHAnsi"/>
                <w:sz w:val="18"/>
                <w:szCs w:val="18"/>
              </w:rPr>
            </w:pPr>
            <w:r w:rsidRPr="00C91D0D">
              <w:rPr>
                <w:rFonts w:asciiTheme="majorHAnsi" w:hAnsiTheme="majorHAnsi" w:cstheme="majorHAnsi"/>
                <w:sz w:val="18"/>
                <w:szCs w:val="18"/>
              </w:rPr>
              <w:t>Za zhotovitele</w:t>
            </w:r>
          </w:p>
        </w:tc>
      </w:tr>
      <w:tr w:rsidR="006C3D49" w:rsidRPr="00C91D0D" w14:paraId="0AC7F0A4" w14:textId="77777777" w:rsidTr="00461712">
        <w:trPr>
          <w:trHeight w:val="1425"/>
        </w:trPr>
        <w:tc>
          <w:tcPr>
            <w:tcW w:w="4465" w:type="dxa"/>
            <w:gridSpan w:val="3"/>
            <w:tcBorders>
              <w:bottom w:val="dashed" w:sz="4" w:space="0" w:color="auto"/>
            </w:tcBorders>
          </w:tcPr>
          <w:p w14:paraId="55FA9F8E" w14:textId="77777777" w:rsidR="006C3D49" w:rsidRPr="00C91D0D" w:rsidRDefault="006C3D49" w:rsidP="00461712">
            <w:pPr>
              <w:rPr>
                <w:rFonts w:asciiTheme="majorHAnsi" w:hAnsiTheme="majorHAnsi" w:cstheme="majorHAnsi"/>
                <w:sz w:val="18"/>
                <w:szCs w:val="18"/>
              </w:rPr>
            </w:pPr>
          </w:p>
        </w:tc>
      </w:tr>
      <w:tr w:rsidR="006C3D49" w:rsidRPr="00C91D0D" w14:paraId="31F7EAC8" w14:textId="77777777" w:rsidTr="00461712">
        <w:tc>
          <w:tcPr>
            <w:tcW w:w="4465" w:type="dxa"/>
            <w:gridSpan w:val="3"/>
            <w:tcBorders>
              <w:top w:val="dashed" w:sz="4" w:space="0" w:color="auto"/>
            </w:tcBorders>
          </w:tcPr>
          <w:p w14:paraId="33678631" w14:textId="25AC941B" w:rsidR="006C3D49" w:rsidRPr="006760D2" w:rsidRDefault="006C3D49" w:rsidP="00461712">
            <w:pPr>
              <w:pStyle w:val="zarovnannasted"/>
              <w:rPr>
                <w:rFonts w:asciiTheme="majorHAnsi" w:hAnsiTheme="majorHAnsi" w:cstheme="majorHAnsi"/>
                <w:sz w:val="18"/>
                <w:szCs w:val="18"/>
              </w:rPr>
            </w:pPr>
            <w:r>
              <w:rPr>
                <w:rFonts w:asciiTheme="majorHAnsi" w:hAnsiTheme="majorHAnsi" w:cstheme="majorHAnsi"/>
                <w:sz w:val="18"/>
                <w:szCs w:val="18"/>
              </w:rPr>
              <w:t>Jiří Jaroš</w:t>
            </w:r>
            <w:r w:rsidRPr="00FD13D8">
              <w:rPr>
                <w:rFonts w:asciiTheme="majorHAnsi" w:hAnsiTheme="majorHAnsi" w:cstheme="majorHAnsi"/>
                <w:sz w:val="18"/>
                <w:szCs w:val="18"/>
              </w:rPr>
              <w:t xml:space="preserve">, jednatel </w:t>
            </w:r>
            <w:r w:rsidRPr="006760D2">
              <w:rPr>
                <w:rFonts w:asciiTheme="majorHAnsi" w:hAnsiTheme="majorHAnsi" w:cstheme="majorHAnsi"/>
                <w:sz w:val="18"/>
                <w:szCs w:val="18"/>
              </w:rPr>
              <w:t xml:space="preserve">společnosti </w:t>
            </w:r>
            <w:r>
              <w:rPr>
                <w:rFonts w:asciiTheme="majorHAnsi" w:hAnsiTheme="majorHAnsi" w:cstheme="majorHAnsi"/>
                <w:sz w:val="18"/>
                <w:szCs w:val="18"/>
              </w:rPr>
              <w:t>Vodaři Brno</w:t>
            </w:r>
            <w:r w:rsidRPr="006760D2">
              <w:rPr>
                <w:rFonts w:asciiTheme="majorHAnsi" w:hAnsiTheme="majorHAnsi" w:cstheme="majorHAnsi"/>
                <w:sz w:val="18"/>
                <w:szCs w:val="18"/>
              </w:rPr>
              <w:t xml:space="preserve"> s.r.o., </w:t>
            </w:r>
            <w:r>
              <w:rPr>
                <w:rFonts w:asciiTheme="majorHAnsi" w:hAnsiTheme="majorHAnsi" w:cstheme="majorHAnsi"/>
                <w:sz w:val="18"/>
                <w:szCs w:val="18"/>
              </w:rPr>
              <w:t>společníka</w:t>
            </w:r>
            <w:r w:rsidRPr="006760D2">
              <w:rPr>
                <w:rFonts w:asciiTheme="majorHAnsi" w:hAnsiTheme="majorHAnsi" w:cstheme="majorHAnsi"/>
                <w:sz w:val="18"/>
                <w:szCs w:val="18"/>
              </w:rPr>
              <w:t xml:space="preserve"> společnosti</w:t>
            </w:r>
          </w:p>
          <w:p w14:paraId="2593CBA3" w14:textId="77777777" w:rsidR="006C3D49" w:rsidRPr="00C91D0D" w:rsidRDefault="006C3D49" w:rsidP="00461712">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r>
    </w:tbl>
    <w:p w14:paraId="7F0BACDF" w14:textId="77777777" w:rsidR="006C3D49" w:rsidRDefault="006C3D49" w:rsidP="00F54A43">
      <w:pPr>
        <w:rPr>
          <w:rFonts w:asciiTheme="majorHAnsi" w:hAnsiTheme="majorHAnsi" w:cstheme="majorHAnsi"/>
        </w:rPr>
      </w:pPr>
    </w:p>
    <w:p w14:paraId="3413ED7C" w14:textId="470A7C72" w:rsidR="006760D2" w:rsidRDefault="006760D2" w:rsidP="00F54A43">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FD13D8" w:rsidRPr="00C91D0D" w14:paraId="463F1790" w14:textId="77777777" w:rsidTr="00C358DE">
        <w:tc>
          <w:tcPr>
            <w:tcW w:w="1913" w:type="dxa"/>
          </w:tcPr>
          <w:p w14:paraId="085398B1" w14:textId="77777777" w:rsidR="00FD13D8" w:rsidRPr="00C91D0D" w:rsidRDefault="00FD13D8" w:rsidP="00C358DE">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0A157B12" w14:textId="77777777" w:rsidR="00FD13D8" w:rsidRPr="00C91D0D" w:rsidRDefault="00FD13D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751F20ED" w14:textId="36247D36" w:rsidR="00FD13D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r>
      <w:tr w:rsidR="00FD13D8" w:rsidRPr="00C91D0D" w14:paraId="76E874C9" w14:textId="77777777" w:rsidTr="00C358DE">
        <w:tc>
          <w:tcPr>
            <w:tcW w:w="4465" w:type="dxa"/>
            <w:gridSpan w:val="3"/>
          </w:tcPr>
          <w:p w14:paraId="7D77C5B4" w14:textId="77777777" w:rsidR="00FD13D8" w:rsidRPr="00C91D0D" w:rsidRDefault="00FD13D8" w:rsidP="00C358DE">
            <w:pPr>
              <w:rPr>
                <w:rFonts w:asciiTheme="majorHAnsi" w:hAnsiTheme="majorHAnsi" w:cstheme="majorHAnsi"/>
                <w:sz w:val="18"/>
                <w:szCs w:val="18"/>
              </w:rPr>
            </w:pPr>
            <w:r w:rsidRPr="00C91D0D">
              <w:rPr>
                <w:rFonts w:asciiTheme="majorHAnsi" w:hAnsiTheme="majorHAnsi" w:cstheme="majorHAnsi"/>
                <w:sz w:val="18"/>
                <w:szCs w:val="18"/>
              </w:rPr>
              <w:t>Za zhotovitele</w:t>
            </w:r>
          </w:p>
        </w:tc>
      </w:tr>
      <w:tr w:rsidR="00FD13D8" w:rsidRPr="00C91D0D" w14:paraId="6619381C" w14:textId="77777777" w:rsidTr="00C358DE">
        <w:trPr>
          <w:trHeight w:val="1475"/>
        </w:trPr>
        <w:tc>
          <w:tcPr>
            <w:tcW w:w="4465" w:type="dxa"/>
            <w:gridSpan w:val="3"/>
            <w:tcBorders>
              <w:bottom w:val="dashed" w:sz="4" w:space="0" w:color="auto"/>
            </w:tcBorders>
          </w:tcPr>
          <w:p w14:paraId="4ED54086" w14:textId="77777777" w:rsidR="00FD13D8" w:rsidRPr="00C91D0D" w:rsidRDefault="00FD13D8" w:rsidP="00C358DE">
            <w:pPr>
              <w:rPr>
                <w:rFonts w:asciiTheme="majorHAnsi" w:hAnsiTheme="majorHAnsi" w:cstheme="majorHAnsi"/>
                <w:sz w:val="18"/>
                <w:szCs w:val="18"/>
              </w:rPr>
            </w:pPr>
          </w:p>
        </w:tc>
      </w:tr>
      <w:tr w:rsidR="00FD13D8" w:rsidRPr="00C91D0D" w14:paraId="3ACA263A" w14:textId="77777777" w:rsidTr="00C358DE">
        <w:tc>
          <w:tcPr>
            <w:tcW w:w="4465" w:type="dxa"/>
            <w:gridSpan w:val="3"/>
            <w:tcBorders>
              <w:top w:val="dashed" w:sz="4" w:space="0" w:color="auto"/>
            </w:tcBorders>
          </w:tcPr>
          <w:p w14:paraId="708A656F" w14:textId="564ACDB5" w:rsidR="00FD13D8" w:rsidRPr="006760D2" w:rsidRDefault="00FD13D8" w:rsidP="00C358DE">
            <w:pPr>
              <w:pStyle w:val="zarovnannasted"/>
              <w:rPr>
                <w:rFonts w:asciiTheme="majorHAnsi" w:hAnsiTheme="majorHAnsi" w:cstheme="majorHAnsi"/>
                <w:sz w:val="18"/>
                <w:szCs w:val="18"/>
              </w:rPr>
            </w:pPr>
            <w:r>
              <w:rPr>
                <w:rFonts w:asciiTheme="majorHAnsi" w:hAnsiTheme="majorHAnsi" w:cstheme="majorHAnsi"/>
                <w:sz w:val="18"/>
                <w:szCs w:val="18"/>
              </w:rPr>
              <w:t xml:space="preserve">Lukáš </w:t>
            </w:r>
            <w:proofErr w:type="spellStart"/>
            <w:r>
              <w:rPr>
                <w:rFonts w:asciiTheme="majorHAnsi" w:hAnsiTheme="majorHAnsi" w:cstheme="majorHAnsi"/>
                <w:sz w:val="18"/>
                <w:szCs w:val="18"/>
              </w:rPr>
              <w:t>Jáně</w:t>
            </w:r>
            <w:proofErr w:type="spellEnd"/>
            <w:r w:rsidRPr="006760D2">
              <w:rPr>
                <w:rFonts w:asciiTheme="majorHAnsi" w:hAnsiTheme="majorHAnsi" w:cstheme="majorHAnsi"/>
                <w:sz w:val="18"/>
                <w:szCs w:val="18"/>
              </w:rPr>
              <w:t xml:space="preserve">, </w:t>
            </w:r>
            <w:r>
              <w:rPr>
                <w:rFonts w:asciiTheme="majorHAnsi" w:hAnsiTheme="majorHAnsi" w:cstheme="majorHAnsi"/>
                <w:sz w:val="18"/>
                <w:szCs w:val="18"/>
              </w:rPr>
              <w:t>společník</w:t>
            </w:r>
            <w:r w:rsidRPr="006760D2">
              <w:rPr>
                <w:rFonts w:asciiTheme="majorHAnsi" w:hAnsiTheme="majorHAnsi" w:cstheme="majorHAnsi"/>
                <w:sz w:val="18"/>
                <w:szCs w:val="18"/>
              </w:rPr>
              <w:t xml:space="preserve"> společnosti</w:t>
            </w:r>
          </w:p>
          <w:p w14:paraId="0862364F" w14:textId="77777777" w:rsidR="00FD13D8" w:rsidRPr="00C91D0D" w:rsidRDefault="00FD13D8" w:rsidP="00C358DE">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r>
    </w:tbl>
    <w:p w14:paraId="4B685BA9" w14:textId="1C53657A" w:rsidR="00273F4F" w:rsidRDefault="00273F4F">
      <w:pPr>
        <w:widowControl/>
        <w:jc w:val="left"/>
        <w:rPr>
          <w:rFonts w:asciiTheme="majorHAnsi" w:hAnsiTheme="majorHAnsi" w:cstheme="majorHAnsi"/>
        </w:rPr>
      </w:pPr>
      <w:r>
        <w:rPr>
          <w:rFonts w:asciiTheme="majorHAnsi" w:hAnsiTheme="majorHAnsi" w:cstheme="majorHAnsi"/>
        </w:rPr>
        <w:br w:type="page"/>
      </w:r>
    </w:p>
    <w:p w14:paraId="45E6BF0A" w14:textId="54D5EA3E" w:rsidR="00B02007" w:rsidRPr="00C91D0D" w:rsidRDefault="00B02007" w:rsidP="00B02007">
      <w:pPr>
        <w:jc w:val="center"/>
        <w:rPr>
          <w:rFonts w:asciiTheme="majorHAnsi" w:hAnsiTheme="majorHAnsi" w:cstheme="majorHAnsi"/>
          <w:b/>
          <w:sz w:val="32"/>
          <w:szCs w:val="32"/>
        </w:rPr>
      </w:pPr>
      <w:r w:rsidRPr="00C91D0D">
        <w:rPr>
          <w:rFonts w:asciiTheme="majorHAnsi" w:hAnsiTheme="majorHAnsi" w:cstheme="majorHAnsi"/>
          <w:b/>
          <w:sz w:val="32"/>
          <w:szCs w:val="32"/>
        </w:rPr>
        <w:lastRenderedPageBreak/>
        <w:t>Příloha č. 1 ke smlouvě dílo</w:t>
      </w:r>
    </w:p>
    <w:p w14:paraId="2D883068" w14:textId="0D567A9F" w:rsidR="00B02007" w:rsidRPr="00C91D0D" w:rsidRDefault="00B02007" w:rsidP="00F54A43">
      <w:pPr>
        <w:rPr>
          <w:rFonts w:asciiTheme="majorHAnsi" w:hAnsiTheme="majorHAnsi" w:cstheme="majorHAnsi"/>
        </w:rPr>
      </w:pPr>
    </w:p>
    <w:p w14:paraId="49AADEC8" w14:textId="7C83D243" w:rsidR="00B02007" w:rsidRPr="00C91D0D" w:rsidRDefault="00B02007" w:rsidP="00F54A43">
      <w:pPr>
        <w:rPr>
          <w:rFonts w:asciiTheme="majorHAnsi" w:hAnsiTheme="majorHAnsi" w:cstheme="majorHAnsi"/>
          <w:sz w:val="18"/>
          <w:szCs w:val="18"/>
        </w:rPr>
      </w:pPr>
      <w:r w:rsidRPr="00C91D0D">
        <w:rPr>
          <w:rFonts w:asciiTheme="majorHAnsi" w:hAnsiTheme="majorHAnsi" w:cstheme="majorHAnsi"/>
          <w:sz w:val="18"/>
          <w:szCs w:val="18"/>
        </w:rPr>
        <w:t xml:space="preserve">číslo smlouvy Brněnské vodárny a kanalizace, a.s.:  </w:t>
      </w:r>
      <w:r w:rsidR="00450D88">
        <w:rPr>
          <w:rFonts w:asciiTheme="majorHAnsi" w:hAnsiTheme="majorHAnsi" w:cstheme="majorHAnsi"/>
          <w:sz w:val="18"/>
          <w:szCs w:val="18"/>
        </w:rPr>
        <w:t>SML/0178/25</w:t>
      </w:r>
    </w:p>
    <w:p w14:paraId="13092155" w14:textId="1A886795" w:rsidR="00B02007" w:rsidRPr="00C91D0D" w:rsidRDefault="00B02007" w:rsidP="00F54A43">
      <w:pPr>
        <w:rPr>
          <w:rFonts w:asciiTheme="majorHAnsi" w:hAnsiTheme="majorHAnsi" w:cstheme="majorHAnsi"/>
          <w:sz w:val="18"/>
          <w:szCs w:val="18"/>
        </w:rPr>
      </w:pPr>
    </w:p>
    <w:p w14:paraId="449AF17E" w14:textId="4C68415A" w:rsidR="00F808FD" w:rsidRPr="00C91D0D" w:rsidRDefault="00F808FD" w:rsidP="00F808FD">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tbl>
      <w:tblPr>
        <w:tblW w:w="0" w:type="auto"/>
        <w:tblInd w:w="534" w:type="dxa"/>
        <w:tblLook w:val="04A0" w:firstRow="1" w:lastRow="0" w:firstColumn="1" w:lastColumn="0" w:noHBand="0" w:noVBand="1"/>
      </w:tblPr>
      <w:tblGrid>
        <w:gridCol w:w="1120"/>
        <w:gridCol w:w="7418"/>
      </w:tblGrid>
      <w:tr w:rsidR="006760D2" w:rsidRPr="00C91D0D" w14:paraId="79D3C8DE" w14:textId="77777777" w:rsidTr="006760D2">
        <w:trPr>
          <w:trHeight w:val="57"/>
        </w:trPr>
        <w:tc>
          <w:tcPr>
            <w:tcW w:w="1120" w:type="dxa"/>
            <w:shd w:val="clear" w:color="auto" w:fill="auto"/>
          </w:tcPr>
          <w:p w14:paraId="754A2BFD" w14:textId="77777777" w:rsidR="006760D2" w:rsidRPr="00C91D0D" w:rsidRDefault="006760D2" w:rsidP="00C358DE">
            <w:pPr>
              <w:pStyle w:val="text"/>
              <w:rPr>
                <w:rFonts w:ascii="Arial" w:hAnsi="Arial" w:cs="Arial"/>
                <w:b/>
                <w:sz w:val="18"/>
                <w:szCs w:val="18"/>
              </w:rPr>
            </w:pPr>
          </w:p>
        </w:tc>
        <w:tc>
          <w:tcPr>
            <w:tcW w:w="7418" w:type="dxa"/>
            <w:shd w:val="clear" w:color="auto" w:fill="auto"/>
          </w:tcPr>
          <w:p w14:paraId="39868CC9"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Správce společnosti „Opravy vodovodů Brno“</w:t>
            </w:r>
          </w:p>
        </w:tc>
      </w:tr>
      <w:tr w:rsidR="006760D2" w:rsidRPr="00C91D0D" w14:paraId="6743E332" w14:textId="77777777" w:rsidTr="006760D2">
        <w:trPr>
          <w:trHeight w:val="57"/>
        </w:trPr>
        <w:tc>
          <w:tcPr>
            <w:tcW w:w="1120" w:type="dxa"/>
            <w:shd w:val="clear" w:color="auto" w:fill="auto"/>
          </w:tcPr>
          <w:p w14:paraId="4CCDE249" w14:textId="77777777" w:rsidR="006760D2" w:rsidRPr="00C91D0D" w:rsidRDefault="006760D2" w:rsidP="00C358DE">
            <w:pPr>
              <w:pStyle w:val="text"/>
              <w:rPr>
                <w:rFonts w:ascii="Arial" w:hAnsi="Arial" w:cs="Arial"/>
                <w:b/>
                <w:sz w:val="18"/>
                <w:szCs w:val="18"/>
              </w:rPr>
            </w:pPr>
          </w:p>
        </w:tc>
        <w:tc>
          <w:tcPr>
            <w:tcW w:w="7418" w:type="dxa"/>
            <w:shd w:val="clear" w:color="auto" w:fill="auto"/>
          </w:tcPr>
          <w:p w14:paraId="116EEB41"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Montáže vodovodů Rusňák s.r.o.</w:t>
            </w:r>
          </w:p>
        </w:tc>
      </w:tr>
      <w:tr w:rsidR="006760D2" w:rsidRPr="00C91D0D" w14:paraId="350B27C1" w14:textId="77777777" w:rsidTr="006760D2">
        <w:trPr>
          <w:trHeight w:val="57"/>
        </w:trPr>
        <w:tc>
          <w:tcPr>
            <w:tcW w:w="1120" w:type="dxa"/>
            <w:shd w:val="clear" w:color="auto" w:fill="auto"/>
          </w:tcPr>
          <w:p w14:paraId="326FD30D"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0700640E"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Křižíkova 1566/19, Královo Pole, 612 00 Brno</w:t>
            </w:r>
          </w:p>
        </w:tc>
      </w:tr>
      <w:tr w:rsidR="006760D2" w:rsidRPr="00C91D0D" w14:paraId="28732371" w14:textId="77777777" w:rsidTr="006760D2">
        <w:trPr>
          <w:trHeight w:val="57"/>
        </w:trPr>
        <w:tc>
          <w:tcPr>
            <w:tcW w:w="8538" w:type="dxa"/>
            <w:gridSpan w:val="2"/>
            <w:shd w:val="clear" w:color="auto" w:fill="auto"/>
          </w:tcPr>
          <w:p w14:paraId="0800F993"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E4034B">
              <w:rPr>
                <w:rFonts w:ascii="Arial" w:hAnsi="Arial" w:cs="Arial"/>
                <w:sz w:val="18"/>
                <w:szCs w:val="18"/>
              </w:rPr>
              <w:t>C 75291</w:t>
            </w:r>
          </w:p>
        </w:tc>
      </w:tr>
      <w:tr w:rsidR="006760D2" w:rsidRPr="00C91D0D" w14:paraId="7CCBF155" w14:textId="77777777" w:rsidTr="006760D2">
        <w:trPr>
          <w:trHeight w:val="57"/>
        </w:trPr>
        <w:tc>
          <w:tcPr>
            <w:tcW w:w="1120" w:type="dxa"/>
            <w:shd w:val="clear" w:color="auto" w:fill="auto"/>
          </w:tcPr>
          <w:p w14:paraId="642371E0"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3ED497AF"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29362181</w:t>
            </w:r>
          </w:p>
        </w:tc>
      </w:tr>
      <w:tr w:rsidR="006760D2" w:rsidRPr="00C91D0D" w14:paraId="126CCB74" w14:textId="77777777" w:rsidTr="006760D2">
        <w:trPr>
          <w:trHeight w:val="57"/>
        </w:trPr>
        <w:tc>
          <w:tcPr>
            <w:tcW w:w="1120" w:type="dxa"/>
            <w:shd w:val="clear" w:color="auto" w:fill="auto"/>
          </w:tcPr>
          <w:p w14:paraId="36F64523"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20C721EA" w14:textId="77777777" w:rsidR="006760D2" w:rsidRPr="00C91D0D" w:rsidRDefault="006760D2" w:rsidP="00C358DE">
            <w:pPr>
              <w:pStyle w:val="text"/>
              <w:rPr>
                <w:rFonts w:ascii="Arial" w:hAnsi="Arial" w:cs="Arial"/>
                <w:sz w:val="18"/>
                <w:szCs w:val="18"/>
              </w:rPr>
            </w:pPr>
            <w:r>
              <w:rPr>
                <w:rFonts w:ascii="Arial" w:hAnsi="Arial" w:cs="Arial"/>
                <w:sz w:val="18"/>
                <w:szCs w:val="18"/>
              </w:rPr>
              <w:t>CZ</w:t>
            </w:r>
            <w:r w:rsidRPr="00E4034B">
              <w:rPr>
                <w:rFonts w:ascii="Arial" w:hAnsi="Arial" w:cs="Arial"/>
                <w:sz w:val="18"/>
                <w:szCs w:val="18"/>
              </w:rPr>
              <w:t>29362181</w:t>
            </w:r>
          </w:p>
        </w:tc>
      </w:tr>
    </w:tbl>
    <w:p w14:paraId="23732261" w14:textId="77777777" w:rsidR="006760D2" w:rsidRDefault="006760D2" w:rsidP="006760D2">
      <w:pPr>
        <w:pStyle w:val="22uroven"/>
        <w:numPr>
          <w:ilvl w:val="0"/>
          <w:numId w:val="0"/>
        </w:numPr>
        <w:ind w:left="705"/>
        <w:rPr>
          <w:rFonts w:cs="Arial"/>
          <w:b/>
          <w:szCs w:val="18"/>
        </w:rPr>
      </w:pPr>
    </w:p>
    <w:tbl>
      <w:tblPr>
        <w:tblW w:w="0" w:type="auto"/>
        <w:tblInd w:w="534" w:type="dxa"/>
        <w:tblLook w:val="04A0" w:firstRow="1" w:lastRow="0" w:firstColumn="1" w:lastColumn="0" w:noHBand="0" w:noVBand="1"/>
      </w:tblPr>
      <w:tblGrid>
        <w:gridCol w:w="1120"/>
        <w:gridCol w:w="7418"/>
      </w:tblGrid>
      <w:tr w:rsidR="006760D2" w:rsidRPr="00C91D0D" w14:paraId="641579F6" w14:textId="77777777" w:rsidTr="006760D2">
        <w:trPr>
          <w:trHeight w:val="57"/>
        </w:trPr>
        <w:tc>
          <w:tcPr>
            <w:tcW w:w="1120" w:type="dxa"/>
            <w:shd w:val="clear" w:color="auto" w:fill="auto"/>
          </w:tcPr>
          <w:p w14:paraId="12FAB5F6" w14:textId="77777777" w:rsidR="006760D2" w:rsidRPr="00C91D0D" w:rsidRDefault="006760D2" w:rsidP="00C358DE">
            <w:pPr>
              <w:pStyle w:val="text"/>
              <w:rPr>
                <w:rFonts w:ascii="Arial" w:hAnsi="Arial" w:cs="Arial"/>
                <w:b/>
                <w:sz w:val="18"/>
                <w:szCs w:val="18"/>
              </w:rPr>
            </w:pPr>
          </w:p>
        </w:tc>
        <w:tc>
          <w:tcPr>
            <w:tcW w:w="7418" w:type="dxa"/>
            <w:shd w:val="clear" w:color="auto" w:fill="auto"/>
          </w:tcPr>
          <w:p w14:paraId="37236639"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Společník společnosti „Opravy vodovodů Brno“</w:t>
            </w:r>
          </w:p>
        </w:tc>
      </w:tr>
      <w:tr w:rsidR="006760D2" w:rsidRPr="00E4034B" w14:paraId="4BFCDC68" w14:textId="77777777" w:rsidTr="006760D2">
        <w:trPr>
          <w:trHeight w:val="57"/>
        </w:trPr>
        <w:tc>
          <w:tcPr>
            <w:tcW w:w="1120" w:type="dxa"/>
            <w:shd w:val="clear" w:color="auto" w:fill="auto"/>
          </w:tcPr>
          <w:p w14:paraId="26F4C9BB" w14:textId="77777777" w:rsidR="006760D2" w:rsidRPr="00C91D0D" w:rsidRDefault="006760D2" w:rsidP="00C358DE">
            <w:pPr>
              <w:pStyle w:val="text"/>
              <w:rPr>
                <w:rFonts w:ascii="Arial" w:hAnsi="Arial" w:cs="Arial"/>
                <w:b/>
                <w:sz w:val="18"/>
                <w:szCs w:val="18"/>
              </w:rPr>
            </w:pPr>
          </w:p>
        </w:tc>
        <w:tc>
          <w:tcPr>
            <w:tcW w:w="7418" w:type="dxa"/>
            <w:shd w:val="clear" w:color="auto" w:fill="auto"/>
          </w:tcPr>
          <w:p w14:paraId="17EBCBF9"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Vodaři Brno s.r.o.</w:t>
            </w:r>
          </w:p>
        </w:tc>
      </w:tr>
      <w:tr w:rsidR="006760D2" w:rsidRPr="00C91D0D" w14:paraId="0ABF4736" w14:textId="77777777" w:rsidTr="006760D2">
        <w:trPr>
          <w:trHeight w:val="57"/>
        </w:trPr>
        <w:tc>
          <w:tcPr>
            <w:tcW w:w="1120" w:type="dxa"/>
            <w:shd w:val="clear" w:color="auto" w:fill="auto"/>
          </w:tcPr>
          <w:p w14:paraId="3EA07087"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2C09B05A"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Nezvalova 403/8, Lesná, 638 00 Brno</w:t>
            </w:r>
          </w:p>
        </w:tc>
      </w:tr>
      <w:tr w:rsidR="006760D2" w:rsidRPr="00C91D0D" w14:paraId="2AC6CC75" w14:textId="77777777" w:rsidTr="006760D2">
        <w:trPr>
          <w:trHeight w:val="57"/>
        </w:trPr>
        <w:tc>
          <w:tcPr>
            <w:tcW w:w="8538" w:type="dxa"/>
            <w:gridSpan w:val="2"/>
            <w:shd w:val="clear" w:color="auto" w:fill="auto"/>
          </w:tcPr>
          <w:p w14:paraId="671BA646"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E4034B">
              <w:rPr>
                <w:rFonts w:ascii="Arial" w:hAnsi="Arial" w:cs="Arial"/>
                <w:sz w:val="18"/>
                <w:szCs w:val="18"/>
              </w:rPr>
              <w:t>C 127776</w:t>
            </w:r>
          </w:p>
        </w:tc>
      </w:tr>
      <w:tr w:rsidR="006760D2" w:rsidRPr="00C91D0D" w14:paraId="0DF337FF" w14:textId="77777777" w:rsidTr="006760D2">
        <w:trPr>
          <w:trHeight w:val="57"/>
        </w:trPr>
        <w:tc>
          <w:tcPr>
            <w:tcW w:w="1120" w:type="dxa"/>
            <w:shd w:val="clear" w:color="auto" w:fill="auto"/>
          </w:tcPr>
          <w:p w14:paraId="279E761A"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052595DF"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14319071</w:t>
            </w:r>
          </w:p>
        </w:tc>
      </w:tr>
      <w:tr w:rsidR="006760D2" w:rsidRPr="00C91D0D" w14:paraId="0BBECCC5" w14:textId="77777777" w:rsidTr="006760D2">
        <w:trPr>
          <w:trHeight w:val="57"/>
        </w:trPr>
        <w:tc>
          <w:tcPr>
            <w:tcW w:w="1120" w:type="dxa"/>
            <w:shd w:val="clear" w:color="auto" w:fill="auto"/>
          </w:tcPr>
          <w:p w14:paraId="46B7FD04"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1B7251F4" w14:textId="77777777" w:rsidR="006760D2" w:rsidRPr="00C91D0D" w:rsidRDefault="006760D2" w:rsidP="00C358DE">
            <w:pPr>
              <w:pStyle w:val="text"/>
              <w:rPr>
                <w:rFonts w:ascii="Arial" w:hAnsi="Arial" w:cs="Arial"/>
                <w:sz w:val="18"/>
                <w:szCs w:val="18"/>
              </w:rPr>
            </w:pPr>
            <w:r>
              <w:rPr>
                <w:rFonts w:ascii="Arial" w:hAnsi="Arial" w:cs="Arial"/>
                <w:sz w:val="18"/>
                <w:szCs w:val="18"/>
              </w:rPr>
              <w:t>CZ</w:t>
            </w:r>
            <w:r w:rsidRPr="00E4034B">
              <w:rPr>
                <w:rFonts w:ascii="Arial" w:hAnsi="Arial" w:cs="Arial"/>
                <w:sz w:val="18"/>
                <w:szCs w:val="18"/>
              </w:rPr>
              <w:t>14319071</w:t>
            </w:r>
          </w:p>
        </w:tc>
      </w:tr>
    </w:tbl>
    <w:p w14:paraId="16D9AD2D" w14:textId="77777777" w:rsidR="006760D2" w:rsidRDefault="006760D2" w:rsidP="006760D2">
      <w:pPr>
        <w:pStyle w:val="22uroven"/>
        <w:numPr>
          <w:ilvl w:val="0"/>
          <w:numId w:val="0"/>
        </w:numPr>
        <w:ind w:left="705"/>
        <w:rPr>
          <w:rFonts w:cs="Arial"/>
          <w:b/>
          <w:szCs w:val="18"/>
        </w:rPr>
      </w:pPr>
    </w:p>
    <w:tbl>
      <w:tblPr>
        <w:tblW w:w="0" w:type="auto"/>
        <w:tblInd w:w="534" w:type="dxa"/>
        <w:tblLook w:val="04A0" w:firstRow="1" w:lastRow="0" w:firstColumn="1" w:lastColumn="0" w:noHBand="0" w:noVBand="1"/>
      </w:tblPr>
      <w:tblGrid>
        <w:gridCol w:w="1120"/>
        <w:gridCol w:w="7418"/>
      </w:tblGrid>
      <w:tr w:rsidR="006760D2" w:rsidRPr="00C91D0D" w14:paraId="1338D9EF" w14:textId="77777777" w:rsidTr="00C358DE">
        <w:trPr>
          <w:trHeight w:val="57"/>
        </w:trPr>
        <w:tc>
          <w:tcPr>
            <w:tcW w:w="1134" w:type="dxa"/>
            <w:shd w:val="clear" w:color="auto" w:fill="auto"/>
          </w:tcPr>
          <w:p w14:paraId="37D542FF" w14:textId="77777777" w:rsidR="006760D2" w:rsidRPr="00C91D0D" w:rsidRDefault="006760D2" w:rsidP="00C358DE">
            <w:pPr>
              <w:pStyle w:val="text"/>
              <w:rPr>
                <w:rFonts w:ascii="Arial" w:hAnsi="Arial" w:cs="Arial"/>
                <w:b/>
                <w:sz w:val="18"/>
                <w:szCs w:val="18"/>
              </w:rPr>
            </w:pPr>
          </w:p>
        </w:tc>
        <w:tc>
          <w:tcPr>
            <w:tcW w:w="7620" w:type="dxa"/>
            <w:shd w:val="clear" w:color="auto" w:fill="auto"/>
          </w:tcPr>
          <w:p w14:paraId="0B77EFD8"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Společník společnosti „Opravy vodovodů Brno“</w:t>
            </w:r>
          </w:p>
        </w:tc>
      </w:tr>
      <w:tr w:rsidR="006760D2" w:rsidRPr="00E4034B" w14:paraId="4FCAB685" w14:textId="77777777" w:rsidTr="00C358DE">
        <w:trPr>
          <w:trHeight w:val="57"/>
        </w:trPr>
        <w:tc>
          <w:tcPr>
            <w:tcW w:w="1134" w:type="dxa"/>
            <w:shd w:val="clear" w:color="auto" w:fill="auto"/>
          </w:tcPr>
          <w:p w14:paraId="070D5C9A" w14:textId="77777777" w:rsidR="006760D2" w:rsidRPr="00C91D0D" w:rsidRDefault="006760D2" w:rsidP="00C358DE">
            <w:pPr>
              <w:pStyle w:val="text"/>
              <w:rPr>
                <w:rFonts w:ascii="Arial" w:hAnsi="Arial" w:cs="Arial"/>
                <w:b/>
                <w:sz w:val="18"/>
                <w:szCs w:val="18"/>
              </w:rPr>
            </w:pPr>
          </w:p>
        </w:tc>
        <w:tc>
          <w:tcPr>
            <w:tcW w:w="7620" w:type="dxa"/>
            <w:shd w:val="clear" w:color="auto" w:fill="auto"/>
          </w:tcPr>
          <w:p w14:paraId="26A62AF5" w14:textId="7833BD8D" w:rsidR="006760D2" w:rsidRPr="006760D2" w:rsidRDefault="006760D2" w:rsidP="00C358DE">
            <w:pPr>
              <w:pStyle w:val="text"/>
              <w:rPr>
                <w:rFonts w:ascii="Arial" w:hAnsi="Arial" w:cs="Arial"/>
                <w:sz w:val="18"/>
                <w:szCs w:val="18"/>
              </w:rPr>
            </w:pPr>
            <w:r w:rsidRPr="006760D2">
              <w:rPr>
                <w:rFonts w:ascii="Arial" w:hAnsi="Arial" w:cs="Arial"/>
                <w:sz w:val="18"/>
                <w:szCs w:val="18"/>
              </w:rPr>
              <w:t xml:space="preserve">Lukáš </w:t>
            </w:r>
            <w:proofErr w:type="spellStart"/>
            <w:r w:rsidRPr="006760D2">
              <w:rPr>
                <w:rFonts w:ascii="Arial" w:hAnsi="Arial" w:cs="Arial"/>
                <w:sz w:val="18"/>
                <w:szCs w:val="18"/>
              </w:rPr>
              <w:t>Jáně</w:t>
            </w:r>
            <w:proofErr w:type="spellEnd"/>
          </w:p>
        </w:tc>
      </w:tr>
      <w:tr w:rsidR="006760D2" w:rsidRPr="00C91D0D" w14:paraId="6335AD2C" w14:textId="77777777" w:rsidTr="00C358DE">
        <w:trPr>
          <w:trHeight w:val="57"/>
        </w:trPr>
        <w:tc>
          <w:tcPr>
            <w:tcW w:w="1134" w:type="dxa"/>
            <w:shd w:val="clear" w:color="auto" w:fill="auto"/>
          </w:tcPr>
          <w:p w14:paraId="2EC8EB07"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Sídlo:</w:t>
            </w:r>
          </w:p>
        </w:tc>
        <w:tc>
          <w:tcPr>
            <w:tcW w:w="7620" w:type="dxa"/>
            <w:shd w:val="clear" w:color="auto" w:fill="auto"/>
          </w:tcPr>
          <w:p w14:paraId="6CED35CB"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Filipova 769/23, 635 00, Brno - Bystrc</w:t>
            </w:r>
          </w:p>
        </w:tc>
      </w:tr>
      <w:tr w:rsidR="006760D2" w:rsidRPr="00C91D0D" w14:paraId="6ECEBC14" w14:textId="77777777" w:rsidTr="00C358DE">
        <w:trPr>
          <w:trHeight w:val="57"/>
        </w:trPr>
        <w:tc>
          <w:tcPr>
            <w:tcW w:w="8754" w:type="dxa"/>
            <w:gridSpan w:val="2"/>
            <w:shd w:val="clear" w:color="auto" w:fill="auto"/>
          </w:tcPr>
          <w:p w14:paraId="1D4157B7"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Na základě živnostenského oprávnění zapsaného Magistrátem města Brna, Živnostenským úřadem města Brna</w:t>
            </w:r>
          </w:p>
        </w:tc>
      </w:tr>
      <w:tr w:rsidR="006760D2" w:rsidRPr="00C91D0D" w14:paraId="47B0DD4C" w14:textId="77777777" w:rsidTr="00C358DE">
        <w:trPr>
          <w:trHeight w:val="57"/>
        </w:trPr>
        <w:tc>
          <w:tcPr>
            <w:tcW w:w="1134" w:type="dxa"/>
            <w:shd w:val="clear" w:color="auto" w:fill="auto"/>
          </w:tcPr>
          <w:p w14:paraId="0C1238BD"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IČO:</w:t>
            </w:r>
          </w:p>
        </w:tc>
        <w:tc>
          <w:tcPr>
            <w:tcW w:w="7620" w:type="dxa"/>
            <w:shd w:val="clear" w:color="auto" w:fill="auto"/>
          </w:tcPr>
          <w:p w14:paraId="32176CAC" w14:textId="77777777" w:rsidR="006760D2" w:rsidRPr="00C91D0D" w:rsidRDefault="006760D2" w:rsidP="00C358DE">
            <w:pPr>
              <w:pStyle w:val="text"/>
              <w:rPr>
                <w:rFonts w:ascii="Arial" w:hAnsi="Arial" w:cs="Arial"/>
                <w:sz w:val="18"/>
                <w:szCs w:val="18"/>
              </w:rPr>
            </w:pPr>
            <w:r w:rsidRPr="0027001B">
              <w:rPr>
                <w:rFonts w:ascii="Arial" w:hAnsi="Arial" w:cs="Arial"/>
                <w:sz w:val="18"/>
                <w:szCs w:val="18"/>
              </w:rPr>
              <w:t>60428295</w:t>
            </w:r>
          </w:p>
        </w:tc>
      </w:tr>
      <w:tr w:rsidR="006760D2" w:rsidRPr="00C91D0D" w14:paraId="100B73DC" w14:textId="77777777" w:rsidTr="00C358DE">
        <w:trPr>
          <w:trHeight w:val="57"/>
        </w:trPr>
        <w:tc>
          <w:tcPr>
            <w:tcW w:w="1134" w:type="dxa"/>
            <w:shd w:val="clear" w:color="auto" w:fill="auto"/>
          </w:tcPr>
          <w:p w14:paraId="67268C24"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DIČ:</w:t>
            </w:r>
          </w:p>
        </w:tc>
        <w:tc>
          <w:tcPr>
            <w:tcW w:w="7620" w:type="dxa"/>
            <w:shd w:val="clear" w:color="auto" w:fill="auto"/>
          </w:tcPr>
          <w:p w14:paraId="4CDB319F" w14:textId="77777777" w:rsidR="006760D2" w:rsidRPr="00C91D0D" w:rsidRDefault="006760D2" w:rsidP="00C358DE">
            <w:pPr>
              <w:pStyle w:val="text"/>
              <w:rPr>
                <w:rFonts w:ascii="Arial" w:hAnsi="Arial" w:cs="Arial"/>
                <w:sz w:val="18"/>
                <w:szCs w:val="18"/>
              </w:rPr>
            </w:pPr>
            <w:r>
              <w:rPr>
                <w:rFonts w:ascii="Arial" w:hAnsi="Arial" w:cs="Arial"/>
                <w:sz w:val="18"/>
                <w:szCs w:val="18"/>
              </w:rPr>
              <w:t>CZ</w:t>
            </w:r>
            <w:r>
              <w:t xml:space="preserve"> </w:t>
            </w:r>
            <w:r w:rsidRPr="0027001B">
              <w:rPr>
                <w:rFonts w:ascii="Arial" w:hAnsi="Arial" w:cs="Arial"/>
                <w:sz w:val="18"/>
                <w:szCs w:val="18"/>
              </w:rPr>
              <w:t>60428295</w:t>
            </w:r>
          </w:p>
        </w:tc>
      </w:tr>
    </w:tbl>
    <w:p w14:paraId="76B60276" w14:textId="10C20025" w:rsidR="00F808FD" w:rsidRPr="00C91D0D" w:rsidRDefault="00F808FD" w:rsidP="006760D2">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567" w:type="dxa"/>
        <w:tblLook w:val="04A0" w:firstRow="1" w:lastRow="0" w:firstColumn="1" w:lastColumn="0" w:noHBand="0" w:noVBand="1"/>
      </w:tblPr>
      <w:tblGrid>
        <w:gridCol w:w="1431"/>
        <w:gridCol w:w="7074"/>
      </w:tblGrid>
      <w:tr w:rsidR="00F808FD" w:rsidRPr="00C91D0D" w14:paraId="28E40115" w14:textId="77777777" w:rsidTr="006760D2">
        <w:trPr>
          <w:trHeight w:val="57"/>
        </w:trPr>
        <w:tc>
          <w:tcPr>
            <w:tcW w:w="1431" w:type="dxa"/>
            <w:shd w:val="clear" w:color="auto" w:fill="auto"/>
          </w:tcPr>
          <w:p w14:paraId="3F8962DA" w14:textId="77777777" w:rsidR="00F808FD" w:rsidRPr="00C91D0D" w:rsidRDefault="00F808FD" w:rsidP="001C4C04">
            <w:pPr>
              <w:pStyle w:val="text"/>
              <w:rPr>
                <w:rFonts w:asciiTheme="majorHAnsi" w:hAnsiTheme="majorHAnsi" w:cstheme="majorHAnsi"/>
                <w:sz w:val="18"/>
                <w:szCs w:val="18"/>
              </w:rPr>
            </w:pPr>
          </w:p>
        </w:tc>
        <w:tc>
          <w:tcPr>
            <w:tcW w:w="7074" w:type="dxa"/>
            <w:shd w:val="clear" w:color="auto" w:fill="auto"/>
          </w:tcPr>
          <w:p w14:paraId="14A213F3"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F808FD" w:rsidRPr="00C91D0D" w14:paraId="1BCFC170" w14:textId="77777777" w:rsidTr="006760D2">
        <w:trPr>
          <w:trHeight w:val="57"/>
        </w:trPr>
        <w:tc>
          <w:tcPr>
            <w:tcW w:w="1431" w:type="dxa"/>
            <w:shd w:val="clear" w:color="auto" w:fill="auto"/>
          </w:tcPr>
          <w:p w14:paraId="4E0A581F"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7DE380C3"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F808FD" w:rsidRPr="00C91D0D" w14:paraId="0C902924" w14:textId="77777777" w:rsidTr="006760D2">
        <w:trPr>
          <w:trHeight w:val="57"/>
        </w:trPr>
        <w:tc>
          <w:tcPr>
            <w:tcW w:w="8505" w:type="dxa"/>
            <w:gridSpan w:val="2"/>
            <w:shd w:val="clear" w:color="auto" w:fill="auto"/>
          </w:tcPr>
          <w:p w14:paraId="0C3C9E43"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F808FD" w:rsidRPr="00C91D0D" w14:paraId="6C667514" w14:textId="77777777" w:rsidTr="006760D2">
        <w:trPr>
          <w:trHeight w:val="57"/>
        </w:trPr>
        <w:tc>
          <w:tcPr>
            <w:tcW w:w="1431" w:type="dxa"/>
            <w:shd w:val="clear" w:color="auto" w:fill="auto"/>
          </w:tcPr>
          <w:p w14:paraId="1186F16B"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00E85736"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6760D2" w:rsidRPr="00C91D0D" w14:paraId="0218E279" w14:textId="77777777" w:rsidTr="006760D2">
        <w:trPr>
          <w:trHeight w:val="57"/>
        </w:trPr>
        <w:tc>
          <w:tcPr>
            <w:tcW w:w="1431" w:type="dxa"/>
            <w:shd w:val="clear" w:color="auto" w:fill="auto"/>
          </w:tcPr>
          <w:p w14:paraId="4778DABA" w14:textId="0506974F" w:rsidR="006760D2" w:rsidRPr="00C91D0D" w:rsidRDefault="006760D2" w:rsidP="001C4C04">
            <w:pPr>
              <w:pStyle w:val="text"/>
              <w:rPr>
                <w:rFonts w:asciiTheme="majorHAnsi" w:hAnsiTheme="majorHAnsi" w:cstheme="majorHAnsi"/>
                <w:sz w:val="18"/>
                <w:szCs w:val="18"/>
              </w:rPr>
            </w:pPr>
            <w:r>
              <w:rPr>
                <w:rFonts w:asciiTheme="majorHAnsi" w:hAnsiTheme="majorHAnsi" w:cstheme="majorHAnsi"/>
                <w:sz w:val="18"/>
                <w:szCs w:val="18"/>
              </w:rPr>
              <w:t>DIČ:</w:t>
            </w:r>
          </w:p>
        </w:tc>
        <w:tc>
          <w:tcPr>
            <w:tcW w:w="7074" w:type="dxa"/>
            <w:shd w:val="clear" w:color="auto" w:fill="auto"/>
          </w:tcPr>
          <w:p w14:paraId="026BF168" w14:textId="3EB372C8" w:rsidR="006760D2" w:rsidRPr="00C91D0D" w:rsidRDefault="006760D2" w:rsidP="001C4C04">
            <w:pPr>
              <w:pStyle w:val="text"/>
              <w:rPr>
                <w:rFonts w:asciiTheme="majorHAnsi" w:hAnsiTheme="majorHAnsi" w:cstheme="majorHAnsi"/>
                <w:sz w:val="18"/>
                <w:szCs w:val="18"/>
              </w:rPr>
            </w:pPr>
            <w:r>
              <w:rPr>
                <w:rFonts w:asciiTheme="majorHAnsi" w:hAnsiTheme="majorHAnsi" w:cstheme="majorHAnsi"/>
                <w:sz w:val="18"/>
                <w:szCs w:val="18"/>
              </w:rPr>
              <w:t>CZ</w:t>
            </w:r>
            <w:r w:rsidRPr="00C91D0D">
              <w:rPr>
                <w:rFonts w:asciiTheme="majorHAnsi" w:hAnsiTheme="majorHAnsi" w:cstheme="majorHAnsi"/>
                <w:sz w:val="18"/>
                <w:szCs w:val="18"/>
              </w:rPr>
              <w:t>46347275</w:t>
            </w:r>
          </w:p>
        </w:tc>
      </w:tr>
    </w:tbl>
    <w:p w14:paraId="2B16CE27" w14:textId="1D659299" w:rsidR="005B1440" w:rsidRDefault="005B1440" w:rsidP="00F54A43">
      <w:pPr>
        <w:rPr>
          <w:rFonts w:asciiTheme="majorHAnsi" w:hAnsiTheme="majorHAnsi" w:cstheme="majorHAnsi"/>
          <w:sz w:val="18"/>
          <w:szCs w:val="18"/>
        </w:rPr>
      </w:pPr>
    </w:p>
    <w:p w14:paraId="68EC6E57" w14:textId="77777777" w:rsidR="00F746DC" w:rsidRDefault="00F746DC" w:rsidP="00C62FD1">
      <w:pPr>
        <w:jc w:val="center"/>
        <w:rPr>
          <w:rFonts w:asciiTheme="majorHAnsi" w:hAnsiTheme="majorHAnsi" w:cstheme="majorHAnsi"/>
          <w:b/>
          <w:sz w:val="28"/>
          <w:szCs w:val="28"/>
        </w:rPr>
      </w:pPr>
    </w:p>
    <w:p w14:paraId="1382540F" w14:textId="4C65967C" w:rsidR="00C62FD1" w:rsidRPr="00C62FD1" w:rsidRDefault="00C62FD1" w:rsidP="00C62FD1">
      <w:pPr>
        <w:jc w:val="center"/>
        <w:rPr>
          <w:rFonts w:asciiTheme="majorHAnsi" w:hAnsiTheme="majorHAnsi" w:cstheme="majorHAnsi"/>
          <w:b/>
          <w:sz w:val="28"/>
          <w:szCs w:val="28"/>
        </w:rPr>
      </w:pPr>
      <w:r w:rsidRPr="00C62FD1">
        <w:rPr>
          <w:rFonts w:asciiTheme="majorHAnsi" w:hAnsiTheme="majorHAnsi" w:cstheme="majorHAnsi"/>
          <w:b/>
          <w:sz w:val="28"/>
          <w:szCs w:val="28"/>
        </w:rPr>
        <w:t>Výkopové, bourací a obnovovací práce konstrukčních vrstev a povrchů</w:t>
      </w:r>
    </w:p>
    <w:p w14:paraId="43CC537D" w14:textId="3A945135" w:rsidR="00C62FD1" w:rsidRDefault="00C62FD1" w:rsidP="00F54A43">
      <w:pPr>
        <w:rPr>
          <w:rFonts w:asciiTheme="majorHAnsi" w:hAnsiTheme="majorHAnsi" w:cstheme="majorHAnsi"/>
          <w:sz w:val="18"/>
          <w:szCs w:val="18"/>
        </w:rPr>
      </w:pPr>
    </w:p>
    <w:p w14:paraId="66FC238F" w14:textId="352B0219" w:rsidR="00F746DC" w:rsidRDefault="00F746DC" w:rsidP="00F54A43">
      <w:pPr>
        <w:rPr>
          <w:rFonts w:asciiTheme="majorHAnsi" w:hAnsiTheme="majorHAnsi" w:cstheme="majorHAnsi"/>
          <w:sz w:val="18"/>
          <w:szCs w:val="18"/>
        </w:rPr>
      </w:pPr>
    </w:p>
    <w:p w14:paraId="4DFC5398" w14:textId="458BA627" w:rsidR="00F746DC" w:rsidRDefault="00F746DC" w:rsidP="00F54A43">
      <w:pPr>
        <w:rPr>
          <w:rFonts w:asciiTheme="majorHAnsi" w:hAnsiTheme="majorHAnsi" w:cstheme="majorHAnsi"/>
          <w:sz w:val="18"/>
          <w:szCs w:val="18"/>
        </w:rPr>
      </w:pPr>
    </w:p>
    <w:p w14:paraId="1971FDFD" w14:textId="77777777" w:rsidR="00F746DC" w:rsidRDefault="00F746DC" w:rsidP="00F54A43">
      <w:pPr>
        <w:rPr>
          <w:rFonts w:asciiTheme="majorHAnsi" w:hAnsiTheme="majorHAnsi" w:cstheme="majorHAnsi"/>
          <w:sz w:val="18"/>
          <w:szCs w:val="18"/>
        </w:rPr>
      </w:pPr>
    </w:p>
    <w:p w14:paraId="54C31593" w14:textId="1A184A43" w:rsidR="00C62FD1" w:rsidRDefault="00183289" w:rsidP="00F54A43">
      <w:pPr>
        <w:rPr>
          <w:rFonts w:asciiTheme="majorHAnsi" w:hAnsiTheme="majorHAnsi" w:cstheme="majorHAnsi"/>
          <w:sz w:val="18"/>
          <w:szCs w:val="18"/>
        </w:rPr>
      </w:pPr>
      <w:r>
        <w:rPr>
          <w:rFonts w:asciiTheme="majorHAnsi" w:hAnsiTheme="majorHAnsi" w:cstheme="majorHAnsi"/>
          <w:sz w:val="18"/>
          <w:szCs w:val="18"/>
        </w:rPr>
        <w:t>XXX</w:t>
      </w:r>
    </w:p>
    <w:p w14:paraId="30E5B459" w14:textId="77777777" w:rsidR="00183289" w:rsidRDefault="00183289" w:rsidP="00F54A43">
      <w:pPr>
        <w:rPr>
          <w:rFonts w:asciiTheme="majorHAnsi" w:hAnsiTheme="majorHAnsi" w:cstheme="majorHAnsi"/>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5F0138" w:rsidRPr="00C91D0D" w14:paraId="59EE5A77" w14:textId="77777777" w:rsidTr="00C358DE">
        <w:tc>
          <w:tcPr>
            <w:tcW w:w="1913" w:type="dxa"/>
          </w:tcPr>
          <w:p w14:paraId="632FC0E2"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3A079CA8"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5111AADA" w14:textId="422A5BD9" w:rsidR="005F013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c>
          <w:tcPr>
            <w:tcW w:w="567" w:type="dxa"/>
          </w:tcPr>
          <w:p w14:paraId="2DD45486" w14:textId="77777777" w:rsidR="005F0138" w:rsidRPr="00C91D0D" w:rsidRDefault="005F0138" w:rsidP="00C358DE">
            <w:pPr>
              <w:rPr>
                <w:rFonts w:asciiTheme="majorHAnsi" w:hAnsiTheme="majorHAnsi" w:cstheme="majorHAnsi"/>
                <w:sz w:val="18"/>
                <w:szCs w:val="18"/>
              </w:rPr>
            </w:pPr>
          </w:p>
        </w:tc>
        <w:tc>
          <w:tcPr>
            <w:tcW w:w="2232" w:type="dxa"/>
          </w:tcPr>
          <w:p w14:paraId="45BB5EAA"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44" w:type="dxa"/>
          </w:tcPr>
          <w:p w14:paraId="402B6C43"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488" w:type="dxa"/>
          </w:tcPr>
          <w:p w14:paraId="5CE50B46" w14:textId="15AD9355" w:rsidR="005F013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r>
      <w:tr w:rsidR="005F0138" w:rsidRPr="00C91D0D" w14:paraId="46ED9CB2" w14:textId="77777777" w:rsidTr="00C358DE">
        <w:tc>
          <w:tcPr>
            <w:tcW w:w="4465" w:type="dxa"/>
            <w:gridSpan w:val="3"/>
          </w:tcPr>
          <w:p w14:paraId="28115F7F"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Za zhotovitele</w:t>
            </w:r>
          </w:p>
        </w:tc>
        <w:tc>
          <w:tcPr>
            <w:tcW w:w="567" w:type="dxa"/>
          </w:tcPr>
          <w:p w14:paraId="3D8963ED" w14:textId="77777777" w:rsidR="005F0138" w:rsidRPr="00C91D0D" w:rsidRDefault="005F0138" w:rsidP="00C358DE">
            <w:pPr>
              <w:rPr>
                <w:rFonts w:asciiTheme="majorHAnsi" w:hAnsiTheme="majorHAnsi" w:cstheme="majorHAnsi"/>
                <w:sz w:val="18"/>
                <w:szCs w:val="18"/>
              </w:rPr>
            </w:pPr>
          </w:p>
        </w:tc>
        <w:tc>
          <w:tcPr>
            <w:tcW w:w="4464" w:type="dxa"/>
            <w:gridSpan w:val="3"/>
          </w:tcPr>
          <w:p w14:paraId="5ACB5E4D"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Za objednatele</w:t>
            </w:r>
          </w:p>
        </w:tc>
      </w:tr>
      <w:tr w:rsidR="005F0138" w:rsidRPr="00C91D0D" w14:paraId="4308827F" w14:textId="77777777" w:rsidTr="00C358DE">
        <w:trPr>
          <w:trHeight w:val="1475"/>
        </w:trPr>
        <w:tc>
          <w:tcPr>
            <w:tcW w:w="4465" w:type="dxa"/>
            <w:gridSpan w:val="3"/>
            <w:tcBorders>
              <w:bottom w:val="dashed" w:sz="4" w:space="0" w:color="auto"/>
            </w:tcBorders>
          </w:tcPr>
          <w:p w14:paraId="24A121A5" w14:textId="77777777" w:rsidR="005F0138" w:rsidRPr="00C91D0D" w:rsidRDefault="005F0138" w:rsidP="00C358DE">
            <w:pPr>
              <w:rPr>
                <w:rFonts w:asciiTheme="majorHAnsi" w:hAnsiTheme="majorHAnsi" w:cstheme="majorHAnsi"/>
                <w:sz w:val="18"/>
                <w:szCs w:val="18"/>
              </w:rPr>
            </w:pPr>
          </w:p>
        </w:tc>
        <w:tc>
          <w:tcPr>
            <w:tcW w:w="567" w:type="dxa"/>
          </w:tcPr>
          <w:p w14:paraId="54948DA2" w14:textId="77777777" w:rsidR="005F0138" w:rsidRPr="00C91D0D" w:rsidRDefault="005F0138" w:rsidP="00C358DE">
            <w:pPr>
              <w:rPr>
                <w:rFonts w:asciiTheme="majorHAnsi" w:hAnsiTheme="majorHAnsi" w:cstheme="majorHAnsi"/>
                <w:sz w:val="18"/>
                <w:szCs w:val="18"/>
              </w:rPr>
            </w:pPr>
          </w:p>
        </w:tc>
        <w:tc>
          <w:tcPr>
            <w:tcW w:w="4464" w:type="dxa"/>
            <w:gridSpan w:val="3"/>
            <w:tcBorders>
              <w:bottom w:val="dashed" w:sz="4" w:space="0" w:color="auto"/>
            </w:tcBorders>
          </w:tcPr>
          <w:p w14:paraId="620A5FC2" w14:textId="77777777" w:rsidR="005F0138" w:rsidRPr="00C91D0D" w:rsidRDefault="005F0138" w:rsidP="00C358DE">
            <w:pPr>
              <w:rPr>
                <w:rFonts w:asciiTheme="majorHAnsi" w:hAnsiTheme="majorHAnsi" w:cstheme="majorHAnsi"/>
                <w:sz w:val="18"/>
                <w:szCs w:val="18"/>
              </w:rPr>
            </w:pPr>
          </w:p>
        </w:tc>
      </w:tr>
      <w:tr w:rsidR="005F0138" w:rsidRPr="00C91D0D" w14:paraId="07ECDEB3" w14:textId="77777777" w:rsidTr="00C358DE">
        <w:tc>
          <w:tcPr>
            <w:tcW w:w="4465" w:type="dxa"/>
            <w:gridSpan w:val="3"/>
            <w:tcBorders>
              <w:top w:val="dashed" w:sz="4" w:space="0" w:color="auto"/>
            </w:tcBorders>
          </w:tcPr>
          <w:p w14:paraId="388326FE" w14:textId="77777777" w:rsidR="005F0138" w:rsidRPr="006760D2" w:rsidRDefault="005F0138" w:rsidP="00C358DE">
            <w:pPr>
              <w:pStyle w:val="zarovnannasted"/>
              <w:rPr>
                <w:rFonts w:asciiTheme="majorHAnsi" w:hAnsiTheme="majorHAnsi" w:cstheme="majorHAnsi"/>
                <w:sz w:val="18"/>
                <w:szCs w:val="18"/>
              </w:rPr>
            </w:pPr>
            <w:r>
              <w:rPr>
                <w:rFonts w:asciiTheme="majorHAnsi" w:hAnsiTheme="majorHAnsi" w:cstheme="majorHAnsi"/>
                <w:sz w:val="18"/>
                <w:szCs w:val="18"/>
              </w:rPr>
              <w:t>Kamil Rusňák</w:t>
            </w:r>
            <w:r w:rsidRPr="006760D2">
              <w:rPr>
                <w:rFonts w:asciiTheme="majorHAnsi" w:hAnsiTheme="majorHAnsi" w:cstheme="majorHAnsi"/>
                <w:sz w:val="18"/>
                <w:szCs w:val="18"/>
              </w:rPr>
              <w:t>, jednatel společnosti Montáže vodovodů Rusňák s.r.o., správce společnosti</w:t>
            </w:r>
          </w:p>
          <w:p w14:paraId="1A7BA47C" w14:textId="77777777" w:rsidR="005F0138" w:rsidRPr="00C91D0D" w:rsidRDefault="005F0138" w:rsidP="00C358DE">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c>
          <w:tcPr>
            <w:tcW w:w="567" w:type="dxa"/>
          </w:tcPr>
          <w:p w14:paraId="1461E418" w14:textId="77777777" w:rsidR="005F0138" w:rsidRPr="00C91D0D" w:rsidRDefault="005F0138" w:rsidP="00C358DE">
            <w:pPr>
              <w:rPr>
                <w:rFonts w:asciiTheme="majorHAnsi" w:hAnsiTheme="majorHAnsi" w:cstheme="majorHAnsi"/>
                <w:sz w:val="18"/>
                <w:szCs w:val="18"/>
              </w:rPr>
            </w:pPr>
          </w:p>
        </w:tc>
        <w:tc>
          <w:tcPr>
            <w:tcW w:w="4464" w:type="dxa"/>
            <w:gridSpan w:val="3"/>
            <w:tcBorders>
              <w:top w:val="dashed" w:sz="4" w:space="0" w:color="auto"/>
            </w:tcBorders>
          </w:tcPr>
          <w:p w14:paraId="0A78254B" w14:textId="77777777" w:rsidR="005F0138" w:rsidRPr="00C91D0D" w:rsidRDefault="005F0138" w:rsidP="00C358DE">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3E3B670B" w14:textId="77777777" w:rsidR="005F0138" w:rsidRPr="00C91D0D" w:rsidRDefault="005F0138" w:rsidP="00C358DE">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Daniel </w:t>
            </w:r>
            <w:proofErr w:type="spellStart"/>
            <w:r w:rsidRPr="00C91D0D">
              <w:rPr>
                <w:rFonts w:asciiTheme="majorHAnsi" w:hAnsiTheme="majorHAnsi" w:cstheme="majorHAnsi"/>
                <w:sz w:val="18"/>
                <w:szCs w:val="18"/>
              </w:rPr>
              <w:t>Struž</w:t>
            </w:r>
            <w:proofErr w:type="spellEnd"/>
            <w:r w:rsidRPr="00C91D0D">
              <w:rPr>
                <w:rFonts w:asciiTheme="majorHAnsi" w:hAnsiTheme="majorHAnsi" w:cstheme="majorHAnsi"/>
                <w:sz w:val="18"/>
                <w:szCs w:val="18"/>
              </w:rPr>
              <w:t>, MBA, předseda představenstva</w:t>
            </w:r>
          </w:p>
        </w:tc>
      </w:tr>
    </w:tbl>
    <w:p w14:paraId="155C40EF" w14:textId="1FEC2968" w:rsidR="005F0138" w:rsidRDefault="005F0138" w:rsidP="005F0138">
      <w:pPr>
        <w:rPr>
          <w:rFonts w:asciiTheme="majorHAnsi" w:hAnsiTheme="majorHAnsi" w:cstheme="majorHAnsi"/>
        </w:rPr>
      </w:pPr>
    </w:p>
    <w:p w14:paraId="41FD4749" w14:textId="77777777" w:rsidR="00461712" w:rsidRPr="00C91D0D" w:rsidRDefault="00461712" w:rsidP="005F0138">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5F0138" w:rsidRPr="00C91D0D" w14:paraId="4DEC0D6B" w14:textId="77777777" w:rsidTr="00C358DE">
        <w:tc>
          <w:tcPr>
            <w:tcW w:w="1913" w:type="dxa"/>
          </w:tcPr>
          <w:p w14:paraId="0F33D7A2"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52E42E47"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16D03E20" w14:textId="07541687" w:rsidR="005F013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r>
      <w:tr w:rsidR="005F0138" w:rsidRPr="00C91D0D" w14:paraId="64D6AA26" w14:textId="77777777" w:rsidTr="00C358DE">
        <w:tc>
          <w:tcPr>
            <w:tcW w:w="4465" w:type="dxa"/>
            <w:gridSpan w:val="3"/>
          </w:tcPr>
          <w:p w14:paraId="73CB99C2"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Za zhotovitele</w:t>
            </w:r>
          </w:p>
        </w:tc>
      </w:tr>
      <w:tr w:rsidR="005F0138" w:rsidRPr="00C91D0D" w14:paraId="340F50E2" w14:textId="77777777" w:rsidTr="00C358DE">
        <w:trPr>
          <w:trHeight w:val="1475"/>
        </w:trPr>
        <w:tc>
          <w:tcPr>
            <w:tcW w:w="4465" w:type="dxa"/>
            <w:gridSpan w:val="3"/>
            <w:tcBorders>
              <w:bottom w:val="dashed" w:sz="4" w:space="0" w:color="auto"/>
            </w:tcBorders>
          </w:tcPr>
          <w:p w14:paraId="1A4A6B9E" w14:textId="77777777" w:rsidR="005F0138" w:rsidRPr="00C91D0D" w:rsidRDefault="005F0138" w:rsidP="00C358DE">
            <w:pPr>
              <w:rPr>
                <w:rFonts w:asciiTheme="majorHAnsi" w:hAnsiTheme="majorHAnsi" w:cstheme="majorHAnsi"/>
                <w:sz w:val="18"/>
                <w:szCs w:val="18"/>
              </w:rPr>
            </w:pPr>
          </w:p>
        </w:tc>
      </w:tr>
      <w:tr w:rsidR="005F0138" w:rsidRPr="00C91D0D" w14:paraId="56AB9901" w14:textId="77777777" w:rsidTr="00C358DE">
        <w:tc>
          <w:tcPr>
            <w:tcW w:w="4465" w:type="dxa"/>
            <w:gridSpan w:val="3"/>
            <w:tcBorders>
              <w:top w:val="dashed" w:sz="4" w:space="0" w:color="auto"/>
            </w:tcBorders>
          </w:tcPr>
          <w:p w14:paraId="4A9EC8B1" w14:textId="77777777" w:rsidR="005F0138" w:rsidRPr="006760D2" w:rsidRDefault="005F0138" w:rsidP="00C358DE">
            <w:pPr>
              <w:pStyle w:val="zarovnannasted"/>
              <w:rPr>
                <w:rFonts w:asciiTheme="majorHAnsi" w:hAnsiTheme="majorHAnsi" w:cstheme="majorHAnsi"/>
                <w:sz w:val="18"/>
                <w:szCs w:val="18"/>
              </w:rPr>
            </w:pPr>
            <w:r w:rsidRPr="00FD13D8">
              <w:rPr>
                <w:rFonts w:asciiTheme="majorHAnsi" w:hAnsiTheme="majorHAnsi" w:cstheme="majorHAnsi"/>
                <w:sz w:val="18"/>
                <w:szCs w:val="18"/>
              </w:rPr>
              <w:t xml:space="preserve">Robert Pešák, jednatel </w:t>
            </w:r>
            <w:r w:rsidRPr="006760D2">
              <w:rPr>
                <w:rFonts w:asciiTheme="majorHAnsi" w:hAnsiTheme="majorHAnsi" w:cstheme="majorHAnsi"/>
                <w:sz w:val="18"/>
                <w:szCs w:val="18"/>
              </w:rPr>
              <w:t xml:space="preserve">společnosti </w:t>
            </w:r>
            <w:r>
              <w:rPr>
                <w:rFonts w:asciiTheme="majorHAnsi" w:hAnsiTheme="majorHAnsi" w:cstheme="majorHAnsi"/>
                <w:sz w:val="18"/>
                <w:szCs w:val="18"/>
              </w:rPr>
              <w:t>Vodaři Brno</w:t>
            </w:r>
            <w:r w:rsidRPr="006760D2">
              <w:rPr>
                <w:rFonts w:asciiTheme="majorHAnsi" w:hAnsiTheme="majorHAnsi" w:cstheme="majorHAnsi"/>
                <w:sz w:val="18"/>
                <w:szCs w:val="18"/>
              </w:rPr>
              <w:t xml:space="preserve"> s.r.o., </w:t>
            </w:r>
            <w:r>
              <w:rPr>
                <w:rFonts w:asciiTheme="majorHAnsi" w:hAnsiTheme="majorHAnsi" w:cstheme="majorHAnsi"/>
                <w:sz w:val="18"/>
                <w:szCs w:val="18"/>
              </w:rPr>
              <w:t>společníka</w:t>
            </w:r>
            <w:r w:rsidRPr="006760D2">
              <w:rPr>
                <w:rFonts w:asciiTheme="majorHAnsi" w:hAnsiTheme="majorHAnsi" w:cstheme="majorHAnsi"/>
                <w:sz w:val="18"/>
                <w:szCs w:val="18"/>
              </w:rPr>
              <w:t xml:space="preserve"> společnosti</w:t>
            </w:r>
          </w:p>
          <w:p w14:paraId="4885F8EE" w14:textId="77777777" w:rsidR="005F0138" w:rsidRPr="00C91D0D" w:rsidRDefault="005F0138" w:rsidP="00C358DE">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r>
    </w:tbl>
    <w:p w14:paraId="10198D57" w14:textId="7394074F" w:rsidR="005F0138" w:rsidRDefault="005F0138" w:rsidP="005F0138">
      <w:pPr>
        <w:rPr>
          <w:rFonts w:asciiTheme="majorHAnsi" w:hAnsiTheme="majorHAnsi" w:cstheme="majorHAnsi"/>
        </w:rPr>
      </w:pPr>
    </w:p>
    <w:p w14:paraId="10E9564A" w14:textId="77777777" w:rsidR="00461712" w:rsidRDefault="00461712" w:rsidP="005F0138">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461712" w:rsidRPr="00C91D0D" w14:paraId="7CE70EF8" w14:textId="77777777" w:rsidTr="00461712">
        <w:tc>
          <w:tcPr>
            <w:tcW w:w="1913" w:type="dxa"/>
          </w:tcPr>
          <w:p w14:paraId="76C3955B" w14:textId="77777777" w:rsidR="00461712" w:rsidRPr="00C91D0D" w:rsidRDefault="00461712" w:rsidP="00461712">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4845C276" w14:textId="77777777" w:rsidR="00461712" w:rsidRPr="00C91D0D" w:rsidRDefault="00461712" w:rsidP="00461712">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37421331" w14:textId="38C67618" w:rsidR="00461712" w:rsidRPr="00C91D0D" w:rsidRDefault="00785F34" w:rsidP="00461712">
            <w:pPr>
              <w:rPr>
                <w:rFonts w:asciiTheme="majorHAnsi" w:hAnsiTheme="majorHAnsi" w:cstheme="majorHAnsi"/>
                <w:sz w:val="18"/>
                <w:szCs w:val="18"/>
              </w:rPr>
            </w:pPr>
            <w:r>
              <w:rPr>
                <w:rFonts w:asciiTheme="majorHAnsi" w:hAnsiTheme="majorHAnsi" w:cstheme="majorHAnsi"/>
                <w:sz w:val="18"/>
                <w:szCs w:val="18"/>
              </w:rPr>
              <w:t>28. 4. 2025</w:t>
            </w:r>
          </w:p>
        </w:tc>
      </w:tr>
      <w:tr w:rsidR="00461712" w:rsidRPr="00C91D0D" w14:paraId="09589DD3" w14:textId="77777777" w:rsidTr="00461712">
        <w:tc>
          <w:tcPr>
            <w:tcW w:w="4465" w:type="dxa"/>
            <w:gridSpan w:val="3"/>
          </w:tcPr>
          <w:p w14:paraId="47364DEF" w14:textId="77777777" w:rsidR="00461712" w:rsidRPr="00C91D0D" w:rsidRDefault="00461712" w:rsidP="00461712">
            <w:pPr>
              <w:rPr>
                <w:rFonts w:asciiTheme="majorHAnsi" w:hAnsiTheme="majorHAnsi" w:cstheme="majorHAnsi"/>
                <w:sz w:val="18"/>
                <w:szCs w:val="18"/>
              </w:rPr>
            </w:pPr>
            <w:r w:rsidRPr="00C91D0D">
              <w:rPr>
                <w:rFonts w:asciiTheme="majorHAnsi" w:hAnsiTheme="majorHAnsi" w:cstheme="majorHAnsi"/>
                <w:sz w:val="18"/>
                <w:szCs w:val="18"/>
              </w:rPr>
              <w:t>Za zhotovitele</w:t>
            </w:r>
          </w:p>
        </w:tc>
      </w:tr>
      <w:tr w:rsidR="00461712" w:rsidRPr="00C91D0D" w14:paraId="71A34BE0" w14:textId="77777777" w:rsidTr="00461712">
        <w:trPr>
          <w:trHeight w:val="1425"/>
        </w:trPr>
        <w:tc>
          <w:tcPr>
            <w:tcW w:w="4465" w:type="dxa"/>
            <w:gridSpan w:val="3"/>
            <w:tcBorders>
              <w:bottom w:val="dashed" w:sz="4" w:space="0" w:color="auto"/>
            </w:tcBorders>
          </w:tcPr>
          <w:p w14:paraId="27AB4C85" w14:textId="77777777" w:rsidR="00461712" w:rsidRPr="00C91D0D" w:rsidRDefault="00461712" w:rsidP="00461712">
            <w:pPr>
              <w:rPr>
                <w:rFonts w:asciiTheme="majorHAnsi" w:hAnsiTheme="majorHAnsi" w:cstheme="majorHAnsi"/>
                <w:sz w:val="18"/>
                <w:szCs w:val="18"/>
              </w:rPr>
            </w:pPr>
          </w:p>
        </w:tc>
      </w:tr>
      <w:tr w:rsidR="00461712" w:rsidRPr="00C91D0D" w14:paraId="7505AE6C" w14:textId="77777777" w:rsidTr="00461712">
        <w:tc>
          <w:tcPr>
            <w:tcW w:w="4465" w:type="dxa"/>
            <w:gridSpan w:val="3"/>
            <w:tcBorders>
              <w:top w:val="dashed" w:sz="4" w:space="0" w:color="auto"/>
            </w:tcBorders>
          </w:tcPr>
          <w:p w14:paraId="20A2CE1B" w14:textId="77777777" w:rsidR="00461712" w:rsidRPr="006760D2" w:rsidRDefault="00461712" w:rsidP="00461712">
            <w:pPr>
              <w:pStyle w:val="zarovnannasted"/>
              <w:rPr>
                <w:rFonts w:asciiTheme="majorHAnsi" w:hAnsiTheme="majorHAnsi" w:cstheme="majorHAnsi"/>
                <w:sz w:val="18"/>
                <w:szCs w:val="18"/>
              </w:rPr>
            </w:pPr>
            <w:r>
              <w:rPr>
                <w:rFonts w:asciiTheme="majorHAnsi" w:hAnsiTheme="majorHAnsi" w:cstheme="majorHAnsi"/>
                <w:sz w:val="18"/>
                <w:szCs w:val="18"/>
              </w:rPr>
              <w:t>Jiří Jaroš</w:t>
            </w:r>
            <w:r w:rsidRPr="00FD13D8">
              <w:rPr>
                <w:rFonts w:asciiTheme="majorHAnsi" w:hAnsiTheme="majorHAnsi" w:cstheme="majorHAnsi"/>
                <w:sz w:val="18"/>
                <w:szCs w:val="18"/>
              </w:rPr>
              <w:t xml:space="preserve">, jednatel </w:t>
            </w:r>
            <w:r w:rsidRPr="006760D2">
              <w:rPr>
                <w:rFonts w:asciiTheme="majorHAnsi" w:hAnsiTheme="majorHAnsi" w:cstheme="majorHAnsi"/>
                <w:sz w:val="18"/>
                <w:szCs w:val="18"/>
              </w:rPr>
              <w:t xml:space="preserve">společnosti </w:t>
            </w:r>
            <w:r>
              <w:rPr>
                <w:rFonts w:asciiTheme="majorHAnsi" w:hAnsiTheme="majorHAnsi" w:cstheme="majorHAnsi"/>
                <w:sz w:val="18"/>
                <w:szCs w:val="18"/>
              </w:rPr>
              <w:t>Vodaři Brno</w:t>
            </w:r>
            <w:r w:rsidRPr="006760D2">
              <w:rPr>
                <w:rFonts w:asciiTheme="majorHAnsi" w:hAnsiTheme="majorHAnsi" w:cstheme="majorHAnsi"/>
                <w:sz w:val="18"/>
                <w:szCs w:val="18"/>
              </w:rPr>
              <w:t xml:space="preserve"> s.r.o., </w:t>
            </w:r>
            <w:r>
              <w:rPr>
                <w:rFonts w:asciiTheme="majorHAnsi" w:hAnsiTheme="majorHAnsi" w:cstheme="majorHAnsi"/>
                <w:sz w:val="18"/>
                <w:szCs w:val="18"/>
              </w:rPr>
              <w:t>společníka</w:t>
            </w:r>
            <w:r w:rsidRPr="006760D2">
              <w:rPr>
                <w:rFonts w:asciiTheme="majorHAnsi" w:hAnsiTheme="majorHAnsi" w:cstheme="majorHAnsi"/>
                <w:sz w:val="18"/>
                <w:szCs w:val="18"/>
              </w:rPr>
              <w:t xml:space="preserve"> společnosti</w:t>
            </w:r>
          </w:p>
          <w:p w14:paraId="20C9B3DB" w14:textId="77777777" w:rsidR="00461712" w:rsidRPr="00C91D0D" w:rsidRDefault="00461712" w:rsidP="00461712">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r>
    </w:tbl>
    <w:p w14:paraId="77FCA82E" w14:textId="26EEE424" w:rsidR="005F0138" w:rsidRDefault="005F0138" w:rsidP="005F0138">
      <w:pPr>
        <w:rPr>
          <w:rFonts w:asciiTheme="majorHAnsi" w:hAnsiTheme="majorHAnsi" w:cstheme="majorHAnsi"/>
        </w:rPr>
      </w:pPr>
    </w:p>
    <w:p w14:paraId="35B30BE0" w14:textId="77777777" w:rsidR="00461712" w:rsidRDefault="00461712" w:rsidP="005F0138">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5F0138" w:rsidRPr="00C91D0D" w14:paraId="6E547425" w14:textId="77777777" w:rsidTr="00C358DE">
        <w:tc>
          <w:tcPr>
            <w:tcW w:w="1913" w:type="dxa"/>
          </w:tcPr>
          <w:p w14:paraId="32CCE054"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78C6B47A"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7A06B4D6" w14:textId="7D61C4E3" w:rsidR="005F013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r>
      <w:tr w:rsidR="005F0138" w:rsidRPr="00C91D0D" w14:paraId="342FC474" w14:textId="77777777" w:rsidTr="00C358DE">
        <w:tc>
          <w:tcPr>
            <w:tcW w:w="4465" w:type="dxa"/>
            <w:gridSpan w:val="3"/>
          </w:tcPr>
          <w:p w14:paraId="38F899C4"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Za zhotovitele</w:t>
            </w:r>
          </w:p>
        </w:tc>
      </w:tr>
      <w:tr w:rsidR="005F0138" w:rsidRPr="00C91D0D" w14:paraId="687B8081" w14:textId="77777777" w:rsidTr="00C358DE">
        <w:trPr>
          <w:trHeight w:val="1475"/>
        </w:trPr>
        <w:tc>
          <w:tcPr>
            <w:tcW w:w="4465" w:type="dxa"/>
            <w:gridSpan w:val="3"/>
            <w:tcBorders>
              <w:bottom w:val="dashed" w:sz="4" w:space="0" w:color="auto"/>
            </w:tcBorders>
          </w:tcPr>
          <w:p w14:paraId="27905E39" w14:textId="77777777" w:rsidR="005F0138" w:rsidRPr="00C91D0D" w:rsidRDefault="005F0138" w:rsidP="00C358DE">
            <w:pPr>
              <w:rPr>
                <w:rFonts w:asciiTheme="majorHAnsi" w:hAnsiTheme="majorHAnsi" w:cstheme="majorHAnsi"/>
                <w:sz w:val="18"/>
                <w:szCs w:val="18"/>
              </w:rPr>
            </w:pPr>
          </w:p>
        </w:tc>
      </w:tr>
      <w:tr w:rsidR="005F0138" w:rsidRPr="00C91D0D" w14:paraId="6C465529" w14:textId="77777777" w:rsidTr="00C358DE">
        <w:tc>
          <w:tcPr>
            <w:tcW w:w="4465" w:type="dxa"/>
            <w:gridSpan w:val="3"/>
            <w:tcBorders>
              <w:top w:val="dashed" w:sz="4" w:space="0" w:color="auto"/>
            </w:tcBorders>
          </w:tcPr>
          <w:p w14:paraId="64FDBFDC" w14:textId="77777777" w:rsidR="005F0138" w:rsidRPr="006760D2" w:rsidRDefault="005F0138" w:rsidP="00C358DE">
            <w:pPr>
              <w:pStyle w:val="zarovnannasted"/>
              <w:rPr>
                <w:rFonts w:asciiTheme="majorHAnsi" w:hAnsiTheme="majorHAnsi" w:cstheme="majorHAnsi"/>
                <w:sz w:val="18"/>
                <w:szCs w:val="18"/>
              </w:rPr>
            </w:pPr>
            <w:r>
              <w:rPr>
                <w:rFonts w:asciiTheme="majorHAnsi" w:hAnsiTheme="majorHAnsi" w:cstheme="majorHAnsi"/>
                <w:sz w:val="18"/>
                <w:szCs w:val="18"/>
              </w:rPr>
              <w:t xml:space="preserve">Lukáš </w:t>
            </w:r>
            <w:proofErr w:type="spellStart"/>
            <w:r>
              <w:rPr>
                <w:rFonts w:asciiTheme="majorHAnsi" w:hAnsiTheme="majorHAnsi" w:cstheme="majorHAnsi"/>
                <w:sz w:val="18"/>
                <w:szCs w:val="18"/>
              </w:rPr>
              <w:t>Jáně</w:t>
            </w:r>
            <w:proofErr w:type="spellEnd"/>
            <w:r w:rsidRPr="006760D2">
              <w:rPr>
                <w:rFonts w:asciiTheme="majorHAnsi" w:hAnsiTheme="majorHAnsi" w:cstheme="majorHAnsi"/>
                <w:sz w:val="18"/>
                <w:szCs w:val="18"/>
              </w:rPr>
              <w:t xml:space="preserve">, </w:t>
            </w:r>
            <w:r>
              <w:rPr>
                <w:rFonts w:asciiTheme="majorHAnsi" w:hAnsiTheme="majorHAnsi" w:cstheme="majorHAnsi"/>
                <w:sz w:val="18"/>
                <w:szCs w:val="18"/>
              </w:rPr>
              <w:t>společník</w:t>
            </w:r>
            <w:r w:rsidRPr="006760D2">
              <w:rPr>
                <w:rFonts w:asciiTheme="majorHAnsi" w:hAnsiTheme="majorHAnsi" w:cstheme="majorHAnsi"/>
                <w:sz w:val="18"/>
                <w:szCs w:val="18"/>
              </w:rPr>
              <w:t xml:space="preserve"> společnosti</w:t>
            </w:r>
          </w:p>
          <w:p w14:paraId="75B64372" w14:textId="77777777" w:rsidR="005F0138" w:rsidRPr="00C91D0D" w:rsidRDefault="005F0138" w:rsidP="00C358DE">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r>
    </w:tbl>
    <w:p w14:paraId="22DA5BA9" w14:textId="3282A9FE" w:rsidR="00C62FD1" w:rsidRDefault="00C62FD1" w:rsidP="00C62FD1">
      <w:pPr>
        <w:rPr>
          <w:rFonts w:asciiTheme="majorHAnsi" w:hAnsiTheme="majorHAnsi" w:cstheme="majorHAnsi"/>
        </w:rPr>
      </w:pPr>
    </w:p>
    <w:p w14:paraId="350C1416" w14:textId="23E7D053" w:rsidR="00C62FD1" w:rsidRPr="00C91D0D" w:rsidRDefault="00C62FD1" w:rsidP="00C62FD1">
      <w:pPr>
        <w:jc w:val="center"/>
        <w:rPr>
          <w:rFonts w:asciiTheme="majorHAnsi" w:hAnsiTheme="majorHAnsi" w:cstheme="majorHAnsi"/>
          <w:b/>
          <w:sz w:val="32"/>
          <w:szCs w:val="32"/>
        </w:rPr>
      </w:pPr>
      <w:r w:rsidRPr="00C91D0D">
        <w:rPr>
          <w:rFonts w:asciiTheme="majorHAnsi" w:hAnsiTheme="majorHAnsi" w:cstheme="majorHAnsi"/>
          <w:b/>
          <w:sz w:val="32"/>
          <w:szCs w:val="32"/>
        </w:rPr>
        <w:lastRenderedPageBreak/>
        <w:t xml:space="preserve">Příloha č. </w:t>
      </w:r>
      <w:r>
        <w:rPr>
          <w:rFonts w:asciiTheme="majorHAnsi" w:hAnsiTheme="majorHAnsi" w:cstheme="majorHAnsi"/>
          <w:b/>
          <w:sz w:val="32"/>
          <w:szCs w:val="32"/>
        </w:rPr>
        <w:t>2</w:t>
      </w:r>
      <w:r w:rsidRPr="00C91D0D">
        <w:rPr>
          <w:rFonts w:asciiTheme="majorHAnsi" w:hAnsiTheme="majorHAnsi" w:cstheme="majorHAnsi"/>
          <w:b/>
          <w:sz w:val="32"/>
          <w:szCs w:val="32"/>
        </w:rPr>
        <w:t xml:space="preserve"> ke smlouvě dílo</w:t>
      </w:r>
    </w:p>
    <w:p w14:paraId="2B6B5A2C" w14:textId="77777777" w:rsidR="00C62FD1" w:rsidRPr="00C91D0D" w:rsidRDefault="00C62FD1" w:rsidP="00C62FD1">
      <w:pPr>
        <w:rPr>
          <w:rFonts w:asciiTheme="majorHAnsi" w:hAnsiTheme="majorHAnsi" w:cstheme="majorHAnsi"/>
        </w:rPr>
      </w:pPr>
    </w:p>
    <w:p w14:paraId="506F1D14" w14:textId="0A47CBAA"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 xml:space="preserve">číslo smlouvy Brněnské vodárny a kanalizace, a.s.:  </w:t>
      </w:r>
      <w:r w:rsidR="00450D88">
        <w:rPr>
          <w:rFonts w:asciiTheme="majorHAnsi" w:hAnsiTheme="majorHAnsi" w:cstheme="majorHAnsi"/>
          <w:sz w:val="18"/>
          <w:szCs w:val="18"/>
        </w:rPr>
        <w:t>SML/0178/25</w:t>
      </w:r>
    </w:p>
    <w:p w14:paraId="1F363A62"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tbl>
      <w:tblPr>
        <w:tblW w:w="0" w:type="auto"/>
        <w:tblInd w:w="534" w:type="dxa"/>
        <w:tblLook w:val="04A0" w:firstRow="1" w:lastRow="0" w:firstColumn="1" w:lastColumn="0" w:noHBand="0" w:noVBand="1"/>
      </w:tblPr>
      <w:tblGrid>
        <w:gridCol w:w="1120"/>
        <w:gridCol w:w="7418"/>
      </w:tblGrid>
      <w:tr w:rsidR="006760D2" w:rsidRPr="00C91D0D" w14:paraId="13F27BD6" w14:textId="77777777" w:rsidTr="00C358DE">
        <w:trPr>
          <w:trHeight w:val="57"/>
        </w:trPr>
        <w:tc>
          <w:tcPr>
            <w:tcW w:w="1120" w:type="dxa"/>
            <w:shd w:val="clear" w:color="auto" w:fill="auto"/>
          </w:tcPr>
          <w:p w14:paraId="40FB945C" w14:textId="77777777" w:rsidR="006760D2" w:rsidRPr="00C91D0D" w:rsidRDefault="006760D2" w:rsidP="00C358DE">
            <w:pPr>
              <w:pStyle w:val="text"/>
              <w:rPr>
                <w:rFonts w:ascii="Arial" w:hAnsi="Arial" w:cs="Arial"/>
                <w:b/>
                <w:sz w:val="18"/>
                <w:szCs w:val="18"/>
              </w:rPr>
            </w:pPr>
          </w:p>
        </w:tc>
        <w:tc>
          <w:tcPr>
            <w:tcW w:w="7418" w:type="dxa"/>
            <w:shd w:val="clear" w:color="auto" w:fill="auto"/>
          </w:tcPr>
          <w:p w14:paraId="0E775B33"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Správce společnosti „Opravy vodovodů Brno“</w:t>
            </w:r>
          </w:p>
        </w:tc>
      </w:tr>
      <w:tr w:rsidR="006760D2" w:rsidRPr="00C91D0D" w14:paraId="21141EFE" w14:textId="77777777" w:rsidTr="00C358DE">
        <w:trPr>
          <w:trHeight w:val="57"/>
        </w:trPr>
        <w:tc>
          <w:tcPr>
            <w:tcW w:w="1120" w:type="dxa"/>
            <w:shd w:val="clear" w:color="auto" w:fill="auto"/>
          </w:tcPr>
          <w:p w14:paraId="58857F15" w14:textId="77777777" w:rsidR="006760D2" w:rsidRPr="00C91D0D" w:rsidRDefault="006760D2" w:rsidP="00C358DE">
            <w:pPr>
              <w:pStyle w:val="text"/>
              <w:rPr>
                <w:rFonts w:ascii="Arial" w:hAnsi="Arial" w:cs="Arial"/>
                <w:b/>
                <w:sz w:val="18"/>
                <w:szCs w:val="18"/>
              </w:rPr>
            </w:pPr>
          </w:p>
        </w:tc>
        <w:tc>
          <w:tcPr>
            <w:tcW w:w="7418" w:type="dxa"/>
            <w:shd w:val="clear" w:color="auto" w:fill="auto"/>
          </w:tcPr>
          <w:p w14:paraId="14692744"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Montáže vodovodů Rusňák s.r.o.</w:t>
            </w:r>
          </w:p>
        </w:tc>
      </w:tr>
      <w:tr w:rsidR="006760D2" w:rsidRPr="00C91D0D" w14:paraId="0A3D9249" w14:textId="77777777" w:rsidTr="00C358DE">
        <w:trPr>
          <w:trHeight w:val="57"/>
        </w:trPr>
        <w:tc>
          <w:tcPr>
            <w:tcW w:w="1120" w:type="dxa"/>
            <w:shd w:val="clear" w:color="auto" w:fill="auto"/>
          </w:tcPr>
          <w:p w14:paraId="1BF5AE19"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3B24B4EC"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Křižíkova 1566/19, Královo Pole, 612 00 Brno</w:t>
            </w:r>
          </w:p>
        </w:tc>
      </w:tr>
      <w:tr w:rsidR="006760D2" w:rsidRPr="00C91D0D" w14:paraId="63A0EFD9" w14:textId="77777777" w:rsidTr="00C358DE">
        <w:trPr>
          <w:trHeight w:val="57"/>
        </w:trPr>
        <w:tc>
          <w:tcPr>
            <w:tcW w:w="8538" w:type="dxa"/>
            <w:gridSpan w:val="2"/>
            <w:shd w:val="clear" w:color="auto" w:fill="auto"/>
          </w:tcPr>
          <w:p w14:paraId="7721B81C"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E4034B">
              <w:rPr>
                <w:rFonts w:ascii="Arial" w:hAnsi="Arial" w:cs="Arial"/>
                <w:sz w:val="18"/>
                <w:szCs w:val="18"/>
              </w:rPr>
              <w:t>C 75291</w:t>
            </w:r>
          </w:p>
        </w:tc>
      </w:tr>
      <w:tr w:rsidR="006760D2" w:rsidRPr="00C91D0D" w14:paraId="044CF197" w14:textId="77777777" w:rsidTr="00C358DE">
        <w:trPr>
          <w:trHeight w:val="57"/>
        </w:trPr>
        <w:tc>
          <w:tcPr>
            <w:tcW w:w="1120" w:type="dxa"/>
            <w:shd w:val="clear" w:color="auto" w:fill="auto"/>
          </w:tcPr>
          <w:p w14:paraId="301E4468"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143304D4"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29362181</w:t>
            </w:r>
          </w:p>
        </w:tc>
      </w:tr>
      <w:tr w:rsidR="006760D2" w:rsidRPr="00C91D0D" w14:paraId="388F97DA" w14:textId="77777777" w:rsidTr="00C358DE">
        <w:trPr>
          <w:trHeight w:val="57"/>
        </w:trPr>
        <w:tc>
          <w:tcPr>
            <w:tcW w:w="1120" w:type="dxa"/>
            <w:shd w:val="clear" w:color="auto" w:fill="auto"/>
          </w:tcPr>
          <w:p w14:paraId="16DCE6A7"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3389625F" w14:textId="77777777" w:rsidR="006760D2" w:rsidRPr="00C91D0D" w:rsidRDefault="006760D2" w:rsidP="00C358DE">
            <w:pPr>
              <w:pStyle w:val="text"/>
              <w:rPr>
                <w:rFonts w:ascii="Arial" w:hAnsi="Arial" w:cs="Arial"/>
                <w:sz w:val="18"/>
                <w:szCs w:val="18"/>
              </w:rPr>
            </w:pPr>
            <w:r>
              <w:rPr>
                <w:rFonts w:ascii="Arial" w:hAnsi="Arial" w:cs="Arial"/>
                <w:sz w:val="18"/>
                <w:szCs w:val="18"/>
              </w:rPr>
              <w:t>CZ</w:t>
            </w:r>
            <w:r w:rsidRPr="00E4034B">
              <w:rPr>
                <w:rFonts w:ascii="Arial" w:hAnsi="Arial" w:cs="Arial"/>
                <w:sz w:val="18"/>
                <w:szCs w:val="18"/>
              </w:rPr>
              <w:t>29362181</w:t>
            </w:r>
          </w:p>
        </w:tc>
      </w:tr>
    </w:tbl>
    <w:p w14:paraId="77C148A7" w14:textId="77777777" w:rsidR="006760D2" w:rsidRDefault="006760D2" w:rsidP="006760D2">
      <w:pPr>
        <w:pStyle w:val="22uroven"/>
        <w:numPr>
          <w:ilvl w:val="0"/>
          <w:numId w:val="0"/>
        </w:numPr>
        <w:ind w:left="705"/>
        <w:rPr>
          <w:rFonts w:cs="Arial"/>
          <w:b/>
          <w:szCs w:val="18"/>
        </w:rPr>
      </w:pPr>
    </w:p>
    <w:tbl>
      <w:tblPr>
        <w:tblW w:w="0" w:type="auto"/>
        <w:tblInd w:w="534" w:type="dxa"/>
        <w:tblLook w:val="04A0" w:firstRow="1" w:lastRow="0" w:firstColumn="1" w:lastColumn="0" w:noHBand="0" w:noVBand="1"/>
      </w:tblPr>
      <w:tblGrid>
        <w:gridCol w:w="1120"/>
        <w:gridCol w:w="7418"/>
      </w:tblGrid>
      <w:tr w:rsidR="006760D2" w:rsidRPr="00C91D0D" w14:paraId="4E6A2441" w14:textId="77777777" w:rsidTr="00C358DE">
        <w:trPr>
          <w:trHeight w:val="57"/>
        </w:trPr>
        <w:tc>
          <w:tcPr>
            <w:tcW w:w="1120" w:type="dxa"/>
            <w:shd w:val="clear" w:color="auto" w:fill="auto"/>
          </w:tcPr>
          <w:p w14:paraId="4D0D334A" w14:textId="77777777" w:rsidR="006760D2" w:rsidRPr="00C91D0D" w:rsidRDefault="006760D2" w:rsidP="00C358DE">
            <w:pPr>
              <w:pStyle w:val="text"/>
              <w:rPr>
                <w:rFonts w:ascii="Arial" w:hAnsi="Arial" w:cs="Arial"/>
                <w:b/>
                <w:sz w:val="18"/>
                <w:szCs w:val="18"/>
              </w:rPr>
            </w:pPr>
          </w:p>
        </w:tc>
        <w:tc>
          <w:tcPr>
            <w:tcW w:w="7418" w:type="dxa"/>
            <w:shd w:val="clear" w:color="auto" w:fill="auto"/>
          </w:tcPr>
          <w:p w14:paraId="0E758B35"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Společník společnosti „Opravy vodovodů Brno“</w:t>
            </w:r>
          </w:p>
        </w:tc>
      </w:tr>
      <w:tr w:rsidR="006760D2" w:rsidRPr="00E4034B" w14:paraId="186137AD" w14:textId="77777777" w:rsidTr="00C358DE">
        <w:trPr>
          <w:trHeight w:val="57"/>
        </w:trPr>
        <w:tc>
          <w:tcPr>
            <w:tcW w:w="1120" w:type="dxa"/>
            <w:shd w:val="clear" w:color="auto" w:fill="auto"/>
          </w:tcPr>
          <w:p w14:paraId="58FDADB3" w14:textId="77777777" w:rsidR="006760D2" w:rsidRPr="00C91D0D" w:rsidRDefault="006760D2" w:rsidP="00C358DE">
            <w:pPr>
              <w:pStyle w:val="text"/>
              <w:rPr>
                <w:rFonts w:ascii="Arial" w:hAnsi="Arial" w:cs="Arial"/>
                <w:b/>
                <w:sz w:val="18"/>
                <w:szCs w:val="18"/>
              </w:rPr>
            </w:pPr>
          </w:p>
        </w:tc>
        <w:tc>
          <w:tcPr>
            <w:tcW w:w="7418" w:type="dxa"/>
            <w:shd w:val="clear" w:color="auto" w:fill="auto"/>
          </w:tcPr>
          <w:p w14:paraId="16FD8EEF"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Vodaři Brno s.r.o.</w:t>
            </w:r>
          </w:p>
        </w:tc>
      </w:tr>
      <w:tr w:rsidR="006760D2" w:rsidRPr="00C91D0D" w14:paraId="02F0B698" w14:textId="77777777" w:rsidTr="00C358DE">
        <w:trPr>
          <w:trHeight w:val="57"/>
        </w:trPr>
        <w:tc>
          <w:tcPr>
            <w:tcW w:w="1120" w:type="dxa"/>
            <w:shd w:val="clear" w:color="auto" w:fill="auto"/>
          </w:tcPr>
          <w:p w14:paraId="64A19AF2"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26C23179"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Nezvalova 403/8, Lesná, 638 00 Brno</w:t>
            </w:r>
          </w:p>
        </w:tc>
      </w:tr>
      <w:tr w:rsidR="006760D2" w:rsidRPr="00C91D0D" w14:paraId="087E4D9F" w14:textId="77777777" w:rsidTr="00C358DE">
        <w:trPr>
          <w:trHeight w:val="57"/>
        </w:trPr>
        <w:tc>
          <w:tcPr>
            <w:tcW w:w="8538" w:type="dxa"/>
            <w:gridSpan w:val="2"/>
            <w:shd w:val="clear" w:color="auto" w:fill="auto"/>
          </w:tcPr>
          <w:p w14:paraId="67998B35"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E4034B">
              <w:rPr>
                <w:rFonts w:ascii="Arial" w:hAnsi="Arial" w:cs="Arial"/>
                <w:sz w:val="18"/>
                <w:szCs w:val="18"/>
              </w:rPr>
              <w:t>C 127776</w:t>
            </w:r>
          </w:p>
        </w:tc>
      </w:tr>
      <w:tr w:rsidR="006760D2" w:rsidRPr="00C91D0D" w14:paraId="35C3241C" w14:textId="77777777" w:rsidTr="00C358DE">
        <w:trPr>
          <w:trHeight w:val="57"/>
        </w:trPr>
        <w:tc>
          <w:tcPr>
            <w:tcW w:w="1120" w:type="dxa"/>
            <w:shd w:val="clear" w:color="auto" w:fill="auto"/>
          </w:tcPr>
          <w:p w14:paraId="70747D50"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3FF85AE0"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14319071</w:t>
            </w:r>
          </w:p>
        </w:tc>
      </w:tr>
      <w:tr w:rsidR="006760D2" w:rsidRPr="00C91D0D" w14:paraId="29919855" w14:textId="77777777" w:rsidTr="00C358DE">
        <w:trPr>
          <w:trHeight w:val="57"/>
        </w:trPr>
        <w:tc>
          <w:tcPr>
            <w:tcW w:w="1120" w:type="dxa"/>
            <w:shd w:val="clear" w:color="auto" w:fill="auto"/>
          </w:tcPr>
          <w:p w14:paraId="1A4D0CC2"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18EF2600" w14:textId="77777777" w:rsidR="006760D2" w:rsidRPr="00C91D0D" w:rsidRDefault="006760D2" w:rsidP="00C358DE">
            <w:pPr>
              <w:pStyle w:val="text"/>
              <w:rPr>
                <w:rFonts w:ascii="Arial" w:hAnsi="Arial" w:cs="Arial"/>
                <w:sz w:val="18"/>
                <w:szCs w:val="18"/>
              </w:rPr>
            </w:pPr>
            <w:r>
              <w:rPr>
                <w:rFonts w:ascii="Arial" w:hAnsi="Arial" w:cs="Arial"/>
                <w:sz w:val="18"/>
                <w:szCs w:val="18"/>
              </w:rPr>
              <w:t>CZ</w:t>
            </w:r>
            <w:r w:rsidRPr="00E4034B">
              <w:rPr>
                <w:rFonts w:ascii="Arial" w:hAnsi="Arial" w:cs="Arial"/>
                <w:sz w:val="18"/>
                <w:szCs w:val="18"/>
              </w:rPr>
              <w:t>14319071</w:t>
            </w:r>
          </w:p>
        </w:tc>
      </w:tr>
    </w:tbl>
    <w:p w14:paraId="518DAF8C" w14:textId="77777777" w:rsidR="006760D2" w:rsidRDefault="006760D2" w:rsidP="006760D2">
      <w:pPr>
        <w:pStyle w:val="22uroven"/>
        <w:numPr>
          <w:ilvl w:val="0"/>
          <w:numId w:val="0"/>
        </w:numPr>
        <w:ind w:left="705"/>
        <w:rPr>
          <w:rFonts w:cs="Arial"/>
          <w:b/>
          <w:szCs w:val="18"/>
        </w:rPr>
      </w:pPr>
    </w:p>
    <w:tbl>
      <w:tblPr>
        <w:tblW w:w="0" w:type="auto"/>
        <w:tblInd w:w="534" w:type="dxa"/>
        <w:tblLook w:val="04A0" w:firstRow="1" w:lastRow="0" w:firstColumn="1" w:lastColumn="0" w:noHBand="0" w:noVBand="1"/>
      </w:tblPr>
      <w:tblGrid>
        <w:gridCol w:w="1120"/>
        <w:gridCol w:w="7418"/>
      </w:tblGrid>
      <w:tr w:rsidR="006760D2" w:rsidRPr="00C91D0D" w14:paraId="5D17B0D7" w14:textId="77777777" w:rsidTr="00C358DE">
        <w:trPr>
          <w:trHeight w:val="57"/>
        </w:trPr>
        <w:tc>
          <w:tcPr>
            <w:tcW w:w="1134" w:type="dxa"/>
            <w:shd w:val="clear" w:color="auto" w:fill="auto"/>
          </w:tcPr>
          <w:p w14:paraId="43947051" w14:textId="77777777" w:rsidR="006760D2" w:rsidRPr="00C91D0D" w:rsidRDefault="006760D2" w:rsidP="00C358DE">
            <w:pPr>
              <w:pStyle w:val="text"/>
              <w:rPr>
                <w:rFonts w:ascii="Arial" w:hAnsi="Arial" w:cs="Arial"/>
                <w:b/>
                <w:sz w:val="18"/>
                <w:szCs w:val="18"/>
              </w:rPr>
            </w:pPr>
          </w:p>
        </w:tc>
        <w:tc>
          <w:tcPr>
            <w:tcW w:w="7620" w:type="dxa"/>
            <w:shd w:val="clear" w:color="auto" w:fill="auto"/>
          </w:tcPr>
          <w:p w14:paraId="30A5A0D4" w14:textId="77777777" w:rsidR="006760D2" w:rsidRPr="006760D2" w:rsidRDefault="006760D2" w:rsidP="00C358DE">
            <w:pPr>
              <w:pStyle w:val="text"/>
              <w:rPr>
                <w:rFonts w:ascii="Arial" w:hAnsi="Arial" w:cs="Arial"/>
                <w:sz w:val="18"/>
                <w:szCs w:val="18"/>
              </w:rPr>
            </w:pPr>
            <w:r w:rsidRPr="006760D2">
              <w:rPr>
                <w:rFonts w:ascii="Arial" w:hAnsi="Arial" w:cs="Arial"/>
                <w:sz w:val="18"/>
                <w:szCs w:val="18"/>
              </w:rPr>
              <w:t>Společník společnosti „Opravy vodovodů Brno“</w:t>
            </w:r>
          </w:p>
        </w:tc>
      </w:tr>
      <w:tr w:rsidR="006760D2" w:rsidRPr="00E4034B" w14:paraId="5E81781C" w14:textId="77777777" w:rsidTr="00C358DE">
        <w:trPr>
          <w:trHeight w:val="57"/>
        </w:trPr>
        <w:tc>
          <w:tcPr>
            <w:tcW w:w="1134" w:type="dxa"/>
            <w:shd w:val="clear" w:color="auto" w:fill="auto"/>
          </w:tcPr>
          <w:p w14:paraId="70E82169" w14:textId="77777777" w:rsidR="006760D2" w:rsidRPr="00C91D0D" w:rsidRDefault="006760D2" w:rsidP="00C358DE">
            <w:pPr>
              <w:pStyle w:val="text"/>
              <w:rPr>
                <w:rFonts w:ascii="Arial" w:hAnsi="Arial" w:cs="Arial"/>
                <w:b/>
                <w:sz w:val="18"/>
                <w:szCs w:val="18"/>
              </w:rPr>
            </w:pPr>
          </w:p>
        </w:tc>
        <w:tc>
          <w:tcPr>
            <w:tcW w:w="7620" w:type="dxa"/>
            <w:shd w:val="clear" w:color="auto" w:fill="auto"/>
          </w:tcPr>
          <w:p w14:paraId="1456BC46" w14:textId="1A1ACAEC" w:rsidR="006760D2" w:rsidRPr="006760D2" w:rsidRDefault="006760D2" w:rsidP="00C358DE">
            <w:pPr>
              <w:pStyle w:val="text"/>
              <w:rPr>
                <w:rFonts w:ascii="Arial" w:hAnsi="Arial" w:cs="Arial"/>
                <w:sz w:val="18"/>
                <w:szCs w:val="18"/>
              </w:rPr>
            </w:pPr>
            <w:r w:rsidRPr="006760D2">
              <w:rPr>
                <w:rFonts w:ascii="Arial" w:hAnsi="Arial" w:cs="Arial"/>
                <w:sz w:val="18"/>
                <w:szCs w:val="18"/>
              </w:rPr>
              <w:t xml:space="preserve">Lukáš </w:t>
            </w:r>
            <w:proofErr w:type="spellStart"/>
            <w:r w:rsidRPr="006760D2">
              <w:rPr>
                <w:rFonts w:ascii="Arial" w:hAnsi="Arial" w:cs="Arial"/>
                <w:sz w:val="18"/>
                <w:szCs w:val="18"/>
              </w:rPr>
              <w:t>Jáně</w:t>
            </w:r>
            <w:proofErr w:type="spellEnd"/>
          </w:p>
        </w:tc>
      </w:tr>
      <w:tr w:rsidR="006760D2" w:rsidRPr="00C91D0D" w14:paraId="586DDF27" w14:textId="77777777" w:rsidTr="00C358DE">
        <w:trPr>
          <w:trHeight w:val="57"/>
        </w:trPr>
        <w:tc>
          <w:tcPr>
            <w:tcW w:w="1134" w:type="dxa"/>
            <w:shd w:val="clear" w:color="auto" w:fill="auto"/>
          </w:tcPr>
          <w:p w14:paraId="27E9AA3B"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Sídlo:</w:t>
            </w:r>
          </w:p>
        </w:tc>
        <w:tc>
          <w:tcPr>
            <w:tcW w:w="7620" w:type="dxa"/>
            <w:shd w:val="clear" w:color="auto" w:fill="auto"/>
          </w:tcPr>
          <w:p w14:paraId="4A346E07"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Filipova 769/23, 635 00, Brno - Bystrc</w:t>
            </w:r>
          </w:p>
        </w:tc>
      </w:tr>
      <w:tr w:rsidR="006760D2" w:rsidRPr="00C91D0D" w14:paraId="27163DC7" w14:textId="77777777" w:rsidTr="00C358DE">
        <w:trPr>
          <w:trHeight w:val="57"/>
        </w:trPr>
        <w:tc>
          <w:tcPr>
            <w:tcW w:w="8754" w:type="dxa"/>
            <w:gridSpan w:val="2"/>
            <w:shd w:val="clear" w:color="auto" w:fill="auto"/>
          </w:tcPr>
          <w:p w14:paraId="0A16C87E" w14:textId="77777777" w:rsidR="006760D2" w:rsidRPr="00C91D0D" w:rsidRDefault="006760D2" w:rsidP="00C358DE">
            <w:pPr>
              <w:pStyle w:val="text"/>
              <w:rPr>
                <w:rFonts w:ascii="Arial" w:hAnsi="Arial" w:cs="Arial"/>
                <w:sz w:val="18"/>
                <w:szCs w:val="18"/>
              </w:rPr>
            </w:pPr>
            <w:r w:rsidRPr="00E4034B">
              <w:rPr>
                <w:rFonts w:ascii="Arial" w:hAnsi="Arial" w:cs="Arial"/>
                <w:sz w:val="18"/>
                <w:szCs w:val="18"/>
              </w:rPr>
              <w:t>Na základě živnostenského oprávnění zapsaného Magistrátem města Brna, Živnostenským úřadem města Brna</w:t>
            </w:r>
          </w:p>
        </w:tc>
      </w:tr>
      <w:tr w:rsidR="006760D2" w:rsidRPr="00C91D0D" w14:paraId="0C4C9F46" w14:textId="77777777" w:rsidTr="00C358DE">
        <w:trPr>
          <w:trHeight w:val="57"/>
        </w:trPr>
        <w:tc>
          <w:tcPr>
            <w:tcW w:w="1134" w:type="dxa"/>
            <w:shd w:val="clear" w:color="auto" w:fill="auto"/>
          </w:tcPr>
          <w:p w14:paraId="1B4CB105"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IČO:</w:t>
            </w:r>
          </w:p>
        </w:tc>
        <w:tc>
          <w:tcPr>
            <w:tcW w:w="7620" w:type="dxa"/>
            <w:shd w:val="clear" w:color="auto" w:fill="auto"/>
          </w:tcPr>
          <w:p w14:paraId="682FC95B" w14:textId="77777777" w:rsidR="006760D2" w:rsidRPr="00C91D0D" w:rsidRDefault="006760D2" w:rsidP="00C358DE">
            <w:pPr>
              <w:pStyle w:val="text"/>
              <w:rPr>
                <w:rFonts w:ascii="Arial" w:hAnsi="Arial" w:cs="Arial"/>
                <w:sz w:val="18"/>
                <w:szCs w:val="18"/>
              </w:rPr>
            </w:pPr>
            <w:r w:rsidRPr="0027001B">
              <w:rPr>
                <w:rFonts w:ascii="Arial" w:hAnsi="Arial" w:cs="Arial"/>
                <w:sz w:val="18"/>
                <w:szCs w:val="18"/>
              </w:rPr>
              <w:t>60428295</w:t>
            </w:r>
          </w:p>
        </w:tc>
      </w:tr>
      <w:tr w:rsidR="006760D2" w:rsidRPr="00C91D0D" w14:paraId="3E9444A7" w14:textId="77777777" w:rsidTr="00C358DE">
        <w:trPr>
          <w:trHeight w:val="57"/>
        </w:trPr>
        <w:tc>
          <w:tcPr>
            <w:tcW w:w="1134" w:type="dxa"/>
            <w:shd w:val="clear" w:color="auto" w:fill="auto"/>
          </w:tcPr>
          <w:p w14:paraId="7286F387" w14:textId="77777777" w:rsidR="006760D2" w:rsidRPr="00C91D0D" w:rsidRDefault="006760D2" w:rsidP="00C358DE">
            <w:pPr>
              <w:pStyle w:val="text"/>
              <w:rPr>
                <w:rFonts w:ascii="Arial" w:hAnsi="Arial" w:cs="Arial"/>
                <w:sz w:val="18"/>
                <w:szCs w:val="18"/>
              </w:rPr>
            </w:pPr>
            <w:r w:rsidRPr="00C91D0D">
              <w:rPr>
                <w:rFonts w:ascii="Arial" w:hAnsi="Arial" w:cs="Arial"/>
                <w:sz w:val="18"/>
                <w:szCs w:val="18"/>
              </w:rPr>
              <w:t>DIČ:</w:t>
            </w:r>
          </w:p>
        </w:tc>
        <w:tc>
          <w:tcPr>
            <w:tcW w:w="7620" w:type="dxa"/>
            <w:shd w:val="clear" w:color="auto" w:fill="auto"/>
          </w:tcPr>
          <w:p w14:paraId="3E397D9A" w14:textId="77777777" w:rsidR="006760D2" w:rsidRPr="00C91D0D" w:rsidRDefault="006760D2" w:rsidP="00C358DE">
            <w:pPr>
              <w:pStyle w:val="text"/>
              <w:rPr>
                <w:rFonts w:ascii="Arial" w:hAnsi="Arial" w:cs="Arial"/>
                <w:sz w:val="18"/>
                <w:szCs w:val="18"/>
              </w:rPr>
            </w:pPr>
            <w:r>
              <w:rPr>
                <w:rFonts w:ascii="Arial" w:hAnsi="Arial" w:cs="Arial"/>
                <w:sz w:val="18"/>
                <w:szCs w:val="18"/>
              </w:rPr>
              <w:t>CZ</w:t>
            </w:r>
            <w:r>
              <w:t xml:space="preserve"> </w:t>
            </w:r>
            <w:r w:rsidRPr="0027001B">
              <w:rPr>
                <w:rFonts w:ascii="Arial" w:hAnsi="Arial" w:cs="Arial"/>
                <w:sz w:val="18"/>
                <w:szCs w:val="18"/>
              </w:rPr>
              <w:t>60428295</w:t>
            </w:r>
          </w:p>
        </w:tc>
      </w:tr>
    </w:tbl>
    <w:p w14:paraId="591A8DFD" w14:textId="7196FF53" w:rsidR="006760D2" w:rsidRPr="00C91D0D" w:rsidRDefault="006760D2" w:rsidP="006760D2">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567" w:type="dxa"/>
        <w:tblLook w:val="04A0" w:firstRow="1" w:lastRow="0" w:firstColumn="1" w:lastColumn="0" w:noHBand="0" w:noVBand="1"/>
      </w:tblPr>
      <w:tblGrid>
        <w:gridCol w:w="1431"/>
        <w:gridCol w:w="7074"/>
      </w:tblGrid>
      <w:tr w:rsidR="0065487C" w:rsidRPr="00C91D0D" w14:paraId="640B9859" w14:textId="77777777" w:rsidTr="00C358DE">
        <w:trPr>
          <w:trHeight w:val="57"/>
        </w:trPr>
        <w:tc>
          <w:tcPr>
            <w:tcW w:w="1431" w:type="dxa"/>
            <w:shd w:val="clear" w:color="auto" w:fill="auto"/>
          </w:tcPr>
          <w:p w14:paraId="77FC84DB" w14:textId="77777777" w:rsidR="0065487C" w:rsidRPr="00C91D0D" w:rsidRDefault="0065487C" w:rsidP="00C358DE">
            <w:pPr>
              <w:pStyle w:val="text"/>
              <w:rPr>
                <w:rFonts w:asciiTheme="majorHAnsi" w:hAnsiTheme="majorHAnsi" w:cstheme="majorHAnsi"/>
                <w:sz w:val="18"/>
                <w:szCs w:val="18"/>
              </w:rPr>
            </w:pPr>
          </w:p>
        </w:tc>
        <w:tc>
          <w:tcPr>
            <w:tcW w:w="7074" w:type="dxa"/>
            <w:shd w:val="clear" w:color="auto" w:fill="auto"/>
          </w:tcPr>
          <w:p w14:paraId="2D81B50E"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65487C" w:rsidRPr="00C91D0D" w14:paraId="199C9C9D" w14:textId="77777777" w:rsidTr="00C358DE">
        <w:trPr>
          <w:trHeight w:val="57"/>
        </w:trPr>
        <w:tc>
          <w:tcPr>
            <w:tcW w:w="1431" w:type="dxa"/>
            <w:shd w:val="clear" w:color="auto" w:fill="auto"/>
          </w:tcPr>
          <w:p w14:paraId="2BE08C5D"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60759331"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65487C" w:rsidRPr="00C91D0D" w14:paraId="796965D7" w14:textId="77777777" w:rsidTr="00C358DE">
        <w:trPr>
          <w:trHeight w:val="57"/>
        </w:trPr>
        <w:tc>
          <w:tcPr>
            <w:tcW w:w="8505" w:type="dxa"/>
            <w:gridSpan w:val="2"/>
            <w:shd w:val="clear" w:color="auto" w:fill="auto"/>
          </w:tcPr>
          <w:p w14:paraId="2830F666"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65487C" w:rsidRPr="00C91D0D" w14:paraId="74146EBE" w14:textId="77777777" w:rsidTr="00C358DE">
        <w:trPr>
          <w:trHeight w:val="57"/>
        </w:trPr>
        <w:tc>
          <w:tcPr>
            <w:tcW w:w="1431" w:type="dxa"/>
            <w:shd w:val="clear" w:color="auto" w:fill="auto"/>
          </w:tcPr>
          <w:p w14:paraId="5B74F18C"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30637F39"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65487C" w:rsidRPr="00C91D0D" w14:paraId="29346E17" w14:textId="77777777" w:rsidTr="00C358DE">
        <w:trPr>
          <w:trHeight w:val="57"/>
        </w:trPr>
        <w:tc>
          <w:tcPr>
            <w:tcW w:w="1431" w:type="dxa"/>
            <w:shd w:val="clear" w:color="auto" w:fill="auto"/>
          </w:tcPr>
          <w:p w14:paraId="4EE96256" w14:textId="77777777" w:rsidR="0065487C" w:rsidRPr="00C91D0D" w:rsidRDefault="0065487C" w:rsidP="00C358DE">
            <w:pPr>
              <w:pStyle w:val="text"/>
              <w:rPr>
                <w:rFonts w:asciiTheme="majorHAnsi" w:hAnsiTheme="majorHAnsi" w:cstheme="majorHAnsi"/>
                <w:sz w:val="18"/>
                <w:szCs w:val="18"/>
              </w:rPr>
            </w:pPr>
            <w:r>
              <w:rPr>
                <w:rFonts w:asciiTheme="majorHAnsi" w:hAnsiTheme="majorHAnsi" w:cstheme="majorHAnsi"/>
                <w:sz w:val="18"/>
                <w:szCs w:val="18"/>
              </w:rPr>
              <w:t>DIČ:</w:t>
            </w:r>
          </w:p>
        </w:tc>
        <w:tc>
          <w:tcPr>
            <w:tcW w:w="7074" w:type="dxa"/>
            <w:shd w:val="clear" w:color="auto" w:fill="auto"/>
          </w:tcPr>
          <w:p w14:paraId="6A6E6C0F" w14:textId="77777777" w:rsidR="0065487C" w:rsidRPr="00C91D0D" w:rsidRDefault="0065487C" w:rsidP="00C358DE">
            <w:pPr>
              <w:pStyle w:val="text"/>
              <w:rPr>
                <w:rFonts w:asciiTheme="majorHAnsi" w:hAnsiTheme="majorHAnsi" w:cstheme="majorHAnsi"/>
                <w:sz w:val="18"/>
                <w:szCs w:val="18"/>
              </w:rPr>
            </w:pPr>
            <w:r>
              <w:rPr>
                <w:rFonts w:asciiTheme="majorHAnsi" w:hAnsiTheme="majorHAnsi" w:cstheme="majorHAnsi"/>
                <w:sz w:val="18"/>
                <w:szCs w:val="18"/>
              </w:rPr>
              <w:t>CZ</w:t>
            </w:r>
            <w:r w:rsidRPr="00C91D0D">
              <w:rPr>
                <w:rFonts w:asciiTheme="majorHAnsi" w:hAnsiTheme="majorHAnsi" w:cstheme="majorHAnsi"/>
                <w:sz w:val="18"/>
                <w:szCs w:val="18"/>
              </w:rPr>
              <w:t>46347275</w:t>
            </w:r>
          </w:p>
        </w:tc>
      </w:tr>
    </w:tbl>
    <w:p w14:paraId="5F64CCDF" w14:textId="77777777" w:rsidR="00C62FD1" w:rsidRDefault="00C62FD1" w:rsidP="00C62FD1">
      <w:pPr>
        <w:jc w:val="center"/>
        <w:rPr>
          <w:rFonts w:asciiTheme="majorHAnsi" w:hAnsiTheme="majorHAnsi" w:cstheme="majorHAnsi"/>
          <w:b/>
          <w:sz w:val="28"/>
          <w:szCs w:val="28"/>
        </w:rPr>
      </w:pPr>
    </w:p>
    <w:p w14:paraId="40A314ED" w14:textId="53E5C921" w:rsidR="00C62FD1" w:rsidRDefault="00C62FD1" w:rsidP="00C62FD1">
      <w:pPr>
        <w:jc w:val="center"/>
        <w:rPr>
          <w:rFonts w:asciiTheme="majorHAnsi" w:hAnsiTheme="majorHAnsi" w:cstheme="majorHAnsi"/>
          <w:b/>
          <w:sz w:val="28"/>
          <w:szCs w:val="28"/>
        </w:rPr>
      </w:pPr>
      <w:r w:rsidRPr="00C62FD1">
        <w:rPr>
          <w:rFonts w:asciiTheme="majorHAnsi" w:hAnsiTheme="majorHAnsi" w:cstheme="majorHAnsi"/>
          <w:b/>
          <w:sz w:val="28"/>
          <w:szCs w:val="28"/>
        </w:rPr>
        <w:lastRenderedPageBreak/>
        <w:t>Montážní práce</w:t>
      </w:r>
    </w:p>
    <w:p w14:paraId="12648F43" w14:textId="1916B844" w:rsidR="0065487C" w:rsidRPr="00183289" w:rsidRDefault="00183289" w:rsidP="00C62FD1">
      <w:pPr>
        <w:rPr>
          <w:rFonts w:asciiTheme="majorHAnsi" w:hAnsiTheme="majorHAnsi" w:cstheme="majorHAnsi"/>
          <w:sz w:val="18"/>
          <w:szCs w:val="18"/>
        </w:rPr>
      </w:pPr>
      <w:r w:rsidRPr="00183289">
        <w:rPr>
          <w:rFonts w:asciiTheme="majorHAnsi" w:hAnsiTheme="majorHAnsi" w:cstheme="majorHAnsi"/>
          <w:sz w:val="18"/>
          <w:szCs w:val="18"/>
        </w:rPr>
        <w:t>XXX</w:t>
      </w:r>
    </w:p>
    <w:p w14:paraId="17A7C459" w14:textId="77777777" w:rsidR="00183289" w:rsidRDefault="00183289" w:rsidP="00C62FD1">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36"/>
        <w:gridCol w:w="692"/>
        <w:gridCol w:w="1736"/>
        <w:gridCol w:w="540"/>
        <w:gridCol w:w="2133"/>
        <w:gridCol w:w="728"/>
        <w:gridCol w:w="1407"/>
      </w:tblGrid>
      <w:tr w:rsidR="005F0138" w:rsidRPr="00C91D0D" w14:paraId="01F1F1EC" w14:textId="77777777" w:rsidTr="00183289">
        <w:tc>
          <w:tcPr>
            <w:tcW w:w="1836" w:type="dxa"/>
          </w:tcPr>
          <w:p w14:paraId="70D5D81E"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692" w:type="dxa"/>
          </w:tcPr>
          <w:p w14:paraId="56D0EB7C"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736" w:type="dxa"/>
          </w:tcPr>
          <w:p w14:paraId="27E6E62A" w14:textId="36C92F92" w:rsidR="005F013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c>
          <w:tcPr>
            <w:tcW w:w="540" w:type="dxa"/>
          </w:tcPr>
          <w:p w14:paraId="6018A53C" w14:textId="77777777" w:rsidR="005F0138" w:rsidRPr="00C91D0D" w:rsidRDefault="005F0138" w:rsidP="00C358DE">
            <w:pPr>
              <w:rPr>
                <w:rFonts w:asciiTheme="majorHAnsi" w:hAnsiTheme="majorHAnsi" w:cstheme="majorHAnsi"/>
                <w:sz w:val="18"/>
                <w:szCs w:val="18"/>
              </w:rPr>
            </w:pPr>
          </w:p>
        </w:tc>
        <w:tc>
          <w:tcPr>
            <w:tcW w:w="2133" w:type="dxa"/>
          </w:tcPr>
          <w:p w14:paraId="2C87CFAE"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28" w:type="dxa"/>
          </w:tcPr>
          <w:p w14:paraId="71371ABA"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407" w:type="dxa"/>
          </w:tcPr>
          <w:p w14:paraId="6A094D93" w14:textId="4B080477" w:rsidR="005F013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r>
      <w:tr w:rsidR="005F0138" w:rsidRPr="00C91D0D" w14:paraId="6E52BE36" w14:textId="77777777" w:rsidTr="00183289">
        <w:tc>
          <w:tcPr>
            <w:tcW w:w="4264" w:type="dxa"/>
            <w:gridSpan w:val="3"/>
          </w:tcPr>
          <w:p w14:paraId="39DAA554"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Za zhotovitele</w:t>
            </w:r>
          </w:p>
        </w:tc>
        <w:tc>
          <w:tcPr>
            <w:tcW w:w="540" w:type="dxa"/>
          </w:tcPr>
          <w:p w14:paraId="14056302" w14:textId="77777777" w:rsidR="005F0138" w:rsidRPr="00C91D0D" w:rsidRDefault="005F0138" w:rsidP="00C358DE">
            <w:pPr>
              <w:rPr>
                <w:rFonts w:asciiTheme="majorHAnsi" w:hAnsiTheme="majorHAnsi" w:cstheme="majorHAnsi"/>
                <w:sz w:val="18"/>
                <w:szCs w:val="18"/>
              </w:rPr>
            </w:pPr>
          </w:p>
        </w:tc>
        <w:tc>
          <w:tcPr>
            <w:tcW w:w="4268" w:type="dxa"/>
            <w:gridSpan w:val="3"/>
          </w:tcPr>
          <w:p w14:paraId="2DB405E4"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Za objednatele</w:t>
            </w:r>
          </w:p>
        </w:tc>
      </w:tr>
      <w:tr w:rsidR="005F0138" w:rsidRPr="00C91D0D" w14:paraId="6C6E8391" w14:textId="77777777" w:rsidTr="00183289">
        <w:trPr>
          <w:trHeight w:val="1014"/>
        </w:trPr>
        <w:tc>
          <w:tcPr>
            <w:tcW w:w="4264" w:type="dxa"/>
            <w:gridSpan w:val="3"/>
            <w:tcBorders>
              <w:bottom w:val="dashed" w:sz="4" w:space="0" w:color="auto"/>
            </w:tcBorders>
          </w:tcPr>
          <w:p w14:paraId="77581B45" w14:textId="77777777" w:rsidR="005F0138" w:rsidRPr="00C91D0D" w:rsidRDefault="005F0138" w:rsidP="00C358DE">
            <w:pPr>
              <w:rPr>
                <w:rFonts w:asciiTheme="majorHAnsi" w:hAnsiTheme="majorHAnsi" w:cstheme="majorHAnsi"/>
                <w:sz w:val="18"/>
                <w:szCs w:val="18"/>
              </w:rPr>
            </w:pPr>
          </w:p>
        </w:tc>
        <w:tc>
          <w:tcPr>
            <w:tcW w:w="540" w:type="dxa"/>
          </w:tcPr>
          <w:p w14:paraId="0A1B1770" w14:textId="77777777" w:rsidR="005F0138" w:rsidRPr="00C91D0D" w:rsidRDefault="005F0138" w:rsidP="00C358DE">
            <w:pPr>
              <w:rPr>
                <w:rFonts w:asciiTheme="majorHAnsi" w:hAnsiTheme="majorHAnsi" w:cstheme="majorHAnsi"/>
                <w:sz w:val="18"/>
                <w:szCs w:val="18"/>
              </w:rPr>
            </w:pPr>
          </w:p>
        </w:tc>
        <w:tc>
          <w:tcPr>
            <w:tcW w:w="4268" w:type="dxa"/>
            <w:gridSpan w:val="3"/>
            <w:tcBorders>
              <w:bottom w:val="dashed" w:sz="4" w:space="0" w:color="auto"/>
            </w:tcBorders>
          </w:tcPr>
          <w:p w14:paraId="4C5ED06B" w14:textId="77777777" w:rsidR="005F0138" w:rsidRPr="00C91D0D" w:rsidRDefault="005F0138" w:rsidP="00C358DE">
            <w:pPr>
              <w:rPr>
                <w:rFonts w:asciiTheme="majorHAnsi" w:hAnsiTheme="majorHAnsi" w:cstheme="majorHAnsi"/>
                <w:sz w:val="18"/>
                <w:szCs w:val="18"/>
              </w:rPr>
            </w:pPr>
          </w:p>
        </w:tc>
      </w:tr>
      <w:tr w:rsidR="005F0138" w:rsidRPr="00C91D0D" w14:paraId="543BD624" w14:textId="77777777" w:rsidTr="00183289">
        <w:tc>
          <w:tcPr>
            <w:tcW w:w="4264" w:type="dxa"/>
            <w:gridSpan w:val="3"/>
            <w:tcBorders>
              <w:top w:val="dashed" w:sz="4" w:space="0" w:color="auto"/>
            </w:tcBorders>
          </w:tcPr>
          <w:p w14:paraId="66BA44B0" w14:textId="77777777" w:rsidR="005F0138" w:rsidRPr="006760D2" w:rsidRDefault="005F0138" w:rsidP="00C358DE">
            <w:pPr>
              <w:pStyle w:val="zarovnannasted"/>
              <w:rPr>
                <w:rFonts w:asciiTheme="majorHAnsi" w:hAnsiTheme="majorHAnsi" w:cstheme="majorHAnsi"/>
                <w:sz w:val="18"/>
                <w:szCs w:val="18"/>
              </w:rPr>
            </w:pPr>
            <w:r>
              <w:rPr>
                <w:rFonts w:asciiTheme="majorHAnsi" w:hAnsiTheme="majorHAnsi" w:cstheme="majorHAnsi"/>
                <w:sz w:val="18"/>
                <w:szCs w:val="18"/>
              </w:rPr>
              <w:t>Kamil Rusňák</w:t>
            </w:r>
            <w:r w:rsidRPr="006760D2">
              <w:rPr>
                <w:rFonts w:asciiTheme="majorHAnsi" w:hAnsiTheme="majorHAnsi" w:cstheme="majorHAnsi"/>
                <w:sz w:val="18"/>
                <w:szCs w:val="18"/>
              </w:rPr>
              <w:t>, jednatel společnosti Montáže vodovodů Rusňák s.r.o., správce společnosti</w:t>
            </w:r>
          </w:p>
          <w:p w14:paraId="12EA0D40" w14:textId="77777777" w:rsidR="005F0138" w:rsidRPr="00C91D0D" w:rsidRDefault="005F0138" w:rsidP="00C358DE">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c>
          <w:tcPr>
            <w:tcW w:w="540" w:type="dxa"/>
          </w:tcPr>
          <w:p w14:paraId="380B06A6" w14:textId="77777777" w:rsidR="005F0138" w:rsidRPr="00C91D0D" w:rsidRDefault="005F0138" w:rsidP="00C358DE">
            <w:pPr>
              <w:rPr>
                <w:rFonts w:asciiTheme="majorHAnsi" w:hAnsiTheme="majorHAnsi" w:cstheme="majorHAnsi"/>
                <w:sz w:val="18"/>
                <w:szCs w:val="18"/>
              </w:rPr>
            </w:pPr>
          </w:p>
        </w:tc>
        <w:tc>
          <w:tcPr>
            <w:tcW w:w="4268" w:type="dxa"/>
            <w:gridSpan w:val="3"/>
            <w:tcBorders>
              <w:top w:val="dashed" w:sz="4" w:space="0" w:color="auto"/>
            </w:tcBorders>
          </w:tcPr>
          <w:p w14:paraId="1A0AE333" w14:textId="77777777" w:rsidR="005F0138" w:rsidRPr="00C91D0D" w:rsidRDefault="005F0138" w:rsidP="00C358DE">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2EBAEDA6" w14:textId="77777777" w:rsidR="005F0138" w:rsidRPr="00C91D0D" w:rsidRDefault="005F0138" w:rsidP="00C358DE">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Daniel </w:t>
            </w:r>
            <w:proofErr w:type="spellStart"/>
            <w:r w:rsidRPr="00C91D0D">
              <w:rPr>
                <w:rFonts w:asciiTheme="majorHAnsi" w:hAnsiTheme="majorHAnsi" w:cstheme="majorHAnsi"/>
                <w:sz w:val="18"/>
                <w:szCs w:val="18"/>
              </w:rPr>
              <w:t>Struž</w:t>
            </w:r>
            <w:proofErr w:type="spellEnd"/>
            <w:r w:rsidRPr="00C91D0D">
              <w:rPr>
                <w:rFonts w:asciiTheme="majorHAnsi" w:hAnsiTheme="majorHAnsi" w:cstheme="majorHAnsi"/>
                <w:sz w:val="18"/>
                <w:szCs w:val="18"/>
              </w:rPr>
              <w:t>, MBA, předseda představenstva</w:t>
            </w:r>
          </w:p>
        </w:tc>
      </w:tr>
    </w:tbl>
    <w:p w14:paraId="7FB8CB6E" w14:textId="77777777" w:rsidR="005F0138" w:rsidRPr="00C91D0D" w:rsidRDefault="005F0138" w:rsidP="005F0138">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5F0138" w:rsidRPr="00C91D0D" w14:paraId="613D3933" w14:textId="77777777" w:rsidTr="00C358DE">
        <w:tc>
          <w:tcPr>
            <w:tcW w:w="1913" w:type="dxa"/>
          </w:tcPr>
          <w:p w14:paraId="6F6139AA"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7FEE0E96"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6AB29CFB" w14:textId="79AE6A4E" w:rsidR="005F013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r>
      <w:tr w:rsidR="005F0138" w:rsidRPr="00C91D0D" w14:paraId="1294EA39" w14:textId="77777777" w:rsidTr="00C358DE">
        <w:tc>
          <w:tcPr>
            <w:tcW w:w="4465" w:type="dxa"/>
            <w:gridSpan w:val="3"/>
          </w:tcPr>
          <w:p w14:paraId="04C84893"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Za zhotovitele</w:t>
            </w:r>
          </w:p>
        </w:tc>
      </w:tr>
      <w:tr w:rsidR="005F0138" w:rsidRPr="00C91D0D" w14:paraId="3A0E55D2" w14:textId="77777777" w:rsidTr="00461712">
        <w:trPr>
          <w:trHeight w:val="981"/>
        </w:trPr>
        <w:tc>
          <w:tcPr>
            <w:tcW w:w="4465" w:type="dxa"/>
            <w:gridSpan w:val="3"/>
            <w:tcBorders>
              <w:bottom w:val="dashed" w:sz="4" w:space="0" w:color="auto"/>
            </w:tcBorders>
          </w:tcPr>
          <w:p w14:paraId="75EA56BC" w14:textId="77777777" w:rsidR="005F0138" w:rsidRPr="00C91D0D" w:rsidRDefault="005F0138" w:rsidP="00C358DE">
            <w:pPr>
              <w:rPr>
                <w:rFonts w:asciiTheme="majorHAnsi" w:hAnsiTheme="majorHAnsi" w:cstheme="majorHAnsi"/>
                <w:sz w:val="18"/>
                <w:szCs w:val="18"/>
              </w:rPr>
            </w:pPr>
          </w:p>
        </w:tc>
      </w:tr>
      <w:tr w:rsidR="005F0138" w:rsidRPr="00C91D0D" w14:paraId="63294207" w14:textId="77777777" w:rsidTr="00C358DE">
        <w:tc>
          <w:tcPr>
            <w:tcW w:w="4465" w:type="dxa"/>
            <w:gridSpan w:val="3"/>
            <w:tcBorders>
              <w:top w:val="dashed" w:sz="4" w:space="0" w:color="auto"/>
            </w:tcBorders>
          </w:tcPr>
          <w:p w14:paraId="52FF25F1" w14:textId="77777777" w:rsidR="005F0138" w:rsidRPr="006760D2" w:rsidRDefault="005F0138" w:rsidP="00C358DE">
            <w:pPr>
              <w:pStyle w:val="zarovnannasted"/>
              <w:rPr>
                <w:rFonts w:asciiTheme="majorHAnsi" w:hAnsiTheme="majorHAnsi" w:cstheme="majorHAnsi"/>
                <w:sz w:val="18"/>
                <w:szCs w:val="18"/>
              </w:rPr>
            </w:pPr>
            <w:r w:rsidRPr="00FD13D8">
              <w:rPr>
                <w:rFonts w:asciiTheme="majorHAnsi" w:hAnsiTheme="majorHAnsi" w:cstheme="majorHAnsi"/>
                <w:sz w:val="18"/>
                <w:szCs w:val="18"/>
              </w:rPr>
              <w:t xml:space="preserve">Robert Pešák, jednatel </w:t>
            </w:r>
            <w:r w:rsidRPr="006760D2">
              <w:rPr>
                <w:rFonts w:asciiTheme="majorHAnsi" w:hAnsiTheme="majorHAnsi" w:cstheme="majorHAnsi"/>
                <w:sz w:val="18"/>
                <w:szCs w:val="18"/>
              </w:rPr>
              <w:t xml:space="preserve">společnosti </w:t>
            </w:r>
            <w:r>
              <w:rPr>
                <w:rFonts w:asciiTheme="majorHAnsi" w:hAnsiTheme="majorHAnsi" w:cstheme="majorHAnsi"/>
                <w:sz w:val="18"/>
                <w:szCs w:val="18"/>
              </w:rPr>
              <w:t>Vodaři Brno</w:t>
            </w:r>
            <w:r w:rsidRPr="006760D2">
              <w:rPr>
                <w:rFonts w:asciiTheme="majorHAnsi" w:hAnsiTheme="majorHAnsi" w:cstheme="majorHAnsi"/>
                <w:sz w:val="18"/>
                <w:szCs w:val="18"/>
              </w:rPr>
              <w:t xml:space="preserve"> s.r.o., </w:t>
            </w:r>
            <w:r>
              <w:rPr>
                <w:rFonts w:asciiTheme="majorHAnsi" w:hAnsiTheme="majorHAnsi" w:cstheme="majorHAnsi"/>
                <w:sz w:val="18"/>
                <w:szCs w:val="18"/>
              </w:rPr>
              <w:t>společníka</w:t>
            </w:r>
            <w:r w:rsidRPr="006760D2">
              <w:rPr>
                <w:rFonts w:asciiTheme="majorHAnsi" w:hAnsiTheme="majorHAnsi" w:cstheme="majorHAnsi"/>
                <w:sz w:val="18"/>
                <w:szCs w:val="18"/>
              </w:rPr>
              <w:t xml:space="preserve"> společnosti</w:t>
            </w:r>
          </w:p>
          <w:p w14:paraId="215F616C" w14:textId="77777777" w:rsidR="005F0138" w:rsidRPr="00C91D0D" w:rsidRDefault="005F0138" w:rsidP="00C358DE">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r>
    </w:tbl>
    <w:p w14:paraId="0E4B42B3" w14:textId="0E7FD794" w:rsidR="005F0138" w:rsidRDefault="005F0138" w:rsidP="005F0138">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461712" w:rsidRPr="00C91D0D" w14:paraId="635720ED" w14:textId="77777777" w:rsidTr="00461712">
        <w:tc>
          <w:tcPr>
            <w:tcW w:w="1913" w:type="dxa"/>
          </w:tcPr>
          <w:p w14:paraId="1DCFBDC3" w14:textId="77777777" w:rsidR="00461712" w:rsidRPr="00C91D0D" w:rsidRDefault="00461712" w:rsidP="00461712">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45AF9A7C" w14:textId="77777777" w:rsidR="00461712" w:rsidRPr="00C91D0D" w:rsidRDefault="00461712" w:rsidP="00461712">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7CC66D2C" w14:textId="352D0896" w:rsidR="00461712" w:rsidRPr="00C91D0D" w:rsidRDefault="00785F34" w:rsidP="00461712">
            <w:pPr>
              <w:rPr>
                <w:rFonts w:asciiTheme="majorHAnsi" w:hAnsiTheme="majorHAnsi" w:cstheme="majorHAnsi"/>
                <w:sz w:val="18"/>
                <w:szCs w:val="18"/>
              </w:rPr>
            </w:pPr>
            <w:r>
              <w:rPr>
                <w:rFonts w:asciiTheme="majorHAnsi" w:hAnsiTheme="majorHAnsi" w:cstheme="majorHAnsi"/>
                <w:sz w:val="18"/>
                <w:szCs w:val="18"/>
              </w:rPr>
              <w:t>28. 4. 2025</w:t>
            </w:r>
          </w:p>
        </w:tc>
      </w:tr>
      <w:tr w:rsidR="00461712" w:rsidRPr="00C91D0D" w14:paraId="5DC09907" w14:textId="77777777" w:rsidTr="00461712">
        <w:tc>
          <w:tcPr>
            <w:tcW w:w="4465" w:type="dxa"/>
            <w:gridSpan w:val="3"/>
          </w:tcPr>
          <w:p w14:paraId="20970C53" w14:textId="77777777" w:rsidR="00461712" w:rsidRPr="00C91D0D" w:rsidRDefault="00461712" w:rsidP="00461712">
            <w:pPr>
              <w:rPr>
                <w:rFonts w:asciiTheme="majorHAnsi" w:hAnsiTheme="majorHAnsi" w:cstheme="majorHAnsi"/>
                <w:sz w:val="18"/>
                <w:szCs w:val="18"/>
              </w:rPr>
            </w:pPr>
            <w:r w:rsidRPr="00C91D0D">
              <w:rPr>
                <w:rFonts w:asciiTheme="majorHAnsi" w:hAnsiTheme="majorHAnsi" w:cstheme="majorHAnsi"/>
                <w:sz w:val="18"/>
                <w:szCs w:val="18"/>
              </w:rPr>
              <w:t>Za zhotovitele</w:t>
            </w:r>
          </w:p>
        </w:tc>
      </w:tr>
      <w:tr w:rsidR="00461712" w:rsidRPr="00C91D0D" w14:paraId="758FD837" w14:textId="77777777" w:rsidTr="00461712">
        <w:trPr>
          <w:trHeight w:val="943"/>
        </w:trPr>
        <w:tc>
          <w:tcPr>
            <w:tcW w:w="4465" w:type="dxa"/>
            <w:gridSpan w:val="3"/>
            <w:tcBorders>
              <w:bottom w:val="dashed" w:sz="4" w:space="0" w:color="auto"/>
            </w:tcBorders>
          </w:tcPr>
          <w:p w14:paraId="40BB8952" w14:textId="77777777" w:rsidR="00461712" w:rsidRPr="00C91D0D" w:rsidRDefault="00461712" w:rsidP="00461712">
            <w:pPr>
              <w:rPr>
                <w:rFonts w:asciiTheme="majorHAnsi" w:hAnsiTheme="majorHAnsi" w:cstheme="majorHAnsi"/>
                <w:sz w:val="18"/>
                <w:szCs w:val="18"/>
              </w:rPr>
            </w:pPr>
          </w:p>
        </w:tc>
      </w:tr>
      <w:tr w:rsidR="00461712" w:rsidRPr="00C91D0D" w14:paraId="0627D237" w14:textId="77777777" w:rsidTr="00461712">
        <w:tc>
          <w:tcPr>
            <w:tcW w:w="4465" w:type="dxa"/>
            <w:gridSpan w:val="3"/>
            <w:tcBorders>
              <w:top w:val="dashed" w:sz="4" w:space="0" w:color="auto"/>
            </w:tcBorders>
          </w:tcPr>
          <w:p w14:paraId="2A66B67C" w14:textId="77777777" w:rsidR="00461712" w:rsidRPr="006760D2" w:rsidRDefault="00461712" w:rsidP="00461712">
            <w:pPr>
              <w:pStyle w:val="zarovnannasted"/>
              <w:rPr>
                <w:rFonts w:asciiTheme="majorHAnsi" w:hAnsiTheme="majorHAnsi" w:cstheme="majorHAnsi"/>
                <w:sz w:val="18"/>
                <w:szCs w:val="18"/>
              </w:rPr>
            </w:pPr>
            <w:r>
              <w:rPr>
                <w:rFonts w:asciiTheme="majorHAnsi" w:hAnsiTheme="majorHAnsi" w:cstheme="majorHAnsi"/>
                <w:sz w:val="18"/>
                <w:szCs w:val="18"/>
              </w:rPr>
              <w:t>Jiří Jaroš</w:t>
            </w:r>
            <w:r w:rsidRPr="00FD13D8">
              <w:rPr>
                <w:rFonts w:asciiTheme="majorHAnsi" w:hAnsiTheme="majorHAnsi" w:cstheme="majorHAnsi"/>
                <w:sz w:val="18"/>
                <w:szCs w:val="18"/>
              </w:rPr>
              <w:t xml:space="preserve">, jednatel </w:t>
            </w:r>
            <w:r w:rsidRPr="006760D2">
              <w:rPr>
                <w:rFonts w:asciiTheme="majorHAnsi" w:hAnsiTheme="majorHAnsi" w:cstheme="majorHAnsi"/>
                <w:sz w:val="18"/>
                <w:szCs w:val="18"/>
              </w:rPr>
              <w:t xml:space="preserve">společnosti </w:t>
            </w:r>
            <w:r>
              <w:rPr>
                <w:rFonts w:asciiTheme="majorHAnsi" w:hAnsiTheme="majorHAnsi" w:cstheme="majorHAnsi"/>
                <w:sz w:val="18"/>
                <w:szCs w:val="18"/>
              </w:rPr>
              <w:t>Vodaři Brno</w:t>
            </w:r>
            <w:r w:rsidRPr="006760D2">
              <w:rPr>
                <w:rFonts w:asciiTheme="majorHAnsi" w:hAnsiTheme="majorHAnsi" w:cstheme="majorHAnsi"/>
                <w:sz w:val="18"/>
                <w:szCs w:val="18"/>
              </w:rPr>
              <w:t xml:space="preserve"> s.r.o., </w:t>
            </w:r>
            <w:r>
              <w:rPr>
                <w:rFonts w:asciiTheme="majorHAnsi" w:hAnsiTheme="majorHAnsi" w:cstheme="majorHAnsi"/>
                <w:sz w:val="18"/>
                <w:szCs w:val="18"/>
              </w:rPr>
              <w:t>společníka</w:t>
            </w:r>
            <w:r w:rsidRPr="006760D2">
              <w:rPr>
                <w:rFonts w:asciiTheme="majorHAnsi" w:hAnsiTheme="majorHAnsi" w:cstheme="majorHAnsi"/>
                <w:sz w:val="18"/>
                <w:szCs w:val="18"/>
              </w:rPr>
              <w:t xml:space="preserve"> společnosti</w:t>
            </w:r>
          </w:p>
          <w:p w14:paraId="41737A4E" w14:textId="77777777" w:rsidR="00461712" w:rsidRPr="00C91D0D" w:rsidRDefault="00461712" w:rsidP="00461712">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r>
    </w:tbl>
    <w:p w14:paraId="784A8705" w14:textId="77777777" w:rsidR="005F0138" w:rsidRDefault="005F0138" w:rsidP="005F0138">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5F0138" w:rsidRPr="00C91D0D" w14:paraId="666ABA01" w14:textId="77777777" w:rsidTr="00C358DE">
        <w:tc>
          <w:tcPr>
            <w:tcW w:w="1913" w:type="dxa"/>
          </w:tcPr>
          <w:p w14:paraId="5E2ABB48"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285FABB9"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794BA7A1" w14:textId="35ABF006" w:rsidR="005F0138" w:rsidRPr="00C91D0D" w:rsidRDefault="00785F34" w:rsidP="00C358DE">
            <w:pPr>
              <w:rPr>
                <w:rFonts w:asciiTheme="majorHAnsi" w:hAnsiTheme="majorHAnsi" w:cstheme="majorHAnsi"/>
                <w:sz w:val="18"/>
                <w:szCs w:val="18"/>
              </w:rPr>
            </w:pPr>
            <w:r>
              <w:rPr>
                <w:rFonts w:asciiTheme="majorHAnsi" w:hAnsiTheme="majorHAnsi" w:cstheme="majorHAnsi"/>
                <w:sz w:val="18"/>
                <w:szCs w:val="18"/>
              </w:rPr>
              <w:t>28. 4. 2025</w:t>
            </w:r>
          </w:p>
        </w:tc>
      </w:tr>
      <w:tr w:rsidR="005F0138" w:rsidRPr="00C91D0D" w14:paraId="5D386985" w14:textId="77777777" w:rsidTr="00C358DE">
        <w:tc>
          <w:tcPr>
            <w:tcW w:w="4465" w:type="dxa"/>
            <w:gridSpan w:val="3"/>
          </w:tcPr>
          <w:p w14:paraId="276EB592" w14:textId="77777777" w:rsidR="005F0138" w:rsidRPr="00C91D0D" w:rsidRDefault="005F0138" w:rsidP="00C358DE">
            <w:pPr>
              <w:rPr>
                <w:rFonts w:asciiTheme="majorHAnsi" w:hAnsiTheme="majorHAnsi" w:cstheme="majorHAnsi"/>
                <w:sz w:val="18"/>
                <w:szCs w:val="18"/>
              </w:rPr>
            </w:pPr>
            <w:r w:rsidRPr="00C91D0D">
              <w:rPr>
                <w:rFonts w:asciiTheme="majorHAnsi" w:hAnsiTheme="majorHAnsi" w:cstheme="majorHAnsi"/>
                <w:sz w:val="18"/>
                <w:szCs w:val="18"/>
              </w:rPr>
              <w:t>Za zhotovitele</w:t>
            </w:r>
          </w:p>
        </w:tc>
      </w:tr>
      <w:tr w:rsidR="005F0138" w:rsidRPr="00C91D0D" w14:paraId="031E9653" w14:textId="77777777" w:rsidTr="00461712">
        <w:trPr>
          <w:trHeight w:val="860"/>
        </w:trPr>
        <w:tc>
          <w:tcPr>
            <w:tcW w:w="4465" w:type="dxa"/>
            <w:gridSpan w:val="3"/>
            <w:tcBorders>
              <w:bottom w:val="dashed" w:sz="4" w:space="0" w:color="auto"/>
            </w:tcBorders>
          </w:tcPr>
          <w:p w14:paraId="5834F818" w14:textId="77777777" w:rsidR="005F0138" w:rsidRPr="00C91D0D" w:rsidRDefault="005F0138" w:rsidP="00C358DE">
            <w:pPr>
              <w:rPr>
                <w:rFonts w:asciiTheme="majorHAnsi" w:hAnsiTheme="majorHAnsi" w:cstheme="majorHAnsi"/>
                <w:sz w:val="18"/>
                <w:szCs w:val="18"/>
              </w:rPr>
            </w:pPr>
          </w:p>
        </w:tc>
      </w:tr>
      <w:tr w:rsidR="005F0138" w:rsidRPr="00C91D0D" w14:paraId="2FAFEF3B" w14:textId="77777777" w:rsidTr="00C358DE">
        <w:tc>
          <w:tcPr>
            <w:tcW w:w="4465" w:type="dxa"/>
            <w:gridSpan w:val="3"/>
            <w:tcBorders>
              <w:top w:val="dashed" w:sz="4" w:space="0" w:color="auto"/>
            </w:tcBorders>
          </w:tcPr>
          <w:p w14:paraId="4779AD51" w14:textId="77777777" w:rsidR="005F0138" w:rsidRPr="006760D2" w:rsidRDefault="005F0138" w:rsidP="00C358DE">
            <w:pPr>
              <w:pStyle w:val="zarovnannasted"/>
              <w:rPr>
                <w:rFonts w:asciiTheme="majorHAnsi" w:hAnsiTheme="majorHAnsi" w:cstheme="majorHAnsi"/>
                <w:sz w:val="18"/>
                <w:szCs w:val="18"/>
              </w:rPr>
            </w:pPr>
            <w:r>
              <w:rPr>
                <w:rFonts w:asciiTheme="majorHAnsi" w:hAnsiTheme="majorHAnsi" w:cstheme="majorHAnsi"/>
                <w:sz w:val="18"/>
                <w:szCs w:val="18"/>
              </w:rPr>
              <w:t xml:space="preserve">Lukáš </w:t>
            </w:r>
            <w:proofErr w:type="spellStart"/>
            <w:r>
              <w:rPr>
                <w:rFonts w:asciiTheme="majorHAnsi" w:hAnsiTheme="majorHAnsi" w:cstheme="majorHAnsi"/>
                <w:sz w:val="18"/>
                <w:szCs w:val="18"/>
              </w:rPr>
              <w:t>Jáně</w:t>
            </w:r>
            <w:proofErr w:type="spellEnd"/>
            <w:r w:rsidRPr="006760D2">
              <w:rPr>
                <w:rFonts w:asciiTheme="majorHAnsi" w:hAnsiTheme="majorHAnsi" w:cstheme="majorHAnsi"/>
                <w:sz w:val="18"/>
                <w:szCs w:val="18"/>
              </w:rPr>
              <w:t xml:space="preserve">, </w:t>
            </w:r>
            <w:r>
              <w:rPr>
                <w:rFonts w:asciiTheme="majorHAnsi" w:hAnsiTheme="majorHAnsi" w:cstheme="majorHAnsi"/>
                <w:sz w:val="18"/>
                <w:szCs w:val="18"/>
              </w:rPr>
              <w:t>společník</w:t>
            </w:r>
            <w:r w:rsidRPr="006760D2">
              <w:rPr>
                <w:rFonts w:asciiTheme="majorHAnsi" w:hAnsiTheme="majorHAnsi" w:cstheme="majorHAnsi"/>
                <w:sz w:val="18"/>
                <w:szCs w:val="18"/>
              </w:rPr>
              <w:t xml:space="preserve"> společnosti</w:t>
            </w:r>
          </w:p>
          <w:p w14:paraId="21FADAFD" w14:textId="77777777" w:rsidR="005F0138" w:rsidRPr="00C91D0D" w:rsidRDefault="005F0138" w:rsidP="00C358DE">
            <w:pPr>
              <w:pStyle w:val="zarovnannasted"/>
              <w:rPr>
                <w:rFonts w:asciiTheme="majorHAnsi" w:hAnsiTheme="majorHAnsi" w:cstheme="majorHAnsi"/>
                <w:sz w:val="18"/>
                <w:szCs w:val="18"/>
              </w:rPr>
            </w:pPr>
            <w:r w:rsidRPr="006760D2">
              <w:rPr>
                <w:rFonts w:asciiTheme="majorHAnsi" w:hAnsiTheme="majorHAnsi" w:cstheme="majorHAnsi"/>
                <w:sz w:val="18"/>
                <w:szCs w:val="18"/>
              </w:rPr>
              <w:t>Opravy vodovodů Brno</w:t>
            </w:r>
          </w:p>
        </w:tc>
      </w:tr>
    </w:tbl>
    <w:p w14:paraId="57251C9F" w14:textId="100BCFAD" w:rsidR="00722BAF" w:rsidRDefault="00722BAF" w:rsidP="00C62FD1">
      <w:pPr>
        <w:rPr>
          <w:rFonts w:asciiTheme="majorHAnsi" w:hAnsiTheme="majorHAnsi" w:cstheme="majorHAnsi"/>
        </w:rPr>
      </w:pPr>
    </w:p>
    <w:p w14:paraId="302ADC3E" w14:textId="77777777" w:rsidR="00722BAF" w:rsidRDefault="00722BAF">
      <w:pPr>
        <w:widowControl/>
        <w:jc w:val="left"/>
        <w:rPr>
          <w:rFonts w:asciiTheme="majorHAnsi" w:hAnsiTheme="majorHAnsi" w:cstheme="majorHAnsi"/>
        </w:rPr>
      </w:pPr>
      <w:r>
        <w:rPr>
          <w:rFonts w:asciiTheme="majorHAnsi" w:hAnsiTheme="majorHAnsi" w:cstheme="majorHAnsi"/>
        </w:rPr>
        <w:br w:type="page"/>
      </w:r>
    </w:p>
    <w:p w14:paraId="3B9F33CF" w14:textId="78A61427" w:rsidR="00C62FD1" w:rsidRPr="00C91D0D" w:rsidRDefault="00C62FD1" w:rsidP="00C62FD1">
      <w:pPr>
        <w:jc w:val="center"/>
        <w:rPr>
          <w:rFonts w:asciiTheme="majorHAnsi" w:hAnsiTheme="majorHAnsi" w:cstheme="majorHAnsi"/>
          <w:b/>
          <w:sz w:val="32"/>
          <w:szCs w:val="32"/>
        </w:rPr>
      </w:pPr>
      <w:r w:rsidRPr="00C91D0D">
        <w:rPr>
          <w:rFonts w:asciiTheme="majorHAnsi" w:hAnsiTheme="majorHAnsi" w:cstheme="majorHAnsi"/>
          <w:b/>
          <w:sz w:val="32"/>
          <w:szCs w:val="32"/>
        </w:rPr>
        <w:lastRenderedPageBreak/>
        <w:t xml:space="preserve">Příloha č. </w:t>
      </w:r>
      <w:r>
        <w:rPr>
          <w:rFonts w:asciiTheme="majorHAnsi" w:hAnsiTheme="majorHAnsi" w:cstheme="majorHAnsi"/>
          <w:b/>
          <w:sz w:val="32"/>
          <w:szCs w:val="32"/>
        </w:rPr>
        <w:t>3</w:t>
      </w:r>
      <w:r w:rsidRPr="00C91D0D">
        <w:rPr>
          <w:rFonts w:asciiTheme="majorHAnsi" w:hAnsiTheme="majorHAnsi" w:cstheme="majorHAnsi"/>
          <w:b/>
          <w:sz w:val="32"/>
          <w:szCs w:val="32"/>
        </w:rPr>
        <w:t xml:space="preserve"> ke smlouvě dílo</w:t>
      </w:r>
    </w:p>
    <w:p w14:paraId="65935A1F" w14:textId="77777777" w:rsidR="00C62FD1" w:rsidRPr="00C91D0D" w:rsidRDefault="00C62FD1" w:rsidP="00C62FD1">
      <w:pPr>
        <w:rPr>
          <w:rFonts w:asciiTheme="majorHAnsi" w:hAnsiTheme="majorHAnsi" w:cstheme="majorHAnsi"/>
        </w:rPr>
      </w:pPr>
    </w:p>
    <w:p w14:paraId="3E9F481C" w14:textId="6D564A6E"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 xml:space="preserve">číslo smlouvy Brněnské vodárny a kanalizace, a.s.:  </w:t>
      </w:r>
      <w:r w:rsidR="00450D88">
        <w:rPr>
          <w:rFonts w:asciiTheme="majorHAnsi" w:hAnsiTheme="majorHAnsi" w:cstheme="majorHAnsi"/>
          <w:sz w:val="18"/>
          <w:szCs w:val="18"/>
        </w:rPr>
        <w:t>SML/0178/25</w:t>
      </w:r>
    </w:p>
    <w:p w14:paraId="72E1C54C" w14:textId="77777777" w:rsidR="0065487C" w:rsidRPr="00C91D0D" w:rsidRDefault="0065487C" w:rsidP="0065487C">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tbl>
      <w:tblPr>
        <w:tblW w:w="0" w:type="auto"/>
        <w:tblInd w:w="534" w:type="dxa"/>
        <w:tblLook w:val="04A0" w:firstRow="1" w:lastRow="0" w:firstColumn="1" w:lastColumn="0" w:noHBand="0" w:noVBand="1"/>
      </w:tblPr>
      <w:tblGrid>
        <w:gridCol w:w="1120"/>
        <w:gridCol w:w="7418"/>
      </w:tblGrid>
      <w:tr w:rsidR="0065487C" w:rsidRPr="00C91D0D" w14:paraId="21FFDD56" w14:textId="77777777" w:rsidTr="00C358DE">
        <w:trPr>
          <w:trHeight w:val="57"/>
        </w:trPr>
        <w:tc>
          <w:tcPr>
            <w:tcW w:w="1120" w:type="dxa"/>
            <w:shd w:val="clear" w:color="auto" w:fill="auto"/>
          </w:tcPr>
          <w:p w14:paraId="5A5AD710" w14:textId="77777777" w:rsidR="0065487C" w:rsidRPr="00C91D0D" w:rsidRDefault="0065487C" w:rsidP="00C358DE">
            <w:pPr>
              <w:pStyle w:val="text"/>
              <w:rPr>
                <w:rFonts w:ascii="Arial" w:hAnsi="Arial" w:cs="Arial"/>
                <w:b/>
                <w:sz w:val="18"/>
                <w:szCs w:val="18"/>
              </w:rPr>
            </w:pPr>
          </w:p>
        </w:tc>
        <w:tc>
          <w:tcPr>
            <w:tcW w:w="7418" w:type="dxa"/>
            <w:shd w:val="clear" w:color="auto" w:fill="auto"/>
          </w:tcPr>
          <w:p w14:paraId="69F974B9" w14:textId="77777777" w:rsidR="0065487C" w:rsidRPr="006760D2" w:rsidRDefault="0065487C" w:rsidP="00C358DE">
            <w:pPr>
              <w:pStyle w:val="text"/>
              <w:rPr>
                <w:rFonts w:ascii="Arial" w:hAnsi="Arial" w:cs="Arial"/>
                <w:sz w:val="18"/>
                <w:szCs w:val="18"/>
              </w:rPr>
            </w:pPr>
            <w:r w:rsidRPr="006760D2">
              <w:rPr>
                <w:rFonts w:ascii="Arial" w:hAnsi="Arial" w:cs="Arial"/>
                <w:sz w:val="18"/>
                <w:szCs w:val="18"/>
              </w:rPr>
              <w:t>Správce společnosti „Opravy vodovodů Brno“</w:t>
            </w:r>
          </w:p>
        </w:tc>
      </w:tr>
      <w:tr w:rsidR="0065487C" w:rsidRPr="00C91D0D" w14:paraId="4B654673" w14:textId="77777777" w:rsidTr="00C358DE">
        <w:trPr>
          <w:trHeight w:val="57"/>
        </w:trPr>
        <w:tc>
          <w:tcPr>
            <w:tcW w:w="1120" w:type="dxa"/>
            <w:shd w:val="clear" w:color="auto" w:fill="auto"/>
          </w:tcPr>
          <w:p w14:paraId="6FDAF6F1" w14:textId="77777777" w:rsidR="0065487C" w:rsidRPr="00C91D0D" w:rsidRDefault="0065487C" w:rsidP="00C358DE">
            <w:pPr>
              <w:pStyle w:val="text"/>
              <w:rPr>
                <w:rFonts w:ascii="Arial" w:hAnsi="Arial" w:cs="Arial"/>
                <w:b/>
                <w:sz w:val="18"/>
                <w:szCs w:val="18"/>
              </w:rPr>
            </w:pPr>
          </w:p>
        </w:tc>
        <w:tc>
          <w:tcPr>
            <w:tcW w:w="7418" w:type="dxa"/>
            <w:shd w:val="clear" w:color="auto" w:fill="auto"/>
          </w:tcPr>
          <w:p w14:paraId="3E407F6D" w14:textId="77777777" w:rsidR="0065487C" w:rsidRPr="006760D2" w:rsidRDefault="0065487C" w:rsidP="00C358DE">
            <w:pPr>
              <w:pStyle w:val="text"/>
              <w:rPr>
                <w:rFonts w:ascii="Arial" w:hAnsi="Arial" w:cs="Arial"/>
                <w:sz w:val="18"/>
                <w:szCs w:val="18"/>
              </w:rPr>
            </w:pPr>
            <w:r w:rsidRPr="006760D2">
              <w:rPr>
                <w:rFonts w:ascii="Arial" w:hAnsi="Arial" w:cs="Arial"/>
                <w:sz w:val="18"/>
                <w:szCs w:val="18"/>
              </w:rPr>
              <w:t>Montáže vodovodů Rusňák s.r.o.</w:t>
            </w:r>
          </w:p>
        </w:tc>
      </w:tr>
      <w:tr w:rsidR="0065487C" w:rsidRPr="00C91D0D" w14:paraId="1A2D3759" w14:textId="77777777" w:rsidTr="00C358DE">
        <w:trPr>
          <w:trHeight w:val="57"/>
        </w:trPr>
        <w:tc>
          <w:tcPr>
            <w:tcW w:w="1120" w:type="dxa"/>
            <w:shd w:val="clear" w:color="auto" w:fill="auto"/>
          </w:tcPr>
          <w:p w14:paraId="074C790E"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1BCCC84F" w14:textId="77777777" w:rsidR="0065487C" w:rsidRPr="00C91D0D" w:rsidRDefault="0065487C" w:rsidP="00C358DE">
            <w:pPr>
              <w:pStyle w:val="text"/>
              <w:rPr>
                <w:rFonts w:ascii="Arial" w:hAnsi="Arial" w:cs="Arial"/>
                <w:sz w:val="18"/>
                <w:szCs w:val="18"/>
              </w:rPr>
            </w:pPr>
            <w:r w:rsidRPr="00E4034B">
              <w:rPr>
                <w:rFonts w:ascii="Arial" w:hAnsi="Arial" w:cs="Arial"/>
                <w:sz w:val="18"/>
                <w:szCs w:val="18"/>
              </w:rPr>
              <w:t>Křižíkova 1566/19, Královo Pole, 612 00 Brno</w:t>
            </w:r>
          </w:p>
        </w:tc>
      </w:tr>
      <w:tr w:rsidR="0065487C" w:rsidRPr="00C91D0D" w14:paraId="4AE9B5A9" w14:textId="77777777" w:rsidTr="00C358DE">
        <w:trPr>
          <w:trHeight w:val="57"/>
        </w:trPr>
        <w:tc>
          <w:tcPr>
            <w:tcW w:w="8538" w:type="dxa"/>
            <w:gridSpan w:val="2"/>
            <w:shd w:val="clear" w:color="auto" w:fill="auto"/>
          </w:tcPr>
          <w:p w14:paraId="53B11118"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E4034B">
              <w:rPr>
                <w:rFonts w:ascii="Arial" w:hAnsi="Arial" w:cs="Arial"/>
                <w:sz w:val="18"/>
                <w:szCs w:val="18"/>
              </w:rPr>
              <w:t>C 75291</w:t>
            </w:r>
          </w:p>
        </w:tc>
      </w:tr>
      <w:tr w:rsidR="0065487C" w:rsidRPr="00C91D0D" w14:paraId="55327D36" w14:textId="77777777" w:rsidTr="00C358DE">
        <w:trPr>
          <w:trHeight w:val="57"/>
        </w:trPr>
        <w:tc>
          <w:tcPr>
            <w:tcW w:w="1120" w:type="dxa"/>
            <w:shd w:val="clear" w:color="auto" w:fill="auto"/>
          </w:tcPr>
          <w:p w14:paraId="02EAFC79"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0BE46CE6" w14:textId="77777777" w:rsidR="0065487C" w:rsidRPr="00C91D0D" w:rsidRDefault="0065487C" w:rsidP="00C358DE">
            <w:pPr>
              <w:pStyle w:val="text"/>
              <w:rPr>
                <w:rFonts w:ascii="Arial" w:hAnsi="Arial" w:cs="Arial"/>
                <w:sz w:val="18"/>
                <w:szCs w:val="18"/>
              </w:rPr>
            </w:pPr>
            <w:r w:rsidRPr="00E4034B">
              <w:rPr>
                <w:rFonts w:ascii="Arial" w:hAnsi="Arial" w:cs="Arial"/>
                <w:sz w:val="18"/>
                <w:szCs w:val="18"/>
              </w:rPr>
              <w:t>29362181</w:t>
            </w:r>
          </w:p>
        </w:tc>
      </w:tr>
      <w:tr w:rsidR="0065487C" w:rsidRPr="00C91D0D" w14:paraId="2D235606" w14:textId="77777777" w:rsidTr="00C358DE">
        <w:trPr>
          <w:trHeight w:val="57"/>
        </w:trPr>
        <w:tc>
          <w:tcPr>
            <w:tcW w:w="1120" w:type="dxa"/>
            <w:shd w:val="clear" w:color="auto" w:fill="auto"/>
          </w:tcPr>
          <w:p w14:paraId="0CFA604B"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7C4CE613" w14:textId="77777777" w:rsidR="0065487C" w:rsidRPr="00C91D0D" w:rsidRDefault="0065487C" w:rsidP="00C358DE">
            <w:pPr>
              <w:pStyle w:val="text"/>
              <w:rPr>
                <w:rFonts w:ascii="Arial" w:hAnsi="Arial" w:cs="Arial"/>
                <w:sz w:val="18"/>
                <w:szCs w:val="18"/>
              </w:rPr>
            </w:pPr>
            <w:r>
              <w:rPr>
                <w:rFonts w:ascii="Arial" w:hAnsi="Arial" w:cs="Arial"/>
                <w:sz w:val="18"/>
                <w:szCs w:val="18"/>
              </w:rPr>
              <w:t>CZ</w:t>
            </w:r>
            <w:r w:rsidRPr="00E4034B">
              <w:rPr>
                <w:rFonts w:ascii="Arial" w:hAnsi="Arial" w:cs="Arial"/>
                <w:sz w:val="18"/>
                <w:szCs w:val="18"/>
              </w:rPr>
              <w:t>29362181</w:t>
            </w:r>
          </w:p>
        </w:tc>
      </w:tr>
    </w:tbl>
    <w:p w14:paraId="3FA7E60B" w14:textId="77777777" w:rsidR="0065487C" w:rsidRDefault="0065487C" w:rsidP="00AD7C24">
      <w:pPr>
        <w:pStyle w:val="22uroven"/>
        <w:numPr>
          <w:ilvl w:val="0"/>
          <w:numId w:val="0"/>
        </w:numPr>
        <w:rPr>
          <w:rFonts w:cs="Arial"/>
          <w:b/>
          <w:szCs w:val="18"/>
        </w:rPr>
      </w:pPr>
    </w:p>
    <w:tbl>
      <w:tblPr>
        <w:tblW w:w="0" w:type="auto"/>
        <w:tblInd w:w="534" w:type="dxa"/>
        <w:tblLook w:val="04A0" w:firstRow="1" w:lastRow="0" w:firstColumn="1" w:lastColumn="0" w:noHBand="0" w:noVBand="1"/>
      </w:tblPr>
      <w:tblGrid>
        <w:gridCol w:w="1120"/>
        <w:gridCol w:w="7418"/>
      </w:tblGrid>
      <w:tr w:rsidR="0065487C" w:rsidRPr="00C91D0D" w14:paraId="4DA3D8D0" w14:textId="77777777" w:rsidTr="00C358DE">
        <w:trPr>
          <w:trHeight w:val="57"/>
        </w:trPr>
        <w:tc>
          <w:tcPr>
            <w:tcW w:w="1120" w:type="dxa"/>
            <w:shd w:val="clear" w:color="auto" w:fill="auto"/>
          </w:tcPr>
          <w:p w14:paraId="273100E0" w14:textId="77777777" w:rsidR="0065487C" w:rsidRPr="00C91D0D" w:rsidRDefault="0065487C" w:rsidP="00C358DE">
            <w:pPr>
              <w:pStyle w:val="text"/>
              <w:rPr>
                <w:rFonts w:ascii="Arial" w:hAnsi="Arial" w:cs="Arial"/>
                <w:b/>
                <w:sz w:val="18"/>
                <w:szCs w:val="18"/>
              </w:rPr>
            </w:pPr>
          </w:p>
        </w:tc>
        <w:tc>
          <w:tcPr>
            <w:tcW w:w="7418" w:type="dxa"/>
            <w:shd w:val="clear" w:color="auto" w:fill="auto"/>
          </w:tcPr>
          <w:p w14:paraId="1DFB52CA" w14:textId="77777777" w:rsidR="0065487C" w:rsidRPr="006760D2" w:rsidRDefault="0065487C" w:rsidP="00C358DE">
            <w:pPr>
              <w:pStyle w:val="text"/>
              <w:rPr>
                <w:rFonts w:ascii="Arial" w:hAnsi="Arial" w:cs="Arial"/>
                <w:sz w:val="18"/>
                <w:szCs w:val="18"/>
              </w:rPr>
            </w:pPr>
            <w:r w:rsidRPr="006760D2">
              <w:rPr>
                <w:rFonts w:ascii="Arial" w:hAnsi="Arial" w:cs="Arial"/>
                <w:sz w:val="18"/>
                <w:szCs w:val="18"/>
              </w:rPr>
              <w:t>Společník společnosti „Opravy vodovodů Brno“</w:t>
            </w:r>
          </w:p>
        </w:tc>
      </w:tr>
      <w:tr w:rsidR="0065487C" w:rsidRPr="00E4034B" w14:paraId="7C47B54E" w14:textId="77777777" w:rsidTr="00C358DE">
        <w:trPr>
          <w:trHeight w:val="57"/>
        </w:trPr>
        <w:tc>
          <w:tcPr>
            <w:tcW w:w="1120" w:type="dxa"/>
            <w:shd w:val="clear" w:color="auto" w:fill="auto"/>
          </w:tcPr>
          <w:p w14:paraId="21C17DB4" w14:textId="77777777" w:rsidR="0065487C" w:rsidRPr="00C91D0D" w:rsidRDefault="0065487C" w:rsidP="00C358DE">
            <w:pPr>
              <w:pStyle w:val="text"/>
              <w:rPr>
                <w:rFonts w:ascii="Arial" w:hAnsi="Arial" w:cs="Arial"/>
                <w:b/>
                <w:sz w:val="18"/>
                <w:szCs w:val="18"/>
              </w:rPr>
            </w:pPr>
          </w:p>
        </w:tc>
        <w:tc>
          <w:tcPr>
            <w:tcW w:w="7418" w:type="dxa"/>
            <w:shd w:val="clear" w:color="auto" w:fill="auto"/>
          </w:tcPr>
          <w:p w14:paraId="17002993" w14:textId="77777777" w:rsidR="0065487C" w:rsidRPr="006760D2" w:rsidRDefault="0065487C" w:rsidP="00C358DE">
            <w:pPr>
              <w:pStyle w:val="text"/>
              <w:rPr>
                <w:rFonts w:ascii="Arial" w:hAnsi="Arial" w:cs="Arial"/>
                <w:sz w:val="18"/>
                <w:szCs w:val="18"/>
              </w:rPr>
            </w:pPr>
            <w:r w:rsidRPr="006760D2">
              <w:rPr>
                <w:rFonts w:ascii="Arial" w:hAnsi="Arial" w:cs="Arial"/>
                <w:sz w:val="18"/>
                <w:szCs w:val="18"/>
              </w:rPr>
              <w:t>Vodaři Brno s.r.o.</w:t>
            </w:r>
          </w:p>
        </w:tc>
      </w:tr>
      <w:tr w:rsidR="0065487C" w:rsidRPr="00C91D0D" w14:paraId="3A2FBCFD" w14:textId="77777777" w:rsidTr="00C358DE">
        <w:trPr>
          <w:trHeight w:val="57"/>
        </w:trPr>
        <w:tc>
          <w:tcPr>
            <w:tcW w:w="1120" w:type="dxa"/>
            <w:shd w:val="clear" w:color="auto" w:fill="auto"/>
          </w:tcPr>
          <w:p w14:paraId="6603676C"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2BA37E44" w14:textId="77777777" w:rsidR="0065487C" w:rsidRPr="00C91D0D" w:rsidRDefault="0065487C" w:rsidP="00C358DE">
            <w:pPr>
              <w:pStyle w:val="text"/>
              <w:rPr>
                <w:rFonts w:ascii="Arial" w:hAnsi="Arial" w:cs="Arial"/>
                <w:sz w:val="18"/>
                <w:szCs w:val="18"/>
              </w:rPr>
            </w:pPr>
            <w:r w:rsidRPr="00E4034B">
              <w:rPr>
                <w:rFonts w:ascii="Arial" w:hAnsi="Arial" w:cs="Arial"/>
                <w:sz w:val="18"/>
                <w:szCs w:val="18"/>
              </w:rPr>
              <w:t>Nezvalova 403/8, Lesná, 638 00 Brno</w:t>
            </w:r>
          </w:p>
        </w:tc>
      </w:tr>
      <w:tr w:rsidR="0065487C" w:rsidRPr="00C91D0D" w14:paraId="3340F38C" w14:textId="77777777" w:rsidTr="00C358DE">
        <w:trPr>
          <w:trHeight w:val="57"/>
        </w:trPr>
        <w:tc>
          <w:tcPr>
            <w:tcW w:w="8538" w:type="dxa"/>
            <w:gridSpan w:val="2"/>
            <w:shd w:val="clear" w:color="auto" w:fill="auto"/>
          </w:tcPr>
          <w:p w14:paraId="5471F7EC"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E4034B">
              <w:rPr>
                <w:rFonts w:ascii="Arial" w:hAnsi="Arial" w:cs="Arial"/>
                <w:sz w:val="18"/>
                <w:szCs w:val="18"/>
              </w:rPr>
              <w:t>C 127776</w:t>
            </w:r>
          </w:p>
        </w:tc>
      </w:tr>
      <w:tr w:rsidR="0065487C" w:rsidRPr="00C91D0D" w14:paraId="11FDE31C" w14:textId="77777777" w:rsidTr="00C358DE">
        <w:trPr>
          <w:trHeight w:val="57"/>
        </w:trPr>
        <w:tc>
          <w:tcPr>
            <w:tcW w:w="1120" w:type="dxa"/>
            <w:shd w:val="clear" w:color="auto" w:fill="auto"/>
          </w:tcPr>
          <w:p w14:paraId="5DCC2164"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7B29E9DE" w14:textId="77777777" w:rsidR="0065487C" w:rsidRPr="00C91D0D" w:rsidRDefault="0065487C" w:rsidP="00C358DE">
            <w:pPr>
              <w:pStyle w:val="text"/>
              <w:rPr>
                <w:rFonts w:ascii="Arial" w:hAnsi="Arial" w:cs="Arial"/>
                <w:sz w:val="18"/>
                <w:szCs w:val="18"/>
              </w:rPr>
            </w:pPr>
            <w:r w:rsidRPr="00E4034B">
              <w:rPr>
                <w:rFonts w:ascii="Arial" w:hAnsi="Arial" w:cs="Arial"/>
                <w:sz w:val="18"/>
                <w:szCs w:val="18"/>
              </w:rPr>
              <w:t>14319071</w:t>
            </w:r>
          </w:p>
        </w:tc>
      </w:tr>
      <w:tr w:rsidR="0065487C" w:rsidRPr="00C91D0D" w14:paraId="4AF55480" w14:textId="77777777" w:rsidTr="00C358DE">
        <w:trPr>
          <w:trHeight w:val="57"/>
        </w:trPr>
        <w:tc>
          <w:tcPr>
            <w:tcW w:w="1120" w:type="dxa"/>
            <w:shd w:val="clear" w:color="auto" w:fill="auto"/>
          </w:tcPr>
          <w:p w14:paraId="53FE6D95"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62BEC0BF" w14:textId="77777777" w:rsidR="0065487C" w:rsidRPr="00C91D0D" w:rsidRDefault="0065487C" w:rsidP="00C358DE">
            <w:pPr>
              <w:pStyle w:val="text"/>
              <w:rPr>
                <w:rFonts w:ascii="Arial" w:hAnsi="Arial" w:cs="Arial"/>
                <w:sz w:val="18"/>
                <w:szCs w:val="18"/>
              </w:rPr>
            </w:pPr>
            <w:r>
              <w:rPr>
                <w:rFonts w:ascii="Arial" w:hAnsi="Arial" w:cs="Arial"/>
                <w:sz w:val="18"/>
                <w:szCs w:val="18"/>
              </w:rPr>
              <w:t>CZ</w:t>
            </w:r>
            <w:r w:rsidRPr="00E4034B">
              <w:rPr>
                <w:rFonts w:ascii="Arial" w:hAnsi="Arial" w:cs="Arial"/>
                <w:sz w:val="18"/>
                <w:szCs w:val="18"/>
              </w:rPr>
              <w:t>14319071</w:t>
            </w:r>
          </w:p>
        </w:tc>
      </w:tr>
    </w:tbl>
    <w:p w14:paraId="40B788AB" w14:textId="77777777" w:rsidR="0065487C" w:rsidRDefault="0065487C" w:rsidP="00AD7C24">
      <w:pPr>
        <w:pStyle w:val="22uroven"/>
        <w:numPr>
          <w:ilvl w:val="0"/>
          <w:numId w:val="0"/>
        </w:numPr>
        <w:ind w:left="705" w:hanging="705"/>
        <w:rPr>
          <w:rFonts w:cs="Arial"/>
          <w:b/>
          <w:szCs w:val="18"/>
        </w:rPr>
      </w:pPr>
    </w:p>
    <w:tbl>
      <w:tblPr>
        <w:tblW w:w="0" w:type="auto"/>
        <w:tblInd w:w="534" w:type="dxa"/>
        <w:tblLook w:val="04A0" w:firstRow="1" w:lastRow="0" w:firstColumn="1" w:lastColumn="0" w:noHBand="0" w:noVBand="1"/>
      </w:tblPr>
      <w:tblGrid>
        <w:gridCol w:w="1120"/>
        <w:gridCol w:w="7418"/>
      </w:tblGrid>
      <w:tr w:rsidR="0065487C" w:rsidRPr="00C91D0D" w14:paraId="1D80975E" w14:textId="77777777" w:rsidTr="00C358DE">
        <w:trPr>
          <w:trHeight w:val="57"/>
        </w:trPr>
        <w:tc>
          <w:tcPr>
            <w:tcW w:w="1134" w:type="dxa"/>
            <w:shd w:val="clear" w:color="auto" w:fill="auto"/>
          </w:tcPr>
          <w:p w14:paraId="5C02DD9D" w14:textId="77777777" w:rsidR="0065487C" w:rsidRPr="00C91D0D" w:rsidRDefault="0065487C" w:rsidP="00C358DE">
            <w:pPr>
              <w:pStyle w:val="text"/>
              <w:rPr>
                <w:rFonts w:ascii="Arial" w:hAnsi="Arial" w:cs="Arial"/>
                <w:b/>
                <w:sz w:val="18"/>
                <w:szCs w:val="18"/>
              </w:rPr>
            </w:pPr>
          </w:p>
        </w:tc>
        <w:tc>
          <w:tcPr>
            <w:tcW w:w="7620" w:type="dxa"/>
            <w:shd w:val="clear" w:color="auto" w:fill="auto"/>
          </w:tcPr>
          <w:p w14:paraId="74FCB389" w14:textId="77777777" w:rsidR="0065487C" w:rsidRPr="006760D2" w:rsidRDefault="0065487C" w:rsidP="00C358DE">
            <w:pPr>
              <w:pStyle w:val="text"/>
              <w:rPr>
                <w:rFonts w:ascii="Arial" w:hAnsi="Arial" w:cs="Arial"/>
                <w:sz w:val="18"/>
                <w:szCs w:val="18"/>
              </w:rPr>
            </w:pPr>
            <w:r w:rsidRPr="006760D2">
              <w:rPr>
                <w:rFonts w:ascii="Arial" w:hAnsi="Arial" w:cs="Arial"/>
                <w:sz w:val="18"/>
                <w:szCs w:val="18"/>
              </w:rPr>
              <w:t>Společník společnosti „Opravy vodovodů Brno“</w:t>
            </w:r>
          </w:p>
        </w:tc>
      </w:tr>
      <w:tr w:rsidR="0065487C" w:rsidRPr="00E4034B" w14:paraId="3C470F11" w14:textId="77777777" w:rsidTr="00C358DE">
        <w:trPr>
          <w:trHeight w:val="57"/>
        </w:trPr>
        <w:tc>
          <w:tcPr>
            <w:tcW w:w="1134" w:type="dxa"/>
            <w:shd w:val="clear" w:color="auto" w:fill="auto"/>
          </w:tcPr>
          <w:p w14:paraId="693BA9B8" w14:textId="77777777" w:rsidR="0065487C" w:rsidRPr="00C91D0D" w:rsidRDefault="0065487C" w:rsidP="00C358DE">
            <w:pPr>
              <w:pStyle w:val="text"/>
              <w:rPr>
                <w:rFonts w:ascii="Arial" w:hAnsi="Arial" w:cs="Arial"/>
                <w:b/>
                <w:sz w:val="18"/>
                <w:szCs w:val="18"/>
              </w:rPr>
            </w:pPr>
          </w:p>
        </w:tc>
        <w:tc>
          <w:tcPr>
            <w:tcW w:w="7620" w:type="dxa"/>
            <w:shd w:val="clear" w:color="auto" w:fill="auto"/>
          </w:tcPr>
          <w:p w14:paraId="30EAD701" w14:textId="0063EE3B" w:rsidR="0065487C" w:rsidRPr="006760D2" w:rsidRDefault="00B332E9" w:rsidP="00C358DE">
            <w:pPr>
              <w:pStyle w:val="text"/>
              <w:rPr>
                <w:rFonts w:ascii="Arial" w:hAnsi="Arial" w:cs="Arial"/>
                <w:sz w:val="18"/>
                <w:szCs w:val="18"/>
              </w:rPr>
            </w:pPr>
            <w:r>
              <w:rPr>
                <w:rFonts w:ascii="Arial" w:hAnsi="Arial" w:cs="Arial"/>
                <w:sz w:val="18"/>
                <w:szCs w:val="18"/>
              </w:rPr>
              <w:t>L</w:t>
            </w:r>
            <w:r w:rsidR="0065487C" w:rsidRPr="006760D2">
              <w:rPr>
                <w:rFonts w:ascii="Arial" w:hAnsi="Arial" w:cs="Arial"/>
                <w:sz w:val="18"/>
                <w:szCs w:val="18"/>
              </w:rPr>
              <w:t xml:space="preserve">ukáš </w:t>
            </w:r>
            <w:proofErr w:type="spellStart"/>
            <w:r w:rsidR="0065487C" w:rsidRPr="006760D2">
              <w:rPr>
                <w:rFonts w:ascii="Arial" w:hAnsi="Arial" w:cs="Arial"/>
                <w:sz w:val="18"/>
                <w:szCs w:val="18"/>
              </w:rPr>
              <w:t>Jáně</w:t>
            </w:r>
            <w:proofErr w:type="spellEnd"/>
          </w:p>
        </w:tc>
      </w:tr>
      <w:tr w:rsidR="0065487C" w:rsidRPr="00C91D0D" w14:paraId="5662A2C4" w14:textId="77777777" w:rsidTr="00C358DE">
        <w:trPr>
          <w:trHeight w:val="57"/>
        </w:trPr>
        <w:tc>
          <w:tcPr>
            <w:tcW w:w="1134" w:type="dxa"/>
            <w:shd w:val="clear" w:color="auto" w:fill="auto"/>
          </w:tcPr>
          <w:p w14:paraId="0D19C084"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Sídlo:</w:t>
            </w:r>
          </w:p>
        </w:tc>
        <w:tc>
          <w:tcPr>
            <w:tcW w:w="7620" w:type="dxa"/>
            <w:shd w:val="clear" w:color="auto" w:fill="auto"/>
          </w:tcPr>
          <w:p w14:paraId="2FFB4A6A" w14:textId="77777777" w:rsidR="0065487C" w:rsidRPr="00C91D0D" w:rsidRDefault="0065487C" w:rsidP="00C358DE">
            <w:pPr>
              <w:pStyle w:val="text"/>
              <w:rPr>
                <w:rFonts w:ascii="Arial" w:hAnsi="Arial" w:cs="Arial"/>
                <w:sz w:val="18"/>
                <w:szCs w:val="18"/>
              </w:rPr>
            </w:pPr>
            <w:r w:rsidRPr="00E4034B">
              <w:rPr>
                <w:rFonts w:ascii="Arial" w:hAnsi="Arial" w:cs="Arial"/>
                <w:sz w:val="18"/>
                <w:szCs w:val="18"/>
              </w:rPr>
              <w:t>Filipova 769/23, 635 00, Brno - Bystrc</w:t>
            </w:r>
          </w:p>
        </w:tc>
      </w:tr>
      <w:tr w:rsidR="0065487C" w:rsidRPr="00C91D0D" w14:paraId="43CBFD4D" w14:textId="77777777" w:rsidTr="00C358DE">
        <w:trPr>
          <w:trHeight w:val="57"/>
        </w:trPr>
        <w:tc>
          <w:tcPr>
            <w:tcW w:w="8754" w:type="dxa"/>
            <w:gridSpan w:val="2"/>
            <w:shd w:val="clear" w:color="auto" w:fill="auto"/>
          </w:tcPr>
          <w:p w14:paraId="210B2660" w14:textId="77777777" w:rsidR="0065487C" w:rsidRPr="00C91D0D" w:rsidRDefault="0065487C" w:rsidP="00C358DE">
            <w:pPr>
              <w:pStyle w:val="text"/>
              <w:rPr>
                <w:rFonts w:ascii="Arial" w:hAnsi="Arial" w:cs="Arial"/>
                <w:sz w:val="18"/>
                <w:szCs w:val="18"/>
              </w:rPr>
            </w:pPr>
            <w:r w:rsidRPr="00E4034B">
              <w:rPr>
                <w:rFonts w:ascii="Arial" w:hAnsi="Arial" w:cs="Arial"/>
                <w:sz w:val="18"/>
                <w:szCs w:val="18"/>
              </w:rPr>
              <w:t>Na základě živnostenského oprávnění zapsaného Magistrátem města Brna, Živnostenským úřadem města Brna</w:t>
            </w:r>
          </w:p>
        </w:tc>
      </w:tr>
      <w:tr w:rsidR="0065487C" w:rsidRPr="00C91D0D" w14:paraId="2C0154E1" w14:textId="77777777" w:rsidTr="00C358DE">
        <w:trPr>
          <w:trHeight w:val="57"/>
        </w:trPr>
        <w:tc>
          <w:tcPr>
            <w:tcW w:w="1134" w:type="dxa"/>
            <w:shd w:val="clear" w:color="auto" w:fill="auto"/>
          </w:tcPr>
          <w:p w14:paraId="03C1574E"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IČO:</w:t>
            </w:r>
          </w:p>
        </w:tc>
        <w:tc>
          <w:tcPr>
            <w:tcW w:w="7620" w:type="dxa"/>
            <w:shd w:val="clear" w:color="auto" w:fill="auto"/>
          </w:tcPr>
          <w:p w14:paraId="2B3F0721" w14:textId="77777777" w:rsidR="0065487C" w:rsidRPr="00C91D0D" w:rsidRDefault="0065487C" w:rsidP="00C358DE">
            <w:pPr>
              <w:pStyle w:val="text"/>
              <w:rPr>
                <w:rFonts w:ascii="Arial" w:hAnsi="Arial" w:cs="Arial"/>
                <w:sz w:val="18"/>
                <w:szCs w:val="18"/>
              </w:rPr>
            </w:pPr>
            <w:r w:rsidRPr="0027001B">
              <w:rPr>
                <w:rFonts w:ascii="Arial" w:hAnsi="Arial" w:cs="Arial"/>
                <w:sz w:val="18"/>
                <w:szCs w:val="18"/>
              </w:rPr>
              <w:t>60428295</w:t>
            </w:r>
          </w:p>
        </w:tc>
      </w:tr>
      <w:tr w:rsidR="0065487C" w:rsidRPr="00C91D0D" w14:paraId="69056877" w14:textId="77777777" w:rsidTr="00C358DE">
        <w:trPr>
          <w:trHeight w:val="57"/>
        </w:trPr>
        <w:tc>
          <w:tcPr>
            <w:tcW w:w="1134" w:type="dxa"/>
            <w:shd w:val="clear" w:color="auto" w:fill="auto"/>
          </w:tcPr>
          <w:p w14:paraId="4A22180D" w14:textId="77777777" w:rsidR="0065487C" w:rsidRPr="00C91D0D" w:rsidRDefault="0065487C" w:rsidP="00C358DE">
            <w:pPr>
              <w:pStyle w:val="text"/>
              <w:rPr>
                <w:rFonts w:ascii="Arial" w:hAnsi="Arial" w:cs="Arial"/>
                <w:sz w:val="18"/>
                <w:szCs w:val="18"/>
              </w:rPr>
            </w:pPr>
            <w:r w:rsidRPr="00C91D0D">
              <w:rPr>
                <w:rFonts w:ascii="Arial" w:hAnsi="Arial" w:cs="Arial"/>
                <w:sz w:val="18"/>
                <w:szCs w:val="18"/>
              </w:rPr>
              <w:t>DIČ:</w:t>
            </w:r>
          </w:p>
        </w:tc>
        <w:tc>
          <w:tcPr>
            <w:tcW w:w="7620" w:type="dxa"/>
            <w:shd w:val="clear" w:color="auto" w:fill="auto"/>
          </w:tcPr>
          <w:p w14:paraId="19017C2C" w14:textId="77777777" w:rsidR="0065487C" w:rsidRPr="00C91D0D" w:rsidRDefault="0065487C" w:rsidP="00C358DE">
            <w:pPr>
              <w:pStyle w:val="text"/>
              <w:rPr>
                <w:rFonts w:ascii="Arial" w:hAnsi="Arial" w:cs="Arial"/>
                <w:sz w:val="18"/>
                <w:szCs w:val="18"/>
              </w:rPr>
            </w:pPr>
            <w:r>
              <w:rPr>
                <w:rFonts w:ascii="Arial" w:hAnsi="Arial" w:cs="Arial"/>
                <w:sz w:val="18"/>
                <w:szCs w:val="18"/>
              </w:rPr>
              <w:t>CZ</w:t>
            </w:r>
            <w:r>
              <w:t xml:space="preserve"> </w:t>
            </w:r>
            <w:r w:rsidRPr="0027001B">
              <w:rPr>
                <w:rFonts w:ascii="Arial" w:hAnsi="Arial" w:cs="Arial"/>
                <w:sz w:val="18"/>
                <w:szCs w:val="18"/>
              </w:rPr>
              <w:t>60428295</w:t>
            </w:r>
          </w:p>
        </w:tc>
      </w:tr>
    </w:tbl>
    <w:p w14:paraId="0F859E2F" w14:textId="77777777" w:rsidR="0065487C" w:rsidRPr="00C91D0D" w:rsidRDefault="0065487C" w:rsidP="0065487C">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567" w:type="dxa"/>
        <w:tblLook w:val="04A0" w:firstRow="1" w:lastRow="0" w:firstColumn="1" w:lastColumn="0" w:noHBand="0" w:noVBand="1"/>
      </w:tblPr>
      <w:tblGrid>
        <w:gridCol w:w="1431"/>
        <w:gridCol w:w="7074"/>
      </w:tblGrid>
      <w:tr w:rsidR="0065487C" w:rsidRPr="00C91D0D" w14:paraId="1E4028CC" w14:textId="77777777" w:rsidTr="00C358DE">
        <w:trPr>
          <w:trHeight w:val="57"/>
        </w:trPr>
        <w:tc>
          <w:tcPr>
            <w:tcW w:w="1431" w:type="dxa"/>
            <w:shd w:val="clear" w:color="auto" w:fill="auto"/>
          </w:tcPr>
          <w:p w14:paraId="14123BB5" w14:textId="77777777" w:rsidR="0065487C" w:rsidRPr="00C91D0D" w:rsidRDefault="0065487C" w:rsidP="00C358DE">
            <w:pPr>
              <w:pStyle w:val="text"/>
              <w:rPr>
                <w:rFonts w:asciiTheme="majorHAnsi" w:hAnsiTheme="majorHAnsi" w:cstheme="majorHAnsi"/>
                <w:sz w:val="18"/>
                <w:szCs w:val="18"/>
              </w:rPr>
            </w:pPr>
          </w:p>
        </w:tc>
        <w:tc>
          <w:tcPr>
            <w:tcW w:w="7074" w:type="dxa"/>
            <w:shd w:val="clear" w:color="auto" w:fill="auto"/>
          </w:tcPr>
          <w:p w14:paraId="1A893EEF"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65487C" w:rsidRPr="00C91D0D" w14:paraId="4D4419A1" w14:textId="77777777" w:rsidTr="00C358DE">
        <w:trPr>
          <w:trHeight w:val="57"/>
        </w:trPr>
        <w:tc>
          <w:tcPr>
            <w:tcW w:w="1431" w:type="dxa"/>
            <w:shd w:val="clear" w:color="auto" w:fill="auto"/>
          </w:tcPr>
          <w:p w14:paraId="1E69E903"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601CD5D4"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65487C" w:rsidRPr="00C91D0D" w14:paraId="0E206937" w14:textId="77777777" w:rsidTr="00C358DE">
        <w:trPr>
          <w:trHeight w:val="57"/>
        </w:trPr>
        <w:tc>
          <w:tcPr>
            <w:tcW w:w="8505" w:type="dxa"/>
            <w:gridSpan w:val="2"/>
            <w:shd w:val="clear" w:color="auto" w:fill="auto"/>
          </w:tcPr>
          <w:p w14:paraId="489819BE"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65487C" w:rsidRPr="00C91D0D" w14:paraId="20788E92" w14:textId="77777777" w:rsidTr="00C358DE">
        <w:trPr>
          <w:trHeight w:val="57"/>
        </w:trPr>
        <w:tc>
          <w:tcPr>
            <w:tcW w:w="1431" w:type="dxa"/>
            <w:shd w:val="clear" w:color="auto" w:fill="auto"/>
          </w:tcPr>
          <w:p w14:paraId="0C7118A2"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69CAB46C" w14:textId="77777777" w:rsidR="0065487C" w:rsidRPr="00C91D0D" w:rsidRDefault="0065487C" w:rsidP="00C358DE">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65487C" w:rsidRPr="00C91D0D" w14:paraId="1AA73F9C" w14:textId="77777777" w:rsidTr="00C358DE">
        <w:trPr>
          <w:trHeight w:val="57"/>
        </w:trPr>
        <w:tc>
          <w:tcPr>
            <w:tcW w:w="1431" w:type="dxa"/>
            <w:shd w:val="clear" w:color="auto" w:fill="auto"/>
          </w:tcPr>
          <w:p w14:paraId="4C0229C4" w14:textId="77777777" w:rsidR="0065487C" w:rsidRPr="00C91D0D" w:rsidRDefault="0065487C" w:rsidP="00C358DE">
            <w:pPr>
              <w:pStyle w:val="text"/>
              <w:rPr>
                <w:rFonts w:asciiTheme="majorHAnsi" w:hAnsiTheme="majorHAnsi" w:cstheme="majorHAnsi"/>
                <w:sz w:val="18"/>
                <w:szCs w:val="18"/>
              </w:rPr>
            </w:pPr>
            <w:r>
              <w:rPr>
                <w:rFonts w:asciiTheme="majorHAnsi" w:hAnsiTheme="majorHAnsi" w:cstheme="majorHAnsi"/>
                <w:sz w:val="18"/>
                <w:szCs w:val="18"/>
              </w:rPr>
              <w:t>DIČ:</w:t>
            </w:r>
          </w:p>
        </w:tc>
        <w:tc>
          <w:tcPr>
            <w:tcW w:w="7074" w:type="dxa"/>
            <w:shd w:val="clear" w:color="auto" w:fill="auto"/>
          </w:tcPr>
          <w:p w14:paraId="0A091CEC" w14:textId="77777777" w:rsidR="0065487C" w:rsidRPr="00C91D0D" w:rsidRDefault="0065487C" w:rsidP="00C358DE">
            <w:pPr>
              <w:pStyle w:val="text"/>
              <w:rPr>
                <w:rFonts w:asciiTheme="majorHAnsi" w:hAnsiTheme="majorHAnsi" w:cstheme="majorHAnsi"/>
                <w:sz w:val="18"/>
                <w:szCs w:val="18"/>
              </w:rPr>
            </w:pPr>
            <w:r>
              <w:rPr>
                <w:rFonts w:asciiTheme="majorHAnsi" w:hAnsiTheme="majorHAnsi" w:cstheme="majorHAnsi"/>
                <w:sz w:val="18"/>
                <w:szCs w:val="18"/>
              </w:rPr>
              <w:t>CZ</w:t>
            </w:r>
            <w:r w:rsidRPr="00C91D0D">
              <w:rPr>
                <w:rFonts w:asciiTheme="majorHAnsi" w:hAnsiTheme="majorHAnsi" w:cstheme="majorHAnsi"/>
                <w:sz w:val="18"/>
                <w:szCs w:val="18"/>
              </w:rPr>
              <w:t>46347275</w:t>
            </w:r>
          </w:p>
        </w:tc>
      </w:tr>
    </w:tbl>
    <w:p w14:paraId="59017125" w14:textId="77777777" w:rsidR="00B332E9" w:rsidRDefault="00B332E9" w:rsidP="0065487C">
      <w:pPr>
        <w:jc w:val="center"/>
        <w:rPr>
          <w:rFonts w:asciiTheme="majorHAnsi" w:hAnsiTheme="majorHAnsi" w:cstheme="majorHAnsi"/>
          <w:b/>
          <w:sz w:val="28"/>
          <w:szCs w:val="28"/>
        </w:rPr>
      </w:pPr>
    </w:p>
    <w:p w14:paraId="152DF4DA" w14:textId="7345D4CB" w:rsidR="00C62FD1" w:rsidRDefault="0065487C" w:rsidP="0065487C">
      <w:pPr>
        <w:jc w:val="center"/>
        <w:rPr>
          <w:rFonts w:asciiTheme="majorHAnsi" w:hAnsiTheme="majorHAnsi" w:cstheme="majorHAnsi"/>
          <w:sz w:val="18"/>
          <w:szCs w:val="18"/>
        </w:rPr>
      </w:pPr>
      <w:r w:rsidRPr="0065487C">
        <w:rPr>
          <w:rFonts w:asciiTheme="majorHAnsi" w:hAnsiTheme="majorHAnsi" w:cstheme="majorHAnsi"/>
          <w:b/>
          <w:sz w:val="28"/>
          <w:szCs w:val="28"/>
        </w:rPr>
        <w:lastRenderedPageBreak/>
        <w:t>Seznam obcí</w:t>
      </w:r>
    </w:p>
    <w:tbl>
      <w:tblPr>
        <w:tblW w:w="8916" w:type="dxa"/>
        <w:tblCellMar>
          <w:left w:w="70" w:type="dxa"/>
          <w:right w:w="70" w:type="dxa"/>
        </w:tblCellMar>
        <w:tblLook w:val="04A0" w:firstRow="1" w:lastRow="0" w:firstColumn="1" w:lastColumn="0" w:noHBand="0" w:noVBand="1"/>
      </w:tblPr>
      <w:tblGrid>
        <w:gridCol w:w="1608"/>
        <w:gridCol w:w="2913"/>
        <w:gridCol w:w="4395"/>
      </w:tblGrid>
      <w:tr w:rsidR="009A25E6" w:rsidRPr="00707099" w14:paraId="6FC8B454" w14:textId="77777777" w:rsidTr="00C556A8">
        <w:trPr>
          <w:trHeight w:val="454"/>
        </w:trPr>
        <w:tc>
          <w:tcPr>
            <w:tcW w:w="1608" w:type="dxa"/>
            <w:tcBorders>
              <w:top w:val="single" w:sz="12" w:space="0" w:color="auto"/>
              <w:left w:val="single" w:sz="12" w:space="0" w:color="auto"/>
              <w:bottom w:val="single" w:sz="8" w:space="0" w:color="auto"/>
              <w:right w:val="single" w:sz="4" w:space="0" w:color="auto"/>
            </w:tcBorders>
            <w:shd w:val="clear" w:color="auto" w:fill="auto"/>
            <w:noWrap/>
            <w:vAlign w:val="bottom"/>
            <w:hideMark/>
          </w:tcPr>
          <w:p w14:paraId="6F210304" w14:textId="77777777" w:rsidR="009A25E6" w:rsidRPr="00E313E3" w:rsidRDefault="009A25E6" w:rsidP="00C358DE">
            <w:pPr>
              <w:rPr>
                <w:rFonts w:asciiTheme="majorHAnsi" w:hAnsiTheme="majorHAnsi" w:cstheme="majorHAnsi"/>
                <w:b/>
                <w:bCs/>
                <w:color w:val="000000"/>
              </w:rPr>
            </w:pPr>
            <w:r w:rsidRPr="00E313E3">
              <w:rPr>
                <w:rFonts w:asciiTheme="majorHAnsi" w:hAnsiTheme="majorHAnsi" w:cstheme="majorHAnsi"/>
                <w:b/>
                <w:bCs/>
                <w:color w:val="000000"/>
              </w:rPr>
              <w:t>KRAJ</w:t>
            </w:r>
          </w:p>
        </w:tc>
        <w:tc>
          <w:tcPr>
            <w:tcW w:w="2913" w:type="dxa"/>
            <w:tcBorders>
              <w:top w:val="single" w:sz="12" w:space="0" w:color="auto"/>
              <w:left w:val="nil"/>
              <w:bottom w:val="single" w:sz="8" w:space="0" w:color="auto"/>
              <w:right w:val="single" w:sz="4" w:space="0" w:color="auto"/>
            </w:tcBorders>
            <w:shd w:val="clear" w:color="auto" w:fill="auto"/>
            <w:noWrap/>
            <w:vAlign w:val="bottom"/>
            <w:hideMark/>
          </w:tcPr>
          <w:p w14:paraId="607DA32B" w14:textId="77777777" w:rsidR="009A25E6" w:rsidRPr="00E313E3" w:rsidRDefault="009A25E6" w:rsidP="00C358DE">
            <w:pPr>
              <w:rPr>
                <w:rFonts w:asciiTheme="majorHAnsi" w:hAnsiTheme="majorHAnsi" w:cstheme="majorHAnsi"/>
                <w:b/>
                <w:bCs/>
                <w:color w:val="000000"/>
              </w:rPr>
            </w:pPr>
            <w:r w:rsidRPr="00E313E3">
              <w:rPr>
                <w:rFonts w:asciiTheme="majorHAnsi" w:hAnsiTheme="majorHAnsi" w:cstheme="majorHAnsi"/>
                <w:b/>
                <w:bCs/>
                <w:color w:val="000000"/>
              </w:rPr>
              <w:t>OBEC</w:t>
            </w:r>
          </w:p>
        </w:tc>
        <w:tc>
          <w:tcPr>
            <w:tcW w:w="4395" w:type="dxa"/>
            <w:tcBorders>
              <w:top w:val="single" w:sz="12" w:space="0" w:color="auto"/>
              <w:left w:val="nil"/>
              <w:bottom w:val="single" w:sz="8" w:space="0" w:color="auto"/>
              <w:right w:val="single" w:sz="12" w:space="0" w:color="auto"/>
            </w:tcBorders>
            <w:shd w:val="clear" w:color="auto" w:fill="auto"/>
            <w:noWrap/>
            <w:vAlign w:val="bottom"/>
            <w:hideMark/>
          </w:tcPr>
          <w:p w14:paraId="4EE9860E" w14:textId="77777777" w:rsidR="009A25E6" w:rsidRPr="00E313E3" w:rsidRDefault="009A25E6" w:rsidP="00C358DE">
            <w:pPr>
              <w:rPr>
                <w:rFonts w:asciiTheme="majorHAnsi" w:hAnsiTheme="majorHAnsi" w:cstheme="majorHAnsi"/>
                <w:b/>
                <w:bCs/>
                <w:color w:val="000000"/>
              </w:rPr>
            </w:pPr>
            <w:proofErr w:type="gramStart"/>
            <w:r w:rsidRPr="00E313E3">
              <w:rPr>
                <w:rFonts w:asciiTheme="majorHAnsi" w:hAnsiTheme="majorHAnsi" w:cstheme="majorHAnsi"/>
                <w:b/>
                <w:bCs/>
                <w:color w:val="000000"/>
              </w:rPr>
              <w:t>K.Ú.</w:t>
            </w:r>
            <w:proofErr w:type="gramEnd"/>
            <w:r w:rsidRPr="00E313E3">
              <w:rPr>
                <w:rFonts w:asciiTheme="majorHAnsi" w:hAnsiTheme="majorHAnsi" w:cstheme="majorHAnsi"/>
                <w:b/>
                <w:bCs/>
                <w:color w:val="000000"/>
              </w:rPr>
              <w:t xml:space="preserve"> </w:t>
            </w:r>
          </w:p>
        </w:tc>
      </w:tr>
      <w:tr w:rsidR="009A25E6" w:rsidRPr="00707099" w14:paraId="0AFF70BA"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01BAF44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7C3A01B6"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58608C9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Bohunice</w:t>
            </w:r>
          </w:p>
        </w:tc>
      </w:tr>
      <w:tr w:rsidR="009A25E6" w:rsidRPr="00707099" w14:paraId="42F94CEB"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0494558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9A2F516"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BA1384B"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Bosonohy</w:t>
            </w:r>
          </w:p>
        </w:tc>
      </w:tr>
      <w:tr w:rsidR="009A25E6" w:rsidRPr="00707099" w14:paraId="58ED1957"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7108ABA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74AD6501"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3B08BAA5"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Brněnské Ivanovice</w:t>
            </w:r>
          </w:p>
        </w:tc>
      </w:tr>
      <w:tr w:rsidR="009A25E6" w:rsidRPr="00707099" w14:paraId="34D7F7BA"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1AF210C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537B350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38AF36D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Bystrc</w:t>
            </w:r>
          </w:p>
        </w:tc>
      </w:tr>
      <w:tr w:rsidR="009A25E6" w:rsidRPr="00707099" w14:paraId="015B44C5"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5C476CB1"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3B219F2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13E2DD9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Černá Pole</w:t>
            </w:r>
          </w:p>
        </w:tc>
      </w:tr>
      <w:tr w:rsidR="009A25E6" w:rsidRPr="00707099" w14:paraId="4CA3CA20"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2569F06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6C38EAD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5E96721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Černovice</w:t>
            </w:r>
          </w:p>
        </w:tc>
      </w:tr>
      <w:tr w:rsidR="009A25E6" w:rsidRPr="00707099" w14:paraId="02A9F3A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428E0B6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5E598B0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2C38308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Dolní Heršpice</w:t>
            </w:r>
          </w:p>
        </w:tc>
      </w:tr>
      <w:tr w:rsidR="009A25E6" w:rsidRPr="00707099" w14:paraId="7C15C863"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4CF5DE68"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0F621C38"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41E1520E" w14:textId="77777777" w:rsidR="009A25E6" w:rsidRPr="00E313E3" w:rsidRDefault="009A25E6" w:rsidP="00C358DE">
            <w:pPr>
              <w:rPr>
                <w:rFonts w:asciiTheme="majorHAnsi" w:hAnsiTheme="majorHAnsi" w:cstheme="majorHAnsi"/>
                <w:color w:val="000000"/>
              </w:rPr>
            </w:pPr>
            <w:proofErr w:type="spellStart"/>
            <w:r w:rsidRPr="00E313E3">
              <w:rPr>
                <w:rFonts w:asciiTheme="majorHAnsi" w:hAnsiTheme="majorHAnsi" w:cstheme="majorHAnsi"/>
                <w:color w:val="000000"/>
              </w:rPr>
              <w:t>Dvorska</w:t>
            </w:r>
            <w:proofErr w:type="spellEnd"/>
          </w:p>
        </w:tc>
      </w:tr>
      <w:tr w:rsidR="009A25E6" w:rsidRPr="00707099" w14:paraId="5D9E0888"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6AB56DFB"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D49254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A28E32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Holásky</w:t>
            </w:r>
          </w:p>
        </w:tc>
      </w:tr>
      <w:tr w:rsidR="009A25E6" w:rsidRPr="00707099" w14:paraId="3B1DA4B3"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12BA354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0C9BBA65"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4D4A6BF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Horní Heršpice</w:t>
            </w:r>
          </w:p>
        </w:tc>
      </w:tr>
      <w:tr w:rsidR="009A25E6" w:rsidRPr="00707099" w14:paraId="345A2CEA"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7B442E0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01A7D6C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1EE78EB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Husovice</w:t>
            </w:r>
          </w:p>
        </w:tc>
      </w:tr>
      <w:tr w:rsidR="009A25E6" w:rsidRPr="00707099" w14:paraId="6DD7E6F3"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0279E1B8"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18D4FD5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3E08ACB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Chrlice</w:t>
            </w:r>
          </w:p>
        </w:tc>
      </w:tr>
      <w:tr w:rsidR="009A25E6" w:rsidRPr="00707099" w14:paraId="15109124"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0EC3EC6B"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0D518D55"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CA79BC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Ivanovice</w:t>
            </w:r>
          </w:p>
        </w:tc>
      </w:tr>
      <w:tr w:rsidR="009A25E6" w:rsidRPr="00707099" w14:paraId="3B7F4430"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379CD61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16CEEDA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1B80E935"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Jehnice</w:t>
            </w:r>
          </w:p>
        </w:tc>
      </w:tr>
      <w:tr w:rsidR="009A25E6" w:rsidRPr="00707099" w14:paraId="1C4B7C10"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1C67A62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F5EE3C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655954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Jundrov</w:t>
            </w:r>
          </w:p>
        </w:tc>
      </w:tr>
      <w:tr w:rsidR="009A25E6" w:rsidRPr="00707099" w14:paraId="7B767DF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16E3340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2550A01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2119F27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Kníničky</w:t>
            </w:r>
          </w:p>
        </w:tc>
      </w:tr>
      <w:tr w:rsidR="009A25E6" w:rsidRPr="00707099" w14:paraId="15242455"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0BCC41C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36054F15"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4B7AAE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Kohoutovice</w:t>
            </w:r>
          </w:p>
        </w:tc>
      </w:tr>
      <w:tr w:rsidR="009A25E6" w:rsidRPr="00707099" w14:paraId="57B3E88C"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26927E2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5CFDD37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10A6526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Komárov</w:t>
            </w:r>
          </w:p>
        </w:tc>
      </w:tr>
      <w:tr w:rsidR="009A25E6" w:rsidRPr="00707099" w14:paraId="25380D41"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2BED265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3E5A00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5B38985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Komín</w:t>
            </w:r>
          </w:p>
        </w:tc>
      </w:tr>
      <w:tr w:rsidR="009A25E6" w:rsidRPr="00707099" w14:paraId="77A7C80A"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7261486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1924B1A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2FC019B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Královo Pole</w:t>
            </w:r>
          </w:p>
        </w:tc>
      </w:tr>
      <w:tr w:rsidR="009A25E6" w:rsidRPr="00707099" w14:paraId="68E1D8D1"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7AB20EC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1BEEF9B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39ED8A5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Lesná</w:t>
            </w:r>
          </w:p>
        </w:tc>
      </w:tr>
      <w:tr w:rsidR="009A25E6" w:rsidRPr="00707099" w14:paraId="6ADFE2B4"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3B47AB4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781DAF1"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5BB932D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Líšeň</w:t>
            </w:r>
          </w:p>
        </w:tc>
      </w:tr>
      <w:tr w:rsidR="009A25E6" w:rsidRPr="00707099" w14:paraId="58C00EAF"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2A08FE9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361CA42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3D335B5"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Maloměřice</w:t>
            </w:r>
          </w:p>
        </w:tc>
      </w:tr>
      <w:tr w:rsidR="009A25E6" w:rsidRPr="00707099" w14:paraId="1FAA4E90"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5B0036A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323E624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1E4D89C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Medlánky</w:t>
            </w:r>
          </w:p>
        </w:tc>
      </w:tr>
      <w:tr w:rsidR="009A25E6" w:rsidRPr="00707099" w14:paraId="7291D87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6394AC8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59AC669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45E80EF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Mokrá Hora</w:t>
            </w:r>
          </w:p>
        </w:tc>
      </w:tr>
      <w:tr w:rsidR="009A25E6" w:rsidRPr="00707099" w14:paraId="63E286FA"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602B224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71CFDD9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4E746F66"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Nový Lískovec</w:t>
            </w:r>
          </w:p>
        </w:tc>
      </w:tr>
      <w:tr w:rsidR="009A25E6" w:rsidRPr="00707099" w14:paraId="580581C9"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0461066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193E7DC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D6ADF4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Obřany</w:t>
            </w:r>
          </w:p>
        </w:tc>
      </w:tr>
      <w:tr w:rsidR="009A25E6" w:rsidRPr="00707099" w14:paraId="3D49CB59"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6650DCA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72EBED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675B86A8"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Ořešín</w:t>
            </w:r>
          </w:p>
        </w:tc>
      </w:tr>
      <w:tr w:rsidR="009A25E6" w:rsidRPr="00707099" w14:paraId="09231475"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530AF9E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lastRenderedPageBreak/>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67214A2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326F8C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Pisárky</w:t>
            </w:r>
          </w:p>
        </w:tc>
      </w:tr>
      <w:tr w:rsidR="009A25E6" w:rsidRPr="00707099" w14:paraId="4A0E833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21D4936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7327275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401D95F4" w14:textId="77777777" w:rsidR="009A25E6" w:rsidRPr="00E313E3" w:rsidRDefault="009A25E6" w:rsidP="00C358DE">
            <w:pPr>
              <w:rPr>
                <w:rFonts w:asciiTheme="majorHAnsi" w:hAnsiTheme="majorHAnsi" w:cstheme="majorHAnsi"/>
                <w:color w:val="000000"/>
              </w:rPr>
            </w:pPr>
            <w:proofErr w:type="spellStart"/>
            <w:r w:rsidRPr="00E313E3">
              <w:rPr>
                <w:rFonts w:asciiTheme="majorHAnsi" w:hAnsiTheme="majorHAnsi" w:cstheme="majorHAnsi"/>
                <w:color w:val="000000"/>
              </w:rPr>
              <w:t>Ponava</w:t>
            </w:r>
            <w:proofErr w:type="spellEnd"/>
          </w:p>
        </w:tc>
      </w:tr>
      <w:tr w:rsidR="009A25E6" w:rsidRPr="00707099" w14:paraId="4C162087"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29CD8D95"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DBD5F7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750496B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Přízřenice</w:t>
            </w:r>
          </w:p>
        </w:tc>
      </w:tr>
      <w:tr w:rsidR="009A25E6" w:rsidRPr="00707099" w14:paraId="3504D739"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07EAAA3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5091E62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836AFD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Řečkovice</w:t>
            </w:r>
          </w:p>
        </w:tc>
      </w:tr>
      <w:tr w:rsidR="009A25E6" w:rsidRPr="00707099" w14:paraId="6E50D6D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15C172D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395E458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709DBC61"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Sadová</w:t>
            </w:r>
          </w:p>
        </w:tc>
      </w:tr>
      <w:tr w:rsidR="009A25E6" w:rsidRPr="00707099" w14:paraId="27A20D43"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2E4FBF6B"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46F2B56"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77DE564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Slatina</w:t>
            </w:r>
          </w:p>
        </w:tc>
      </w:tr>
      <w:tr w:rsidR="009A25E6" w:rsidRPr="00707099" w14:paraId="49A6D0DA"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0EE380D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8D33045"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68EF9151"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Soběšice</w:t>
            </w:r>
          </w:p>
        </w:tc>
      </w:tr>
      <w:tr w:rsidR="009A25E6" w:rsidRPr="00707099" w14:paraId="6FF7EF3E"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1FA721C6"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69C775F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2405075B"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Starý Lískovec</w:t>
            </w:r>
          </w:p>
        </w:tc>
      </w:tr>
      <w:tr w:rsidR="009A25E6" w:rsidRPr="00707099" w14:paraId="3E51ECF6"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15A21EC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0783788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59B2E04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Trnitá - část nespadající pod Brno střed</w:t>
            </w:r>
          </w:p>
        </w:tc>
      </w:tr>
      <w:tr w:rsidR="009A25E6" w:rsidRPr="00707099" w14:paraId="645938B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67FC80E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5CEA924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2DF9D47B"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Tuřany</w:t>
            </w:r>
          </w:p>
        </w:tc>
      </w:tr>
      <w:tr w:rsidR="009A25E6" w:rsidRPr="00707099" w14:paraId="08E798AF"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4DE2A47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0ACD5CF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0373B4B1"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Útěchov u Brna</w:t>
            </w:r>
          </w:p>
        </w:tc>
      </w:tr>
      <w:tr w:rsidR="009A25E6" w:rsidRPr="00707099" w14:paraId="178DFA13"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37D935C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22F0388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74B67AB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Veveří</w:t>
            </w:r>
          </w:p>
        </w:tc>
      </w:tr>
      <w:tr w:rsidR="009A25E6" w:rsidRPr="00707099" w14:paraId="72A32C86"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3CBF64A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1585F60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4F3D02D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Zábrdovice</w:t>
            </w:r>
          </w:p>
        </w:tc>
      </w:tr>
      <w:tr w:rsidR="009A25E6" w:rsidRPr="00707099" w14:paraId="2CB0E1AB"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78F00DE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2C518506"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4E68FCA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Žabovřesky</w:t>
            </w:r>
          </w:p>
        </w:tc>
      </w:tr>
      <w:tr w:rsidR="009A25E6" w:rsidRPr="00707099" w14:paraId="06DF4C16"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18CE188B"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3590418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7A2F626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Žebětín</w:t>
            </w:r>
          </w:p>
        </w:tc>
      </w:tr>
      <w:tr w:rsidR="009A25E6" w:rsidRPr="00707099" w14:paraId="628CFB36"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3F7697D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43AD227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Brno</w:t>
            </w:r>
          </w:p>
        </w:tc>
        <w:tc>
          <w:tcPr>
            <w:tcW w:w="4395" w:type="dxa"/>
            <w:tcBorders>
              <w:top w:val="nil"/>
              <w:left w:val="nil"/>
              <w:bottom w:val="single" w:sz="4" w:space="0" w:color="auto"/>
              <w:right w:val="single" w:sz="12" w:space="0" w:color="auto"/>
            </w:tcBorders>
            <w:shd w:val="clear" w:color="auto" w:fill="auto"/>
            <w:noWrap/>
            <w:vAlign w:val="bottom"/>
            <w:hideMark/>
          </w:tcPr>
          <w:p w14:paraId="64105B5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Židenice</w:t>
            </w:r>
          </w:p>
        </w:tc>
      </w:tr>
      <w:tr w:rsidR="009A25E6" w:rsidRPr="00707099" w14:paraId="09B489F2"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558E21F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48B9779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Černvír</w:t>
            </w:r>
          </w:p>
        </w:tc>
        <w:tc>
          <w:tcPr>
            <w:tcW w:w="4395" w:type="dxa"/>
            <w:tcBorders>
              <w:top w:val="nil"/>
              <w:left w:val="nil"/>
              <w:bottom w:val="single" w:sz="4" w:space="0" w:color="auto"/>
              <w:right w:val="single" w:sz="12" w:space="0" w:color="auto"/>
            </w:tcBorders>
            <w:shd w:val="clear" w:color="000000" w:fill="FFFFFF"/>
            <w:noWrap/>
            <w:vAlign w:val="bottom"/>
            <w:hideMark/>
          </w:tcPr>
          <w:p w14:paraId="0E2DAF8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Černvír</w:t>
            </w:r>
          </w:p>
        </w:tc>
      </w:tr>
      <w:tr w:rsidR="009A25E6" w:rsidRPr="00707099" w14:paraId="0F5C3436"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6E1CB498"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5E49277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Česká</w:t>
            </w:r>
          </w:p>
        </w:tc>
        <w:tc>
          <w:tcPr>
            <w:tcW w:w="4395" w:type="dxa"/>
            <w:tcBorders>
              <w:top w:val="nil"/>
              <w:left w:val="nil"/>
              <w:bottom w:val="single" w:sz="4" w:space="0" w:color="auto"/>
              <w:right w:val="single" w:sz="12" w:space="0" w:color="auto"/>
            </w:tcBorders>
            <w:shd w:val="clear" w:color="auto" w:fill="auto"/>
            <w:noWrap/>
            <w:vAlign w:val="bottom"/>
            <w:hideMark/>
          </w:tcPr>
          <w:p w14:paraId="377B46E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Česká</w:t>
            </w:r>
          </w:p>
        </w:tc>
      </w:tr>
      <w:tr w:rsidR="009A25E6" w:rsidRPr="00707099" w14:paraId="08DCC37F"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5F4BADB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75553FB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Dolní Loučky</w:t>
            </w:r>
          </w:p>
        </w:tc>
        <w:tc>
          <w:tcPr>
            <w:tcW w:w="4395" w:type="dxa"/>
            <w:tcBorders>
              <w:top w:val="nil"/>
              <w:left w:val="nil"/>
              <w:bottom w:val="single" w:sz="4" w:space="0" w:color="auto"/>
              <w:right w:val="single" w:sz="12" w:space="0" w:color="auto"/>
            </w:tcBorders>
            <w:shd w:val="clear" w:color="000000" w:fill="FFFFFF"/>
            <w:noWrap/>
            <w:vAlign w:val="bottom"/>
            <w:hideMark/>
          </w:tcPr>
          <w:p w14:paraId="627A4CA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Dolní Loučky</w:t>
            </w:r>
          </w:p>
        </w:tc>
      </w:tr>
      <w:tr w:rsidR="009A25E6" w:rsidRPr="00707099" w14:paraId="29B4A121"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1844A486"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1C6863C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Dolní Loučky</w:t>
            </w:r>
          </w:p>
        </w:tc>
        <w:tc>
          <w:tcPr>
            <w:tcW w:w="4395" w:type="dxa"/>
            <w:tcBorders>
              <w:top w:val="nil"/>
              <w:left w:val="nil"/>
              <w:bottom w:val="single" w:sz="4" w:space="0" w:color="auto"/>
              <w:right w:val="single" w:sz="12" w:space="0" w:color="auto"/>
            </w:tcBorders>
            <w:shd w:val="clear" w:color="000000" w:fill="FFFFFF"/>
            <w:noWrap/>
            <w:vAlign w:val="bottom"/>
            <w:hideMark/>
          </w:tcPr>
          <w:p w14:paraId="6BC96F0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Střemchoví</w:t>
            </w:r>
          </w:p>
        </w:tc>
      </w:tr>
      <w:tr w:rsidR="009A25E6" w:rsidRPr="00707099" w14:paraId="0B3D681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11963D2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4BB452D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Doubravník</w:t>
            </w:r>
          </w:p>
        </w:tc>
        <w:tc>
          <w:tcPr>
            <w:tcW w:w="4395" w:type="dxa"/>
            <w:tcBorders>
              <w:top w:val="nil"/>
              <w:left w:val="nil"/>
              <w:bottom w:val="single" w:sz="4" w:space="0" w:color="auto"/>
              <w:right w:val="single" w:sz="12" w:space="0" w:color="auto"/>
            </w:tcBorders>
            <w:shd w:val="clear" w:color="000000" w:fill="FFFFFF"/>
            <w:noWrap/>
            <w:vAlign w:val="bottom"/>
            <w:hideMark/>
          </w:tcPr>
          <w:p w14:paraId="5FDBB86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Doubravník</w:t>
            </w:r>
          </w:p>
        </w:tc>
      </w:tr>
      <w:tr w:rsidR="009A25E6" w:rsidRPr="00707099" w14:paraId="4C3032CB"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4DCFD236"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38C04BDE"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Doubravník</w:t>
            </w:r>
          </w:p>
        </w:tc>
        <w:tc>
          <w:tcPr>
            <w:tcW w:w="4395" w:type="dxa"/>
            <w:tcBorders>
              <w:top w:val="nil"/>
              <w:left w:val="nil"/>
              <w:bottom w:val="single" w:sz="4" w:space="0" w:color="auto"/>
              <w:right w:val="single" w:sz="12" w:space="0" w:color="auto"/>
            </w:tcBorders>
            <w:shd w:val="clear" w:color="000000" w:fill="FFFFFF"/>
            <w:noWrap/>
            <w:vAlign w:val="bottom"/>
            <w:hideMark/>
          </w:tcPr>
          <w:p w14:paraId="442B4CD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Křížovice</w:t>
            </w:r>
          </w:p>
        </w:tc>
      </w:tr>
      <w:tr w:rsidR="009A25E6" w:rsidRPr="00707099" w14:paraId="5177083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7019694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19E92A08"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Kuřim</w:t>
            </w:r>
          </w:p>
        </w:tc>
        <w:tc>
          <w:tcPr>
            <w:tcW w:w="4395" w:type="dxa"/>
            <w:tcBorders>
              <w:top w:val="nil"/>
              <w:left w:val="nil"/>
              <w:bottom w:val="single" w:sz="4" w:space="0" w:color="auto"/>
              <w:right w:val="single" w:sz="12" w:space="0" w:color="auto"/>
            </w:tcBorders>
            <w:shd w:val="clear" w:color="auto" w:fill="auto"/>
            <w:noWrap/>
            <w:vAlign w:val="bottom"/>
            <w:hideMark/>
          </w:tcPr>
          <w:p w14:paraId="20FE28F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Kuřim</w:t>
            </w:r>
          </w:p>
        </w:tc>
      </w:tr>
      <w:tr w:rsidR="009A25E6" w:rsidRPr="00707099" w14:paraId="261D66FC"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5E83EAF1"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05D9172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Lelekovice</w:t>
            </w:r>
          </w:p>
        </w:tc>
        <w:tc>
          <w:tcPr>
            <w:tcW w:w="4395" w:type="dxa"/>
            <w:tcBorders>
              <w:top w:val="nil"/>
              <w:left w:val="nil"/>
              <w:bottom w:val="single" w:sz="4" w:space="0" w:color="auto"/>
              <w:right w:val="single" w:sz="12" w:space="0" w:color="auto"/>
            </w:tcBorders>
            <w:shd w:val="clear" w:color="000000" w:fill="FFFFFF"/>
            <w:noWrap/>
            <w:vAlign w:val="bottom"/>
            <w:hideMark/>
          </w:tcPr>
          <w:p w14:paraId="74596FA8"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Lelekovice</w:t>
            </w:r>
          </w:p>
        </w:tc>
      </w:tr>
      <w:tr w:rsidR="009A25E6" w:rsidRPr="00707099" w14:paraId="2F5F40B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51049B3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38C2E29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Měnín</w:t>
            </w:r>
          </w:p>
        </w:tc>
        <w:tc>
          <w:tcPr>
            <w:tcW w:w="4395" w:type="dxa"/>
            <w:tcBorders>
              <w:top w:val="nil"/>
              <w:left w:val="nil"/>
              <w:bottom w:val="single" w:sz="4" w:space="0" w:color="auto"/>
              <w:right w:val="single" w:sz="12" w:space="0" w:color="auto"/>
            </w:tcBorders>
            <w:shd w:val="clear" w:color="000000" w:fill="FFFFFF"/>
            <w:noWrap/>
            <w:vAlign w:val="bottom"/>
            <w:hideMark/>
          </w:tcPr>
          <w:p w14:paraId="277ADC3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Měnín</w:t>
            </w:r>
          </w:p>
        </w:tc>
      </w:tr>
      <w:tr w:rsidR="009A25E6" w:rsidRPr="00707099" w14:paraId="2781A1E1"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744357D1"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auto" w:fill="auto"/>
            <w:noWrap/>
            <w:vAlign w:val="bottom"/>
            <w:hideMark/>
          </w:tcPr>
          <w:p w14:paraId="568CDFDD"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Modřice</w:t>
            </w:r>
          </w:p>
        </w:tc>
        <w:tc>
          <w:tcPr>
            <w:tcW w:w="4395" w:type="dxa"/>
            <w:tcBorders>
              <w:top w:val="nil"/>
              <w:left w:val="nil"/>
              <w:bottom w:val="single" w:sz="4" w:space="0" w:color="auto"/>
              <w:right w:val="single" w:sz="12" w:space="0" w:color="auto"/>
            </w:tcBorders>
            <w:shd w:val="clear" w:color="auto" w:fill="auto"/>
            <w:noWrap/>
            <w:vAlign w:val="bottom"/>
            <w:hideMark/>
          </w:tcPr>
          <w:p w14:paraId="757513B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Modřice</w:t>
            </w:r>
          </w:p>
        </w:tc>
      </w:tr>
      <w:tr w:rsidR="009A25E6" w:rsidRPr="00707099" w14:paraId="1C724B5A"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332C054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3AD3A57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Moravany</w:t>
            </w:r>
          </w:p>
        </w:tc>
        <w:tc>
          <w:tcPr>
            <w:tcW w:w="4395" w:type="dxa"/>
            <w:tcBorders>
              <w:top w:val="nil"/>
              <w:left w:val="nil"/>
              <w:bottom w:val="single" w:sz="4" w:space="0" w:color="auto"/>
              <w:right w:val="single" w:sz="12" w:space="0" w:color="auto"/>
            </w:tcBorders>
            <w:shd w:val="clear" w:color="000000" w:fill="FFFFFF"/>
            <w:noWrap/>
            <w:vAlign w:val="bottom"/>
            <w:hideMark/>
          </w:tcPr>
          <w:p w14:paraId="647FF8A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Moravany u Brna</w:t>
            </w:r>
          </w:p>
        </w:tc>
      </w:tr>
      <w:tr w:rsidR="009A25E6" w:rsidRPr="00707099" w14:paraId="47754915"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67C16FC5"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02E9BBA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Vranov</w:t>
            </w:r>
          </w:p>
        </w:tc>
        <w:tc>
          <w:tcPr>
            <w:tcW w:w="4395" w:type="dxa"/>
            <w:tcBorders>
              <w:top w:val="nil"/>
              <w:left w:val="nil"/>
              <w:bottom w:val="single" w:sz="4" w:space="0" w:color="auto"/>
              <w:right w:val="single" w:sz="12" w:space="0" w:color="auto"/>
            </w:tcBorders>
            <w:shd w:val="clear" w:color="000000" w:fill="FFFFFF"/>
            <w:noWrap/>
            <w:vAlign w:val="bottom"/>
            <w:hideMark/>
          </w:tcPr>
          <w:p w14:paraId="5BCFA18B"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Vranov u Brna</w:t>
            </w:r>
          </w:p>
        </w:tc>
      </w:tr>
      <w:tr w:rsidR="009A25E6" w:rsidRPr="00707099" w14:paraId="7D215597"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7981979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Jihomoravský</w:t>
            </w:r>
          </w:p>
        </w:tc>
        <w:tc>
          <w:tcPr>
            <w:tcW w:w="2913" w:type="dxa"/>
            <w:tcBorders>
              <w:top w:val="nil"/>
              <w:left w:val="nil"/>
              <w:bottom w:val="single" w:sz="4" w:space="0" w:color="auto"/>
              <w:right w:val="single" w:sz="4" w:space="0" w:color="auto"/>
            </w:tcBorders>
            <w:shd w:val="clear" w:color="000000" w:fill="FFFFFF"/>
            <w:noWrap/>
            <w:vAlign w:val="bottom"/>
            <w:hideMark/>
          </w:tcPr>
          <w:p w14:paraId="7BA0C04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Želešice</w:t>
            </w:r>
          </w:p>
        </w:tc>
        <w:tc>
          <w:tcPr>
            <w:tcW w:w="4395" w:type="dxa"/>
            <w:tcBorders>
              <w:top w:val="nil"/>
              <w:left w:val="nil"/>
              <w:bottom w:val="single" w:sz="4" w:space="0" w:color="auto"/>
              <w:right w:val="single" w:sz="12" w:space="0" w:color="auto"/>
            </w:tcBorders>
            <w:shd w:val="clear" w:color="000000" w:fill="FFFFFF"/>
            <w:noWrap/>
            <w:vAlign w:val="bottom"/>
            <w:hideMark/>
          </w:tcPr>
          <w:p w14:paraId="60FDA14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Želešice</w:t>
            </w:r>
          </w:p>
        </w:tc>
      </w:tr>
      <w:tr w:rsidR="009A25E6" w:rsidRPr="00707099" w14:paraId="511583E9" w14:textId="77777777" w:rsidTr="00C556A8">
        <w:trPr>
          <w:trHeight w:val="454"/>
        </w:trPr>
        <w:tc>
          <w:tcPr>
            <w:tcW w:w="1608" w:type="dxa"/>
            <w:tcBorders>
              <w:top w:val="nil"/>
              <w:left w:val="single" w:sz="12" w:space="0" w:color="auto"/>
              <w:bottom w:val="single" w:sz="4" w:space="0" w:color="auto"/>
              <w:right w:val="single" w:sz="4" w:space="0" w:color="auto"/>
            </w:tcBorders>
            <w:shd w:val="clear" w:color="auto" w:fill="auto"/>
            <w:noWrap/>
            <w:vAlign w:val="bottom"/>
            <w:hideMark/>
          </w:tcPr>
          <w:p w14:paraId="02DD8D8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Pardubický</w:t>
            </w:r>
          </w:p>
        </w:tc>
        <w:tc>
          <w:tcPr>
            <w:tcW w:w="2913" w:type="dxa"/>
            <w:tcBorders>
              <w:top w:val="nil"/>
              <w:left w:val="nil"/>
              <w:bottom w:val="single" w:sz="4" w:space="0" w:color="auto"/>
              <w:right w:val="single" w:sz="4" w:space="0" w:color="auto"/>
            </w:tcBorders>
            <w:shd w:val="clear" w:color="auto" w:fill="auto"/>
            <w:noWrap/>
            <w:vAlign w:val="bottom"/>
            <w:hideMark/>
          </w:tcPr>
          <w:p w14:paraId="088B1757"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Březová nad Svitavou</w:t>
            </w:r>
          </w:p>
        </w:tc>
        <w:tc>
          <w:tcPr>
            <w:tcW w:w="4395" w:type="dxa"/>
            <w:tcBorders>
              <w:top w:val="nil"/>
              <w:left w:val="nil"/>
              <w:bottom w:val="single" w:sz="4" w:space="0" w:color="auto"/>
              <w:right w:val="single" w:sz="12" w:space="0" w:color="auto"/>
            </w:tcBorders>
            <w:shd w:val="clear" w:color="000000" w:fill="FFFFFF"/>
            <w:noWrap/>
            <w:vAlign w:val="bottom"/>
            <w:hideMark/>
          </w:tcPr>
          <w:p w14:paraId="5B0B06E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Březová nad Svitavou</w:t>
            </w:r>
          </w:p>
        </w:tc>
      </w:tr>
      <w:tr w:rsidR="009A25E6" w:rsidRPr="00707099" w14:paraId="5CEE6027"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417259AF"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lastRenderedPageBreak/>
              <w:t>Vysočina</w:t>
            </w:r>
          </w:p>
        </w:tc>
        <w:tc>
          <w:tcPr>
            <w:tcW w:w="2913" w:type="dxa"/>
            <w:tcBorders>
              <w:top w:val="nil"/>
              <w:left w:val="nil"/>
              <w:bottom w:val="single" w:sz="4" w:space="0" w:color="auto"/>
              <w:right w:val="single" w:sz="4" w:space="0" w:color="auto"/>
            </w:tcBorders>
            <w:shd w:val="clear" w:color="000000" w:fill="FFFFFF"/>
            <w:noWrap/>
            <w:vAlign w:val="bottom"/>
            <w:hideMark/>
          </w:tcPr>
          <w:p w14:paraId="5AE778D2"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Koroužné</w:t>
            </w:r>
          </w:p>
        </w:tc>
        <w:tc>
          <w:tcPr>
            <w:tcW w:w="4395" w:type="dxa"/>
            <w:tcBorders>
              <w:top w:val="nil"/>
              <w:left w:val="nil"/>
              <w:bottom w:val="single" w:sz="4" w:space="0" w:color="auto"/>
              <w:right w:val="single" w:sz="12" w:space="0" w:color="auto"/>
            </w:tcBorders>
            <w:shd w:val="clear" w:color="000000" w:fill="FFFFFF"/>
            <w:noWrap/>
            <w:vAlign w:val="bottom"/>
            <w:hideMark/>
          </w:tcPr>
          <w:p w14:paraId="7D12FFDB"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Koroužné</w:t>
            </w:r>
          </w:p>
        </w:tc>
      </w:tr>
      <w:tr w:rsidR="009A25E6" w:rsidRPr="00707099" w14:paraId="1314BC6D"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3FEBB21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Vysočina</w:t>
            </w:r>
          </w:p>
        </w:tc>
        <w:tc>
          <w:tcPr>
            <w:tcW w:w="2913" w:type="dxa"/>
            <w:tcBorders>
              <w:top w:val="nil"/>
              <w:left w:val="nil"/>
              <w:bottom w:val="single" w:sz="4" w:space="0" w:color="auto"/>
              <w:right w:val="single" w:sz="4" w:space="0" w:color="auto"/>
            </w:tcBorders>
            <w:shd w:val="clear" w:color="000000" w:fill="FFFFFF"/>
            <w:noWrap/>
            <w:vAlign w:val="bottom"/>
            <w:hideMark/>
          </w:tcPr>
          <w:p w14:paraId="501B710C"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Koroužné</w:t>
            </w:r>
          </w:p>
        </w:tc>
        <w:tc>
          <w:tcPr>
            <w:tcW w:w="4395" w:type="dxa"/>
            <w:tcBorders>
              <w:top w:val="nil"/>
              <w:left w:val="nil"/>
              <w:bottom w:val="single" w:sz="4" w:space="0" w:color="auto"/>
              <w:right w:val="single" w:sz="12" w:space="0" w:color="auto"/>
            </w:tcBorders>
            <w:shd w:val="clear" w:color="000000" w:fill="FFFFFF"/>
            <w:noWrap/>
            <w:vAlign w:val="bottom"/>
            <w:hideMark/>
          </w:tcPr>
          <w:p w14:paraId="47CCB3A6" w14:textId="77777777" w:rsidR="009A25E6" w:rsidRPr="00E313E3" w:rsidRDefault="009A25E6" w:rsidP="00C358DE">
            <w:pPr>
              <w:rPr>
                <w:rFonts w:asciiTheme="majorHAnsi" w:hAnsiTheme="majorHAnsi" w:cstheme="majorHAnsi"/>
                <w:color w:val="000000"/>
              </w:rPr>
            </w:pPr>
            <w:proofErr w:type="spellStart"/>
            <w:r w:rsidRPr="00E313E3">
              <w:rPr>
                <w:rFonts w:asciiTheme="majorHAnsi" w:hAnsiTheme="majorHAnsi" w:cstheme="majorHAnsi"/>
                <w:color w:val="000000"/>
              </w:rPr>
              <w:t>Švařec</w:t>
            </w:r>
            <w:proofErr w:type="spellEnd"/>
          </w:p>
        </w:tc>
      </w:tr>
      <w:tr w:rsidR="009A25E6" w:rsidRPr="00707099" w14:paraId="1B86E0A9"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1D8D6243"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Vysočina</w:t>
            </w:r>
          </w:p>
        </w:tc>
        <w:tc>
          <w:tcPr>
            <w:tcW w:w="2913" w:type="dxa"/>
            <w:tcBorders>
              <w:top w:val="nil"/>
              <w:left w:val="nil"/>
              <w:bottom w:val="single" w:sz="4" w:space="0" w:color="auto"/>
              <w:right w:val="single" w:sz="4" w:space="0" w:color="auto"/>
            </w:tcBorders>
            <w:shd w:val="clear" w:color="000000" w:fill="FFFFFF"/>
            <w:noWrap/>
            <w:vAlign w:val="bottom"/>
            <w:hideMark/>
          </w:tcPr>
          <w:p w14:paraId="53FF74D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Skorotice</w:t>
            </w:r>
          </w:p>
        </w:tc>
        <w:tc>
          <w:tcPr>
            <w:tcW w:w="4395" w:type="dxa"/>
            <w:tcBorders>
              <w:top w:val="nil"/>
              <w:left w:val="nil"/>
              <w:bottom w:val="single" w:sz="4" w:space="0" w:color="auto"/>
              <w:right w:val="single" w:sz="12" w:space="0" w:color="auto"/>
            </w:tcBorders>
            <w:shd w:val="clear" w:color="000000" w:fill="FFFFFF"/>
            <w:noWrap/>
            <w:vAlign w:val="bottom"/>
            <w:hideMark/>
          </w:tcPr>
          <w:p w14:paraId="0A312C8D" w14:textId="77777777" w:rsidR="009A25E6" w:rsidRPr="00E313E3" w:rsidRDefault="009A25E6" w:rsidP="00C358DE">
            <w:pPr>
              <w:rPr>
                <w:rFonts w:asciiTheme="majorHAnsi" w:hAnsiTheme="majorHAnsi" w:cstheme="majorHAnsi"/>
                <w:color w:val="000000"/>
              </w:rPr>
            </w:pPr>
            <w:proofErr w:type="spellStart"/>
            <w:r w:rsidRPr="00E313E3">
              <w:rPr>
                <w:rFonts w:asciiTheme="majorHAnsi" w:hAnsiTheme="majorHAnsi" w:cstheme="majorHAnsi"/>
                <w:color w:val="000000"/>
              </w:rPr>
              <w:t>Chlébské</w:t>
            </w:r>
            <w:proofErr w:type="spellEnd"/>
          </w:p>
        </w:tc>
      </w:tr>
      <w:tr w:rsidR="009A25E6" w:rsidRPr="00707099" w14:paraId="130FE782"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20657928"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Vysočina</w:t>
            </w:r>
          </w:p>
        </w:tc>
        <w:tc>
          <w:tcPr>
            <w:tcW w:w="2913" w:type="dxa"/>
            <w:tcBorders>
              <w:top w:val="nil"/>
              <w:left w:val="nil"/>
              <w:bottom w:val="single" w:sz="4" w:space="0" w:color="auto"/>
              <w:right w:val="single" w:sz="4" w:space="0" w:color="auto"/>
            </w:tcBorders>
            <w:shd w:val="clear" w:color="000000" w:fill="FFFFFF"/>
            <w:noWrap/>
            <w:vAlign w:val="bottom"/>
            <w:hideMark/>
          </w:tcPr>
          <w:p w14:paraId="6FE5AB20"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Skorotice</w:t>
            </w:r>
          </w:p>
        </w:tc>
        <w:tc>
          <w:tcPr>
            <w:tcW w:w="4395" w:type="dxa"/>
            <w:tcBorders>
              <w:top w:val="nil"/>
              <w:left w:val="nil"/>
              <w:bottom w:val="single" w:sz="4" w:space="0" w:color="auto"/>
              <w:right w:val="single" w:sz="12" w:space="0" w:color="auto"/>
            </w:tcBorders>
            <w:shd w:val="clear" w:color="000000" w:fill="FFFFFF"/>
            <w:noWrap/>
            <w:vAlign w:val="bottom"/>
            <w:hideMark/>
          </w:tcPr>
          <w:p w14:paraId="58E2E24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Skorotice</w:t>
            </w:r>
          </w:p>
        </w:tc>
      </w:tr>
      <w:tr w:rsidR="009A25E6" w:rsidRPr="00707099" w14:paraId="0512174F" w14:textId="77777777" w:rsidTr="00C556A8">
        <w:trPr>
          <w:trHeight w:val="454"/>
        </w:trPr>
        <w:tc>
          <w:tcPr>
            <w:tcW w:w="1608" w:type="dxa"/>
            <w:tcBorders>
              <w:top w:val="nil"/>
              <w:left w:val="single" w:sz="12" w:space="0" w:color="auto"/>
              <w:bottom w:val="single" w:sz="4" w:space="0" w:color="auto"/>
              <w:right w:val="single" w:sz="4" w:space="0" w:color="auto"/>
            </w:tcBorders>
            <w:shd w:val="clear" w:color="000000" w:fill="FFFFFF"/>
            <w:noWrap/>
            <w:vAlign w:val="bottom"/>
            <w:hideMark/>
          </w:tcPr>
          <w:p w14:paraId="643129A9"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Vysočina</w:t>
            </w:r>
          </w:p>
        </w:tc>
        <w:tc>
          <w:tcPr>
            <w:tcW w:w="2913" w:type="dxa"/>
            <w:tcBorders>
              <w:top w:val="nil"/>
              <w:left w:val="nil"/>
              <w:bottom w:val="single" w:sz="4" w:space="0" w:color="auto"/>
              <w:right w:val="single" w:sz="4" w:space="0" w:color="auto"/>
            </w:tcBorders>
            <w:shd w:val="clear" w:color="000000" w:fill="FFFFFF"/>
            <w:noWrap/>
            <w:vAlign w:val="bottom"/>
            <w:hideMark/>
          </w:tcPr>
          <w:p w14:paraId="4D182484"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Štěpánov nad Svratkou</w:t>
            </w:r>
          </w:p>
        </w:tc>
        <w:tc>
          <w:tcPr>
            <w:tcW w:w="4395" w:type="dxa"/>
            <w:tcBorders>
              <w:top w:val="nil"/>
              <w:left w:val="nil"/>
              <w:bottom w:val="single" w:sz="4" w:space="0" w:color="auto"/>
              <w:right w:val="single" w:sz="12" w:space="0" w:color="auto"/>
            </w:tcBorders>
            <w:shd w:val="clear" w:color="000000" w:fill="FFFFFF"/>
            <w:noWrap/>
            <w:vAlign w:val="bottom"/>
            <w:hideMark/>
          </w:tcPr>
          <w:p w14:paraId="323DB9EA" w14:textId="77777777" w:rsidR="009A25E6" w:rsidRPr="00E313E3" w:rsidRDefault="009A25E6" w:rsidP="00C358DE">
            <w:pPr>
              <w:rPr>
                <w:rFonts w:asciiTheme="majorHAnsi" w:hAnsiTheme="majorHAnsi" w:cstheme="majorHAnsi"/>
                <w:color w:val="000000"/>
              </w:rPr>
            </w:pPr>
            <w:r w:rsidRPr="00E313E3">
              <w:rPr>
                <w:rFonts w:asciiTheme="majorHAnsi" w:hAnsiTheme="majorHAnsi" w:cstheme="majorHAnsi"/>
                <w:color w:val="000000"/>
              </w:rPr>
              <w:t>Štěpánov nad Svratkou</w:t>
            </w:r>
          </w:p>
        </w:tc>
      </w:tr>
    </w:tbl>
    <w:p w14:paraId="4CF6B405" w14:textId="77777777" w:rsidR="00C62FD1" w:rsidRDefault="00C62FD1" w:rsidP="00C62FD1">
      <w:pPr>
        <w:rPr>
          <w:rFonts w:asciiTheme="majorHAnsi" w:hAnsiTheme="majorHAnsi" w:cstheme="majorHAnsi"/>
          <w:sz w:val="18"/>
          <w:szCs w:val="18"/>
        </w:rPr>
      </w:pPr>
    </w:p>
    <w:tbl>
      <w:tblPr>
        <w:tblW w:w="0" w:type="auto"/>
        <w:tblCellMar>
          <w:left w:w="70" w:type="dxa"/>
          <w:right w:w="70" w:type="dxa"/>
        </w:tblCellMar>
        <w:tblLook w:val="0000" w:firstRow="0" w:lastRow="0" w:firstColumn="0" w:lastColumn="0" w:noHBand="0" w:noVBand="0"/>
      </w:tblPr>
      <w:tblGrid>
        <w:gridCol w:w="1832"/>
        <w:gridCol w:w="692"/>
        <w:gridCol w:w="1751"/>
        <w:gridCol w:w="537"/>
        <w:gridCol w:w="2114"/>
        <w:gridCol w:w="725"/>
        <w:gridCol w:w="1421"/>
      </w:tblGrid>
      <w:tr w:rsidR="00C358DE" w:rsidRPr="00E313E3" w14:paraId="30E67EFD" w14:textId="77777777" w:rsidTr="00C358DE">
        <w:tc>
          <w:tcPr>
            <w:tcW w:w="1913" w:type="dxa"/>
          </w:tcPr>
          <w:p w14:paraId="2C26D5D8"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V Brně</w:t>
            </w:r>
          </w:p>
        </w:tc>
        <w:tc>
          <w:tcPr>
            <w:tcW w:w="709" w:type="dxa"/>
          </w:tcPr>
          <w:p w14:paraId="68E69064"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dne</w:t>
            </w:r>
          </w:p>
        </w:tc>
        <w:tc>
          <w:tcPr>
            <w:tcW w:w="1843" w:type="dxa"/>
          </w:tcPr>
          <w:p w14:paraId="703E2CC2" w14:textId="4B9B5F8A" w:rsidR="00C358DE" w:rsidRPr="00E313E3" w:rsidRDefault="00785F34" w:rsidP="00C358DE">
            <w:pPr>
              <w:rPr>
                <w:rFonts w:asciiTheme="majorHAnsi" w:hAnsiTheme="majorHAnsi" w:cstheme="majorHAnsi"/>
              </w:rPr>
            </w:pPr>
            <w:r>
              <w:rPr>
                <w:rFonts w:asciiTheme="majorHAnsi" w:hAnsiTheme="majorHAnsi" w:cstheme="majorHAnsi"/>
                <w:sz w:val="18"/>
                <w:szCs w:val="18"/>
              </w:rPr>
              <w:t>28. 4. 2025</w:t>
            </w:r>
          </w:p>
        </w:tc>
        <w:tc>
          <w:tcPr>
            <w:tcW w:w="567" w:type="dxa"/>
          </w:tcPr>
          <w:p w14:paraId="1C4805EA" w14:textId="77777777" w:rsidR="00C358DE" w:rsidRPr="00E313E3" w:rsidRDefault="00C358DE" w:rsidP="00C358DE">
            <w:pPr>
              <w:rPr>
                <w:rFonts w:asciiTheme="majorHAnsi" w:hAnsiTheme="majorHAnsi" w:cstheme="majorHAnsi"/>
              </w:rPr>
            </w:pPr>
          </w:p>
        </w:tc>
        <w:tc>
          <w:tcPr>
            <w:tcW w:w="2232" w:type="dxa"/>
          </w:tcPr>
          <w:p w14:paraId="1217AA2B"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V Brně</w:t>
            </w:r>
          </w:p>
        </w:tc>
        <w:tc>
          <w:tcPr>
            <w:tcW w:w="744" w:type="dxa"/>
          </w:tcPr>
          <w:p w14:paraId="30E7E407"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dne</w:t>
            </w:r>
          </w:p>
        </w:tc>
        <w:tc>
          <w:tcPr>
            <w:tcW w:w="1488" w:type="dxa"/>
          </w:tcPr>
          <w:p w14:paraId="4B23A10E" w14:textId="74E0ACAF" w:rsidR="00C358DE" w:rsidRPr="00E313E3" w:rsidRDefault="00785F34" w:rsidP="00C358DE">
            <w:pPr>
              <w:rPr>
                <w:rFonts w:asciiTheme="majorHAnsi" w:hAnsiTheme="majorHAnsi" w:cstheme="majorHAnsi"/>
              </w:rPr>
            </w:pPr>
            <w:r>
              <w:rPr>
                <w:rFonts w:asciiTheme="majorHAnsi" w:hAnsiTheme="majorHAnsi" w:cstheme="majorHAnsi"/>
                <w:sz w:val="18"/>
                <w:szCs w:val="18"/>
              </w:rPr>
              <w:t>28. 4. 2025</w:t>
            </w:r>
          </w:p>
        </w:tc>
      </w:tr>
      <w:tr w:rsidR="00C358DE" w:rsidRPr="00E313E3" w14:paraId="23E7235B" w14:textId="77777777" w:rsidTr="00C358DE">
        <w:tc>
          <w:tcPr>
            <w:tcW w:w="4465" w:type="dxa"/>
            <w:gridSpan w:val="3"/>
          </w:tcPr>
          <w:p w14:paraId="15A26EC7"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Za zhotovitele</w:t>
            </w:r>
          </w:p>
        </w:tc>
        <w:tc>
          <w:tcPr>
            <w:tcW w:w="567" w:type="dxa"/>
          </w:tcPr>
          <w:p w14:paraId="13808AFB" w14:textId="77777777" w:rsidR="00C358DE" w:rsidRPr="00E313E3" w:rsidRDefault="00C358DE" w:rsidP="00C358DE">
            <w:pPr>
              <w:rPr>
                <w:rFonts w:asciiTheme="majorHAnsi" w:hAnsiTheme="majorHAnsi" w:cstheme="majorHAnsi"/>
              </w:rPr>
            </w:pPr>
          </w:p>
        </w:tc>
        <w:tc>
          <w:tcPr>
            <w:tcW w:w="4464" w:type="dxa"/>
            <w:gridSpan w:val="3"/>
          </w:tcPr>
          <w:p w14:paraId="45608BFC"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Za objednatele</w:t>
            </w:r>
          </w:p>
        </w:tc>
      </w:tr>
      <w:tr w:rsidR="00C358DE" w:rsidRPr="00E313E3" w14:paraId="5AC24D94" w14:textId="77777777" w:rsidTr="00BA3EA5">
        <w:trPr>
          <w:trHeight w:val="781"/>
        </w:trPr>
        <w:tc>
          <w:tcPr>
            <w:tcW w:w="4465" w:type="dxa"/>
            <w:gridSpan w:val="3"/>
            <w:tcBorders>
              <w:bottom w:val="dashed" w:sz="4" w:space="0" w:color="auto"/>
            </w:tcBorders>
          </w:tcPr>
          <w:p w14:paraId="7544279B" w14:textId="77777777" w:rsidR="00C358DE" w:rsidRPr="00E313E3" w:rsidRDefault="00C358DE" w:rsidP="00C358DE">
            <w:pPr>
              <w:rPr>
                <w:rFonts w:asciiTheme="majorHAnsi" w:hAnsiTheme="majorHAnsi" w:cstheme="majorHAnsi"/>
              </w:rPr>
            </w:pPr>
          </w:p>
        </w:tc>
        <w:tc>
          <w:tcPr>
            <w:tcW w:w="567" w:type="dxa"/>
          </w:tcPr>
          <w:p w14:paraId="52B0656F" w14:textId="77777777" w:rsidR="00C358DE" w:rsidRPr="00E313E3" w:rsidRDefault="00C358DE" w:rsidP="00C358DE">
            <w:pPr>
              <w:rPr>
                <w:rFonts w:asciiTheme="majorHAnsi" w:hAnsiTheme="majorHAnsi" w:cstheme="majorHAnsi"/>
              </w:rPr>
            </w:pPr>
          </w:p>
        </w:tc>
        <w:tc>
          <w:tcPr>
            <w:tcW w:w="4464" w:type="dxa"/>
            <w:gridSpan w:val="3"/>
            <w:tcBorders>
              <w:bottom w:val="dashed" w:sz="4" w:space="0" w:color="auto"/>
            </w:tcBorders>
          </w:tcPr>
          <w:p w14:paraId="5430448A" w14:textId="77777777" w:rsidR="00C358DE" w:rsidRPr="00E313E3" w:rsidRDefault="00C358DE" w:rsidP="00C358DE">
            <w:pPr>
              <w:rPr>
                <w:rFonts w:asciiTheme="majorHAnsi" w:hAnsiTheme="majorHAnsi" w:cstheme="majorHAnsi"/>
              </w:rPr>
            </w:pPr>
          </w:p>
        </w:tc>
      </w:tr>
      <w:tr w:rsidR="00C358DE" w:rsidRPr="00E313E3" w14:paraId="69F45799" w14:textId="77777777" w:rsidTr="00C358DE">
        <w:tc>
          <w:tcPr>
            <w:tcW w:w="4465" w:type="dxa"/>
            <w:gridSpan w:val="3"/>
            <w:tcBorders>
              <w:top w:val="dashed" w:sz="4" w:space="0" w:color="auto"/>
            </w:tcBorders>
          </w:tcPr>
          <w:p w14:paraId="6B2712BC" w14:textId="77777777" w:rsidR="00C358DE" w:rsidRPr="00E313E3" w:rsidRDefault="00C358DE" w:rsidP="00C358DE">
            <w:pPr>
              <w:pStyle w:val="zarovnannasted"/>
              <w:rPr>
                <w:rFonts w:asciiTheme="majorHAnsi" w:hAnsiTheme="majorHAnsi" w:cstheme="majorHAnsi"/>
                <w:sz w:val="20"/>
              </w:rPr>
            </w:pPr>
            <w:r w:rsidRPr="00E313E3">
              <w:rPr>
                <w:rFonts w:asciiTheme="majorHAnsi" w:hAnsiTheme="majorHAnsi" w:cstheme="majorHAnsi"/>
                <w:sz w:val="20"/>
              </w:rPr>
              <w:t>Kamil Rusňák, jednatel společnosti Montáže vodovodů Rusňák s.r.o., správce společnosti</w:t>
            </w:r>
          </w:p>
          <w:p w14:paraId="5506ACAF" w14:textId="77777777" w:rsidR="00C358DE" w:rsidRPr="00E313E3" w:rsidRDefault="00C358DE" w:rsidP="00C358DE">
            <w:pPr>
              <w:pStyle w:val="zarovnannasted"/>
              <w:rPr>
                <w:rFonts w:asciiTheme="majorHAnsi" w:hAnsiTheme="majorHAnsi" w:cstheme="majorHAnsi"/>
                <w:sz w:val="20"/>
              </w:rPr>
            </w:pPr>
            <w:r w:rsidRPr="00E313E3">
              <w:rPr>
                <w:rFonts w:asciiTheme="majorHAnsi" w:hAnsiTheme="majorHAnsi" w:cstheme="majorHAnsi"/>
                <w:sz w:val="20"/>
              </w:rPr>
              <w:t>Opravy vodovodů Brno</w:t>
            </w:r>
          </w:p>
        </w:tc>
        <w:tc>
          <w:tcPr>
            <w:tcW w:w="567" w:type="dxa"/>
          </w:tcPr>
          <w:p w14:paraId="7C1B8F1C" w14:textId="77777777" w:rsidR="00C358DE" w:rsidRPr="00E313E3" w:rsidRDefault="00C358DE" w:rsidP="00C358DE">
            <w:pPr>
              <w:rPr>
                <w:rFonts w:asciiTheme="majorHAnsi" w:hAnsiTheme="majorHAnsi" w:cstheme="majorHAnsi"/>
              </w:rPr>
            </w:pPr>
          </w:p>
        </w:tc>
        <w:tc>
          <w:tcPr>
            <w:tcW w:w="4464" w:type="dxa"/>
            <w:gridSpan w:val="3"/>
            <w:tcBorders>
              <w:top w:val="dashed" w:sz="4" w:space="0" w:color="auto"/>
            </w:tcBorders>
          </w:tcPr>
          <w:p w14:paraId="484E27B2" w14:textId="77777777" w:rsidR="00C358DE" w:rsidRPr="00E313E3" w:rsidRDefault="00C358DE" w:rsidP="00C358DE">
            <w:pPr>
              <w:pStyle w:val="zarovnannasted"/>
              <w:rPr>
                <w:rFonts w:asciiTheme="majorHAnsi" w:hAnsiTheme="majorHAnsi" w:cstheme="majorHAnsi"/>
                <w:sz w:val="20"/>
              </w:rPr>
            </w:pPr>
            <w:r w:rsidRPr="00E313E3">
              <w:rPr>
                <w:rFonts w:asciiTheme="majorHAnsi" w:hAnsiTheme="majorHAnsi" w:cstheme="majorHAnsi"/>
                <w:sz w:val="20"/>
              </w:rPr>
              <w:t>Brněnské vodárny a kanalizace, a.s.</w:t>
            </w:r>
          </w:p>
          <w:p w14:paraId="7955C1AF" w14:textId="77777777" w:rsidR="00C358DE" w:rsidRPr="00E313E3" w:rsidRDefault="00C358DE" w:rsidP="00C358DE">
            <w:pPr>
              <w:pStyle w:val="zarovnannasted"/>
              <w:rPr>
                <w:rFonts w:asciiTheme="majorHAnsi" w:hAnsiTheme="majorHAnsi" w:cstheme="majorHAnsi"/>
                <w:sz w:val="20"/>
              </w:rPr>
            </w:pPr>
            <w:r w:rsidRPr="00E313E3">
              <w:rPr>
                <w:rFonts w:asciiTheme="majorHAnsi" w:hAnsiTheme="majorHAnsi" w:cstheme="majorHAnsi"/>
                <w:sz w:val="20"/>
              </w:rPr>
              <w:t xml:space="preserve">Ing. Daniel </w:t>
            </w:r>
            <w:proofErr w:type="spellStart"/>
            <w:r w:rsidRPr="00E313E3">
              <w:rPr>
                <w:rFonts w:asciiTheme="majorHAnsi" w:hAnsiTheme="majorHAnsi" w:cstheme="majorHAnsi"/>
                <w:sz w:val="20"/>
              </w:rPr>
              <w:t>Struž</w:t>
            </w:r>
            <w:proofErr w:type="spellEnd"/>
            <w:r w:rsidRPr="00E313E3">
              <w:rPr>
                <w:rFonts w:asciiTheme="majorHAnsi" w:hAnsiTheme="majorHAnsi" w:cstheme="majorHAnsi"/>
                <w:sz w:val="20"/>
              </w:rPr>
              <w:t>, MBA, předseda představenstva</w:t>
            </w:r>
          </w:p>
        </w:tc>
      </w:tr>
    </w:tbl>
    <w:p w14:paraId="2697AB80" w14:textId="77777777" w:rsidR="00C358DE" w:rsidRPr="00E313E3" w:rsidRDefault="00C358DE" w:rsidP="00C358DE">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631"/>
      </w:tblGrid>
      <w:tr w:rsidR="00C358DE" w:rsidRPr="00E313E3" w14:paraId="6418A331" w14:textId="77777777" w:rsidTr="00B332E9">
        <w:tc>
          <w:tcPr>
            <w:tcW w:w="1913" w:type="dxa"/>
          </w:tcPr>
          <w:p w14:paraId="239B19A1"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V Brně</w:t>
            </w:r>
          </w:p>
        </w:tc>
        <w:tc>
          <w:tcPr>
            <w:tcW w:w="709" w:type="dxa"/>
          </w:tcPr>
          <w:p w14:paraId="1032FDF2"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dne</w:t>
            </w:r>
          </w:p>
        </w:tc>
        <w:tc>
          <w:tcPr>
            <w:tcW w:w="1631" w:type="dxa"/>
          </w:tcPr>
          <w:p w14:paraId="0F44F932" w14:textId="6A1C450A" w:rsidR="00C358DE" w:rsidRPr="00E313E3" w:rsidRDefault="00785F34" w:rsidP="00C358DE">
            <w:pPr>
              <w:rPr>
                <w:rFonts w:asciiTheme="majorHAnsi" w:hAnsiTheme="majorHAnsi" w:cstheme="majorHAnsi"/>
              </w:rPr>
            </w:pPr>
            <w:r>
              <w:rPr>
                <w:rFonts w:asciiTheme="majorHAnsi" w:hAnsiTheme="majorHAnsi" w:cstheme="majorHAnsi"/>
                <w:sz w:val="18"/>
                <w:szCs w:val="18"/>
              </w:rPr>
              <w:t>28. 4. 2025</w:t>
            </w:r>
          </w:p>
        </w:tc>
      </w:tr>
      <w:tr w:rsidR="00C358DE" w:rsidRPr="00E313E3" w14:paraId="57EB70AB" w14:textId="77777777" w:rsidTr="00B332E9">
        <w:tc>
          <w:tcPr>
            <w:tcW w:w="4253" w:type="dxa"/>
            <w:gridSpan w:val="3"/>
          </w:tcPr>
          <w:p w14:paraId="20397934"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Za zhotovitele</w:t>
            </w:r>
          </w:p>
        </w:tc>
      </w:tr>
      <w:tr w:rsidR="00C358DE" w:rsidRPr="00E313E3" w14:paraId="1919A39E" w14:textId="77777777" w:rsidTr="00B332E9">
        <w:trPr>
          <w:trHeight w:val="797"/>
        </w:trPr>
        <w:tc>
          <w:tcPr>
            <w:tcW w:w="4253" w:type="dxa"/>
            <w:gridSpan w:val="3"/>
            <w:tcBorders>
              <w:bottom w:val="dashed" w:sz="4" w:space="0" w:color="auto"/>
            </w:tcBorders>
          </w:tcPr>
          <w:p w14:paraId="7E4E3379" w14:textId="77777777" w:rsidR="00C358DE" w:rsidRPr="00E313E3" w:rsidRDefault="00C358DE" w:rsidP="00C358DE">
            <w:pPr>
              <w:rPr>
                <w:rFonts w:asciiTheme="majorHAnsi" w:hAnsiTheme="majorHAnsi" w:cstheme="majorHAnsi"/>
              </w:rPr>
            </w:pPr>
          </w:p>
        </w:tc>
      </w:tr>
      <w:tr w:rsidR="00C358DE" w:rsidRPr="00E313E3" w14:paraId="32D7CC4A" w14:textId="77777777" w:rsidTr="00B332E9">
        <w:tc>
          <w:tcPr>
            <w:tcW w:w="4253" w:type="dxa"/>
            <w:gridSpan w:val="3"/>
            <w:tcBorders>
              <w:top w:val="dashed" w:sz="4" w:space="0" w:color="auto"/>
            </w:tcBorders>
          </w:tcPr>
          <w:p w14:paraId="07A6A537" w14:textId="77777777" w:rsidR="00C358DE" w:rsidRPr="00E313E3" w:rsidRDefault="00C358DE" w:rsidP="00C358DE">
            <w:pPr>
              <w:pStyle w:val="zarovnannasted"/>
              <w:rPr>
                <w:rFonts w:asciiTheme="majorHAnsi" w:hAnsiTheme="majorHAnsi" w:cstheme="majorHAnsi"/>
                <w:sz w:val="20"/>
              </w:rPr>
            </w:pPr>
            <w:r w:rsidRPr="00E313E3">
              <w:rPr>
                <w:rFonts w:asciiTheme="majorHAnsi" w:hAnsiTheme="majorHAnsi" w:cstheme="majorHAnsi"/>
                <w:sz w:val="20"/>
              </w:rPr>
              <w:t>Robert Pešák, jednatel společnosti Vodaři Brno s.r.o., společníka společnosti</w:t>
            </w:r>
          </w:p>
          <w:p w14:paraId="1F1CE707" w14:textId="77777777" w:rsidR="00C358DE" w:rsidRPr="00E313E3" w:rsidRDefault="00C358DE" w:rsidP="00C358DE">
            <w:pPr>
              <w:pStyle w:val="zarovnannasted"/>
              <w:rPr>
                <w:rFonts w:asciiTheme="majorHAnsi" w:hAnsiTheme="majorHAnsi" w:cstheme="majorHAnsi"/>
                <w:sz w:val="20"/>
              </w:rPr>
            </w:pPr>
            <w:r w:rsidRPr="00E313E3">
              <w:rPr>
                <w:rFonts w:asciiTheme="majorHAnsi" w:hAnsiTheme="majorHAnsi" w:cstheme="majorHAnsi"/>
                <w:sz w:val="20"/>
              </w:rPr>
              <w:t>Opravy vodovodů Brno</w:t>
            </w:r>
          </w:p>
        </w:tc>
      </w:tr>
    </w:tbl>
    <w:p w14:paraId="3B7994BA" w14:textId="0F8B54C8" w:rsidR="00C358DE" w:rsidRPr="00E313E3" w:rsidRDefault="00C358DE" w:rsidP="00C358DE">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631"/>
      </w:tblGrid>
      <w:tr w:rsidR="00B332E9" w:rsidRPr="00E313E3" w14:paraId="648B7367" w14:textId="77777777" w:rsidTr="00B332E9">
        <w:tc>
          <w:tcPr>
            <w:tcW w:w="1913" w:type="dxa"/>
          </w:tcPr>
          <w:p w14:paraId="2CAB2CDF" w14:textId="77777777" w:rsidR="00B332E9" w:rsidRPr="00E313E3" w:rsidRDefault="00B332E9" w:rsidP="000213A7">
            <w:pPr>
              <w:rPr>
                <w:rFonts w:asciiTheme="majorHAnsi" w:hAnsiTheme="majorHAnsi" w:cstheme="majorHAnsi"/>
              </w:rPr>
            </w:pPr>
            <w:r w:rsidRPr="00E313E3">
              <w:rPr>
                <w:rFonts w:asciiTheme="majorHAnsi" w:hAnsiTheme="majorHAnsi" w:cstheme="majorHAnsi"/>
              </w:rPr>
              <w:t>V Brně</w:t>
            </w:r>
          </w:p>
        </w:tc>
        <w:tc>
          <w:tcPr>
            <w:tcW w:w="709" w:type="dxa"/>
          </w:tcPr>
          <w:p w14:paraId="3DE52F78" w14:textId="77777777" w:rsidR="00B332E9" w:rsidRPr="00E313E3" w:rsidRDefault="00B332E9" w:rsidP="000213A7">
            <w:pPr>
              <w:rPr>
                <w:rFonts w:asciiTheme="majorHAnsi" w:hAnsiTheme="majorHAnsi" w:cstheme="majorHAnsi"/>
              </w:rPr>
            </w:pPr>
            <w:r w:rsidRPr="00E313E3">
              <w:rPr>
                <w:rFonts w:asciiTheme="majorHAnsi" w:hAnsiTheme="majorHAnsi" w:cstheme="majorHAnsi"/>
              </w:rPr>
              <w:t>dne</w:t>
            </w:r>
          </w:p>
        </w:tc>
        <w:tc>
          <w:tcPr>
            <w:tcW w:w="1631" w:type="dxa"/>
          </w:tcPr>
          <w:p w14:paraId="1C5ADAE0" w14:textId="778BC225" w:rsidR="00B332E9" w:rsidRPr="00E313E3" w:rsidRDefault="00785F34" w:rsidP="000213A7">
            <w:pPr>
              <w:rPr>
                <w:rFonts w:asciiTheme="majorHAnsi" w:hAnsiTheme="majorHAnsi" w:cstheme="majorHAnsi"/>
              </w:rPr>
            </w:pPr>
            <w:r>
              <w:rPr>
                <w:rFonts w:asciiTheme="majorHAnsi" w:hAnsiTheme="majorHAnsi" w:cstheme="majorHAnsi"/>
                <w:sz w:val="18"/>
                <w:szCs w:val="18"/>
              </w:rPr>
              <w:t>28. 4. 2025</w:t>
            </w:r>
          </w:p>
        </w:tc>
      </w:tr>
      <w:tr w:rsidR="00B332E9" w:rsidRPr="00E313E3" w14:paraId="5C12C911" w14:textId="77777777" w:rsidTr="00B332E9">
        <w:tc>
          <w:tcPr>
            <w:tcW w:w="4253" w:type="dxa"/>
            <w:gridSpan w:val="3"/>
          </w:tcPr>
          <w:p w14:paraId="54D720D1" w14:textId="77777777" w:rsidR="00B332E9" w:rsidRPr="00E313E3" w:rsidRDefault="00B332E9" w:rsidP="000213A7">
            <w:pPr>
              <w:rPr>
                <w:rFonts w:asciiTheme="majorHAnsi" w:hAnsiTheme="majorHAnsi" w:cstheme="majorHAnsi"/>
              </w:rPr>
            </w:pPr>
            <w:r w:rsidRPr="00E313E3">
              <w:rPr>
                <w:rFonts w:asciiTheme="majorHAnsi" w:hAnsiTheme="majorHAnsi" w:cstheme="majorHAnsi"/>
              </w:rPr>
              <w:t>Za zhotovitele</w:t>
            </w:r>
          </w:p>
        </w:tc>
      </w:tr>
      <w:tr w:rsidR="00B332E9" w:rsidRPr="00E313E3" w14:paraId="5A5B59B3" w14:textId="77777777" w:rsidTr="00B332E9">
        <w:trPr>
          <w:trHeight w:val="809"/>
        </w:trPr>
        <w:tc>
          <w:tcPr>
            <w:tcW w:w="4253" w:type="dxa"/>
            <w:gridSpan w:val="3"/>
            <w:tcBorders>
              <w:bottom w:val="dashed" w:sz="4" w:space="0" w:color="auto"/>
            </w:tcBorders>
          </w:tcPr>
          <w:p w14:paraId="57B87488" w14:textId="77777777" w:rsidR="00B332E9" w:rsidRPr="00E313E3" w:rsidRDefault="00B332E9" w:rsidP="000213A7">
            <w:pPr>
              <w:rPr>
                <w:rFonts w:asciiTheme="majorHAnsi" w:hAnsiTheme="majorHAnsi" w:cstheme="majorHAnsi"/>
              </w:rPr>
            </w:pPr>
          </w:p>
        </w:tc>
      </w:tr>
      <w:tr w:rsidR="00B332E9" w:rsidRPr="00E313E3" w14:paraId="7D3D20E6" w14:textId="77777777" w:rsidTr="00B332E9">
        <w:tc>
          <w:tcPr>
            <w:tcW w:w="4253" w:type="dxa"/>
            <w:gridSpan w:val="3"/>
            <w:tcBorders>
              <w:top w:val="dashed" w:sz="4" w:space="0" w:color="auto"/>
            </w:tcBorders>
          </w:tcPr>
          <w:p w14:paraId="7D8D0F20" w14:textId="77777777" w:rsidR="00B332E9" w:rsidRPr="00E313E3" w:rsidRDefault="00B332E9" w:rsidP="000213A7">
            <w:pPr>
              <w:pStyle w:val="zarovnannasted"/>
              <w:rPr>
                <w:rFonts w:asciiTheme="majorHAnsi" w:hAnsiTheme="majorHAnsi" w:cstheme="majorHAnsi"/>
                <w:sz w:val="20"/>
              </w:rPr>
            </w:pPr>
            <w:r w:rsidRPr="00E313E3">
              <w:rPr>
                <w:rFonts w:asciiTheme="majorHAnsi" w:hAnsiTheme="majorHAnsi" w:cstheme="majorHAnsi"/>
                <w:sz w:val="20"/>
              </w:rPr>
              <w:t>Jiří Jaroš, jednatel společnosti Vodaři Brno s.r.o., společníka společnosti</w:t>
            </w:r>
          </w:p>
          <w:p w14:paraId="278A3C6E" w14:textId="77777777" w:rsidR="00B332E9" w:rsidRPr="00E313E3" w:rsidRDefault="00B332E9" w:rsidP="000213A7">
            <w:pPr>
              <w:pStyle w:val="zarovnannasted"/>
              <w:rPr>
                <w:rFonts w:asciiTheme="majorHAnsi" w:hAnsiTheme="majorHAnsi" w:cstheme="majorHAnsi"/>
                <w:sz w:val="20"/>
              </w:rPr>
            </w:pPr>
            <w:r w:rsidRPr="00E313E3">
              <w:rPr>
                <w:rFonts w:asciiTheme="majorHAnsi" w:hAnsiTheme="majorHAnsi" w:cstheme="majorHAnsi"/>
                <w:sz w:val="20"/>
              </w:rPr>
              <w:t>Opravy vodovodů Brno</w:t>
            </w:r>
          </w:p>
        </w:tc>
      </w:tr>
    </w:tbl>
    <w:p w14:paraId="15AE3916" w14:textId="44008239" w:rsidR="00B332E9" w:rsidRPr="00E313E3" w:rsidRDefault="00B332E9" w:rsidP="00C358DE">
      <w:pPr>
        <w:rPr>
          <w:rFonts w:asciiTheme="majorHAnsi" w:hAnsiTheme="majorHAnsi" w:cstheme="majorHAnsi"/>
        </w:rPr>
      </w:pPr>
      <w:r w:rsidRPr="00E313E3">
        <w:rPr>
          <w:rFonts w:asciiTheme="majorHAnsi" w:hAnsiTheme="majorHAnsi" w:cstheme="majorHAnsi"/>
        </w:rPr>
        <w:t xml:space="preserve"> </w:t>
      </w:r>
    </w:p>
    <w:tbl>
      <w:tblPr>
        <w:tblW w:w="0" w:type="auto"/>
        <w:tblCellMar>
          <w:left w:w="70" w:type="dxa"/>
          <w:right w:w="70" w:type="dxa"/>
        </w:tblCellMar>
        <w:tblLook w:val="0000" w:firstRow="0" w:lastRow="0" w:firstColumn="0" w:lastColumn="0" w:noHBand="0" w:noVBand="0"/>
      </w:tblPr>
      <w:tblGrid>
        <w:gridCol w:w="1913"/>
        <w:gridCol w:w="709"/>
        <w:gridCol w:w="1631"/>
      </w:tblGrid>
      <w:tr w:rsidR="00C358DE" w:rsidRPr="00E313E3" w14:paraId="1217A9AD" w14:textId="77777777" w:rsidTr="00B332E9">
        <w:tc>
          <w:tcPr>
            <w:tcW w:w="1913" w:type="dxa"/>
          </w:tcPr>
          <w:p w14:paraId="424B789D"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V Brně</w:t>
            </w:r>
          </w:p>
        </w:tc>
        <w:tc>
          <w:tcPr>
            <w:tcW w:w="709" w:type="dxa"/>
          </w:tcPr>
          <w:p w14:paraId="645EFF17"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dne</w:t>
            </w:r>
          </w:p>
        </w:tc>
        <w:tc>
          <w:tcPr>
            <w:tcW w:w="1631" w:type="dxa"/>
          </w:tcPr>
          <w:p w14:paraId="2B6D1050" w14:textId="52C42115" w:rsidR="00C358DE" w:rsidRPr="00E313E3" w:rsidRDefault="00785F34" w:rsidP="00C358DE">
            <w:pPr>
              <w:rPr>
                <w:rFonts w:asciiTheme="majorHAnsi" w:hAnsiTheme="majorHAnsi" w:cstheme="majorHAnsi"/>
              </w:rPr>
            </w:pPr>
            <w:r>
              <w:rPr>
                <w:rFonts w:asciiTheme="majorHAnsi" w:hAnsiTheme="majorHAnsi" w:cstheme="majorHAnsi"/>
                <w:sz w:val="18"/>
                <w:szCs w:val="18"/>
              </w:rPr>
              <w:t>28. 4. 2025</w:t>
            </w:r>
          </w:p>
        </w:tc>
      </w:tr>
      <w:tr w:rsidR="00C358DE" w:rsidRPr="00E313E3" w14:paraId="7A257132" w14:textId="77777777" w:rsidTr="00B332E9">
        <w:tc>
          <w:tcPr>
            <w:tcW w:w="4253" w:type="dxa"/>
            <w:gridSpan w:val="3"/>
          </w:tcPr>
          <w:p w14:paraId="30D518CE" w14:textId="77777777" w:rsidR="00C358DE" w:rsidRPr="00E313E3" w:rsidRDefault="00C358DE" w:rsidP="00C358DE">
            <w:pPr>
              <w:rPr>
                <w:rFonts w:asciiTheme="majorHAnsi" w:hAnsiTheme="majorHAnsi" w:cstheme="majorHAnsi"/>
              </w:rPr>
            </w:pPr>
            <w:r w:rsidRPr="00E313E3">
              <w:rPr>
                <w:rFonts w:asciiTheme="majorHAnsi" w:hAnsiTheme="majorHAnsi" w:cstheme="majorHAnsi"/>
              </w:rPr>
              <w:t>Za zhotovitele</w:t>
            </w:r>
          </w:p>
        </w:tc>
      </w:tr>
      <w:tr w:rsidR="00C358DE" w:rsidRPr="00E313E3" w14:paraId="5769A304" w14:textId="77777777" w:rsidTr="00B332E9">
        <w:trPr>
          <w:trHeight w:val="785"/>
        </w:trPr>
        <w:tc>
          <w:tcPr>
            <w:tcW w:w="4253" w:type="dxa"/>
            <w:gridSpan w:val="3"/>
            <w:tcBorders>
              <w:bottom w:val="dashed" w:sz="4" w:space="0" w:color="auto"/>
            </w:tcBorders>
          </w:tcPr>
          <w:p w14:paraId="09748D9E" w14:textId="77777777" w:rsidR="00C358DE" w:rsidRPr="00E313E3" w:rsidRDefault="00C358DE" w:rsidP="00C358DE">
            <w:pPr>
              <w:rPr>
                <w:rFonts w:asciiTheme="majorHAnsi" w:hAnsiTheme="majorHAnsi" w:cstheme="majorHAnsi"/>
              </w:rPr>
            </w:pPr>
          </w:p>
        </w:tc>
      </w:tr>
      <w:tr w:rsidR="00C358DE" w:rsidRPr="00E313E3" w14:paraId="717275B6" w14:textId="77777777" w:rsidTr="00B332E9">
        <w:tc>
          <w:tcPr>
            <w:tcW w:w="4253" w:type="dxa"/>
            <w:gridSpan w:val="3"/>
            <w:tcBorders>
              <w:top w:val="dashed" w:sz="4" w:space="0" w:color="auto"/>
            </w:tcBorders>
          </w:tcPr>
          <w:p w14:paraId="0A9FA846" w14:textId="77777777" w:rsidR="00C358DE" w:rsidRPr="00E313E3" w:rsidRDefault="00C358DE" w:rsidP="00C358DE">
            <w:pPr>
              <w:pStyle w:val="zarovnannasted"/>
              <w:rPr>
                <w:rFonts w:asciiTheme="majorHAnsi" w:hAnsiTheme="majorHAnsi" w:cstheme="majorHAnsi"/>
                <w:sz w:val="20"/>
              </w:rPr>
            </w:pPr>
            <w:r w:rsidRPr="00E313E3">
              <w:rPr>
                <w:rFonts w:asciiTheme="majorHAnsi" w:hAnsiTheme="majorHAnsi" w:cstheme="majorHAnsi"/>
                <w:sz w:val="20"/>
              </w:rPr>
              <w:t xml:space="preserve">Lukáš </w:t>
            </w:r>
            <w:proofErr w:type="spellStart"/>
            <w:r w:rsidRPr="00E313E3">
              <w:rPr>
                <w:rFonts w:asciiTheme="majorHAnsi" w:hAnsiTheme="majorHAnsi" w:cstheme="majorHAnsi"/>
                <w:sz w:val="20"/>
              </w:rPr>
              <w:t>Jáně</w:t>
            </w:r>
            <w:proofErr w:type="spellEnd"/>
            <w:r w:rsidRPr="00E313E3">
              <w:rPr>
                <w:rFonts w:asciiTheme="majorHAnsi" w:hAnsiTheme="majorHAnsi" w:cstheme="majorHAnsi"/>
                <w:sz w:val="20"/>
              </w:rPr>
              <w:t>, společník společnosti</w:t>
            </w:r>
          </w:p>
          <w:p w14:paraId="2A073469" w14:textId="77777777" w:rsidR="00C358DE" w:rsidRPr="00E313E3" w:rsidRDefault="00C358DE" w:rsidP="00C358DE">
            <w:pPr>
              <w:pStyle w:val="zarovnannasted"/>
              <w:rPr>
                <w:rFonts w:asciiTheme="majorHAnsi" w:hAnsiTheme="majorHAnsi" w:cstheme="majorHAnsi"/>
                <w:sz w:val="20"/>
              </w:rPr>
            </w:pPr>
            <w:r w:rsidRPr="00E313E3">
              <w:rPr>
                <w:rFonts w:asciiTheme="majorHAnsi" w:hAnsiTheme="majorHAnsi" w:cstheme="majorHAnsi"/>
                <w:sz w:val="20"/>
              </w:rPr>
              <w:t>Opravy vodovodů Brno</w:t>
            </w:r>
          </w:p>
        </w:tc>
      </w:tr>
    </w:tbl>
    <w:p w14:paraId="065F4BD5" w14:textId="384D4BDB" w:rsidR="00C62FD1" w:rsidRDefault="00C62FD1" w:rsidP="00F54A43">
      <w:pPr>
        <w:rPr>
          <w:rFonts w:asciiTheme="majorHAnsi" w:hAnsiTheme="majorHAnsi" w:cstheme="majorHAnsi"/>
          <w:sz w:val="18"/>
          <w:szCs w:val="18"/>
        </w:rPr>
      </w:pPr>
    </w:p>
    <w:p w14:paraId="0863E8C1" w14:textId="15278654" w:rsidR="00C62FD1" w:rsidRDefault="00C62FD1" w:rsidP="00F54A43">
      <w:pPr>
        <w:rPr>
          <w:rFonts w:asciiTheme="majorHAnsi" w:hAnsiTheme="majorHAnsi" w:cstheme="majorHAnsi"/>
          <w:sz w:val="18"/>
          <w:szCs w:val="18"/>
        </w:rPr>
      </w:pPr>
    </w:p>
    <w:p w14:paraId="28590734" w14:textId="5BCFB069" w:rsidR="00C62FD1" w:rsidRDefault="00C62FD1" w:rsidP="00F54A43">
      <w:pPr>
        <w:rPr>
          <w:rFonts w:asciiTheme="majorHAnsi" w:hAnsiTheme="majorHAnsi" w:cstheme="majorHAnsi"/>
          <w:sz w:val="18"/>
          <w:szCs w:val="18"/>
        </w:rPr>
      </w:pPr>
    </w:p>
    <w:p w14:paraId="49AF87A2" w14:textId="1848530D" w:rsidR="00C556A8" w:rsidRDefault="00C556A8">
      <w:pPr>
        <w:widowControl/>
        <w:jc w:val="left"/>
        <w:rPr>
          <w:rFonts w:asciiTheme="majorHAnsi" w:hAnsiTheme="majorHAnsi" w:cstheme="majorHAnsi"/>
          <w:sz w:val="18"/>
          <w:szCs w:val="18"/>
        </w:rPr>
      </w:pPr>
      <w:r>
        <w:rPr>
          <w:rFonts w:asciiTheme="majorHAnsi" w:hAnsiTheme="majorHAnsi" w:cstheme="majorHAnsi"/>
          <w:sz w:val="18"/>
          <w:szCs w:val="18"/>
        </w:rPr>
        <w:br w:type="page"/>
      </w:r>
    </w:p>
    <w:p w14:paraId="08400109" w14:textId="75B762DA" w:rsidR="00C62FD1" w:rsidRPr="00C91D0D" w:rsidRDefault="00C62FD1" w:rsidP="00C62FD1">
      <w:pPr>
        <w:jc w:val="center"/>
        <w:rPr>
          <w:rFonts w:asciiTheme="majorHAnsi" w:hAnsiTheme="majorHAnsi" w:cstheme="majorHAnsi"/>
          <w:b/>
          <w:sz w:val="32"/>
          <w:szCs w:val="32"/>
        </w:rPr>
      </w:pPr>
      <w:r>
        <w:rPr>
          <w:rFonts w:asciiTheme="majorHAnsi" w:hAnsiTheme="majorHAnsi" w:cstheme="majorHAnsi"/>
          <w:b/>
          <w:sz w:val="32"/>
          <w:szCs w:val="32"/>
        </w:rPr>
        <w:lastRenderedPageBreak/>
        <w:t xml:space="preserve">Příloha č. </w:t>
      </w:r>
      <w:r w:rsidR="00325D7E">
        <w:rPr>
          <w:rFonts w:asciiTheme="majorHAnsi" w:hAnsiTheme="majorHAnsi" w:cstheme="majorHAnsi"/>
          <w:b/>
          <w:sz w:val="32"/>
          <w:szCs w:val="32"/>
        </w:rPr>
        <w:t>4</w:t>
      </w:r>
      <w:r w:rsidRPr="00C91D0D">
        <w:rPr>
          <w:rFonts w:asciiTheme="majorHAnsi" w:hAnsiTheme="majorHAnsi" w:cstheme="majorHAnsi"/>
          <w:b/>
          <w:sz w:val="32"/>
          <w:szCs w:val="32"/>
        </w:rPr>
        <w:t xml:space="preserve"> ke smlouvě dílo</w:t>
      </w:r>
    </w:p>
    <w:p w14:paraId="1A745E22" w14:textId="77777777" w:rsidR="00C62FD1" w:rsidRPr="00C91D0D" w:rsidRDefault="00C62FD1" w:rsidP="00C62FD1">
      <w:pPr>
        <w:rPr>
          <w:rFonts w:asciiTheme="majorHAnsi" w:hAnsiTheme="majorHAnsi" w:cstheme="majorHAnsi"/>
        </w:rPr>
      </w:pPr>
    </w:p>
    <w:p w14:paraId="7D4C0A1A" w14:textId="194BC408"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 xml:space="preserve">číslo smlouvy Brněnské vodárny a kanalizace, a.s.:  </w:t>
      </w:r>
      <w:r w:rsidR="00450D88">
        <w:rPr>
          <w:rFonts w:asciiTheme="majorHAnsi" w:hAnsiTheme="majorHAnsi" w:cstheme="majorHAnsi"/>
          <w:sz w:val="18"/>
          <w:szCs w:val="18"/>
        </w:rPr>
        <w:t>SML/0178/25</w:t>
      </w:r>
    </w:p>
    <w:p w14:paraId="7F493520" w14:textId="77777777" w:rsidR="00325D7E" w:rsidRPr="00C91D0D" w:rsidRDefault="00325D7E" w:rsidP="00325D7E">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tbl>
      <w:tblPr>
        <w:tblW w:w="0" w:type="auto"/>
        <w:tblInd w:w="534" w:type="dxa"/>
        <w:tblLook w:val="04A0" w:firstRow="1" w:lastRow="0" w:firstColumn="1" w:lastColumn="0" w:noHBand="0" w:noVBand="1"/>
      </w:tblPr>
      <w:tblGrid>
        <w:gridCol w:w="1120"/>
        <w:gridCol w:w="7418"/>
      </w:tblGrid>
      <w:tr w:rsidR="00325D7E" w:rsidRPr="00C91D0D" w14:paraId="345D4B4D" w14:textId="77777777" w:rsidTr="00C358DE">
        <w:trPr>
          <w:trHeight w:val="57"/>
        </w:trPr>
        <w:tc>
          <w:tcPr>
            <w:tcW w:w="1120" w:type="dxa"/>
            <w:shd w:val="clear" w:color="auto" w:fill="auto"/>
          </w:tcPr>
          <w:p w14:paraId="36881A77" w14:textId="77777777" w:rsidR="00325D7E" w:rsidRPr="00C91D0D" w:rsidRDefault="00325D7E" w:rsidP="00C358DE">
            <w:pPr>
              <w:pStyle w:val="text"/>
              <w:rPr>
                <w:rFonts w:ascii="Arial" w:hAnsi="Arial" w:cs="Arial"/>
                <w:b/>
                <w:sz w:val="18"/>
                <w:szCs w:val="18"/>
              </w:rPr>
            </w:pPr>
          </w:p>
        </w:tc>
        <w:tc>
          <w:tcPr>
            <w:tcW w:w="7418" w:type="dxa"/>
            <w:shd w:val="clear" w:color="auto" w:fill="auto"/>
          </w:tcPr>
          <w:p w14:paraId="1E6C1B3A" w14:textId="77777777" w:rsidR="00325D7E" w:rsidRPr="006760D2" w:rsidRDefault="00325D7E" w:rsidP="00C358DE">
            <w:pPr>
              <w:pStyle w:val="text"/>
              <w:rPr>
                <w:rFonts w:ascii="Arial" w:hAnsi="Arial" w:cs="Arial"/>
                <w:sz w:val="18"/>
                <w:szCs w:val="18"/>
              </w:rPr>
            </w:pPr>
            <w:r w:rsidRPr="006760D2">
              <w:rPr>
                <w:rFonts w:ascii="Arial" w:hAnsi="Arial" w:cs="Arial"/>
                <w:sz w:val="18"/>
                <w:szCs w:val="18"/>
              </w:rPr>
              <w:t>Správce společnosti „Opravy vodovodů Brno“</w:t>
            </w:r>
          </w:p>
        </w:tc>
      </w:tr>
      <w:tr w:rsidR="00325D7E" w:rsidRPr="00C91D0D" w14:paraId="4E27EDC3" w14:textId="77777777" w:rsidTr="00C358DE">
        <w:trPr>
          <w:trHeight w:val="57"/>
        </w:trPr>
        <w:tc>
          <w:tcPr>
            <w:tcW w:w="1120" w:type="dxa"/>
            <w:shd w:val="clear" w:color="auto" w:fill="auto"/>
          </w:tcPr>
          <w:p w14:paraId="7A1E8A88" w14:textId="77777777" w:rsidR="00325D7E" w:rsidRPr="00C91D0D" w:rsidRDefault="00325D7E" w:rsidP="00C358DE">
            <w:pPr>
              <w:pStyle w:val="text"/>
              <w:rPr>
                <w:rFonts w:ascii="Arial" w:hAnsi="Arial" w:cs="Arial"/>
                <w:b/>
                <w:sz w:val="18"/>
                <w:szCs w:val="18"/>
              </w:rPr>
            </w:pPr>
          </w:p>
        </w:tc>
        <w:tc>
          <w:tcPr>
            <w:tcW w:w="7418" w:type="dxa"/>
            <w:shd w:val="clear" w:color="auto" w:fill="auto"/>
          </w:tcPr>
          <w:p w14:paraId="00B58124" w14:textId="77777777" w:rsidR="00325D7E" w:rsidRPr="006760D2" w:rsidRDefault="00325D7E" w:rsidP="00C358DE">
            <w:pPr>
              <w:pStyle w:val="text"/>
              <w:rPr>
                <w:rFonts w:ascii="Arial" w:hAnsi="Arial" w:cs="Arial"/>
                <w:sz w:val="18"/>
                <w:szCs w:val="18"/>
              </w:rPr>
            </w:pPr>
            <w:r w:rsidRPr="006760D2">
              <w:rPr>
                <w:rFonts w:ascii="Arial" w:hAnsi="Arial" w:cs="Arial"/>
                <w:sz w:val="18"/>
                <w:szCs w:val="18"/>
              </w:rPr>
              <w:t>Montáže vodovodů Rusňák s.r.o.</w:t>
            </w:r>
          </w:p>
        </w:tc>
      </w:tr>
      <w:tr w:rsidR="00325D7E" w:rsidRPr="00C91D0D" w14:paraId="4B8D2EA6" w14:textId="77777777" w:rsidTr="00C358DE">
        <w:trPr>
          <w:trHeight w:val="57"/>
        </w:trPr>
        <w:tc>
          <w:tcPr>
            <w:tcW w:w="1120" w:type="dxa"/>
            <w:shd w:val="clear" w:color="auto" w:fill="auto"/>
          </w:tcPr>
          <w:p w14:paraId="6CD927B5"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61D53633" w14:textId="77777777" w:rsidR="00325D7E" w:rsidRPr="00C91D0D" w:rsidRDefault="00325D7E" w:rsidP="00C358DE">
            <w:pPr>
              <w:pStyle w:val="text"/>
              <w:rPr>
                <w:rFonts w:ascii="Arial" w:hAnsi="Arial" w:cs="Arial"/>
                <w:sz w:val="18"/>
                <w:szCs w:val="18"/>
              </w:rPr>
            </w:pPr>
            <w:r w:rsidRPr="00E4034B">
              <w:rPr>
                <w:rFonts w:ascii="Arial" w:hAnsi="Arial" w:cs="Arial"/>
                <w:sz w:val="18"/>
                <w:szCs w:val="18"/>
              </w:rPr>
              <w:t>Křižíkova 1566/19, Královo Pole, 612 00 Brno</w:t>
            </w:r>
          </w:p>
        </w:tc>
      </w:tr>
      <w:tr w:rsidR="00325D7E" w:rsidRPr="00C91D0D" w14:paraId="70D025FF" w14:textId="77777777" w:rsidTr="00C358DE">
        <w:trPr>
          <w:trHeight w:val="57"/>
        </w:trPr>
        <w:tc>
          <w:tcPr>
            <w:tcW w:w="8538" w:type="dxa"/>
            <w:gridSpan w:val="2"/>
            <w:shd w:val="clear" w:color="auto" w:fill="auto"/>
          </w:tcPr>
          <w:p w14:paraId="02437445"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E4034B">
              <w:rPr>
                <w:rFonts w:ascii="Arial" w:hAnsi="Arial" w:cs="Arial"/>
                <w:sz w:val="18"/>
                <w:szCs w:val="18"/>
              </w:rPr>
              <w:t>C 75291</w:t>
            </w:r>
          </w:p>
        </w:tc>
      </w:tr>
      <w:tr w:rsidR="00325D7E" w:rsidRPr="00C91D0D" w14:paraId="1AA55D72" w14:textId="77777777" w:rsidTr="00C358DE">
        <w:trPr>
          <w:trHeight w:val="57"/>
        </w:trPr>
        <w:tc>
          <w:tcPr>
            <w:tcW w:w="1120" w:type="dxa"/>
            <w:shd w:val="clear" w:color="auto" w:fill="auto"/>
          </w:tcPr>
          <w:p w14:paraId="7C4EAAE9"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70FFA68D" w14:textId="77777777" w:rsidR="00325D7E" w:rsidRPr="00C91D0D" w:rsidRDefault="00325D7E" w:rsidP="00C358DE">
            <w:pPr>
              <w:pStyle w:val="text"/>
              <w:rPr>
                <w:rFonts w:ascii="Arial" w:hAnsi="Arial" w:cs="Arial"/>
                <w:sz w:val="18"/>
                <w:szCs w:val="18"/>
              </w:rPr>
            </w:pPr>
            <w:r w:rsidRPr="00E4034B">
              <w:rPr>
                <w:rFonts w:ascii="Arial" w:hAnsi="Arial" w:cs="Arial"/>
                <w:sz w:val="18"/>
                <w:szCs w:val="18"/>
              </w:rPr>
              <w:t>29362181</w:t>
            </w:r>
          </w:p>
        </w:tc>
      </w:tr>
      <w:tr w:rsidR="00325D7E" w:rsidRPr="00C91D0D" w14:paraId="6407C9F4" w14:textId="77777777" w:rsidTr="00C358DE">
        <w:trPr>
          <w:trHeight w:val="57"/>
        </w:trPr>
        <w:tc>
          <w:tcPr>
            <w:tcW w:w="1120" w:type="dxa"/>
            <w:shd w:val="clear" w:color="auto" w:fill="auto"/>
          </w:tcPr>
          <w:p w14:paraId="54FE9962"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464F1C91" w14:textId="77777777" w:rsidR="00325D7E" w:rsidRPr="00C91D0D" w:rsidRDefault="00325D7E" w:rsidP="00C358DE">
            <w:pPr>
              <w:pStyle w:val="text"/>
              <w:rPr>
                <w:rFonts w:ascii="Arial" w:hAnsi="Arial" w:cs="Arial"/>
                <w:sz w:val="18"/>
                <w:szCs w:val="18"/>
              </w:rPr>
            </w:pPr>
            <w:r>
              <w:rPr>
                <w:rFonts w:ascii="Arial" w:hAnsi="Arial" w:cs="Arial"/>
                <w:sz w:val="18"/>
                <w:szCs w:val="18"/>
              </w:rPr>
              <w:t>CZ</w:t>
            </w:r>
            <w:r w:rsidRPr="00E4034B">
              <w:rPr>
                <w:rFonts w:ascii="Arial" w:hAnsi="Arial" w:cs="Arial"/>
                <w:sz w:val="18"/>
                <w:szCs w:val="18"/>
              </w:rPr>
              <w:t>29362181</w:t>
            </w:r>
          </w:p>
        </w:tc>
      </w:tr>
    </w:tbl>
    <w:p w14:paraId="19DB8955" w14:textId="77777777" w:rsidR="00325D7E" w:rsidRDefault="00325D7E" w:rsidP="00325D7E">
      <w:pPr>
        <w:pStyle w:val="22uroven"/>
        <w:numPr>
          <w:ilvl w:val="0"/>
          <w:numId w:val="0"/>
        </w:numPr>
        <w:ind w:left="705"/>
        <w:rPr>
          <w:rFonts w:cs="Arial"/>
          <w:b/>
          <w:szCs w:val="18"/>
        </w:rPr>
      </w:pPr>
    </w:p>
    <w:tbl>
      <w:tblPr>
        <w:tblW w:w="0" w:type="auto"/>
        <w:tblInd w:w="534" w:type="dxa"/>
        <w:tblLook w:val="04A0" w:firstRow="1" w:lastRow="0" w:firstColumn="1" w:lastColumn="0" w:noHBand="0" w:noVBand="1"/>
      </w:tblPr>
      <w:tblGrid>
        <w:gridCol w:w="1120"/>
        <w:gridCol w:w="7418"/>
      </w:tblGrid>
      <w:tr w:rsidR="00325D7E" w:rsidRPr="00C91D0D" w14:paraId="5EC796F5" w14:textId="77777777" w:rsidTr="00C358DE">
        <w:trPr>
          <w:trHeight w:val="57"/>
        </w:trPr>
        <w:tc>
          <w:tcPr>
            <w:tcW w:w="1120" w:type="dxa"/>
            <w:shd w:val="clear" w:color="auto" w:fill="auto"/>
          </w:tcPr>
          <w:p w14:paraId="163046BE" w14:textId="77777777" w:rsidR="00325D7E" w:rsidRPr="00C91D0D" w:rsidRDefault="00325D7E" w:rsidP="00C358DE">
            <w:pPr>
              <w:pStyle w:val="text"/>
              <w:rPr>
                <w:rFonts w:ascii="Arial" w:hAnsi="Arial" w:cs="Arial"/>
                <w:b/>
                <w:sz w:val="18"/>
                <w:szCs w:val="18"/>
              </w:rPr>
            </w:pPr>
          </w:p>
        </w:tc>
        <w:tc>
          <w:tcPr>
            <w:tcW w:w="7418" w:type="dxa"/>
            <w:shd w:val="clear" w:color="auto" w:fill="auto"/>
          </w:tcPr>
          <w:p w14:paraId="551697BA" w14:textId="77777777" w:rsidR="00325D7E" w:rsidRPr="006760D2" w:rsidRDefault="00325D7E" w:rsidP="00C358DE">
            <w:pPr>
              <w:pStyle w:val="text"/>
              <w:rPr>
                <w:rFonts w:ascii="Arial" w:hAnsi="Arial" w:cs="Arial"/>
                <w:sz w:val="18"/>
                <w:szCs w:val="18"/>
              </w:rPr>
            </w:pPr>
            <w:r w:rsidRPr="006760D2">
              <w:rPr>
                <w:rFonts w:ascii="Arial" w:hAnsi="Arial" w:cs="Arial"/>
                <w:sz w:val="18"/>
                <w:szCs w:val="18"/>
              </w:rPr>
              <w:t>Společník společnosti „Opravy vodovodů Brno“</w:t>
            </w:r>
          </w:p>
        </w:tc>
      </w:tr>
      <w:tr w:rsidR="00325D7E" w:rsidRPr="00E4034B" w14:paraId="4AB2D08B" w14:textId="77777777" w:rsidTr="00C358DE">
        <w:trPr>
          <w:trHeight w:val="57"/>
        </w:trPr>
        <w:tc>
          <w:tcPr>
            <w:tcW w:w="1120" w:type="dxa"/>
            <w:shd w:val="clear" w:color="auto" w:fill="auto"/>
          </w:tcPr>
          <w:p w14:paraId="29F70D6C" w14:textId="77777777" w:rsidR="00325D7E" w:rsidRPr="00C91D0D" w:rsidRDefault="00325D7E" w:rsidP="00C358DE">
            <w:pPr>
              <w:pStyle w:val="text"/>
              <w:rPr>
                <w:rFonts w:ascii="Arial" w:hAnsi="Arial" w:cs="Arial"/>
                <w:b/>
                <w:sz w:val="18"/>
                <w:szCs w:val="18"/>
              </w:rPr>
            </w:pPr>
          </w:p>
        </w:tc>
        <w:tc>
          <w:tcPr>
            <w:tcW w:w="7418" w:type="dxa"/>
            <w:shd w:val="clear" w:color="auto" w:fill="auto"/>
          </w:tcPr>
          <w:p w14:paraId="05CAA89A" w14:textId="77777777" w:rsidR="00325D7E" w:rsidRPr="006760D2" w:rsidRDefault="00325D7E" w:rsidP="00C358DE">
            <w:pPr>
              <w:pStyle w:val="text"/>
              <w:rPr>
                <w:rFonts w:ascii="Arial" w:hAnsi="Arial" w:cs="Arial"/>
                <w:sz w:val="18"/>
                <w:szCs w:val="18"/>
              </w:rPr>
            </w:pPr>
            <w:r w:rsidRPr="006760D2">
              <w:rPr>
                <w:rFonts w:ascii="Arial" w:hAnsi="Arial" w:cs="Arial"/>
                <w:sz w:val="18"/>
                <w:szCs w:val="18"/>
              </w:rPr>
              <w:t>Vodaři Brno s.r.o.</w:t>
            </w:r>
          </w:p>
        </w:tc>
      </w:tr>
      <w:tr w:rsidR="00325D7E" w:rsidRPr="00C91D0D" w14:paraId="35345BC1" w14:textId="77777777" w:rsidTr="00C358DE">
        <w:trPr>
          <w:trHeight w:val="57"/>
        </w:trPr>
        <w:tc>
          <w:tcPr>
            <w:tcW w:w="1120" w:type="dxa"/>
            <w:shd w:val="clear" w:color="auto" w:fill="auto"/>
          </w:tcPr>
          <w:p w14:paraId="48F751F7"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53105908" w14:textId="77777777" w:rsidR="00325D7E" w:rsidRPr="00C91D0D" w:rsidRDefault="00325D7E" w:rsidP="00C358DE">
            <w:pPr>
              <w:pStyle w:val="text"/>
              <w:rPr>
                <w:rFonts w:ascii="Arial" w:hAnsi="Arial" w:cs="Arial"/>
                <w:sz w:val="18"/>
                <w:szCs w:val="18"/>
              </w:rPr>
            </w:pPr>
            <w:r w:rsidRPr="00E4034B">
              <w:rPr>
                <w:rFonts w:ascii="Arial" w:hAnsi="Arial" w:cs="Arial"/>
                <w:sz w:val="18"/>
                <w:szCs w:val="18"/>
              </w:rPr>
              <w:t>Nezvalova 403/8, Lesná, 638 00 Brno</w:t>
            </w:r>
          </w:p>
        </w:tc>
      </w:tr>
      <w:tr w:rsidR="00325D7E" w:rsidRPr="00C91D0D" w14:paraId="7A9F3795" w14:textId="77777777" w:rsidTr="00C358DE">
        <w:trPr>
          <w:trHeight w:val="57"/>
        </w:trPr>
        <w:tc>
          <w:tcPr>
            <w:tcW w:w="8538" w:type="dxa"/>
            <w:gridSpan w:val="2"/>
            <w:shd w:val="clear" w:color="auto" w:fill="auto"/>
          </w:tcPr>
          <w:p w14:paraId="34B0B868"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E4034B">
              <w:rPr>
                <w:rFonts w:ascii="Arial" w:hAnsi="Arial" w:cs="Arial"/>
                <w:sz w:val="18"/>
                <w:szCs w:val="18"/>
              </w:rPr>
              <w:t>C 127776</w:t>
            </w:r>
          </w:p>
        </w:tc>
      </w:tr>
      <w:tr w:rsidR="00325D7E" w:rsidRPr="00C91D0D" w14:paraId="657FCE50" w14:textId="77777777" w:rsidTr="00C358DE">
        <w:trPr>
          <w:trHeight w:val="57"/>
        </w:trPr>
        <w:tc>
          <w:tcPr>
            <w:tcW w:w="1120" w:type="dxa"/>
            <w:shd w:val="clear" w:color="auto" w:fill="auto"/>
          </w:tcPr>
          <w:p w14:paraId="49244C1C"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1088A71D" w14:textId="77777777" w:rsidR="00325D7E" w:rsidRPr="00C91D0D" w:rsidRDefault="00325D7E" w:rsidP="00C358DE">
            <w:pPr>
              <w:pStyle w:val="text"/>
              <w:rPr>
                <w:rFonts w:ascii="Arial" w:hAnsi="Arial" w:cs="Arial"/>
                <w:sz w:val="18"/>
                <w:szCs w:val="18"/>
              </w:rPr>
            </w:pPr>
            <w:r w:rsidRPr="00E4034B">
              <w:rPr>
                <w:rFonts w:ascii="Arial" w:hAnsi="Arial" w:cs="Arial"/>
                <w:sz w:val="18"/>
                <w:szCs w:val="18"/>
              </w:rPr>
              <w:t>14319071</w:t>
            </w:r>
          </w:p>
        </w:tc>
      </w:tr>
      <w:tr w:rsidR="00325D7E" w:rsidRPr="00C91D0D" w14:paraId="15D495B9" w14:textId="77777777" w:rsidTr="00C358DE">
        <w:trPr>
          <w:trHeight w:val="57"/>
        </w:trPr>
        <w:tc>
          <w:tcPr>
            <w:tcW w:w="1120" w:type="dxa"/>
            <w:shd w:val="clear" w:color="auto" w:fill="auto"/>
          </w:tcPr>
          <w:p w14:paraId="731AB78A"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63001939" w14:textId="77777777" w:rsidR="00325D7E" w:rsidRPr="00C91D0D" w:rsidRDefault="00325D7E" w:rsidP="00C358DE">
            <w:pPr>
              <w:pStyle w:val="text"/>
              <w:rPr>
                <w:rFonts w:ascii="Arial" w:hAnsi="Arial" w:cs="Arial"/>
                <w:sz w:val="18"/>
                <w:szCs w:val="18"/>
              </w:rPr>
            </w:pPr>
            <w:r>
              <w:rPr>
                <w:rFonts w:ascii="Arial" w:hAnsi="Arial" w:cs="Arial"/>
                <w:sz w:val="18"/>
                <w:szCs w:val="18"/>
              </w:rPr>
              <w:t>CZ</w:t>
            </w:r>
            <w:r w:rsidRPr="00E4034B">
              <w:rPr>
                <w:rFonts w:ascii="Arial" w:hAnsi="Arial" w:cs="Arial"/>
                <w:sz w:val="18"/>
                <w:szCs w:val="18"/>
              </w:rPr>
              <w:t>14319071</w:t>
            </w:r>
          </w:p>
        </w:tc>
      </w:tr>
    </w:tbl>
    <w:p w14:paraId="178090E8" w14:textId="77777777" w:rsidR="00325D7E" w:rsidRDefault="00325D7E" w:rsidP="00325D7E">
      <w:pPr>
        <w:pStyle w:val="22uroven"/>
        <w:numPr>
          <w:ilvl w:val="0"/>
          <w:numId w:val="0"/>
        </w:numPr>
        <w:ind w:left="705"/>
        <w:rPr>
          <w:rFonts w:cs="Arial"/>
          <w:b/>
          <w:szCs w:val="18"/>
        </w:rPr>
      </w:pPr>
    </w:p>
    <w:tbl>
      <w:tblPr>
        <w:tblW w:w="0" w:type="auto"/>
        <w:tblInd w:w="534" w:type="dxa"/>
        <w:tblLook w:val="04A0" w:firstRow="1" w:lastRow="0" w:firstColumn="1" w:lastColumn="0" w:noHBand="0" w:noVBand="1"/>
      </w:tblPr>
      <w:tblGrid>
        <w:gridCol w:w="1120"/>
        <w:gridCol w:w="7418"/>
      </w:tblGrid>
      <w:tr w:rsidR="00325D7E" w:rsidRPr="00C91D0D" w14:paraId="436F30BD" w14:textId="77777777" w:rsidTr="00C358DE">
        <w:trPr>
          <w:trHeight w:val="57"/>
        </w:trPr>
        <w:tc>
          <w:tcPr>
            <w:tcW w:w="1134" w:type="dxa"/>
            <w:shd w:val="clear" w:color="auto" w:fill="auto"/>
          </w:tcPr>
          <w:p w14:paraId="3A43DEB0" w14:textId="77777777" w:rsidR="00325D7E" w:rsidRPr="00C91D0D" w:rsidRDefault="00325D7E" w:rsidP="00C358DE">
            <w:pPr>
              <w:pStyle w:val="text"/>
              <w:rPr>
                <w:rFonts w:ascii="Arial" w:hAnsi="Arial" w:cs="Arial"/>
                <w:b/>
                <w:sz w:val="18"/>
                <w:szCs w:val="18"/>
              </w:rPr>
            </w:pPr>
          </w:p>
        </w:tc>
        <w:tc>
          <w:tcPr>
            <w:tcW w:w="7620" w:type="dxa"/>
            <w:shd w:val="clear" w:color="auto" w:fill="auto"/>
          </w:tcPr>
          <w:p w14:paraId="58C2C793" w14:textId="77777777" w:rsidR="00325D7E" w:rsidRPr="006760D2" w:rsidRDefault="00325D7E" w:rsidP="00C358DE">
            <w:pPr>
              <w:pStyle w:val="text"/>
              <w:rPr>
                <w:rFonts w:ascii="Arial" w:hAnsi="Arial" w:cs="Arial"/>
                <w:sz w:val="18"/>
                <w:szCs w:val="18"/>
              </w:rPr>
            </w:pPr>
            <w:r w:rsidRPr="006760D2">
              <w:rPr>
                <w:rFonts w:ascii="Arial" w:hAnsi="Arial" w:cs="Arial"/>
                <w:sz w:val="18"/>
                <w:szCs w:val="18"/>
              </w:rPr>
              <w:t>Společník společnosti „Opravy vodovodů Brno“</w:t>
            </w:r>
          </w:p>
        </w:tc>
      </w:tr>
      <w:tr w:rsidR="00325D7E" w:rsidRPr="00E4034B" w14:paraId="26E654FB" w14:textId="77777777" w:rsidTr="00C358DE">
        <w:trPr>
          <w:trHeight w:val="57"/>
        </w:trPr>
        <w:tc>
          <w:tcPr>
            <w:tcW w:w="1134" w:type="dxa"/>
            <w:shd w:val="clear" w:color="auto" w:fill="auto"/>
          </w:tcPr>
          <w:p w14:paraId="1BAD9070" w14:textId="77777777" w:rsidR="00325D7E" w:rsidRPr="00C91D0D" w:rsidRDefault="00325D7E" w:rsidP="00C358DE">
            <w:pPr>
              <w:pStyle w:val="text"/>
              <w:rPr>
                <w:rFonts w:ascii="Arial" w:hAnsi="Arial" w:cs="Arial"/>
                <w:b/>
                <w:sz w:val="18"/>
                <w:szCs w:val="18"/>
              </w:rPr>
            </w:pPr>
          </w:p>
        </w:tc>
        <w:tc>
          <w:tcPr>
            <w:tcW w:w="7620" w:type="dxa"/>
            <w:shd w:val="clear" w:color="auto" w:fill="auto"/>
          </w:tcPr>
          <w:p w14:paraId="6C8AE0FE" w14:textId="56330060" w:rsidR="00325D7E" w:rsidRPr="006760D2" w:rsidRDefault="00325D7E" w:rsidP="00C358DE">
            <w:pPr>
              <w:pStyle w:val="text"/>
              <w:rPr>
                <w:rFonts w:ascii="Arial" w:hAnsi="Arial" w:cs="Arial"/>
                <w:sz w:val="18"/>
                <w:szCs w:val="18"/>
              </w:rPr>
            </w:pPr>
            <w:r w:rsidRPr="006760D2">
              <w:rPr>
                <w:rFonts w:ascii="Arial" w:hAnsi="Arial" w:cs="Arial"/>
                <w:sz w:val="18"/>
                <w:szCs w:val="18"/>
              </w:rPr>
              <w:t xml:space="preserve">Lukáš </w:t>
            </w:r>
            <w:proofErr w:type="spellStart"/>
            <w:r w:rsidRPr="006760D2">
              <w:rPr>
                <w:rFonts w:ascii="Arial" w:hAnsi="Arial" w:cs="Arial"/>
                <w:sz w:val="18"/>
                <w:szCs w:val="18"/>
              </w:rPr>
              <w:t>Jáně</w:t>
            </w:r>
            <w:proofErr w:type="spellEnd"/>
          </w:p>
        </w:tc>
      </w:tr>
      <w:tr w:rsidR="00325D7E" w:rsidRPr="00C91D0D" w14:paraId="52B3C3B7" w14:textId="77777777" w:rsidTr="00C358DE">
        <w:trPr>
          <w:trHeight w:val="57"/>
        </w:trPr>
        <w:tc>
          <w:tcPr>
            <w:tcW w:w="1134" w:type="dxa"/>
            <w:shd w:val="clear" w:color="auto" w:fill="auto"/>
          </w:tcPr>
          <w:p w14:paraId="6D56D974"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Sídlo:</w:t>
            </w:r>
          </w:p>
        </w:tc>
        <w:tc>
          <w:tcPr>
            <w:tcW w:w="7620" w:type="dxa"/>
            <w:shd w:val="clear" w:color="auto" w:fill="auto"/>
          </w:tcPr>
          <w:p w14:paraId="37E120CA" w14:textId="77777777" w:rsidR="00325D7E" w:rsidRPr="00C91D0D" w:rsidRDefault="00325D7E" w:rsidP="00C358DE">
            <w:pPr>
              <w:pStyle w:val="text"/>
              <w:rPr>
                <w:rFonts w:ascii="Arial" w:hAnsi="Arial" w:cs="Arial"/>
                <w:sz w:val="18"/>
                <w:szCs w:val="18"/>
              </w:rPr>
            </w:pPr>
            <w:r w:rsidRPr="00E4034B">
              <w:rPr>
                <w:rFonts w:ascii="Arial" w:hAnsi="Arial" w:cs="Arial"/>
                <w:sz w:val="18"/>
                <w:szCs w:val="18"/>
              </w:rPr>
              <w:t>Filipova 769/23, 635 00, Brno - Bystrc</w:t>
            </w:r>
          </w:p>
        </w:tc>
      </w:tr>
      <w:tr w:rsidR="00325D7E" w:rsidRPr="00C91D0D" w14:paraId="1A2A9712" w14:textId="77777777" w:rsidTr="00C358DE">
        <w:trPr>
          <w:trHeight w:val="57"/>
        </w:trPr>
        <w:tc>
          <w:tcPr>
            <w:tcW w:w="8754" w:type="dxa"/>
            <w:gridSpan w:val="2"/>
            <w:shd w:val="clear" w:color="auto" w:fill="auto"/>
          </w:tcPr>
          <w:p w14:paraId="5568379E" w14:textId="77777777" w:rsidR="00325D7E" w:rsidRPr="00C91D0D" w:rsidRDefault="00325D7E" w:rsidP="00C358DE">
            <w:pPr>
              <w:pStyle w:val="text"/>
              <w:rPr>
                <w:rFonts w:ascii="Arial" w:hAnsi="Arial" w:cs="Arial"/>
                <w:sz w:val="18"/>
                <w:szCs w:val="18"/>
              </w:rPr>
            </w:pPr>
            <w:r w:rsidRPr="00E4034B">
              <w:rPr>
                <w:rFonts w:ascii="Arial" w:hAnsi="Arial" w:cs="Arial"/>
                <w:sz w:val="18"/>
                <w:szCs w:val="18"/>
              </w:rPr>
              <w:t>Na základě živnostenského oprávnění zapsaného Magistrátem města Brna, Živnostenským úřadem města Brna</w:t>
            </w:r>
          </w:p>
        </w:tc>
      </w:tr>
      <w:tr w:rsidR="00325D7E" w:rsidRPr="00C91D0D" w14:paraId="57E7873C" w14:textId="77777777" w:rsidTr="00C358DE">
        <w:trPr>
          <w:trHeight w:val="57"/>
        </w:trPr>
        <w:tc>
          <w:tcPr>
            <w:tcW w:w="1134" w:type="dxa"/>
            <w:shd w:val="clear" w:color="auto" w:fill="auto"/>
          </w:tcPr>
          <w:p w14:paraId="6EF24BE0"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IČO:</w:t>
            </w:r>
          </w:p>
        </w:tc>
        <w:tc>
          <w:tcPr>
            <w:tcW w:w="7620" w:type="dxa"/>
            <w:shd w:val="clear" w:color="auto" w:fill="auto"/>
          </w:tcPr>
          <w:p w14:paraId="6055D55F" w14:textId="77777777" w:rsidR="00325D7E" w:rsidRPr="00C91D0D" w:rsidRDefault="00325D7E" w:rsidP="00C358DE">
            <w:pPr>
              <w:pStyle w:val="text"/>
              <w:rPr>
                <w:rFonts w:ascii="Arial" w:hAnsi="Arial" w:cs="Arial"/>
                <w:sz w:val="18"/>
                <w:szCs w:val="18"/>
              </w:rPr>
            </w:pPr>
            <w:r w:rsidRPr="0027001B">
              <w:rPr>
                <w:rFonts w:ascii="Arial" w:hAnsi="Arial" w:cs="Arial"/>
                <w:sz w:val="18"/>
                <w:szCs w:val="18"/>
              </w:rPr>
              <w:t>60428295</w:t>
            </w:r>
          </w:p>
        </w:tc>
      </w:tr>
      <w:tr w:rsidR="00325D7E" w:rsidRPr="00C91D0D" w14:paraId="35514B58" w14:textId="77777777" w:rsidTr="00C358DE">
        <w:trPr>
          <w:trHeight w:val="57"/>
        </w:trPr>
        <w:tc>
          <w:tcPr>
            <w:tcW w:w="1134" w:type="dxa"/>
            <w:shd w:val="clear" w:color="auto" w:fill="auto"/>
          </w:tcPr>
          <w:p w14:paraId="683BEDF3" w14:textId="77777777" w:rsidR="00325D7E" w:rsidRPr="00C91D0D" w:rsidRDefault="00325D7E" w:rsidP="00C358DE">
            <w:pPr>
              <w:pStyle w:val="text"/>
              <w:rPr>
                <w:rFonts w:ascii="Arial" w:hAnsi="Arial" w:cs="Arial"/>
                <w:sz w:val="18"/>
                <w:szCs w:val="18"/>
              </w:rPr>
            </w:pPr>
            <w:r w:rsidRPr="00C91D0D">
              <w:rPr>
                <w:rFonts w:ascii="Arial" w:hAnsi="Arial" w:cs="Arial"/>
                <w:sz w:val="18"/>
                <w:szCs w:val="18"/>
              </w:rPr>
              <w:t>DIČ:</w:t>
            </w:r>
          </w:p>
        </w:tc>
        <w:tc>
          <w:tcPr>
            <w:tcW w:w="7620" w:type="dxa"/>
            <w:shd w:val="clear" w:color="auto" w:fill="auto"/>
          </w:tcPr>
          <w:p w14:paraId="5E24655B" w14:textId="77777777" w:rsidR="00325D7E" w:rsidRPr="00C91D0D" w:rsidRDefault="00325D7E" w:rsidP="00C358DE">
            <w:pPr>
              <w:pStyle w:val="text"/>
              <w:rPr>
                <w:rFonts w:ascii="Arial" w:hAnsi="Arial" w:cs="Arial"/>
                <w:sz w:val="18"/>
                <w:szCs w:val="18"/>
              </w:rPr>
            </w:pPr>
            <w:r>
              <w:rPr>
                <w:rFonts w:ascii="Arial" w:hAnsi="Arial" w:cs="Arial"/>
                <w:sz w:val="18"/>
                <w:szCs w:val="18"/>
              </w:rPr>
              <w:t>CZ</w:t>
            </w:r>
            <w:r>
              <w:t xml:space="preserve"> </w:t>
            </w:r>
            <w:r w:rsidRPr="0027001B">
              <w:rPr>
                <w:rFonts w:ascii="Arial" w:hAnsi="Arial" w:cs="Arial"/>
                <w:sz w:val="18"/>
                <w:szCs w:val="18"/>
              </w:rPr>
              <w:t>60428295</w:t>
            </w:r>
          </w:p>
        </w:tc>
      </w:tr>
    </w:tbl>
    <w:p w14:paraId="0AC44F68" w14:textId="7DC89743" w:rsidR="00325D7E" w:rsidRPr="00C91D0D" w:rsidRDefault="00325D7E" w:rsidP="00325D7E">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567" w:type="dxa"/>
        <w:tblLook w:val="04A0" w:firstRow="1" w:lastRow="0" w:firstColumn="1" w:lastColumn="0" w:noHBand="0" w:noVBand="1"/>
      </w:tblPr>
      <w:tblGrid>
        <w:gridCol w:w="1431"/>
        <w:gridCol w:w="7074"/>
      </w:tblGrid>
      <w:tr w:rsidR="00325D7E" w:rsidRPr="00C91D0D" w14:paraId="3DBCF17D" w14:textId="77777777" w:rsidTr="00C358DE">
        <w:trPr>
          <w:trHeight w:val="57"/>
        </w:trPr>
        <w:tc>
          <w:tcPr>
            <w:tcW w:w="1431" w:type="dxa"/>
            <w:shd w:val="clear" w:color="auto" w:fill="auto"/>
          </w:tcPr>
          <w:p w14:paraId="2826F37E" w14:textId="77777777" w:rsidR="00325D7E" w:rsidRPr="00C91D0D" w:rsidRDefault="00325D7E" w:rsidP="00C358DE">
            <w:pPr>
              <w:pStyle w:val="text"/>
              <w:rPr>
                <w:rFonts w:asciiTheme="majorHAnsi" w:hAnsiTheme="majorHAnsi" w:cstheme="majorHAnsi"/>
                <w:sz w:val="18"/>
                <w:szCs w:val="18"/>
              </w:rPr>
            </w:pPr>
          </w:p>
        </w:tc>
        <w:tc>
          <w:tcPr>
            <w:tcW w:w="7074" w:type="dxa"/>
            <w:shd w:val="clear" w:color="auto" w:fill="auto"/>
          </w:tcPr>
          <w:p w14:paraId="7957F0C7" w14:textId="77777777" w:rsidR="00325D7E" w:rsidRPr="00C91D0D" w:rsidRDefault="00325D7E" w:rsidP="00C358DE">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325D7E" w:rsidRPr="00C91D0D" w14:paraId="4AD3620D" w14:textId="77777777" w:rsidTr="00C358DE">
        <w:trPr>
          <w:trHeight w:val="57"/>
        </w:trPr>
        <w:tc>
          <w:tcPr>
            <w:tcW w:w="1431" w:type="dxa"/>
            <w:shd w:val="clear" w:color="auto" w:fill="auto"/>
          </w:tcPr>
          <w:p w14:paraId="1489112B" w14:textId="77777777" w:rsidR="00325D7E" w:rsidRPr="00C91D0D" w:rsidRDefault="00325D7E" w:rsidP="00C358DE">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69646068" w14:textId="77777777" w:rsidR="00325D7E" w:rsidRPr="00C91D0D" w:rsidRDefault="00325D7E" w:rsidP="00C358DE">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325D7E" w:rsidRPr="00C91D0D" w14:paraId="11D134D2" w14:textId="77777777" w:rsidTr="00C358DE">
        <w:trPr>
          <w:trHeight w:val="57"/>
        </w:trPr>
        <w:tc>
          <w:tcPr>
            <w:tcW w:w="8505" w:type="dxa"/>
            <w:gridSpan w:val="2"/>
            <w:shd w:val="clear" w:color="auto" w:fill="auto"/>
          </w:tcPr>
          <w:p w14:paraId="2A65789F" w14:textId="77777777" w:rsidR="00325D7E" w:rsidRPr="00C91D0D" w:rsidRDefault="00325D7E" w:rsidP="00C358DE">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325D7E" w:rsidRPr="00C91D0D" w14:paraId="60CBBA30" w14:textId="77777777" w:rsidTr="00C358DE">
        <w:trPr>
          <w:trHeight w:val="57"/>
        </w:trPr>
        <w:tc>
          <w:tcPr>
            <w:tcW w:w="1431" w:type="dxa"/>
            <w:shd w:val="clear" w:color="auto" w:fill="auto"/>
          </w:tcPr>
          <w:p w14:paraId="21E41397" w14:textId="77777777" w:rsidR="00325D7E" w:rsidRPr="00C91D0D" w:rsidRDefault="00325D7E" w:rsidP="00C358DE">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45D03D48" w14:textId="77777777" w:rsidR="00325D7E" w:rsidRPr="00C91D0D" w:rsidRDefault="00325D7E" w:rsidP="00C358DE">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325D7E" w:rsidRPr="00C91D0D" w14:paraId="20A9D1B1" w14:textId="77777777" w:rsidTr="00C358DE">
        <w:trPr>
          <w:trHeight w:val="57"/>
        </w:trPr>
        <w:tc>
          <w:tcPr>
            <w:tcW w:w="1431" w:type="dxa"/>
            <w:shd w:val="clear" w:color="auto" w:fill="auto"/>
          </w:tcPr>
          <w:p w14:paraId="02B2A4C6" w14:textId="77777777" w:rsidR="00325D7E" w:rsidRPr="00C91D0D" w:rsidRDefault="00325D7E" w:rsidP="00C358DE">
            <w:pPr>
              <w:pStyle w:val="text"/>
              <w:rPr>
                <w:rFonts w:asciiTheme="majorHAnsi" w:hAnsiTheme="majorHAnsi" w:cstheme="majorHAnsi"/>
                <w:sz w:val="18"/>
                <w:szCs w:val="18"/>
              </w:rPr>
            </w:pPr>
            <w:r>
              <w:rPr>
                <w:rFonts w:asciiTheme="majorHAnsi" w:hAnsiTheme="majorHAnsi" w:cstheme="majorHAnsi"/>
                <w:sz w:val="18"/>
                <w:szCs w:val="18"/>
              </w:rPr>
              <w:t>DIČ:</w:t>
            </w:r>
          </w:p>
        </w:tc>
        <w:tc>
          <w:tcPr>
            <w:tcW w:w="7074" w:type="dxa"/>
            <w:shd w:val="clear" w:color="auto" w:fill="auto"/>
          </w:tcPr>
          <w:p w14:paraId="1A67F189" w14:textId="77777777" w:rsidR="00325D7E" w:rsidRPr="00C91D0D" w:rsidRDefault="00325D7E" w:rsidP="00C358DE">
            <w:pPr>
              <w:pStyle w:val="text"/>
              <w:rPr>
                <w:rFonts w:asciiTheme="majorHAnsi" w:hAnsiTheme="majorHAnsi" w:cstheme="majorHAnsi"/>
                <w:sz w:val="18"/>
                <w:szCs w:val="18"/>
              </w:rPr>
            </w:pPr>
            <w:r>
              <w:rPr>
                <w:rFonts w:asciiTheme="majorHAnsi" w:hAnsiTheme="majorHAnsi" w:cstheme="majorHAnsi"/>
                <w:sz w:val="18"/>
                <w:szCs w:val="18"/>
              </w:rPr>
              <w:t>CZ</w:t>
            </w:r>
            <w:r w:rsidRPr="00C91D0D">
              <w:rPr>
                <w:rFonts w:asciiTheme="majorHAnsi" w:hAnsiTheme="majorHAnsi" w:cstheme="majorHAnsi"/>
                <w:sz w:val="18"/>
                <w:szCs w:val="18"/>
              </w:rPr>
              <w:t>46347275</w:t>
            </w:r>
          </w:p>
        </w:tc>
      </w:tr>
    </w:tbl>
    <w:p w14:paraId="2F6A5B0A" w14:textId="34956A4E" w:rsidR="00F72B6B" w:rsidRDefault="00F72B6B" w:rsidP="00C62FD1">
      <w:pPr>
        <w:rPr>
          <w:rFonts w:asciiTheme="majorHAnsi" w:hAnsiTheme="majorHAnsi" w:cstheme="majorHAnsi"/>
          <w:sz w:val="18"/>
          <w:szCs w:val="18"/>
        </w:rPr>
      </w:pPr>
    </w:p>
    <w:p w14:paraId="621423B7" w14:textId="417EECB3" w:rsidR="00C62FD1" w:rsidRDefault="00BF67CC" w:rsidP="00BF67CC">
      <w:pPr>
        <w:jc w:val="center"/>
        <w:rPr>
          <w:rFonts w:asciiTheme="majorHAnsi" w:hAnsiTheme="majorHAnsi" w:cstheme="majorHAnsi"/>
          <w:sz w:val="18"/>
          <w:szCs w:val="18"/>
        </w:rPr>
      </w:pPr>
      <w:r w:rsidRPr="00BF67CC">
        <w:rPr>
          <w:rFonts w:asciiTheme="majorHAnsi" w:hAnsiTheme="majorHAnsi" w:cstheme="majorHAnsi"/>
          <w:b/>
          <w:sz w:val="28"/>
          <w:szCs w:val="28"/>
        </w:rPr>
        <w:lastRenderedPageBreak/>
        <w:t>Seznam osob vykonávajících technický dozor objednatele</w:t>
      </w:r>
    </w:p>
    <w:p w14:paraId="282FE6E9" w14:textId="11BFA1B3" w:rsidR="00BF67CC" w:rsidRDefault="00BF67CC" w:rsidP="00C62FD1">
      <w:r>
        <w:rPr>
          <w:rFonts w:asciiTheme="majorHAnsi" w:hAnsiTheme="majorHAnsi" w:cstheme="majorHAnsi"/>
          <w:sz w:val="18"/>
          <w:szCs w:val="18"/>
        </w:rPr>
        <w:fldChar w:fldCharType="begin"/>
      </w:r>
      <w:r>
        <w:rPr>
          <w:rFonts w:asciiTheme="majorHAnsi" w:hAnsiTheme="majorHAnsi" w:cstheme="majorHAnsi"/>
          <w:sz w:val="18"/>
          <w:szCs w:val="18"/>
        </w:rPr>
        <w:instrText xml:space="preserve"> LINK Excel.Sheet.8 "C:\\Users\\psedlacek\\Desktop\\VZ-podklady\\SML-0423-24-Opravy havárií a poruch na vodovodních řadech a přípojkách\\Technický dozor, kontakty objednatele.xls" "SEZNAM MT !Oblast_tisku" \a \f 5 \h  \* MERGEFORMAT </w:instrText>
      </w:r>
      <w:r>
        <w:rPr>
          <w:rFonts w:asciiTheme="majorHAnsi" w:hAnsiTheme="majorHAnsi" w:cstheme="majorHAnsi"/>
          <w:sz w:val="18"/>
          <w:szCs w:val="18"/>
        </w:rPr>
        <w:fldChar w:fldCharType="separate"/>
      </w:r>
      <w:bookmarkStart w:id="1" w:name="RANGE!A1:D15"/>
    </w:p>
    <w:tbl>
      <w:tblPr>
        <w:tblStyle w:val="Mkatabulky"/>
        <w:tblW w:w="9320" w:type="dxa"/>
        <w:tblLook w:val="04A0" w:firstRow="1" w:lastRow="0" w:firstColumn="1" w:lastColumn="0" w:noHBand="0" w:noVBand="1"/>
      </w:tblPr>
      <w:tblGrid>
        <w:gridCol w:w="2280"/>
        <w:gridCol w:w="1040"/>
        <w:gridCol w:w="4360"/>
        <w:gridCol w:w="1640"/>
      </w:tblGrid>
      <w:tr w:rsidR="00BF67CC" w:rsidRPr="00BF67CC" w14:paraId="3F26381F" w14:textId="77777777" w:rsidTr="00C83E90">
        <w:trPr>
          <w:trHeight w:val="284"/>
        </w:trPr>
        <w:tc>
          <w:tcPr>
            <w:tcW w:w="9320" w:type="dxa"/>
            <w:gridSpan w:val="4"/>
            <w:noWrap/>
            <w:hideMark/>
          </w:tcPr>
          <w:p w14:paraId="6FB99F6E" w14:textId="29010BD6" w:rsidR="00BF67CC" w:rsidRPr="00C83E90" w:rsidRDefault="00BF67CC" w:rsidP="00BF67CC">
            <w:pPr>
              <w:rPr>
                <w:rFonts w:asciiTheme="majorHAnsi" w:hAnsiTheme="majorHAnsi" w:cstheme="majorHAnsi"/>
                <w:b/>
                <w:bCs/>
                <w:sz w:val="16"/>
                <w:szCs w:val="16"/>
              </w:rPr>
            </w:pPr>
            <w:r w:rsidRPr="00C83E90">
              <w:rPr>
                <w:rFonts w:asciiTheme="majorHAnsi" w:hAnsiTheme="majorHAnsi" w:cstheme="majorHAnsi"/>
                <w:b/>
                <w:bCs/>
                <w:sz w:val="16"/>
                <w:szCs w:val="16"/>
              </w:rPr>
              <w:t>Technický dozor - kontakty objednatele</w:t>
            </w:r>
            <w:bookmarkEnd w:id="1"/>
          </w:p>
        </w:tc>
      </w:tr>
      <w:tr w:rsidR="00BF67CC" w:rsidRPr="00BF67CC" w14:paraId="1BFC2500" w14:textId="77777777" w:rsidTr="00C83E90">
        <w:trPr>
          <w:trHeight w:val="284"/>
        </w:trPr>
        <w:tc>
          <w:tcPr>
            <w:tcW w:w="9320" w:type="dxa"/>
            <w:gridSpan w:val="4"/>
            <w:noWrap/>
            <w:hideMark/>
          </w:tcPr>
          <w:p w14:paraId="3843CC29" w14:textId="77777777" w:rsidR="00BF67CC" w:rsidRPr="00C83E90" w:rsidRDefault="00BF67CC" w:rsidP="00BF67CC">
            <w:pPr>
              <w:rPr>
                <w:rFonts w:asciiTheme="majorHAnsi" w:hAnsiTheme="majorHAnsi" w:cstheme="majorHAnsi"/>
                <w:sz w:val="16"/>
                <w:szCs w:val="16"/>
              </w:rPr>
            </w:pPr>
            <w:r w:rsidRPr="00C83E90">
              <w:rPr>
                <w:rFonts w:asciiTheme="majorHAnsi" w:hAnsiTheme="majorHAnsi" w:cstheme="majorHAnsi"/>
                <w:sz w:val="16"/>
                <w:szCs w:val="16"/>
              </w:rPr>
              <w:t>(obvodový provozní technik)</w:t>
            </w:r>
          </w:p>
        </w:tc>
      </w:tr>
      <w:tr w:rsidR="00BF67CC" w:rsidRPr="00BF67CC" w14:paraId="0FE4933D" w14:textId="77777777" w:rsidTr="00C83E90">
        <w:trPr>
          <w:trHeight w:val="284"/>
        </w:trPr>
        <w:tc>
          <w:tcPr>
            <w:tcW w:w="2280" w:type="dxa"/>
            <w:hideMark/>
          </w:tcPr>
          <w:p w14:paraId="33243E41" w14:textId="77777777" w:rsidR="00BF67CC" w:rsidRPr="00C83E90" w:rsidRDefault="00BF67CC" w:rsidP="00BF67CC">
            <w:pPr>
              <w:rPr>
                <w:rFonts w:asciiTheme="majorHAnsi" w:hAnsiTheme="majorHAnsi" w:cstheme="majorHAnsi"/>
                <w:sz w:val="16"/>
                <w:szCs w:val="16"/>
              </w:rPr>
            </w:pPr>
            <w:r w:rsidRPr="00C83E90">
              <w:rPr>
                <w:rFonts w:asciiTheme="majorHAnsi" w:hAnsiTheme="majorHAnsi" w:cstheme="majorHAnsi"/>
                <w:sz w:val="16"/>
                <w:szCs w:val="16"/>
              </w:rPr>
              <w:t>Jméno</w:t>
            </w:r>
          </w:p>
        </w:tc>
        <w:tc>
          <w:tcPr>
            <w:tcW w:w="1040" w:type="dxa"/>
            <w:hideMark/>
          </w:tcPr>
          <w:p w14:paraId="10750182" w14:textId="77777777" w:rsidR="00BF67CC" w:rsidRPr="00C83E90" w:rsidRDefault="00BF67CC" w:rsidP="00BF67CC">
            <w:pPr>
              <w:rPr>
                <w:rFonts w:asciiTheme="majorHAnsi" w:hAnsiTheme="majorHAnsi" w:cstheme="majorHAnsi"/>
                <w:sz w:val="16"/>
                <w:szCs w:val="16"/>
              </w:rPr>
            </w:pPr>
            <w:r w:rsidRPr="00C83E90">
              <w:rPr>
                <w:rFonts w:asciiTheme="majorHAnsi" w:hAnsiTheme="majorHAnsi" w:cstheme="majorHAnsi"/>
                <w:sz w:val="16"/>
                <w:szCs w:val="16"/>
              </w:rPr>
              <w:t>Sekce</w:t>
            </w:r>
          </w:p>
        </w:tc>
        <w:tc>
          <w:tcPr>
            <w:tcW w:w="4360" w:type="dxa"/>
            <w:hideMark/>
          </w:tcPr>
          <w:p w14:paraId="73C78D0C" w14:textId="77777777" w:rsidR="00BF67CC" w:rsidRPr="00C83E90" w:rsidRDefault="00BF67CC" w:rsidP="00BF67CC">
            <w:pPr>
              <w:rPr>
                <w:rFonts w:asciiTheme="majorHAnsi" w:hAnsiTheme="majorHAnsi" w:cstheme="majorHAnsi"/>
                <w:sz w:val="16"/>
                <w:szCs w:val="16"/>
              </w:rPr>
            </w:pPr>
            <w:r w:rsidRPr="00C83E90">
              <w:rPr>
                <w:rFonts w:asciiTheme="majorHAnsi" w:hAnsiTheme="majorHAnsi" w:cstheme="majorHAnsi"/>
                <w:sz w:val="16"/>
                <w:szCs w:val="16"/>
              </w:rPr>
              <w:t> </w:t>
            </w:r>
          </w:p>
        </w:tc>
        <w:tc>
          <w:tcPr>
            <w:tcW w:w="1640" w:type="dxa"/>
            <w:hideMark/>
          </w:tcPr>
          <w:p w14:paraId="497B07BC" w14:textId="77777777" w:rsidR="00BF67CC" w:rsidRPr="00C83E90" w:rsidRDefault="00BF67CC" w:rsidP="00BF67CC">
            <w:pPr>
              <w:rPr>
                <w:rFonts w:asciiTheme="majorHAnsi" w:hAnsiTheme="majorHAnsi" w:cstheme="majorHAnsi"/>
                <w:sz w:val="16"/>
                <w:szCs w:val="16"/>
              </w:rPr>
            </w:pPr>
            <w:r w:rsidRPr="00C83E90">
              <w:rPr>
                <w:rFonts w:asciiTheme="majorHAnsi" w:hAnsiTheme="majorHAnsi" w:cstheme="majorHAnsi"/>
                <w:sz w:val="16"/>
                <w:szCs w:val="16"/>
              </w:rPr>
              <w:t>Mobilní telefon - číslo</w:t>
            </w:r>
          </w:p>
        </w:tc>
      </w:tr>
      <w:tr w:rsidR="00183289" w:rsidRPr="00BF67CC" w14:paraId="628557C9" w14:textId="77777777" w:rsidTr="00183289">
        <w:trPr>
          <w:trHeight w:val="284"/>
        </w:trPr>
        <w:tc>
          <w:tcPr>
            <w:tcW w:w="2280" w:type="dxa"/>
            <w:noWrap/>
          </w:tcPr>
          <w:p w14:paraId="4EF139C4" w14:textId="0F7A58F0"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1741ED4C" w14:textId="206E1E2E"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57392EF6" w14:textId="16EE81D7"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47CB6F9B" w14:textId="2559406B"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528CC75D" w14:textId="77777777" w:rsidTr="00183289">
        <w:trPr>
          <w:trHeight w:val="284"/>
        </w:trPr>
        <w:tc>
          <w:tcPr>
            <w:tcW w:w="2280" w:type="dxa"/>
            <w:noWrap/>
          </w:tcPr>
          <w:p w14:paraId="3085A8FD" w14:textId="2E8D737F"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12B0CC20" w14:textId="3B888202"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2393B5C7" w14:textId="56F7C7FB"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74B15813" w14:textId="6C0904E3"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71563C88" w14:textId="77777777" w:rsidTr="00183289">
        <w:trPr>
          <w:trHeight w:val="284"/>
        </w:trPr>
        <w:tc>
          <w:tcPr>
            <w:tcW w:w="2280" w:type="dxa"/>
            <w:noWrap/>
          </w:tcPr>
          <w:p w14:paraId="7DC91B5D" w14:textId="42BC5BFE"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272BC429" w14:textId="7EF06283"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551118A8" w14:textId="7ABFCED5"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0BEBD4FA" w14:textId="310D6543"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13B24997" w14:textId="77777777" w:rsidTr="00183289">
        <w:trPr>
          <w:trHeight w:val="284"/>
        </w:trPr>
        <w:tc>
          <w:tcPr>
            <w:tcW w:w="2280" w:type="dxa"/>
            <w:noWrap/>
          </w:tcPr>
          <w:p w14:paraId="145D12B6" w14:textId="41A7DFC0"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51A399C5" w14:textId="670028FC"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0C4F099D" w14:textId="2B6EBBBD"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4F3086DA" w14:textId="69F28B49"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102A7B2E" w14:textId="77777777" w:rsidTr="00183289">
        <w:trPr>
          <w:trHeight w:val="284"/>
        </w:trPr>
        <w:tc>
          <w:tcPr>
            <w:tcW w:w="2280" w:type="dxa"/>
            <w:noWrap/>
          </w:tcPr>
          <w:p w14:paraId="39BDEB04" w14:textId="0D9372AC"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45EDC508" w14:textId="0C312CE2"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4DAC8FCF" w14:textId="52250CF6"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7015D21C" w14:textId="18D66875"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718442BE" w14:textId="77777777" w:rsidTr="00183289">
        <w:trPr>
          <w:trHeight w:val="284"/>
        </w:trPr>
        <w:tc>
          <w:tcPr>
            <w:tcW w:w="2280" w:type="dxa"/>
            <w:noWrap/>
          </w:tcPr>
          <w:p w14:paraId="48C442B1" w14:textId="4CC3EE21"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2C3F55DF" w14:textId="55938BB4"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14CE1020" w14:textId="726F2842"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404D535F" w14:textId="74720A6C"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70A4B4E2" w14:textId="77777777" w:rsidTr="00183289">
        <w:trPr>
          <w:trHeight w:val="284"/>
        </w:trPr>
        <w:tc>
          <w:tcPr>
            <w:tcW w:w="2280" w:type="dxa"/>
            <w:noWrap/>
          </w:tcPr>
          <w:p w14:paraId="7A016E0D" w14:textId="5ABAE9CA"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23E7F2D1" w14:textId="18635BAC"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145B0CC7" w14:textId="2D686596"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0405E166" w14:textId="5606BABB"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260DCD9B" w14:textId="77777777" w:rsidTr="00183289">
        <w:trPr>
          <w:trHeight w:val="284"/>
        </w:trPr>
        <w:tc>
          <w:tcPr>
            <w:tcW w:w="2280" w:type="dxa"/>
            <w:noWrap/>
          </w:tcPr>
          <w:p w14:paraId="79BC3018" w14:textId="02A33A45"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438DFB6F" w14:textId="36C0A2D0"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38F3AEC3" w14:textId="190DFDD7"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778435B8" w14:textId="5B368E8B"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20507188" w14:textId="77777777" w:rsidTr="00183289">
        <w:trPr>
          <w:trHeight w:val="284"/>
        </w:trPr>
        <w:tc>
          <w:tcPr>
            <w:tcW w:w="2280" w:type="dxa"/>
            <w:noWrap/>
          </w:tcPr>
          <w:p w14:paraId="7A956D3A" w14:textId="665DDC7F"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518C3392" w14:textId="1732CA6D"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0AA3384A" w14:textId="48CFEC7C"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32B336F7" w14:textId="570758F0"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0C584D73" w14:textId="77777777" w:rsidTr="00183289">
        <w:trPr>
          <w:trHeight w:val="284"/>
        </w:trPr>
        <w:tc>
          <w:tcPr>
            <w:tcW w:w="2280" w:type="dxa"/>
            <w:noWrap/>
          </w:tcPr>
          <w:p w14:paraId="4920330A" w14:textId="310D6817"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7352EF28" w14:textId="128C684E"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4FADBA48" w14:textId="6BB0208B"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56D03399" w14:textId="4FEBE559"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30EA7935" w14:textId="77777777" w:rsidTr="00183289">
        <w:trPr>
          <w:trHeight w:val="284"/>
        </w:trPr>
        <w:tc>
          <w:tcPr>
            <w:tcW w:w="2280" w:type="dxa"/>
            <w:noWrap/>
          </w:tcPr>
          <w:p w14:paraId="329FF897" w14:textId="2225C8A7"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3E107B18" w14:textId="2F8A2E5C"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194F1114" w14:textId="5EDD69FB"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094ED914" w14:textId="27CA7255"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r w:rsidR="00183289" w:rsidRPr="00BF67CC" w14:paraId="05D0740F" w14:textId="77777777" w:rsidTr="00183289">
        <w:trPr>
          <w:trHeight w:val="284"/>
        </w:trPr>
        <w:tc>
          <w:tcPr>
            <w:tcW w:w="2280" w:type="dxa"/>
            <w:noWrap/>
          </w:tcPr>
          <w:p w14:paraId="2E38AEC9" w14:textId="35060A2D"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040" w:type="dxa"/>
            <w:noWrap/>
          </w:tcPr>
          <w:p w14:paraId="4F962844" w14:textId="632157D6"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4360" w:type="dxa"/>
            <w:noWrap/>
          </w:tcPr>
          <w:p w14:paraId="4E938AF9" w14:textId="6F37BB31"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c>
          <w:tcPr>
            <w:tcW w:w="1640" w:type="dxa"/>
            <w:noWrap/>
          </w:tcPr>
          <w:p w14:paraId="0D475D3C" w14:textId="1C90E90B" w:rsidR="00183289" w:rsidRPr="00C83E90" w:rsidRDefault="00183289" w:rsidP="00183289">
            <w:pPr>
              <w:rPr>
                <w:rFonts w:asciiTheme="majorHAnsi" w:hAnsiTheme="majorHAnsi" w:cstheme="majorHAnsi"/>
                <w:sz w:val="16"/>
                <w:szCs w:val="16"/>
              </w:rPr>
            </w:pPr>
            <w:r>
              <w:rPr>
                <w:rFonts w:asciiTheme="majorHAnsi" w:hAnsiTheme="majorHAnsi" w:cstheme="majorHAnsi"/>
                <w:sz w:val="16"/>
                <w:szCs w:val="16"/>
              </w:rPr>
              <w:t>XXX</w:t>
            </w:r>
          </w:p>
        </w:tc>
      </w:tr>
    </w:tbl>
    <w:p w14:paraId="6CAE4185" w14:textId="4F06918C" w:rsidR="00C62FD1" w:rsidRDefault="00BF67CC" w:rsidP="00C62FD1">
      <w:pPr>
        <w:rPr>
          <w:rFonts w:asciiTheme="majorHAnsi" w:hAnsiTheme="majorHAnsi" w:cstheme="majorHAnsi"/>
          <w:sz w:val="18"/>
          <w:szCs w:val="18"/>
        </w:rPr>
      </w:pPr>
      <w:r>
        <w:rPr>
          <w:rFonts w:asciiTheme="majorHAnsi" w:hAnsiTheme="majorHAnsi" w:cstheme="majorHAnsi"/>
          <w:sz w:val="18"/>
          <w:szCs w:val="18"/>
        </w:rPr>
        <w:fldChar w:fldCharType="end"/>
      </w:r>
    </w:p>
    <w:tbl>
      <w:tblPr>
        <w:tblW w:w="0" w:type="auto"/>
        <w:tblCellMar>
          <w:left w:w="70" w:type="dxa"/>
          <w:right w:w="70" w:type="dxa"/>
        </w:tblCellMar>
        <w:tblLook w:val="0000" w:firstRow="0" w:lastRow="0" w:firstColumn="0" w:lastColumn="0" w:noHBand="0" w:noVBand="0"/>
      </w:tblPr>
      <w:tblGrid>
        <w:gridCol w:w="1827"/>
        <w:gridCol w:w="689"/>
        <w:gridCol w:w="1756"/>
        <w:gridCol w:w="539"/>
        <w:gridCol w:w="2115"/>
        <w:gridCol w:w="721"/>
        <w:gridCol w:w="1425"/>
      </w:tblGrid>
      <w:tr w:rsidR="00964382" w:rsidRPr="00C83E90" w14:paraId="6B61F48E" w14:textId="77777777" w:rsidTr="0034124D">
        <w:tc>
          <w:tcPr>
            <w:tcW w:w="1913" w:type="dxa"/>
          </w:tcPr>
          <w:p w14:paraId="355E1498"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V Brně</w:t>
            </w:r>
          </w:p>
        </w:tc>
        <w:tc>
          <w:tcPr>
            <w:tcW w:w="709" w:type="dxa"/>
          </w:tcPr>
          <w:p w14:paraId="7548E5E2"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dne</w:t>
            </w:r>
          </w:p>
        </w:tc>
        <w:tc>
          <w:tcPr>
            <w:tcW w:w="1843" w:type="dxa"/>
          </w:tcPr>
          <w:p w14:paraId="08A7F7B5" w14:textId="1818C90A" w:rsidR="00964382" w:rsidRPr="00C83E90" w:rsidRDefault="00785F34" w:rsidP="0034124D">
            <w:pPr>
              <w:rPr>
                <w:rFonts w:asciiTheme="majorHAnsi" w:hAnsiTheme="majorHAnsi" w:cstheme="majorHAnsi"/>
                <w:sz w:val="16"/>
                <w:szCs w:val="16"/>
              </w:rPr>
            </w:pPr>
            <w:r>
              <w:rPr>
                <w:rFonts w:asciiTheme="majorHAnsi" w:hAnsiTheme="majorHAnsi" w:cstheme="majorHAnsi"/>
                <w:sz w:val="18"/>
                <w:szCs w:val="18"/>
              </w:rPr>
              <w:t>28. 4. 2025</w:t>
            </w:r>
          </w:p>
        </w:tc>
        <w:tc>
          <w:tcPr>
            <w:tcW w:w="567" w:type="dxa"/>
          </w:tcPr>
          <w:p w14:paraId="2ED67DBF" w14:textId="77777777" w:rsidR="00964382" w:rsidRPr="00C83E90" w:rsidRDefault="00964382" w:rsidP="0034124D">
            <w:pPr>
              <w:rPr>
                <w:rFonts w:asciiTheme="majorHAnsi" w:hAnsiTheme="majorHAnsi" w:cstheme="majorHAnsi"/>
                <w:sz w:val="16"/>
                <w:szCs w:val="16"/>
              </w:rPr>
            </w:pPr>
          </w:p>
        </w:tc>
        <w:tc>
          <w:tcPr>
            <w:tcW w:w="2232" w:type="dxa"/>
          </w:tcPr>
          <w:p w14:paraId="75A2DB8E"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V Brně</w:t>
            </w:r>
          </w:p>
        </w:tc>
        <w:tc>
          <w:tcPr>
            <w:tcW w:w="744" w:type="dxa"/>
          </w:tcPr>
          <w:p w14:paraId="03CDC842"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dne</w:t>
            </w:r>
          </w:p>
        </w:tc>
        <w:tc>
          <w:tcPr>
            <w:tcW w:w="1488" w:type="dxa"/>
          </w:tcPr>
          <w:p w14:paraId="08882E39" w14:textId="2F774EA7" w:rsidR="00964382" w:rsidRPr="00C83E90" w:rsidRDefault="00785F34" w:rsidP="0034124D">
            <w:pPr>
              <w:rPr>
                <w:rFonts w:asciiTheme="majorHAnsi" w:hAnsiTheme="majorHAnsi" w:cstheme="majorHAnsi"/>
                <w:sz w:val="16"/>
                <w:szCs w:val="16"/>
              </w:rPr>
            </w:pPr>
            <w:r>
              <w:rPr>
                <w:rFonts w:asciiTheme="majorHAnsi" w:hAnsiTheme="majorHAnsi" w:cstheme="majorHAnsi"/>
                <w:sz w:val="18"/>
                <w:szCs w:val="18"/>
              </w:rPr>
              <w:t>28. 4. 2025</w:t>
            </w:r>
          </w:p>
        </w:tc>
      </w:tr>
      <w:tr w:rsidR="00964382" w:rsidRPr="00C83E90" w14:paraId="495630CE" w14:textId="77777777" w:rsidTr="0034124D">
        <w:tc>
          <w:tcPr>
            <w:tcW w:w="4465" w:type="dxa"/>
            <w:gridSpan w:val="3"/>
          </w:tcPr>
          <w:p w14:paraId="27EFE01A"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Za zhotovitele</w:t>
            </w:r>
          </w:p>
        </w:tc>
        <w:tc>
          <w:tcPr>
            <w:tcW w:w="567" w:type="dxa"/>
          </w:tcPr>
          <w:p w14:paraId="38750A4E" w14:textId="77777777" w:rsidR="00964382" w:rsidRPr="00C83E90" w:rsidRDefault="00964382" w:rsidP="0034124D">
            <w:pPr>
              <w:rPr>
                <w:rFonts w:asciiTheme="majorHAnsi" w:hAnsiTheme="majorHAnsi" w:cstheme="majorHAnsi"/>
                <w:sz w:val="16"/>
                <w:szCs w:val="16"/>
              </w:rPr>
            </w:pPr>
          </w:p>
        </w:tc>
        <w:tc>
          <w:tcPr>
            <w:tcW w:w="4464" w:type="dxa"/>
            <w:gridSpan w:val="3"/>
          </w:tcPr>
          <w:p w14:paraId="7D192966"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Za objednatele</w:t>
            </w:r>
          </w:p>
        </w:tc>
      </w:tr>
      <w:tr w:rsidR="00964382" w:rsidRPr="00C83E90" w14:paraId="2A358B68" w14:textId="77777777" w:rsidTr="00081CBA">
        <w:trPr>
          <w:trHeight w:val="779"/>
        </w:trPr>
        <w:tc>
          <w:tcPr>
            <w:tcW w:w="4465" w:type="dxa"/>
            <w:gridSpan w:val="3"/>
            <w:tcBorders>
              <w:bottom w:val="dashed" w:sz="4" w:space="0" w:color="auto"/>
            </w:tcBorders>
          </w:tcPr>
          <w:p w14:paraId="0A9B2754" w14:textId="77777777" w:rsidR="00964382" w:rsidRPr="00C83E90" w:rsidRDefault="00964382" w:rsidP="0034124D">
            <w:pPr>
              <w:rPr>
                <w:rFonts w:asciiTheme="majorHAnsi" w:hAnsiTheme="majorHAnsi" w:cstheme="majorHAnsi"/>
                <w:sz w:val="16"/>
                <w:szCs w:val="16"/>
              </w:rPr>
            </w:pPr>
          </w:p>
        </w:tc>
        <w:tc>
          <w:tcPr>
            <w:tcW w:w="567" w:type="dxa"/>
          </w:tcPr>
          <w:p w14:paraId="7D4088D8" w14:textId="77777777" w:rsidR="00964382" w:rsidRPr="00C83E90" w:rsidRDefault="00964382" w:rsidP="0034124D">
            <w:pPr>
              <w:rPr>
                <w:rFonts w:asciiTheme="majorHAnsi" w:hAnsiTheme="majorHAnsi" w:cstheme="majorHAnsi"/>
                <w:sz w:val="16"/>
                <w:szCs w:val="16"/>
              </w:rPr>
            </w:pPr>
          </w:p>
        </w:tc>
        <w:tc>
          <w:tcPr>
            <w:tcW w:w="4464" w:type="dxa"/>
            <w:gridSpan w:val="3"/>
            <w:tcBorders>
              <w:bottom w:val="dashed" w:sz="4" w:space="0" w:color="auto"/>
            </w:tcBorders>
          </w:tcPr>
          <w:p w14:paraId="2FCEC3AD" w14:textId="77777777" w:rsidR="00964382" w:rsidRPr="00C83E90" w:rsidRDefault="00964382" w:rsidP="0034124D">
            <w:pPr>
              <w:rPr>
                <w:rFonts w:asciiTheme="majorHAnsi" w:hAnsiTheme="majorHAnsi" w:cstheme="majorHAnsi"/>
                <w:sz w:val="16"/>
                <w:szCs w:val="16"/>
              </w:rPr>
            </w:pPr>
          </w:p>
        </w:tc>
      </w:tr>
      <w:tr w:rsidR="00964382" w:rsidRPr="00C83E90" w14:paraId="37D748BF" w14:textId="77777777" w:rsidTr="0034124D">
        <w:tc>
          <w:tcPr>
            <w:tcW w:w="4465" w:type="dxa"/>
            <w:gridSpan w:val="3"/>
            <w:tcBorders>
              <w:top w:val="dashed" w:sz="4" w:space="0" w:color="auto"/>
            </w:tcBorders>
          </w:tcPr>
          <w:p w14:paraId="6331DA2A" w14:textId="77777777" w:rsidR="00964382" w:rsidRPr="00C83E90" w:rsidRDefault="00964382" w:rsidP="0034124D">
            <w:pPr>
              <w:pStyle w:val="zarovnannasted"/>
              <w:rPr>
                <w:rFonts w:asciiTheme="majorHAnsi" w:hAnsiTheme="majorHAnsi" w:cstheme="majorHAnsi"/>
                <w:sz w:val="16"/>
                <w:szCs w:val="16"/>
              </w:rPr>
            </w:pPr>
            <w:r w:rsidRPr="00C83E90">
              <w:rPr>
                <w:rFonts w:asciiTheme="majorHAnsi" w:hAnsiTheme="majorHAnsi" w:cstheme="majorHAnsi"/>
                <w:sz w:val="16"/>
                <w:szCs w:val="16"/>
              </w:rPr>
              <w:t>Kamil Rusňák, jednatel společnosti Montáže vodovodů Rusňák s.r.o., správce společnosti</w:t>
            </w:r>
          </w:p>
          <w:p w14:paraId="0A8B5EBE" w14:textId="77777777" w:rsidR="00964382" w:rsidRPr="00C83E90" w:rsidRDefault="00964382" w:rsidP="0034124D">
            <w:pPr>
              <w:pStyle w:val="zarovnannasted"/>
              <w:rPr>
                <w:rFonts w:asciiTheme="majorHAnsi" w:hAnsiTheme="majorHAnsi" w:cstheme="majorHAnsi"/>
                <w:sz w:val="16"/>
                <w:szCs w:val="16"/>
              </w:rPr>
            </w:pPr>
            <w:r w:rsidRPr="00C83E90">
              <w:rPr>
                <w:rFonts w:asciiTheme="majorHAnsi" w:hAnsiTheme="majorHAnsi" w:cstheme="majorHAnsi"/>
                <w:sz w:val="16"/>
                <w:szCs w:val="16"/>
              </w:rPr>
              <w:t>Opravy vodovodů Brno</w:t>
            </w:r>
          </w:p>
        </w:tc>
        <w:tc>
          <w:tcPr>
            <w:tcW w:w="567" w:type="dxa"/>
          </w:tcPr>
          <w:p w14:paraId="1FBE5E91" w14:textId="77777777" w:rsidR="00964382" w:rsidRPr="00C83E90" w:rsidRDefault="00964382" w:rsidP="0034124D">
            <w:pPr>
              <w:rPr>
                <w:rFonts w:asciiTheme="majorHAnsi" w:hAnsiTheme="majorHAnsi" w:cstheme="majorHAnsi"/>
                <w:sz w:val="16"/>
                <w:szCs w:val="16"/>
              </w:rPr>
            </w:pPr>
          </w:p>
        </w:tc>
        <w:tc>
          <w:tcPr>
            <w:tcW w:w="4464" w:type="dxa"/>
            <w:gridSpan w:val="3"/>
            <w:tcBorders>
              <w:top w:val="dashed" w:sz="4" w:space="0" w:color="auto"/>
            </w:tcBorders>
          </w:tcPr>
          <w:p w14:paraId="653E9559" w14:textId="77777777" w:rsidR="00964382" w:rsidRPr="00C83E90" w:rsidRDefault="00964382" w:rsidP="0034124D">
            <w:pPr>
              <w:pStyle w:val="zarovnannasted"/>
              <w:rPr>
                <w:rFonts w:asciiTheme="majorHAnsi" w:hAnsiTheme="majorHAnsi" w:cstheme="majorHAnsi"/>
                <w:sz w:val="16"/>
                <w:szCs w:val="16"/>
              </w:rPr>
            </w:pPr>
            <w:r w:rsidRPr="00C83E90">
              <w:rPr>
                <w:rFonts w:asciiTheme="majorHAnsi" w:hAnsiTheme="majorHAnsi" w:cstheme="majorHAnsi"/>
                <w:sz w:val="16"/>
                <w:szCs w:val="16"/>
              </w:rPr>
              <w:t>Brněnské vodárny a kanalizace, a.s.</w:t>
            </w:r>
          </w:p>
          <w:p w14:paraId="2CF46BC6" w14:textId="77777777" w:rsidR="00964382" w:rsidRPr="00C83E90" w:rsidRDefault="00964382" w:rsidP="0034124D">
            <w:pPr>
              <w:pStyle w:val="zarovnannasted"/>
              <w:rPr>
                <w:rFonts w:asciiTheme="majorHAnsi" w:hAnsiTheme="majorHAnsi" w:cstheme="majorHAnsi"/>
                <w:sz w:val="16"/>
                <w:szCs w:val="16"/>
              </w:rPr>
            </w:pPr>
            <w:r w:rsidRPr="00C83E90">
              <w:rPr>
                <w:rFonts w:asciiTheme="majorHAnsi" w:hAnsiTheme="majorHAnsi" w:cstheme="majorHAnsi"/>
                <w:sz w:val="16"/>
                <w:szCs w:val="16"/>
              </w:rPr>
              <w:t xml:space="preserve">Ing. Daniel </w:t>
            </w:r>
            <w:proofErr w:type="spellStart"/>
            <w:r w:rsidRPr="00C83E90">
              <w:rPr>
                <w:rFonts w:asciiTheme="majorHAnsi" w:hAnsiTheme="majorHAnsi" w:cstheme="majorHAnsi"/>
                <w:sz w:val="16"/>
                <w:szCs w:val="16"/>
              </w:rPr>
              <w:t>Struž</w:t>
            </w:r>
            <w:proofErr w:type="spellEnd"/>
            <w:r w:rsidRPr="00C83E90">
              <w:rPr>
                <w:rFonts w:asciiTheme="majorHAnsi" w:hAnsiTheme="majorHAnsi" w:cstheme="majorHAnsi"/>
                <w:sz w:val="16"/>
                <w:szCs w:val="16"/>
              </w:rPr>
              <w:t>, MBA, předseda představenstva</w:t>
            </w:r>
          </w:p>
        </w:tc>
      </w:tr>
    </w:tbl>
    <w:p w14:paraId="2CFDEF9D" w14:textId="77777777" w:rsidR="00964382" w:rsidRPr="00C83E90" w:rsidRDefault="00964382" w:rsidP="00964382">
      <w:pPr>
        <w:rPr>
          <w:rFonts w:asciiTheme="majorHAnsi" w:hAnsiTheme="majorHAnsi" w:cstheme="majorHAnsi"/>
          <w:sz w:val="16"/>
          <w:szCs w:val="16"/>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964382" w:rsidRPr="00C83E90" w14:paraId="2D4D9B67" w14:textId="77777777" w:rsidTr="0034124D">
        <w:tc>
          <w:tcPr>
            <w:tcW w:w="1913" w:type="dxa"/>
          </w:tcPr>
          <w:p w14:paraId="24DE3287"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V Brně</w:t>
            </w:r>
          </w:p>
        </w:tc>
        <w:tc>
          <w:tcPr>
            <w:tcW w:w="709" w:type="dxa"/>
          </w:tcPr>
          <w:p w14:paraId="7B452C5F"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dne</w:t>
            </w:r>
          </w:p>
        </w:tc>
        <w:tc>
          <w:tcPr>
            <w:tcW w:w="1843" w:type="dxa"/>
          </w:tcPr>
          <w:p w14:paraId="27C435B8" w14:textId="76F3D269" w:rsidR="00964382" w:rsidRPr="00C83E90" w:rsidRDefault="00785F34" w:rsidP="0034124D">
            <w:pPr>
              <w:rPr>
                <w:rFonts w:asciiTheme="majorHAnsi" w:hAnsiTheme="majorHAnsi" w:cstheme="majorHAnsi"/>
                <w:sz w:val="16"/>
                <w:szCs w:val="16"/>
              </w:rPr>
            </w:pPr>
            <w:r>
              <w:rPr>
                <w:rFonts w:asciiTheme="majorHAnsi" w:hAnsiTheme="majorHAnsi" w:cstheme="majorHAnsi"/>
                <w:sz w:val="18"/>
                <w:szCs w:val="18"/>
              </w:rPr>
              <w:t>28. 4. 2025</w:t>
            </w:r>
          </w:p>
        </w:tc>
      </w:tr>
      <w:tr w:rsidR="00964382" w:rsidRPr="00C83E90" w14:paraId="268030F5" w14:textId="77777777" w:rsidTr="0034124D">
        <w:tc>
          <w:tcPr>
            <w:tcW w:w="4465" w:type="dxa"/>
            <w:gridSpan w:val="3"/>
          </w:tcPr>
          <w:p w14:paraId="154F83CE"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Za zhotovitele</w:t>
            </w:r>
          </w:p>
        </w:tc>
      </w:tr>
      <w:tr w:rsidR="00964382" w:rsidRPr="00C83E90" w14:paraId="01B33D8A" w14:textId="77777777" w:rsidTr="00081CBA">
        <w:trPr>
          <w:trHeight w:val="887"/>
        </w:trPr>
        <w:tc>
          <w:tcPr>
            <w:tcW w:w="4465" w:type="dxa"/>
            <w:gridSpan w:val="3"/>
            <w:tcBorders>
              <w:bottom w:val="dashed" w:sz="4" w:space="0" w:color="auto"/>
            </w:tcBorders>
          </w:tcPr>
          <w:p w14:paraId="1EE2E68C" w14:textId="77777777" w:rsidR="00964382" w:rsidRPr="00C83E90" w:rsidRDefault="00964382" w:rsidP="0034124D">
            <w:pPr>
              <w:rPr>
                <w:rFonts w:asciiTheme="majorHAnsi" w:hAnsiTheme="majorHAnsi" w:cstheme="majorHAnsi"/>
                <w:sz w:val="16"/>
                <w:szCs w:val="16"/>
              </w:rPr>
            </w:pPr>
          </w:p>
        </w:tc>
      </w:tr>
      <w:tr w:rsidR="00964382" w:rsidRPr="00C83E90" w14:paraId="5D77B387" w14:textId="77777777" w:rsidTr="0034124D">
        <w:tc>
          <w:tcPr>
            <w:tcW w:w="4465" w:type="dxa"/>
            <w:gridSpan w:val="3"/>
            <w:tcBorders>
              <w:top w:val="dashed" w:sz="4" w:space="0" w:color="auto"/>
            </w:tcBorders>
          </w:tcPr>
          <w:p w14:paraId="544C7ED8" w14:textId="77777777" w:rsidR="00964382" w:rsidRPr="00C83E90" w:rsidRDefault="00964382" w:rsidP="0034124D">
            <w:pPr>
              <w:pStyle w:val="zarovnannasted"/>
              <w:rPr>
                <w:rFonts w:asciiTheme="majorHAnsi" w:hAnsiTheme="majorHAnsi" w:cstheme="majorHAnsi"/>
                <w:sz w:val="16"/>
                <w:szCs w:val="16"/>
              </w:rPr>
            </w:pPr>
            <w:r w:rsidRPr="00C83E90">
              <w:rPr>
                <w:rFonts w:asciiTheme="majorHAnsi" w:hAnsiTheme="majorHAnsi" w:cstheme="majorHAnsi"/>
                <w:sz w:val="16"/>
                <w:szCs w:val="16"/>
              </w:rPr>
              <w:t>Robert Pešák, jednatel společnosti Vodaři Brno s.r.o., společníka společnosti</w:t>
            </w:r>
          </w:p>
          <w:p w14:paraId="15AB08A7" w14:textId="77777777" w:rsidR="00964382" w:rsidRPr="00C83E90" w:rsidRDefault="00964382" w:rsidP="0034124D">
            <w:pPr>
              <w:pStyle w:val="zarovnannasted"/>
              <w:rPr>
                <w:rFonts w:asciiTheme="majorHAnsi" w:hAnsiTheme="majorHAnsi" w:cstheme="majorHAnsi"/>
                <w:sz w:val="16"/>
                <w:szCs w:val="16"/>
              </w:rPr>
            </w:pPr>
            <w:r w:rsidRPr="00C83E90">
              <w:rPr>
                <w:rFonts w:asciiTheme="majorHAnsi" w:hAnsiTheme="majorHAnsi" w:cstheme="majorHAnsi"/>
                <w:sz w:val="16"/>
                <w:szCs w:val="16"/>
              </w:rPr>
              <w:t>Opravy vodovodů Brno</w:t>
            </w:r>
          </w:p>
        </w:tc>
      </w:tr>
    </w:tbl>
    <w:p w14:paraId="542F191C" w14:textId="742BA8D6" w:rsidR="00964382" w:rsidRPr="00C83E90" w:rsidRDefault="00964382" w:rsidP="00964382">
      <w:pPr>
        <w:rPr>
          <w:rFonts w:asciiTheme="majorHAnsi" w:hAnsiTheme="majorHAnsi" w:cstheme="majorHAnsi"/>
          <w:sz w:val="16"/>
          <w:szCs w:val="16"/>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B332E9" w:rsidRPr="00C83E90" w14:paraId="4DD821BB" w14:textId="77777777" w:rsidTr="000213A7">
        <w:tc>
          <w:tcPr>
            <w:tcW w:w="1913" w:type="dxa"/>
          </w:tcPr>
          <w:p w14:paraId="570C7085" w14:textId="77777777" w:rsidR="00B332E9" w:rsidRPr="00C83E90" w:rsidRDefault="00B332E9" w:rsidP="000213A7">
            <w:pPr>
              <w:rPr>
                <w:rFonts w:asciiTheme="majorHAnsi" w:hAnsiTheme="majorHAnsi" w:cstheme="majorHAnsi"/>
                <w:sz w:val="16"/>
                <w:szCs w:val="16"/>
              </w:rPr>
            </w:pPr>
            <w:r w:rsidRPr="00C83E90">
              <w:rPr>
                <w:rFonts w:asciiTheme="majorHAnsi" w:hAnsiTheme="majorHAnsi" w:cstheme="majorHAnsi"/>
                <w:sz w:val="16"/>
                <w:szCs w:val="16"/>
              </w:rPr>
              <w:t>V Brně</w:t>
            </w:r>
          </w:p>
        </w:tc>
        <w:tc>
          <w:tcPr>
            <w:tcW w:w="709" w:type="dxa"/>
          </w:tcPr>
          <w:p w14:paraId="13458FD6" w14:textId="77777777" w:rsidR="00B332E9" w:rsidRPr="00C83E90" w:rsidRDefault="00B332E9" w:rsidP="000213A7">
            <w:pPr>
              <w:rPr>
                <w:rFonts w:asciiTheme="majorHAnsi" w:hAnsiTheme="majorHAnsi" w:cstheme="majorHAnsi"/>
                <w:sz w:val="16"/>
                <w:szCs w:val="16"/>
              </w:rPr>
            </w:pPr>
            <w:r w:rsidRPr="00C83E90">
              <w:rPr>
                <w:rFonts w:asciiTheme="majorHAnsi" w:hAnsiTheme="majorHAnsi" w:cstheme="majorHAnsi"/>
                <w:sz w:val="16"/>
                <w:szCs w:val="16"/>
              </w:rPr>
              <w:t>dne</w:t>
            </w:r>
          </w:p>
        </w:tc>
        <w:tc>
          <w:tcPr>
            <w:tcW w:w="1843" w:type="dxa"/>
          </w:tcPr>
          <w:p w14:paraId="6EABBF55" w14:textId="2C40E6D3" w:rsidR="00B332E9" w:rsidRPr="00C83E90" w:rsidRDefault="00785F34" w:rsidP="000213A7">
            <w:pPr>
              <w:rPr>
                <w:rFonts w:asciiTheme="majorHAnsi" w:hAnsiTheme="majorHAnsi" w:cstheme="majorHAnsi"/>
                <w:sz w:val="16"/>
                <w:szCs w:val="16"/>
              </w:rPr>
            </w:pPr>
            <w:r>
              <w:rPr>
                <w:rFonts w:asciiTheme="majorHAnsi" w:hAnsiTheme="majorHAnsi" w:cstheme="majorHAnsi"/>
                <w:sz w:val="18"/>
                <w:szCs w:val="18"/>
              </w:rPr>
              <w:t>28. 4. 2025</w:t>
            </w:r>
          </w:p>
        </w:tc>
      </w:tr>
      <w:tr w:rsidR="00B332E9" w:rsidRPr="00C83E90" w14:paraId="56F037D4" w14:textId="77777777" w:rsidTr="000213A7">
        <w:tc>
          <w:tcPr>
            <w:tcW w:w="4465" w:type="dxa"/>
            <w:gridSpan w:val="3"/>
          </w:tcPr>
          <w:p w14:paraId="7792D487" w14:textId="77777777" w:rsidR="00B332E9" w:rsidRPr="00C83E90" w:rsidRDefault="00B332E9" w:rsidP="000213A7">
            <w:pPr>
              <w:rPr>
                <w:rFonts w:asciiTheme="majorHAnsi" w:hAnsiTheme="majorHAnsi" w:cstheme="majorHAnsi"/>
                <w:sz w:val="16"/>
                <w:szCs w:val="16"/>
              </w:rPr>
            </w:pPr>
            <w:r w:rsidRPr="00C83E90">
              <w:rPr>
                <w:rFonts w:asciiTheme="majorHAnsi" w:hAnsiTheme="majorHAnsi" w:cstheme="majorHAnsi"/>
                <w:sz w:val="16"/>
                <w:szCs w:val="16"/>
              </w:rPr>
              <w:t>Za zhotovitele</w:t>
            </w:r>
          </w:p>
        </w:tc>
      </w:tr>
      <w:tr w:rsidR="00B332E9" w:rsidRPr="00C83E90" w14:paraId="3CEDC52A" w14:textId="77777777" w:rsidTr="00C83E90">
        <w:trPr>
          <w:trHeight w:val="997"/>
        </w:trPr>
        <w:tc>
          <w:tcPr>
            <w:tcW w:w="4465" w:type="dxa"/>
            <w:gridSpan w:val="3"/>
            <w:tcBorders>
              <w:bottom w:val="dashed" w:sz="4" w:space="0" w:color="auto"/>
            </w:tcBorders>
          </w:tcPr>
          <w:p w14:paraId="589A925C" w14:textId="77777777" w:rsidR="00B332E9" w:rsidRPr="00C83E90" w:rsidRDefault="00B332E9" w:rsidP="000213A7">
            <w:pPr>
              <w:rPr>
                <w:rFonts w:asciiTheme="majorHAnsi" w:hAnsiTheme="majorHAnsi" w:cstheme="majorHAnsi"/>
                <w:sz w:val="16"/>
                <w:szCs w:val="16"/>
              </w:rPr>
            </w:pPr>
          </w:p>
        </w:tc>
      </w:tr>
      <w:tr w:rsidR="00B332E9" w:rsidRPr="00C83E90" w14:paraId="447EE697" w14:textId="77777777" w:rsidTr="000213A7">
        <w:tc>
          <w:tcPr>
            <w:tcW w:w="4465" w:type="dxa"/>
            <w:gridSpan w:val="3"/>
            <w:tcBorders>
              <w:top w:val="dashed" w:sz="4" w:space="0" w:color="auto"/>
            </w:tcBorders>
          </w:tcPr>
          <w:p w14:paraId="08B1ABC3" w14:textId="77777777" w:rsidR="00B332E9" w:rsidRPr="00C83E90" w:rsidRDefault="00B332E9" w:rsidP="000213A7">
            <w:pPr>
              <w:pStyle w:val="zarovnannasted"/>
              <w:rPr>
                <w:rFonts w:asciiTheme="majorHAnsi" w:hAnsiTheme="majorHAnsi" w:cstheme="majorHAnsi"/>
                <w:sz w:val="16"/>
                <w:szCs w:val="16"/>
              </w:rPr>
            </w:pPr>
            <w:r w:rsidRPr="00C83E90">
              <w:rPr>
                <w:rFonts w:asciiTheme="majorHAnsi" w:hAnsiTheme="majorHAnsi" w:cstheme="majorHAnsi"/>
                <w:sz w:val="16"/>
                <w:szCs w:val="16"/>
              </w:rPr>
              <w:t>Jiří Jaroš, jednatel společnosti Vodaři Brno s.r.o., společníka společnosti</w:t>
            </w:r>
          </w:p>
          <w:p w14:paraId="2317009A" w14:textId="77777777" w:rsidR="00B332E9" w:rsidRPr="00C83E90" w:rsidRDefault="00B332E9" w:rsidP="000213A7">
            <w:pPr>
              <w:pStyle w:val="zarovnannasted"/>
              <w:rPr>
                <w:rFonts w:asciiTheme="majorHAnsi" w:hAnsiTheme="majorHAnsi" w:cstheme="majorHAnsi"/>
                <w:sz w:val="16"/>
                <w:szCs w:val="16"/>
              </w:rPr>
            </w:pPr>
            <w:r w:rsidRPr="00C83E90">
              <w:rPr>
                <w:rFonts w:asciiTheme="majorHAnsi" w:hAnsiTheme="majorHAnsi" w:cstheme="majorHAnsi"/>
                <w:sz w:val="16"/>
                <w:szCs w:val="16"/>
              </w:rPr>
              <w:t>Opravy vodovodů Brno</w:t>
            </w:r>
          </w:p>
        </w:tc>
      </w:tr>
    </w:tbl>
    <w:p w14:paraId="7DD7FD5C" w14:textId="77777777" w:rsidR="00964382" w:rsidRPr="00C83E90" w:rsidRDefault="00964382" w:rsidP="00964382">
      <w:pPr>
        <w:rPr>
          <w:rFonts w:asciiTheme="majorHAnsi" w:hAnsiTheme="majorHAnsi" w:cstheme="majorHAnsi"/>
          <w:sz w:val="16"/>
          <w:szCs w:val="16"/>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964382" w:rsidRPr="00C83E90" w14:paraId="63C505A4" w14:textId="77777777" w:rsidTr="0034124D">
        <w:tc>
          <w:tcPr>
            <w:tcW w:w="1913" w:type="dxa"/>
          </w:tcPr>
          <w:p w14:paraId="621FBF83"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V Brně</w:t>
            </w:r>
          </w:p>
        </w:tc>
        <w:tc>
          <w:tcPr>
            <w:tcW w:w="709" w:type="dxa"/>
          </w:tcPr>
          <w:p w14:paraId="7702DFA0"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dne</w:t>
            </w:r>
          </w:p>
        </w:tc>
        <w:tc>
          <w:tcPr>
            <w:tcW w:w="1843" w:type="dxa"/>
          </w:tcPr>
          <w:p w14:paraId="4449F190" w14:textId="5A21F856" w:rsidR="00964382" w:rsidRPr="00C83E90" w:rsidRDefault="00785F34" w:rsidP="0034124D">
            <w:pPr>
              <w:rPr>
                <w:rFonts w:asciiTheme="majorHAnsi" w:hAnsiTheme="majorHAnsi" w:cstheme="majorHAnsi"/>
                <w:sz w:val="16"/>
                <w:szCs w:val="16"/>
              </w:rPr>
            </w:pPr>
            <w:r>
              <w:rPr>
                <w:rFonts w:asciiTheme="majorHAnsi" w:hAnsiTheme="majorHAnsi" w:cstheme="majorHAnsi"/>
                <w:sz w:val="18"/>
                <w:szCs w:val="18"/>
              </w:rPr>
              <w:t>28. 4. 2025</w:t>
            </w:r>
            <w:bookmarkStart w:id="2" w:name="_GoBack"/>
            <w:bookmarkEnd w:id="2"/>
          </w:p>
        </w:tc>
      </w:tr>
      <w:tr w:rsidR="00964382" w:rsidRPr="00C83E90" w14:paraId="0C847231" w14:textId="77777777" w:rsidTr="0034124D">
        <w:tc>
          <w:tcPr>
            <w:tcW w:w="4465" w:type="dxa"/>
            <w:gridSpan w:val="3"/>
          </w:tcPr>
          <w:p w14:paraId="187646BD" w14:textId="77777777" w:rsidR="00964382" w:rsidRPr="00C83E90" w:rsidRDefault="00964382" w:rsidP="0034124D">
            <w:pPr>
              <w:rPr>
                <w:rFonts w:asciiTheme="majorHAnsi" w:hAnsiTheme="majorHAnsi" w:cstheme="majorHAnsi"/>
                <w:sz w:val="16"/>
                <w:szCs w:val="16"/>
              </w:rPr>
            </w:pPr>
            <w:r w:rsidRPr="00C83E90">
              <w:rPr>
                <w:rFonts w:asciiTheme="majorHAnsi" w:hAnsiTheme="majorHAnsi" w:cstheme="majorHAnsi"/>
                <w:sz w:val="16"/>
                <w:szCs w:val="16"/>
              </w:rPr>
              <w:t>Za zhotovitele</w:t>
            </w:r>
          </w:p>
        </w:tc>
      </w:tr>
      <w:tr w:rsidR="00964382" w:rsidRPr="00C83E90" w14:paraId="1587D233" w14:textId="77777777" w:rsidTr="00081CBA">
        <w:trPr>
          <w:trHeight w:val="910"/>
        </w:trPr>
        <w:tc>
          <w:tcPr>
            <w:tcW w:w="4465" w:type="dxa"/>
            <w:gridSpan w:val="3"/>
            <w:tcBorders>
              <w:bottom w:val="dashed" w:sz="4" w:space="0" w:color="auto"/>
            </w:tcBorders>
          </w:tcPr>
          <w:p w14:paraId="501D77C0" w14:textId="77777777" w:rsidR="00964382" w:rsidRPr="00C83E90" w:rsidRDefault="00964382" w:rsidP="0034124D">
            <w:pPr>
              <w:rPr>
                <w:rFonts w:asciiTheme="majorHAnsi" w:hAnsiTheme="majorHAnsi" w:cstheme="majorHAnsi"/>
                <w:sz w:val="16"/>
                <w:szCs w:val="16"/>
              </w:rPr>
            </w:pPr>
          </w:p>
        </w:tc>
      </w:tr>
      <w:tr w:rsidR="00964382" w:rsidRPr="00C83E90" w14:paraId="31AC61D7" w14:textId="77777777" w:rsidTr="0034124D">
        <w:tc>
          <w:tcPr>
            <w:tcW w:w="4465" w:type="dxa"/>
            <w:gridSpan w:val="3"/>
            <w:tcBorders>
              <w:top w:val="dashed" w:sz="4" w:space="0" w:color="auto"/>
            </w:tcBorders>
          </w:tcPr>
          <w:p w14:paraId="1697B304" w14:textId="77777777" w:rsidR="00964382" w:rsidRPr="00C83E90" w:rsidRDefault="00964382" w:rsidP="0034124D">
            <w:pPr>
              <w:pStyle w:val="zarovnannasted"/>
              <w:rPr>
                <w:rFonts w:asciiTheme="majorHAnsi" w:hAnsiTheme="majorHAnsi" w:cstheme="majorHAnsi"/>
                <w:sz w:val="16"/>
                <w:szCs w:val="16"/>
              </w:rPr>
            </w:pPr>
            <w:r w:rsidRPr="00C83E90">
              <w:rPr>
                <w:rFonts w:asciiTheme="majorHAnsi" w:hAnsiTheme="majorHAnsi" w:cstheme="majorHAnsi"/>
                <w:sz w:val="16"/>
                <w:szCs w:val="16"/>
              </w:rPr>
              <w:t xml:space="preserve">Lukáš </w:t>
            </w:r>
            <w:proofErr w:type="spellStart"/>
            <w:r w:rsidRPr="00C83E90">
              <w:rPr>
                <w:rFonts w:asciiTheme="majorHAnsi" w:hAnsiTheme="majorHAnsi" w:cstheme="majorHAnsi"/>
                <w:sz w:val="16"/>
                <w:szCs w:val="16"/>
              </w:rPr>
              <w:t>Jáně</w:t>
            </w:r>
            <w:proofErr w:type="spellEnd"/>
            <w:r w:rsidRPr="00C83E90">
              <w:rPr>
                <w:rFonts w:asciiTheme="majorHAnsi" w:hAnsiTheme="majorHAnsi" w:cstheme="majorHAnsi"/>
                <w:sz w:val="16"/>
                <w:szCs w:val="16"/>
              </w:rPr>
              <w:t>, společník společnosti</w:t>
            </w:r>
          </w:p>
          <w:p w14:paraId="54BB54AD" w14:textId="77777777" w:rsidR="00964382" w:rsidRPr="00C83E90" w:rsidRDefault="00964382" w:rsidP="0034124D">
            <w:pPr>
              <w:pStyle w:val="zarovnannasted"/>
              <w:rPr>
                <w:rFonts w:asciiTheme="majorHAnsi" w:hAnsiTheme="majorHAnsi" w:cstheme="majorHAnsi"/>
                <w:sz w:val="16"/>
                <w:szCs w:val="16"/>
              </w:rPr>
            </w:pPr>
            <w:r w:rsidRPr="00C83E90">
              <w:rPr>
                <w:rFonts w:asciiTheme="majorHAnsi" w:hAnsiTheme="majorHAnsi" w:cstheme="majorHAnsi"/>
                <w:sz w:val="16"/>
                <w:szCs w:val="16"/>
              </w:rPr>
              <w:t>Opravy vodovodů Brno</w:t>
            </w:r>
          </w:p>
        </w:tc>
      </w:tr>
    </w:tbl>
    <w:p w14:paraId="444D273C" w14:textId="2A00904A" w:rsidR="00C62FD1" w:rsidRDefault="00C62FD1" w:rsidP="00C83E90">
      <w:pPr>
        <w:rPr>
          <w:rFonts w:asciiTheme="majorHAnsi" w:hAnsiTheme="majorHAnsi" w:cstheme="majorHAnsi"/>
          <w:sz w:val="18"/>
          <w:szCs w:val="18"/>
        </w:rPr>
      </w:pPr>
    </w:p>
    <w:sectPr w:rsidR="00C62FD1" w:rsidSect="002D32FC">
      <w:headerReference w:type="even" r:id="rId9"/>
      <w:headerReference w:type="default" r:id="rId10"/>
      <w:footerReference w:type="default" r:id="rId11"/>
      <w:head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ED429" w14:textId="77777777" w:rsidR="00BA714E" w:rsidRDefault="00BA714E" w:rsidP="00C3612E">
      <w:r>
        <w:separator/>
      </w:r>
    </w:p>
  </w:endnote>
  <w:endnote w:type="continuationSeparator" w:id="0">
    <w:p w14:paraId="53FE78A1" w14:textId="77777777" w:rsidR="00BA714E" w:rsidRDefault="00BA714E"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461712" w:rsidRDefault="00461712">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26C2FE9" w:rsidR="00461712" w:rsidRDefault="00461712">
        <w:pPr>
          <w:pStyle w:val="Zpat"/>
          <w:jc w:val="center"/>
        </w:pPr>
        <w:r>
          <w:fldChar w:fldCharType="begin"/>
        </w:r>
        <w:r>
          <w:instrText>PAGE    \* MERGEFORMAT</w:instrText>
        </w:r>
        <w:r>
          <w:fldChar w:fldCharType="separate"/>
        </w:r>
        <w:r w:rsidR="00785F34">
          <w:rPr>
            <w:noProof/>
          </w:rPr>
          <w:t>19</w:t>
        </w:r>
        <w:r>
          <w:fldChar w:fldCharType="end"/>
        </w:r>
      </w:p>
    </w:sdtContent>
  </w:sdt>
  <w:p w14:paraId="626DE048" w14:textId="77777777" w:rsidR="00461712" w:rsidRDefault="004617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05723" w14:textId="77777777" w:rsidR="00BA714E" w:rsidRDefault="00BA714E" w:rsidP="00C3612E">
      <w:r>
        <w:separator/>
      </w:r>
    </w:p>
  </w:footnote>
  <w:footnote w:type="continuationSeparator" w:id="0">
    <w:p w14:paraId="4B335929" w14:textId="77777777" w:rsidR="00BA714E" w:rsidRDefault="00BA714E"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0FB" w14:textId="644BFBA0" w:rsidR="00461712" w:rsidRDefault="00BA714E">
    <w:pPr>
      <w:pStyle w:val="Zhlav"/>
    </w:pPr>
    <w:r>
      <w:rPr>
        <w:noProof/>
      </w:rPr>
      <w:pict w14:anchorId="19CB3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5" o:spid="_x0000_s2065" type="#_x0000_t75" style="position:absolute;left:0;text-align:left;margin-left:0;margin-top:0;width:229.4pt;height:373.4pt;z-index:-251649024;mso-position-horizontal:center;mso-position-horizontal-relative:margin;mso-position-vertical:center;mso-position-vertical-relative:margin" o:allowincell="f">
          <v:imagedata r:id="rId1" o:title="B-vodoznak"/>
          <w10:wrap anchorx="margin" anchory="margin"/>
        </v:shape>
      </w:pict>
    </w:r>
    <w:r w:rsidR="00461712">
      <w:rPr>
        <w:noProof/>
      </w:rPr>
      <w:drawing>
        <wp:anchor distT="0" distB="0" distL="114300" distR="114300" simplePos="0" relativeHeight="251662336" behindDoc="1" locked="0" layoutInCell="0" allowOverlap="1" wp14:anchorId="1F7D40C9" wp14:editId="2B65326B">
          <wp:simplePos x="0" y="0"/>
          <wp:positionH relativeFrom="margin">
            <wp:align>center</wp:align>
          </wp:positionH>
          <wp:positionV relativeFrom="margin">
            <wp:align>center</wp:align>
          </wp:positionV>
          <wp:extent cx="5462270" cy="8891270"/>
          <wp:effectExtent l="0" t="0" r="5080" b="5080"/>
          <wp:wrapNone/>
          <wp:docPr id="7" name="Obrázek 7" descr="B-vodo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vodoznak"/>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462270" cy="8891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2968" w14:textId="2607294C" w:rsidR="00461712" w:rsidRDefault="00BA714E">
    <w:pPr>
      <w:pStyle w:val="Zhlav"/>
    </w:pPr>
    <w:r>
      <w:rPr>
        <w:noProof/>
      </w:rPr>
      <w:pict w14:anchorId="7BC7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6" o:spid="_x0000_s2066" type="#_x0000_t75" style="position:absolute;left:0;text-align:left;margin-left:0;margin-top:0;width:229.4pt;height:373.4pt;z-index:-25164800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254E" w14:textId="1FDB06E7" w:rsidR="00461712" w:rsidRDefault="00BA714E">
    <w:pPr>
      <w:pStyle w:val="Zhlav"/>
    </w:pPr>
    <w:r>
      <w:rPr>
        <w:noProof/>
      </w:rPr>
      <w:pict w14:anchorId="6BAEA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4" o:spid="_x0000_s2064" type="#_x0000_t75" style="position:absolute;left:0;text-align:left;margin-left:0;margin-top:0;width:229.4pt;height:373.4pt;z-index:-251650048;mso-position-horizontal:center;mso-position-horizontal-relative:margin;mso-position-vertical:center;mso-position-vertical-relative:margin" o:allowincell="f">
          <v:imagedata r:id="rId1" o:title="B-vodoznak"/>
          <w10:wrap anchorx="margin" anchory="margin"/>
        </v:shape>
      </w:pict>
    </w:r>
    <w:r w:rsidR="00461712">
      <w:rPr>
        <w:noProof/>
      </w:rPr>
      <w:drawing>
        <wp:anchor distT="0" distB="0" distL="114300" distR="114300" simplePos="0" relativeHeight="251661312" behindDoc="1" locked="0" layoutInCell="0" allowOverlap="1" wp14:anchorId="0641E963" wp14:editId="79828952">
          <wp:simplePos x="0" y="0"/>
          <wp:positionH relativeFrom="margin">
            <wp:align>center</wp:align>
          </wp:positionH>
          <wp:positionV relativeFrom="margin">
            <wp:align>center</wp:align>
          </wp:positionV>
          <wp:extent cx="5462270" cy="8891270"/>
          <wp:effectExtent l="0" t="0" r="5080" b="5080"/>
          <wp:wrapNone/>
          <wp:docPr id="8" name="Obrázek 8" descr="B-vodo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odoznak"/>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462270" cy="8891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15:restartNumberingAfterBreak="0">
    <w:nsid w:val="02546FAD"/>
    <w:multiLevelType w:val="hybridMultilevel"/>
    <w:tmpl w:val="46DA7624"/>
    <w:lvl w:ilvl="0" w:tplc="A9D000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7"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0">
    <w:nsid w:val="24395E6B"/>
    <w:multiLevelType w:val="multilevel"/>
    <w:tmpl w:val="6FCA0670"/>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i w:val="0"/>
      </w:rPr>
    </w:lvl>
    <w:lvl w:ilvl="2">
      <w:start w:val="1"/>
      <w:numFmt w:val="decimal"/>
      <w:isLg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2C4F13D8"/>
    <w:multiLevelType w:val="hybridMultilevel"/>
    <w:tmpl w:val="063A3D74"/>
    <w:lvl w:ilvl="0" w:tplc="6E900C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D66660"/>
    <w:multiLevelType w:val="hybridMultilevel"/>
    <w:tmpl w:val="B0DC56D6"/>
    <w:lvl w:ilvl="0" w:tplc="5CFA3A1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AF61C59"/>
    <w:multiLevelType w:val="hybridMultilevel"/>
    <w:tmpl w:val="3866FC2C"/>
    <w:lvl w:ilvl="0" w:tplc="AF6691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1"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9A26264"/>
    <w:multiLevelType w:val="hybridMultilevel"/>
    <w:tmpl w:val="EA0C8F96"/>
    <w:lvl w:ilvl="0" w:tplc="6E900C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6"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7"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0"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3" w15:restartNumberingAfterBreak="0">
    <w:nsid w:val="7CEA6889"/>
    <w:multiLevelType w:val="hybridMultilevel"/>
    <w:tmpl w:val="18C48FD0"/>
    <w:lvl w:ilvl="0" w:tplc="A4248BC2">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4" w15:restartNumberingAfterBreak="0">
    <w:nsid w:val="7EAF5F65"/>
    <w:multiLevelType w:val="multilevel"/>
    <w:tmpl w:val="9FF617BC"/>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i w:val="0"/>
      </w:rPr>
    </w:lvl>
    <w:lvl w:ilvl="2">
      <w:start w:val="1"/>
      <w:numFmt w:val="decimal"/>
      <w:isLg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23"/>
  </w:num>
  <w:num w:numId="2">
    <w:abstractNumId w:val="15"/>
  </w:num>
  <w:num w:numId="3">
    <w:abstractNumId w:val="26"/>
  </w:num>
  <w:num w:numId="4">
    <w:abstractNumId w:val="19"/>
  </w:num>
  <w:num w:numId="5">
    <w:abstractNumId w:val="3"/>
  </w:num>
  <w:num w:numId="6">
    <w:abstractNumId w:val="4"/>
  </w:num>
  <w:num w:numId="7">
    <w:abstractNumId w:val="5"/>
  </w:num>
  <w:num w:numId="8">
    <w:abstractNumId w:val="14"/>
  </w:num>
  <w:num w:numId="9">
    <w:abstractNumId w:val="16"/>
  </w:num>
  <w:num w:numId="10">
    <w:abstractNumId w:val="21"/>
  </w:num>
  <w:num w:numId="11">
    <w:abstractNumId w:val="29"/>
  </w:num>
  <w:num w:numId="12">
    <w:abstractNumId w:val="8"/>
  </w:num>
  <w:num w:numId="13">
    <w:abstractNumId w:val="22"/>
  </w:num>
  <w:num w:numId="14">
    <w:abstractNumId w:val="23"/>
  </w:num>
  <w:num w:numId="15">
    <w:abstractNumId w:val="23"/>
  </w:num>
  <w:num w:numId="16">
    <w:abstractNumId w:val="6"/>
  </w:num>
  <w:num w:numId="17">
    <w:abstractNumId w:val="25"/>
  </w:num>
  <w:num w:numId="18">
    <w:abstractNumId w:val="6"/>
    <w:lvlOverride w:ilvl="0">
      <w:startOverride w:val="1"/>
    </w:lvlOverride>
  </w:num>
  <w:num w:numId="19">
    <w:abstractNumId w:val="32"/>
  </w:num>
  <w:num w:numId="20">
    <w:abstractNumId w:val="27"/>
  </w:num>
  <w:num w:numId="21">
    <w:abstractNumId w:val="28"/>
  </w:num>
  <w:num w:numId="22">
    <w:abstractNumId w:val="30"/>
  </w:num>
  <w:num w:numId="23">
    <w:abstractNumId w:val="12"/>
  </w:num>
  <w:num w:numId="24">
    <w:abstractNumId w:val="17"/>
  </w:num>
  <w:num w:numId="25">
    <w:abstractNumId w:val="7"/>
  </w:num>
  <w:num w:numId="26">
    <w:abstractNumId w:val="20"/>
  </w:num>
  <w:num w:numId="27">
    <w:abstractNumId w:val="18"/>
  </w:num>
  <w:num w:numId="28">
    <w:abstractNumId w:val="31"/>
  </w:num>
  <w:num w:numId="29">
    <w:abstractNumId w:val="0"/>
  </w:num>
  <w:num w:numId="30">
    <w:abstractNumId w:val="1"/>
  </w:num>
  <w:num w:numId="31">
    <w:abstractNumId w:val="11"/>
  </w:num>
  <w:num w:numId="32">
    <w:abstractNumId w:val="13"/>
  </w:num>
  <w:num w:numId="33">
    <w:abstractNumId w:val="33"/>
  </w:num>
  <w:num w:numId="34">
    <w:abstractNumId w:val="34"/>
  </w:num>
  <w:num w:numId="35">
    <w:abstractNumId w:val="24"/>
  </w:num>
  <w:num w:numId="36">
    <w:abstractNumId w:val="10"/>
  </w:num>
  <w:num w:numId="37">
    <w:abstractNumId w:val="9"/>
  </w:num>
  <w:num w:numId="38">
    <w:abstractNumId w:val="2"/>
  </w:num>
  <w:num w:numId="39">
    <w:abstractNumId w:val="23"/>
    <w:lvlOverride w:ilvl="0">
      <w:lvl w:ilvl="0">
        <w:start w:val="1"/>
        <w:numFmt w:val="decimal"/>
        <w:pStyle w:val="11uroven"/>
        <w:lvlText w:val="%1."/>
        <w:lvlJc w:val="left"/>
        <w:pPr>
          <w:ind w:left="360" w:hanging="360"/>
        </w:pPr>
        <w:rPr>
          <w:rFonts w:hint="default"/>
        </w:rPr>
      </w:lvl>
    </w:lvlOverride>
    <w:lvlOverride w:ilvl="1">
      <w:lvl w:ilvl="1">
        <w:start w:val="1"/>
        <w:numFmt w:val="decimal"/>
        <w:pStyle w:val="22uroven"/>
        <w:isLgl/>
        <w:lvlText w:val="%1.%2."/>
        <w:lvlJc w:val="left"/>
        <w:pPr>
          <w:ind w:left="705" w:hanging="705"/>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080" w:hanging="108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44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040D"/>
    <w:rsid w:val="00005054"/>
    <w:rsid w:val="00014D82"/>
    <w:rsid w:val="00016FAC"/>
    <w:rsid w:val="00022EF9"/>
    <w:rsid w:val="00046A2A"/>
    <w:rsid w:val="00050A2E"/>
    <w:rsid w:val="00051D64"/>
    <w:rsid w:val="000541F5"/>
    <w:rsid w:val="00055EE6"/>
    <w:rsid w:val="00060D46"/>
    <w:rsid w:val="0006160A"/>
    <w:rsid w:val="00066EB5"/>
    <w:rsid w:val="000670A2"/>
    <w:rsid w:val="00067AA4"/>
    <w:rsid w:val="00070261"/>
    <w:rsid w:val="00075582"/>
    <w:rsid w:val="00075834"/>
    <w:rsid w:val="00080D91"/>
    <w:rsid w:val="00081CBA"/>
    <w:rsid w:val="00084E71"/>
    <w:rsid w:val="00086D87"/>
    <w:rsid w:val="00092C99"/>
    <w:rsid w:val="000A15A2"/>
    <w:rsid w:val="000A1D07"/>
    <w:rsid w:val="000B0E91"/>
    <w:rsid w:val="000B4E31"/>
    <w:rsid w:val="000B520B"/>
    <w:rsid w:val="000C24B3"/>
    <w:rsid w:val="000C665F"/>
    <w:rsid w:val="000C7DD3"/>
    <w:rsid w:val="000D3283"/>
    <w:rsid w:val="000D4F0C"/>
    <w:rsid w:val="000D5281"/>
    <w:rsid w:val="000E315F"/>
    <w:rsid w:val="000E375C"/>
    <w:rsid w:val="000E4587"/>
    <w:rsid w:val="000F074C"/>
    <w:rsid w:val="000F2D51"/>
    <w:rsid w:val="00101F98"/>
    <w:rsid w:val="00112E5E"/>
    <w:rsid w:val="0011422B"/>
    <w:rsid w:val="00116D8A"/>
    <w:rsid w:val="001235E8"/>
    <w:rsid w:val="00131470"/>
    <w:rsid w:val="00131F22"/>
    <w:rsid w:val="00132975"/>
    <w:rsid w:val="0014621C"/>
    <w:rsid w:val="00154DE2"/>
    <w:rsid w:val="00165B4E"/>
    <w:rsid w:val="00170823"/>
    <w:rsid w:val="00171D8E"/>
    <w:rsid w:val="001722A5"/>
    <w:rsid w:val="00180668"/>
    <w:rsid w:val="00180E81"/>
    <w:rsid w:val="0018142D"/>
    <w:rsid w:val="00183289"/>
    <w:rsid w:val="00183F98"/>
    <w:rsid w:val="001843E3"/>
    <w:rsid w:val="00186043"/>
    <w:rsid w:val="00192D6B"/>
    <w:rsid w:val="00193283"/>
    <w:rsid w:val="001A7398"/>
    <w:rsid w:val="001C2C8F"/>
    <w:rsid w:val="001C4C04"/>
    <w:rsid w:val="001C55D6"/>
    <w:rsid w:val="001D459C"/>
    <w:rsid w:val="001D52C6"/>
    <w:rsid w:val="001D657D"/>
    <w:rsid w:val="001E110B"/>
    <w:rsid w:val="001E721E"/>
    <w:rsid w:val="001F0818"/>
    <w:rsid w:val="001F6051"/>
    <w:rsid w:val="0020709F"/>
    <w:rsid w:val="00210B68"/>
    <w:rsid w:val="002125CB"/>
    <w:rsid w:val="002157B8"/>
    <w:rsid w:val="00217A05"/>
    <w:rsid w:val="00226968"/>
    <w:rsid w:val="0022731B"/>
    <w:rsid w:val="00230491"/>
    <w:rsid w:val="00230B84"/>
    <w:rsid w:val="00231564"/>
    <w:rsid w:val="00232224"/>
    <w:rsid w:val="00233168"/>
    <w:rsid w:val="0023469A"/>
    <w:rsid w:val="00243E4C"/>
    <w:rsid w:val="00252177"/>
    <w:rsid w:val="00257A5F"/>
    <w:rsid w:val="0026241B"/>
    <w:rsid w:val="00263502"/>
    <w:rsid w:val="0027001B"/>
    <w:rsid w:val="0027017D"/>
    <w:rsid w:val="00273F4F"/>
    <w:rsid w:val="0028610F"/>
    <w:rsid w:val="002865B9"/>
    <w:rsid w:val="0029008A"/>
    <w:rsid w:val="0029011F"/>
    <w:rsid w:val="00290866"/>
    <w:rsid w:val="0029126D"/>
    <w:rsid w:val="00291759"/>
    <w:rsid w:val="00293203"/>
    <w:rsid w:val="002968F2"/>
    <w:rsid w:val="002A4ABA"/>
    <w:rsid w:val="002B49A9"/>
    <w:rsid w:val="002B6B7F"/>
    <w:rsid w:val="002B7241"/>
    <w:rsid w:val="002B72A4"/>
    <w:rsid w:val="002C046D"/>
    <w:rsid w:val="002C36A8"/>
    <w:rsid w:val="002C4522"/>
    <w:rsid w:val="002C4F73"/>
    <w:rsid w:val="002D32FC"/>
    <w:rsid w:val="002D690A"/>
    <w:rsid w:val="002E3E4A"/>
    <w:rsid w:val="002E63BC"/>
    <w:rsid w:val="002E692D"/>
    <w:rsid w:val="002F1408"/>
    <w:rsid w:val="003023B9"/>
    <w:rsid w:val="003037A4"/>
    <w:rsid w:val="00305075"/>
    <w:rsid w:val="00306EFB"/>
    <w:rsid w:val="00314293"/>
    <w:rsid w:val="00317993"/>
    <w:rsid w:val="00322E97"/>
    <w:rsid w:val="00325D7E"/>
    <w:rsid w:val="0033321A"/>
    <w:rsid w:val="00335187"/>
    <w:rsid w:val="00336309"/>
    <w:rsid w:val="00340E81"/>
    <w:rsid w:val="0034108E"/>
    <w:rsid w:val="0034124D"/>
    <w:rsid w:val="00345997"/>
    <w:rsid w:val="00346545"/>
    <w:rsid w:val="00351DCC"/>
    <w:rsid w:val="00355A63"/>
    <w:rsid w:val="00357379"/>
    <w:rsid w:val="003632A5"/>
    <w:rsid w:val="00366EDF"/>
    <w:rsid w:val="0037197C"/>
    <w:rsid w:val="003811A5"/>
    <w:rsid w:val="00382888"/>
    <w:rsid w:val="00385B46"/>
    <w:rsid w:val="00393F11"/>
    <w:rsid w:val="003A1BB0"/>
    <w:rsid w:val="003A53DC"/>
    <w:rsid w:val="003B36F3"/>
    <w:rsid w:val="003B4EEF"/>
    <w:rsid w:val="003B5325"/>
    <w:rsid w:val="003B5405"/>
    <w:rsid w:val="003B720A"/>
    <w:rsid w:val="003C0DEA"/>
    <w:rsid w:val="003C228C"/>
    <w:rsid w:val="003C3D11"/>
    <w:rsid w:val="003D1EFA"/>
    <w:rsid w:val="003D296F"/>
    <w:rsid w:val="003D5A12"/>
    <w:rsid w:val="003F0AEB"/>
    <w:rsid w:val="00400550"/>
    <w:rsid w:val="0040480A"/>
    <w:rsid w:val="0041037E"/>
    <w:rsid w:val="00412D81"/>
    <w:rsid w:val="0041550A"/>
    <w:rsid w:val="00420171"/>
    <w:rsid w:val="004203D2"/>
    <w:rsid w:val="00422851"/>
    <w:rsid w:val="00422B92"/>
    <w:rsid w:val="00433FAD"/>
    <w:rsid w:val="00436DAB"/>
    <w:rsid w:val="004371C2"/>
    <w:rsid w:val="0043772B"/>
    <w:rsid w:val="00446DB3"/>
    <w:rsid w:val="00450D88"/>
    <w:rsid w:val="00453070"/>
    <w:rsid w:val="00453E31"/>
    <w:rsid w:val="00454590"/>
    <w:rsid w:val="00461712"/>
    <w:rsid w:val="00465067"/>
    <w:rsid w:val="00465880"/>
    <w:rsid w:val="00473804"/>
    <w:rsid w:val="00476B22"/>
    <w:rsid w:val="00477A53"/>
    <w:rsid w:val="00481FF3"/>
    <w:rsid w:val="004849F3"/>
    <w:rsid w:val="00487DE9"/>
    <w:rsid w:val="00493C98"/>
    <w:rsid w:val="00494259"/>
    <w:rsid w:val="00494690"/>
    <w:rsid w:val="00496CB3"/>
    <w:rsid w:val="00496DA0"/>
    <w:rsid w:val="004979AA"/>
    <w:rsid w:val="004A30E2"/>
    <w:rsid w:val="004A582D"/>
    <w:rsid w:val="004A5FF5"/>
    <w:rsid w:val="004B0CD0"/>
    <w:rsid w:val="004B260C"/>
    <w:rsid w:val="004C1CAC"/>
    <w:rsid w:val="004C7D31"/>
    <w:rsid w:val="004D11E8"/>
    <w:rsid w:val="004D17AA"/>
    <w:rsid w:val="004D43B9"/>
    <w:rsid w:val="004D4574"/>
    <w:rsid w:val="004D597D"/>
    <w:rsid w:val="004E0BA9"/>
    <w:rsid w:val="004E2B9A"/>
    <w:rsid w:val="004E5726"/>
    <w:rsid w:val="004F33EE"/>
    <w:rsid w:val="004F6074"/>
    <w:rsid w:val="00503840"/>
    <w:rsid w:val="005038DB"/>
    <w:rsid w:val="00503AA5"/>
    <w:rsid w:val="00506B29"/>
    <w:rsid w:val="00514144"/>
    <w:rsid w:val="00514454"/>
    <w:rsid w:val="00523942"/>
    <w:rsid w:val="00523A61"/>
    <w:rsid w:val="0052406B"/>
    <w:rsid w:val="005325E9"/>
    <w:rsid w:val="0053503C"/>
    <w:rsid w:val="00535691"/>
    <w:rsid w:val="00536714"/>
    <w:rsid w:val="00536994"/>
    <w:rsid w:val="00552CCB"/>
    <w:rsid w:val="005558F5"/>
    <w:rsid w:val="00562F40"/>
    <w:rsid w:val="005750A3"/>
    <w:rsid w:val="00584C0A"/>
    <w:rsid w:val="00585CB9"/>
    <w:rsid w:val="00592828"/>
    <w:rsid w:val="005943CB"/>
    <w:rsid w:val="00594B3F"/>
    <w:rsid w:val="00596C46"/>
    <w:rsid w:val="00597687"/>
    <w:rsid w:val="005A0D66"/>
    <w:rsid w:val="005A5A6B"/>
    <w:rsid w:val="005A7377"/>
    <w:rsid w:val="005B1440"/>
    <w:rsid w:val="005C14F2"/>
    <w:rsid w:val="005C546C"/>
    <w:rsid w:val="005C55D5"/>
    <w:rsid w:val="005C5BD3"/>
    <w:rsid w:val="005F0138"/>
    <w:rsid w:val="005F4031"/>
    <w:rsid w:val="00604EFC"/>
    <w:rsid w:val="00606358"/>
    <w:rsid w:val="00606A30"/>
    <w:rsid w:val="00613C42"/>
    <w:rsid w:val="00617A00"/>
    <w:rsid w:val="006223D7"/>
    <w:rsid w:val="00627252"/>
    <w:rsid w:val="0062730F"/>
    <w:rsid w:val="00627971"/>
    <w:rsid w:val="00636ACC"/>
    <w:rsid w:val="00637EBF"/>
    <w:rsid w:val="0064250D"/>
    <w:rsid w:val="00646925"/>
    <w:rsid w:val="0065097C"/>
    <w:rsid w:val="006522B3"/>
    <w:rsid w:val="00653789"/>
    <w:rsid w:val="0065487C"/>
    <w:rsid w:val="006625B1"/>
    <w:rsid w:val="00673C37"/>
    <w:rsid w:val="00674683"/>
    <w:rsid w:val="006760D2"/>
    <w:rsid w:val="00676958"/>
    <w:rsid w:val="00677895"/>
    <w:rsid w:val="00691D0C"/>
    <w:rsid w:val="00692464"/>
    <w:rsid w:val="00693732"/>
    <w:rsid w:val="006A2A70"/>
    <w:rsid w:val="006A7B06"/>
    <w:rsid w:val="006C3D49"/>
    <w:rsid w:val="006C41E6"/>
    <w:rsid w:val="006C5016"/>
    <w:rsid w:val="006D2874"/>
    <w:rsid w:val="006D3291"/>
    <w:rsid w:val="006D4BA5"/>
    <w:rsid w:val="006E04EE"/>
    <w:rsid w:val="006E3056"/>
    <w:rsid w:val="006E597D"/>
    <w:rsid w:val="006E74F8"/>
    <w:rsid w:val="006F1C0A"/>
    <w:rsid w:val="00700C9E"/>
    <w:rsid w:val="007022B7"/>
    <w:rsid w:val="007046F0"/>
    <w:rsid w:val="00706402"/>
    <w:rsid w:val="00707099"/>
    <w:rsid w:val="00712844"/>
    <w:rsid w:val="00715AD8"/>
    <w:rsid w:val="00716E26"/>
    <w:rsid w:val="00722BAF"/>
    <w:rsid w:val="00732005"/>
    <w:rsid w:val="007350D4"/>
    <w:rsid w:val="0074303B"/>
    <w:rsid w:val="00750C38"/>
    <w:rsid w:val="00750E3A"/>
    <w:rsid w:val="00751AF7"/>
    <w:rsid w:val="00756A00"/>
    <w:rsid w:val="00756C01"/>
    <w:rsid w:val="007573DA"/>
    <w:rsid w:val="00763833"/>
    <w:rsid w:val="00765DDC"/>
    <w:rsid w:val="00767F02"/>
    <w:rsid w:val="0077169E"/>
    <w:rsid w:val="00772C8F"/>
    <w:rsid w:val="00774861"/>
    <w:rsid w:val="00780DA4"/>
    <w:rsid w:val="00785F34"/>
    <w:rsid w:val="007860B2"/>
    <w:rsid w:val="00790C34"/>
    <w:rsid w:val="00791058"/>
    <w:rsid w:val="00793366"/>
    <w:rsid w:val="0079478B"/>
    <w:rsid w:val="007971F0"/>
    <w:rsid w:val="007A688B"/>
    <w:rsid w:val="007C4213"/>
    <w:rsid w:val="007C5F91"/>
    <w:rsid w:val="007D4D71"/>
    <w:rsid w:val="007D5287"/>
    <w:rsid w:val="007D6682"/>
    <w:rsid w:val="007E6B99"/>
    <w:rsid w:val="00802FF5"/>
    <w:rsid w:val="00804CB6"/>
    <w:rsid w:val="00813815"/>
    <w:rsid w:val="008200F4"/>
    <w:rsid w:val="008203DA"/>
    <w:rsid w:val="00823C2B"/>
    <w:rsid w:val="00837D63"/>
    <w:rsid w:val="00844437"/>
    <w:rsid w:val="008479FA"/>
    <w:rsid w:val="00847D16"/>
    <w:rsid w:val="008530AD"/>
    <w:rsid w:val="008532B5"/>
    <w:rsid w:val="0085606C"/>
    <w:rsid w:val="00857B11"/>
    <w:rsid w:val="00864D73"/>
    <w:rsid w:val="00871536"/>
    <w:rsid w:val="00874D73"/>
    <w:rsid w:val="00890095"/>
    <w:rsid w:val="008A4F57"/>
    <w:rsid w:val="008A7800"/>
    <w:rsid w:val="008B1218"/>
    <w:rsid w:val="008B3E9D"/>
    <w:rsid w:val="008B67E4"/>
    <w:rsid w:val="008B7CB9"/>
    <w:rsid w:val="008C047F"/>
    <w:rsid w:val="008C0B0E"/>
    <w:rsid w:val="008C3AF5"/>
    <w:rsid w:val="008C5CD1"/>
    <w:rsid w:val="008C64E3"/>
    <w:rsid w:val="008D0203"/>
    <w:rsid w:val="008D28B8"/>
    <w:rsid w:val="008D31BE"/>
    <w:rsid w:val="008D490F"/>
    <w:rsid w:val="008E478F"/>
    <w:rsid w:val="008E7967"/>
    <w:rsid w:val="008E7FED"/>
    <w:rsid w:val="008F6F36"/>
    <w:rsid w:val="0090298B"/>
    <w:rsid w:val="00910E1E"/>
    <w:rsid w:val="009118AF"/>
    <w:rsid w:val="00917FFE"/>
    <w:rsid w:val="00921A4B"/>
    <w:rsid w:val="00922691"/>
    <w:rsid w:val="0092302A"/>
    <w:rsid w:val="00926660"/>
    <w:rsid w:val="00933B21"/>
    <w:rsid w:val="00934947"/>
    <w:rsid w:val="00941142"/>
    <w:rsid w:val="009416DD"/>
    <w:rsid w:val="0094445F"/>
    <w:rsid w:val="00944F61"/>
    <w:rsid w:val="00952B23"/>
    <w:rsid w:val="00952C5E"/>
    <w:rsid w:val="0095574A"/>
    <w:rsid w:val="00960CA4"/>
    <w:rsid w:val="00964382"/>
    <w:rsid w:val="00970B7C"/>
    <w:rsid w:val="00970EA0"/>
    <w:rsid w:val="009717F2"/>
    <w:rsid w:val="009722F3"/>
    <w:rsid w:val="009730BC"/>
    <w:rsid w:val="009777E7"/>
    <w:rsid w:val="00987CDE"/>
    <w:rsid w:val="0099177D"/>
    <w:rsid w:val="0099207C"/>
    <w:rsid w:val="0099751F"/>
    <w:rsid w:val="009A1BBD"/>
    <w:rsid w:val="009A25E6"/>
    <w:rsid w:val="009A2ED2"/>
    <w:rsid w:val="009A2EED"/>
    <w:rsid w:val="009B1398"/>
    <w:rsid w:val="009B2E69"/>
    <w:rsid w:val="009C3497"/>
    <w:rsid w:val="009C7BD2"/>
    <w:rsid w:val="009D4207"/>
    <w:rsid w:val="009D505C"/>
    <w:rsid w:val="009E3C76"/>
    <w:rsid w:val="009E4ABB"/>
    <w:rsid w:val="009F05F2"/>
    <w:rsid w:val="009F4502"/>
    <w:rsid w:val="009F6C08"/>
    <w:rsid w:val="009F6C22"/>
    <w:rsid w:val="009F7428"/>
    <w:rsid w:val="00A00B48"/>
    <w:rsid w:val="00A03F7D"/>
    <w:rsid w:val="00A04DF0"/>
    <w:rsid w:val="00A07CA2"/>
    <w:rsid w:val="00A10B0A"/>
    <w:rsid w:val="00A12118"/>
    <w:rsid w:val="00A132B5"/>
    <w:rsid w:val="00A1658D"/>
    <w:rsid w:val="00A176A7"/>
    <w:rsid w:val="00A24385"/>
    <w:rsid w:val="00A24909"/>
    <w:rsid w:val="00A343F0"/>
    <w:rsid w:val="00A37389"/>
    <w:rsid w:val="00A429D1"/>
    <w:rsid w:val="00A44EBE"/>
    <w:rsid w:val="00A453C5"/>
    <w:rsid w:val="00A51C5B"/>
    <w:rsid w:val="00A552CB"/>
    <w:rsid w:val="00A67B65"/>
    <w:rsid w:val="00A73CFF"/>
    <w:rsid w:val="00A749B7"/>
    <w:rsid w:val="00A7740F"/>
    <w:rsid w:val="00A82565"/>
    <w:rsid w:val="00A82E6D"/>
    <w:rsid w:val="00A84AF9"/>
    <w:rsid w:val="00A84E12"/>
    <w:rsid w:val="00A928CD"/>
    <w:rsid w:val="00A932DB"/>
    <w:rsid w:val="00A93B72"/>
    <w:rsid w:val="00AA00D9"/>
    <w:rsid w:val="00AA1C09"/>
    <w:rsid w:val="00AB2547"/>
    <w:rsid w:val="00AB5411"/>
    <w:rsid w:val="00AB6B3C"/>
    <w:rsid w:val="00AC4FB2"/>
    <w:rsid w:val="00AD6DAF"/>
    <w:rsid w:val="00AD7C24"/>
    <w:rsid w:val="00AE17E6"/>
    <w:rsid w:val="00AE386A"/>
    <w:rsid w:val="00AF18CB"/>
    <w:rsid w:val="00AF6763"/>
    <w:rsid w:val="00B02007"/>
    <w:rsid w:val="00B02993"/>
    <w:rsid w:val="00B02E62"/>
    <w:rsid w:val="00B03471"/>
    <w:rsid w:val="00B035DF"/>
    <w:rsid w:val="00B03E39"/>
    <w:rsid w:val="00B07D26"/>
    <w:rsid w:val="00B12771"/>
    <w:rsid w:val="00B27414"/>
    <w:rsid w:val="00B332E9"/>
    <w:rsid w:val="00B3360C"/>
    <w:rsid w:val="00B46991"/>
    <w:rsid w:val="00B46C9D"/>
    <w:rsid w:val="00B5578A"/>
    <w:rsid w:val="00B56A5A"/>
    <w:rsid w:val="00B63B21"/>
    <w:rsid w:val="00B6793A"/>
    <w:rsid w:val="00B77430"/>
    <w:rsid w:val="00B853DF"/>
    <w:rsid w:val="00B926E8"/>
    <w:rsid w:val="00B92DE0"/>
    <w:rsid w:val="00B971DC"/>
    <w:rsid w:val="00BA2506"/>
    <w:rsid w:val="00BA3EA5"/>
    <w:rsid w:val="00BA714E"/>
    <w:rsid w:val="00BB084B"/>
    <w:rsid w:val="00BB10C6"/>
    <w:rsid w:val="00BB11C8"/>
    <w:rsid w:val="00BB52E3"/>
    <w:rsid w:val="00BC4001"/>
    <w:rsid w:val="00BC4642"/>
    <w:rsid w:val="00BC526B"/>
    <w:rsid w:val="00BD1303"/>
    <w:rsid w:val="00BD2097"/>
    <w:rsid w:val="00BD5C2F"/>
    <w:rsid w:val="00BE01B0"/>
    <w:rsid w:val="00BE2FF8"/>
    <w:rsid w:val="00BE371F"/>
    <w:rsid w:val="00BE37A1"/>
    <w:rsid w:val="00BF30F7"/>
    <w:rsid w:val="00BF67CC"/>
    <w:rsid w:val="00C02B91"/>
    <w:rsid w:val="00C03A85"/>
    <w:rsid w:val="00C03A9E"/>
    <w:rsid w:val="00C04077"/>
    <w:rsid w:val="00C07445"/>
    <w:rsid w:val="00C07DAC"/>
    <w:rsid w:val="00C17F97"/>
    <w:rsid w:val="00C26A5F"/>
    <w:rsid w:val="00C30B7B"/>
    <w:rsid w:val="00C32D8D"/>
    <w:rsid w:val="00C34A3E"/>
    <w:rsid w:val="00C358DE"/>
    <w:rsid w:val="00C3612E"/>
    <w:rsid w:val="00C3757C"/>
    <w:rsid w:val="00C37B32"/>
    <w:rsid w:val="00C4410B"/>
    <w:rsid w:val="00C52BFF"/>
    <w:rsid w:val="00C53A5C"/>
    <w:rsid w:val="00C53B8A"/>
    <w:rsid w:val="00C53FE2"/>
    <w:rsid w:val="00C556A8"/>
    <w:rsid w:val="00C62FD1"/>
    <w:rsid w:val="00C7101C"/>
    <w:rsid w:val="00C71884"/>
    <w:rsid w:val="00C75CCC"/>
    <w:rsid w:val="00C77462"/>
    <w:rsid w:val="00C83E90"/>
    <w:rsid w:val="00C91D0D"/>
    <w:rsid w:val="00C91F0A"/>
    <w:rsid w:val="00C929FB"/>
    <w:rsid w:val="00C9625F"/>
    <w:rsid w:val="00CA1031"/>
    <w:rsid w:val="00CA298D"/>
    <w:rsid w:val="00CB138E"/>
    <w:rsid w:val="00CB205E"/>
    <w:rsid w:val="00CB3F1C"/>
    <w:rsid w:val="00CC4465"/>
    <w:rsid w:val="00CC5155"/>
    <w:rsid w:val="00CC67FB"/>
    <w:rsid w:val="00CD0DFE"/>
    <w:rsid w:val="00CD2584"/>
    <w:rsid w:val="00CD748B"/>
    <w:rsid w:val="00CE2EDC"/>
    <w:rsid w:val="00CE49D1"/>
    <w:rsid w:val="00CF109D"/>
    <w:rsid w:val="00CF392F"/>
    <w:rsid w:val="00CF3BF2"/>
    <w:rsid w:val="00CF55D4"/>
    <w:rsid w:val="00CF793E"/>
    <w:rsid w:val="00CF7D3A"/>
    <w:rsid w:val="00D04492"/>
    <w:rsid w:val="00D049AA"/>
    <w:rsid w:val="00D06CB1"/>
    <w:rsid w:val="00D07731"/>
    <w:rsid w:val="00D21322"/>
    <w:rsid w:val="00D26E19"/>
    <w:rsid w:val="00D36A91"/>
    <w:rsid w:val="00D36CB9"/>
    <w:rsid w:val="00D40FB3"/>
    <w:rsid w:val="00D427A7"/>
    <w:rsid w:val="00D505EC"/>
    <w:rsid w:val="00D63212"/>
    <w:rsid w:val="00D6520A"/>
    <w:rsid w:val="00D65225"/>
    <w:rsid w:val="00D66549"/>
    <w:rsid w:val="00D6709A"/>
    <w:rsid w:val="00D81147"/>
    <w:rsid w:val="00D81BD0"/>
    <w:rsid w:val="00D83145"/>
    <w:rsid w:val="00D84361"/>
    <w:rsid w:val="00D859F6"/>
    <w:rsid w:val="00D9144F"/>
    <w:rsid w:val="00DA0583"/>
    <w:rsid w:val="00DA398C"/>
    <w:rsid w:val="00DB35EB"/>
    <w:rsid w:val="00DC4F46"/>
    <w:rsid w:val="00DC7DC5"/>
    <w:rsid w:val="00DD2EA0"/>
    <w:rsid w:val="00DD6775"/>
    <w:rsid w:val="00DF1B65"/>
    <w:rsid w:val="00DF3528"/>
    <w:rsid w:val="00DF412C"/>
    <w:rsid w:val="00DF5C42"/>
    <w:rsid w:val="00DF78AA"/>
    <w:rsid w:val="00E0645A"/>
    <w:rsid w:val="00E0725F"/>
    <w:rsid w:val="00E313E3"/>
    <w:rsid w:val="00E3438F"/>
    <w:rsid w:val="00E4034B"/>
    <w:rsid w:val="00E40755"/>
    <w:rsid w:val="00E41986"/>
    <w:rsid w:val="00E41A21"/>
    <w:rsid w:val="00E42441"/>
    <w:rsid w:val="00E43AAC"/>
    <w:rsid w:val="00E477E7"/>
    <w:rsid w:val="00E64715"/>
    <w:rsid w:val="00E660FB"/>
    <w:rsid w:val="00E67FFA"/>
    <w:rsid w:val="00E74D6A"/>
    <w:rsid w:val="00E77BA3"/>
    <w:rsid w:val="00E77CDC"/>
    <w:rsid w:val="00E836DD"/>
    <w:rsid w:val="00E90D75"/>
    <w:rsid w:val="00E94F47"/>
    <w:rsid w:val="00E968F4"/>
    <w:rsid w:val="00E96942"/>
    <w:rsid w:val="00EA0136"/>
    <w:rsid w:val="00EB0781"/>
    <w:rsid w:val="00EB16E0"/>
    <w:rsid w:val="00EB19FF"/>
    <w:rsid w:val="00EB5216"/>
    <w:rsid w:val="00EB7650"/>
    <w:rsid w:val="00EB7F15"/>
    <w:rsid w:val="00EC2E91"/>
    <w:rsid w:val="00EC38CB"/>
    <w:rsid w:val="00EC6937"/>
    <w:rsid w:val="00ED2CA0"/>
    <w:rsid w:val="00ED49EB"/>
    <w:rsid w:val="00ED75AA"/>
    <w:rsid w:val="00EE1981"/>
    <w:rsid w:val="00EE1B42"/>
    <w:rsid w:val="00EE3268"/>
    <w:rsid w:val="00EE448C"/>
    <w:rsid w:val="00EE53A5"/>
    <w:rsid w:val="00EE6785"/>
    <w:rsid w:val="00EF2AF8"/>
    <w:rsid w:val="00EF7FF6"/>
    <w:rsid w:val="00F04338"/>
    <w:rsid w:val="00F0576F"/>
    <w:rsid w:val="00F064B7"/>
    <w:rsid w:val="00F07216"/>
    <w:rsid w:val="00F113AD"/>
    <w:rsid w:val="00F15089"/>
    <w:rsid w:val="00F15666"/>
    <w:rsid w:val="00F169DD"/>
    <w:rsid w:val="00F20375"/>
    <w:rsid w:val="00F2536E"/>
    <w:rsid w:val="00F2626E"/>
    <w:rsid w:val="00F303C2"/>
    <w:rsid w:val="00F3188A"/>
    <w:rsid w:val="00F434D3"/>
    <w:rsid w:val="00F46AB9"/>
    <w:rsid w:val="00F51527"/>
    <w:rsid w:val="00F5419C"/>
    <w:rsid w:val="00F54A43"/>
    <w:rsid w:val="00F556D5"/>
    <w:rsid w:val="00F626C7"/>
    <w:rsid w:val="00F65455"/>
    <w:rsid w:val="00F66FB3"/>
    <w:rsid w:val="00F70F56"/>
    <w:rsid w:val="00F72270"/>
    <w:rsid w:val="00F72AD3"/>
    <w:rsid w:val="00F72B6B"/>
    <w:rsid w:val="00F74420"/>
    <w:rsid w:val="00F746DC"/>
    <w:rsid w:val="00F76C8B"/>
    <w:rsid w:val="00F77474"/>
    <w:rsid w:val="00F808FD"/>
    <w:rsid w:val="00F84FBE"/>
    <w:rsid w:val="00F87782"/>
    <w:rsid w:val="00F93D1B"/>
    <w:rsid w:val="00FA29A3"/>
    <w:rsid w:val="00FA40CA"/>
    <w:rsid w:val="00FA42E0"/>
    <w:rsid w:val="00FA6341"/>
    <w:rsid w:val="00FB18B0"/>
    <w:rsid w:val="00FB53F6"/>
    <w:rsid w:val="00FB7FDA"/>
    <w:rsid w:val="00FC2E4E"/>
    <w:rsid w:val="00FC359B"/>
    <w:rsid w:val="00FC6D98"/>
    <w:rsid w:val="00FD04FC"/>
    <w:rsid w:val="00FD13D8"/>
    <w:rsid w:val="00FD1CF8"/>
    <w:rsid w:val="00FD58CF"/>
    <w:rsid w:val="00FD6017"/>
    <w:rsid w:val="00FD7619"/>
    <w:rsid w:val="00FD79E4"/>
    <w:rsid w:val="00FE38CA"/>
    <w:rsid w:val="00FF0B7A"/>
    <w:rsid w:val="00FF40DA"/>
    <w:rsid w:val="00FF4567"/>
    <w:rsid w:val="00FF5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5B1440"/>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7573DA"/>
    <w:pPr>
      <w:keepNext/>
      <w:numPr>
        <w:numId w:val="1"/>
      </w:numPr>
      <w:suppressLineNumbers/>
      <w:suppressAutoHyphens/>
      <w:spacing w:before="240"/>
      <w:jc w:val="left"/>
      <w:outlineLvl w:val="0"/>
    </w:pPr>
    <w:rPr>
      <w:rFonts w:ascii="Arial" w:hAnsi="Arial"/>
      <w:b/>
      <w:sz w:val="18"/>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26660"/>
    <w:pPr>
      <w:keepLines/>
      <w:numPr>
        <w:numId w:val="9"/>
      </w:numPr>
      <w:tabs>
        <w:tab w:val="left" w:pos="851"/>
      </w:tabs>
      <w:spacing w:after="40"/>
      <w:ind w:left="851" w:hanging="284"/>
    </w:pPr>
    <w:rPr>
      <w:rFonts w:ascii="Arial" w:hAnsi="Arial"/>
      <w:sz w:val="18"/>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3">
    <w:name w:val="§3 3 uroven-3"/>
    <w:basedOn w:val="22uroven"/>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0901">
      <w:bodyDiv w:val="1"/>
      <w:marLeft w:val="0"/>
      <w:marRight w:val="0"/>
      <w:marTop w:val="0"/>
      <w:marBottom w:val="0"/>
      <w:divBdr>
        <w:top w:val="none" w:sz="0" w:space="0" w:color="auto"/>
        <w:left w:val="none" w:sz="0" w:space="0" w:color="auto"/>
        <w:bottom w:val="none" w:sz="0" w:space="0" w:color="auto"/>
        <w:right w:val="none" w:sz="0" w:space="0" w:color="auto"/>
      </w:divBdr>
    </w:div>
    <w:div w:id="100686938">
      <w:bodyDiv w:val="1"/>
      <w:marLeft w:val="0"/>
      <w:marRight w:val="0"/>
      <w:marTop w:val="0"/>
      <w:marBottom w:val="0"/>
      <w:divBdr>
        <w:top w:val="none" w:sz="0" w:space="0" w:color="auto"/>
        <w:left w:val="none" w:sz="0" w:space="0" w:color="auto"/>
        <w:bottom w:val="none" w:sz="0" w:space="0" w:color="auto"/>
        <w:right w:val="none" w:sz="0" w:space="0" w:color="auto"/>
      </w:divBdr>
    </w:div>
    <w:div w:id="101726127">
      <w:bodyDiv w:val="1"/>
      <w:marLeft w:val="0"/>
      <w:marRight w:val="0"/>
      <w:marTop w:val="0"/>
      <w:marBottom w:val="0"/>
      <w:divBdr>
        <w:top w:val="none" w:sz="0" w:space="0" w:color="auto"/>
        <w:left w:val="none" w:sz="0" w:space="0" w:color="auto"/>
        <w:bottom w:val="none" w:sz="0" w:space="0" w:color="auto"/>
        <w:right w:val="none" w:sz="0" w:space="0" w:color="auto"/>
      </w:divBdr>
    </w:div>
    <w:div w:id="536086036">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145816">
      <w:bodyDiv w:val="1"/>
      <w:marLeft w:val="0"/>
      <w:marRight w:val="0"/>
      <w:marTop w:val="0"/>
      <w:marBottom w:val="0"/>
      <w:divBdr>
        <w:top w:val="none" w:sz="0" w:space="0" w:color="auto"/>
        <w:left w:val="none" w:sz="0" w:space="0" w:color="auto"/>
        <w:bottom w:val="none" w:sz="0" w:space="0" w:color="auto"/>
        <w:right w:val="none" w:sz="0" w:space="0" w:color="auto"/>
      </w:divBdr>
    </w:div>
    <w:div w:id="940530010">
      <w:bodyDiv w:val="1"/>
      <w:marLeft w:val="0"/>
      <w:marRight w:val="0"/>
      <w:marTop w:val="0"/>
      <w:marBottom w:val="0"/>
      <w:divBdr>
        <w:top w:val="none" w:sz="0" w:space="0" w:color="auto"/>
        <w:left w:val="none" w:sz="0" w:space="0" w:color="auto"/>
        <w:bottom w:val="none" w:sz="0" w:space="0" w:color="auto"/>
        <w:right w:val="none" w:sz="0" w:space="0" w:color="auto"/>
      </w:divBdr>
    </w:div>
    <w:div w:id="1063137597">
      <w:bodyDiv w:val="1"/>
      <w:marLeft w:val="0"/>
      <w:marRight w:val="0"/>
      <w:marTop w:val="0"/>
      <w:marBottom w:val="0"/>
      <w:divBdr>
        <w:top w:val="none" w:sz="0" w:space="0" w:color="auto"/>
        <w:left w:val="none" w:sz="0" w:space="0" w:color="auto"/>
        <w:bottom w:val="none" w:sz="0" w:space="0" w:color="auto"/>
        <w:right w:val="none" w:sz="0" w:space="0" w:color="auto"/>
      </w:divBdr>
    </w:div>
    <w:div w:id="1091048250">
      <w:bodyDiv w:val="1"/>
      <w:marLeft w:val="0"/>
      <w:marRight w:val="0"/>
      <w:marTop w:val="0"/>
      <w:marBottom w:val="0"/>
      <w:divBdr>
        <w:top w:val="none" w:sz="0" w:space="0" w:color="auto"/>
        <w:left w:val="none" w:sz="0" w:space="0" w:color="auto"/>
        <w:bottom w:val="none" w:sz="0" w:space="0" w:color="auto"/>
        <w:right w:val="none" w:sz="0" w:space="0" w:color="auto"/>
      </w:divBdr>
    </w:div>
    <w:div w:id="1099837947">
      <w:bodyDiv w:val="1"/>
      <w:marLeft w:val="0"/>
      <w:marRight w:val="0"/>
      <w:marTop w:val="0"/>
      <w:marBottom w:val="0"/>
      <w:divBdr>
        <w:top w:val="none" w:sz="0" w:space="0" w:color="auto"/>
        <w:left w:val="none" w:sz="0" w:space="0" w:color="auto"/>
        <w:bottom w:val="none" w:sz="0" w:space="0" w:color="auto"/>
        <w:right w:val="none" w:sz="0" w:space="0" w:color="auto"/>
      </w:divBdr>
    </w:div>
    <w:div w:id="1135561138">
      <w:bodyDiv w:val="1"/>
      <w:marLeft w:val="0"/>
      <w:marRight w:val="0"/>
      <w:marTop w:val="0"/>
      <w:marBottom w:val="0"/>
      <w:divBdr>
        <w:top w:val="none" w:sz="0" w:space="0" w:color="auto"/>
        <w:left w:val="none" w:sz="0" w:space="0" w:color="auto"/>
        <w:bottom w:val="none" w:sz="0" w:space="0" w:color="auto"/>
        <w:right w:val="none" w:sz="0" w:space="0" w:color="auto"/>
      </w:divBdr>
    </w:div>
    <w:div w:id="1492214079">
      <w:bodyDiv w:val="1"/>
      <w:marLeft w:val="0"/>
      <w:marRight w:val="0"/>
      <w:marTop w:val="0"/>
      <w:marBottom w:val="0"/>
      <w:divBdr>
        <w:top w:val="none" w:sz="0" w:space="0" w:color="auto"/>
        <w:left w:val="none" w:sz="0" w:space="0" w:color="auto"/>
        <w:bottom w:val="none" w:sz="0" w:space="0" w:color="auto"/>
        <w:right w:val="none" w:sz="0" w:space="0" w:color="auto"/>
      </w:divBdr>
    </w:div>
    <w:div w:id="1498112097">
      <w:bodyDiv w:val="1"/>
      <w:marLeft w:val="0"/>
      <w:marRight w:val="0"/>
      <w:marTop w:val="0"/>
      <w:marBottom w:val="0"/>
      <w:divBdr>
        <w:top w:val="none" w:sz="0" w:space="0" w:color="auto"/>
        <w:left w:val="none" w:sz="0" w:space="0" w:color="auto"/>
        <w:bottom w:val="none" w:sz="0" w:space="0" w:color="auto"/>
        <w:right w:val="none" w:sz="0" w:space="0" w:color="auto"/>
      </w:divBdr>
    </w:div>
    <w:div w:id="1844392039">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55479227">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08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EC03C-646B-4299-8954-8B986260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6</TotalTime>
  <Pages>20</Pages>
  <Words>5865</Words>
  <Characters>34604</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4</cp:revision>
  <cp:lastPrinted>2025-04-11T04:21:00Z</cp:lastPrinted>
  <dcterms:created xsi:type="dcterms:W3CDTF">2025-05-09T04:26:00Z</dcterms:created>
  <dcterms:modified xsi:type="dcterms:W3CDTF">2025-05-09T04:32:00Z</dcterms:modified>
</cp:coreProperties>
</file>