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B0DF" w14:textId="27E01503" w:rsidR="004500B9" w:rsidRDefault="00B046F7" w:rsidP="45205826">
      <w:pPr>
        <w:spacing w:after="120"/>
        <w:jc w:val="center"/>
        <w:rPr>
          <w:rFonts w:ascii="Arial" w:eastAsia="Arial" w:hAnsi="Arial" w:cs="Arial"/>
          <w:sz w:val="40"/>
          <w:szCs w:val="40"/>
        </w:rPr>
      </w:pPr>
      <w:r w:rsidRPr="45205826">
        <w:rPr>
          <w:rFonts w:ascii="Arial" w:eastAsia="Arial" w:hAnsi="Arial" w:cs="Arial"/>
          <w:b/>
          <w:bCs/>
          <w:sz w:val="40"/>
          <w:szCs w:val="40"/>
        </w:rPr>
        <w:t>Smlouva o poskytnutí dotace</w:t>
      </w:r>
      <w:r w:rsidR="39079D75" w:rsidRPr="45205826">
        <w:rPr>
          <w:rFonts w:ascii="Arial" w:eastAsia="Arial" w:hAnsi="Arial" w:cs="Arial"/>
          <w:b/>
          <w:bCs/>
          <w:color w:val="000000" w:themeColor="text1"/>
          <w:sz w:val="40"/>
          <w:szCs w:val="40"/>
        </w:rPr>
        <w:t xml:space="preserve"> z programu </w:t>
      </w:r>
      <w:r w:rsidR="0025482D">
        <w:rPr>
          <w:rFonts w:ascii="Arial" w:eastAsia="Arial" w:hAnsi="Arial" w:cs="Arial"/>
          <w:b/>
          <w:bCs/>
          <w:color w:val="000000" w:themeColor="text1"/>
          <w:sz w:val="40"/>
          <w:szCs w:val="40"/>
        </w:rPr>
        <w:t>Transferové vouchery</w:t>
      </w:r>
    </w:p>
    <w:p w14:paraId="36FAA70C" w14:textId="0787E678" w:rsidR="004500B9" w:rsidRDefault="004500B9" w:rsidP="45205826">
      <w:pPr>
        <w:spacing w:after="120"/>
        <w:jc w:val="center"/>
        <w:rPr>
          <w:rFonts w:ascii="Arial" w:eastAsia="Arial" w:hAnsi="Arial" w:cs="Arial"/>
          <w:b/>
          <w:bCs/>
          <w:sz w:val="40"/>
          <w:szCs w:val="40"/>
        </w:rPr>
      </w:pPr>
    </w:p>
    <w:p w14:paraId="48E74ECD" w14:textId="77777777" w:rsidR="004500B9" w:rsidRDefault="00B046F7" w:rsidP="00992404">
      <w:pPr>
        <w:spacing w:after="120"/>
        <w:jc w:val="center"/>
        <w:rPr>
          <w:rFonts w:ascii="Arial" w:eastAsia="Arial" w:hAnsi="Arial" w:cs="Arial"/>
          <w:sz w:val="20"/>
          <w:szCs w:val="20"/>
        </w:rPr>
      </w:pPr>
      <w:r>
        <w:rPr>
          <w:rFonts w:ascii="Arial" w:eastAsia="Arial" w:hAnsi="Arial" w:cs="Arial"/>
          <w:sz w:val="20"/>
          <w:szCs w:val="20"/>
        </w:rPr>
        <w:t>uzavřená podle ust. § 1746 odst. 2 zákona č. 89/2012 Sb., občanský zákoník</w:t>
      </w:r>
    </w:p>
    <w:p w14:paraId="6CC6E756" w14:textId="77777777" w:rsidR="004500B9" w:rsidRDefault="004500B9" w:rsidP="00992404">
      <w:pPr>
        <w:spacing w:after="120"/>
        <w:jc w:val="center"/>
        <w:rPr>
          <w:rFonts w:ascii="Arial" w:eastAsia="Arial" w:hAnsi="Arial" w:cs="Arial"/>
          <w:sz w:val="20"/>
          <w:szCs w:val="20"/>
        </w:rPr>
      </w:pPr>
    </w:p>
    <w:p w14:paraId="61A0A32E" w14:textId="77777777" w:rsidR="004500B9" w:rsidRDefault="00B046F7" w:rsidP="00992404">
      <w:pPr>
        <w:spacing w:after="120"/>
        <w:jc w:val="both"/>
        <w:rPr>
          <w:rFonts w:ascii="Arial" w:eastAsia="Arial" w:hAnsi="Arial" w:cs="Arial"/>
          <w:b/>
          <w:sz w:val="20"/>
          <w:szCs w:val="20"/>
        </w:rPr>
      </w:pPr>
      <w:r>
        <w:rPr>
          <w:rFonts w:ascii="Arial" w:eastAsia="Arial" w:hAnsi="Arial" w:cs="Arial"/>
          <w:b/>
          <w:sz w:val="20"/>
          <w:szCs w:val="20"/>
        </w:rPr>
        <w:t>Smluvní strany:</w:t>
      </w:r>
    </w:p>
    <w:p w14:paraId="6AA11265" w14:textId="77777777" w:rsidR="004500B9" w:rsidRDefault="004500B9" w:rsidP="00992404">
      <w:pPr>
        <w:spacing w:after="120"/>
        <w:jc w:val="center"/>
        <w:rPr>
          <w:rFonts w:ascii="Arial" w:eastAsia="Arial" w:hAnsi="Arial" w:cs="Arial"/>
          <w:sz w:val="20"/>
          <w:szCs w:val="20"/>
        </w:rPr>
      </w:pPr>
    </w:p>
    <w:p w14:paraId="404BA21B" w14:textId="77777777" w:rsidR="004500B9" w:rsidRDefault="00B046F7" w:rsidP="00992404">
      <w:pPr>
        <w:spacing w:after="120"/>
        <w:rPr>
          <w:rFonts w:ascii="Arial" w:eastAsia="Arial" w:hAnsi="Arial" w:cs="Arial"/>
          <w:b/>
          <w:sz w:val="20"/>
          <w:szCs w:val="20"/>
        </w:rPr>
      </w:pPr>
      <w:r>
        <w:rPr>
          <w:rFonts w:ascii="Arial" w:eastAsia="Arial" w:hAnsi="Arial" w:cs="Arial"/>
          <w:b/>
          <w:sz w:val="20"/>
          <w:szCs w:val="20"/>
        </w:rPr>
        <w:t>Středočeské inovační centrum, spolek</w:t>
      </w:r>
    </w:p>
    <w:p w14:paraId="3096B17D" w14:textId="6C93E434" w:rsidR="004500B9" w:rsidRDefault="00B046F7" w:rsidP="00992404">
      <w:pPr>
        <w:spacing w:after="120"/>
        <w:rPr>
          <w:rFonts w:ascii="Arial" w:eastAsia="Arial" w:hAnsi="Arial" w:cs="Arial"/>
          <w:sz w:val="20"/>
          <w:szCs w:val="20"/>
        </w:rPr>
      </w:pPr>
      <w:r>
        <w:rPr>
          <w:rFonts w:ascii="Arial" w:eastAsia="Arial" w:hAnsi="Arial" w:cs="Arial"/>
          <w:sz w:val="20"/>
          <w:szCs w:val="20"/>
        </w:rPr>
        <w:t xml:space="preserve">se sídlem: </w:t>
      </w:r>
      <w:r w:rsidR="00C75711">
        <w:rPr>
          <w:rFonts w:ascii="Arial" w:eastAsia="Arial" w:hAnsi="Arial" w:cs="Arial"/>
          <w:sz w:val="20"/>
          <w:szCs w:val="20"/>
        </w:rPr>
        <w:t>Strakonická 3367, 150 00, Praha 5 - Smíchov</w:t>
      </w:r>
    </w:p>
    <w:p w14:paraId="2023CD6C" w14:textId="77777777" w:rsidR="004500B9" w:rsidRDefault="00B046F7" w:rsidP="00992404">
      <w:pPr>
        <w:spacing w:after="120"/>
        <w:rPr>
          <w:rFonts w:ascii="Arial" w:eastAsia="Arial" w:hAnsi="Arial" w:cs="Arial"/>
          <w:sz w:val="20"/>
          <w:szCs w:val="20"/>
        </w:rPr>
      </w:pPr>
      <w:r>
        <w:rPr>
          <w:rFonts w:ascii="Arial" w:eastAsia="Arial" w:hAnsi="Arial" w:cs="Arial"/>
          <w:sz w:val="20"/>
          <w:szCs w:val="20"/>
        </w:rPr>
        <w:t>zastoupený: Mgr. Pavel Jovanovič., statutární ředitel</w:t>
      </w:r>
    </w:p>
    <w:p w14:paraId="188C66E1" w14:textId="77777777" w:rsidR="004500B9" w:rsidRDefault="00B046F7" w:rsidP="00992404">
      <w:pPr>
        <w:spacing w:after="120"/>
        <w:rPr>
          <w:rFonts w:ascii="Arial" w:eastAsia="Arial" w:hAnsi="Arial" w:cs="Arial"/>
          <w:sz w:val="20"/>
          <w:szCs w:val="20"/>
        </w:rPr>
      </w:pPr>
      <w:r>
        <w:rPr>
          <w:rFonts w:ascii="Arial" w:eastAsia="Arial" w:hAnsi="Arial" w:cs="Arial"/>
          <w:sz w:val="20"/>
          <w:szCs w:val="20"/>
        </w:rPr>
        <w:t>IČO: 042 28 235</w:t>
      </w:r>
    </w:p>
    <w:p w14:paraId="5D537385" w14:textId="77777777" w:rsidR="004500B9" w:rsidRDefault="00B046F7" w:rsidP="00992404">
      <w:pPr>
        <w:spacing w:after="120"/>
        <w:rPr>
          <w:rFonts w:ascii="Arial" w:eastAsia="Arial" w:hAnsi="Arial" w:cs="Arial"/>
          <w:sz w:val="20"/>
          <w:szCs w:val="20"/>
        </w:rPr>
      </w:pPr>
      <w:r>
        <w:rPr>
          <w:rFonts w:ascii="Arial" w:eastAsia="Arial" w:hAnsi="Arial" w:cs="Arial"/>
          <w:sz w:val="20"/>
          <w:szCs w:val="20"/>
        </w:rPr>
        <w:t>číslo bankovního účtu: 2021390000/6000, PPF banka</w:t>
      </w:r>
    </w:p>
    <w:p w14:paraId="65838E7B" w14:textId="77777777" w:rsidR="004500B9" w:rsidRDefault="00B046F7" w:rsidP="00992404">
      <w:pPr>
        <w:spacing w:after="120"/>
        <w:rPr>
          <w:rFonts w:ascii="Arial" w:eastAsia="Arial" w:hAnsi="Arial" w:cs="Arial"/>
          <w:sz w:val="20"/>
          <w:szCs w:val="20"/>
        </w:rPr>
      </w:pPr>
      <w:r>
        <w:rPr>
          <w:rFonts w:ascii="Arial" w:eastAsia="Arial" w:hAnsi="Arial" w:cs="Arial"/>
          <w:sz w:val="20"/>
          <w:szCs w:val="20"/>
        </w:rPr>
        <w:t xml:space="preserve">(dále </w:t>
      </w:r>
      <w:r>
        <w:rPr>
          <w:rFonts w:ascii="Arial" w:eastAsia="Arial" w:hAnsi="Arial" w:cs="Arial"/>
          <w:i/>
          <w:sz w:val="20"/>
          <w:szCs w:val="20"/>
        </w:rPr>
        <w:t>Poskytovatel dotace nebo jen Poskytovatel</w:t>
      </w:r>
      <w:r>
        <w:rPr>
          <w:rFonts w:ascii="Arial" w:eastAsia="Arial" w:hAnsi="Arial" w:cs="Arial"/>
          <w:sz w:val="20"/>
          <w:szCs w:val="20"/>
        </w:rPr>
        <w:t>)</w:t>
      </w:r>
    </w:p>
    <w:p w14:paraId="612EC243" w14:textId="77777777" w:rsidR="004500B9" w:rsidRDefault="00B046F7" w:rsidP="00992404">
      <w:pPr>
        <w:spacing w:after="120"/>
        <w:rPr>
          <w:rFonts w:ascii="Arial" w:eastAsia="Arial" w:hAnsi="Arial" w:cs="Arial"/>
          <w:b/>
          <w:sz w:val="20"/>
          <w:szCs w:val="20"/>
        </w:rPr>
      </w:pPr>
      <w:r>
        <w:rPr>
          <w:rFonts w:ascii="Arial" w:eastAsia="Arial" w:hAnsi="Arial" w:cs="Arial"/>
          <w:b/>
          <w:sz w:val="20"/>
          <w:szCs w:val="20"/>
        </w:rPr>
        <w:tab/>
        <w:t>a</w:t>
      </w:r>
    </w:p>
    <w:p w14:paraId="6CADCB09" w14:textId="75F930A6" w:rsidR="004500B9" w:rsidRPr="007F3398" w:rsidRDefault="00743B9F" w:rsidP="00992404">
      <w:pPr>
        <w:spacing w:after="120"/>
        <w:rPr>
          <w:rFonts w:ascii="Arial" w:eastAsia="Arial" w:hAnsi="Arial" w:cs="Arial"/>
          <w:b/>
          <w:bCs/>
          <w:sz w:val="20"/>
          <w:szCs w:val="20"/>
        </w:rPr>
      </w:pPr>
      <w:bookmarkStart w:id="0" w:name="_30j0zll" w:colFirst="0" w:colLast="0"/>
      <w:bookmarkEnd w:id="0"/>
      <w:r w:rsidRPr="007F3398">
        <w:rPr>
          <w:rFonts w:ascii="Arial" w:eastAsia="Arial" w:hAnsi="Arial" w:cs="Arial"/>
          <w:b/>
          <w:bCs/>
          <w:sz w:val="20"/>
          <w:szCs w:val="20"/>
        </w:rPr>
        <w:t>Ústav anorganické chemie AV ČR, v. v. i.</w:t>
      </w:r>
    </w:p>
    <w:p w14:paraId="6252FB2C" w14:textId="0FE06E6B" w:rsidR="004500B9" w:rsidRDefault="00B046F7" w:rsidP="00992404">
      <w:pPr>
        <w:spacing w:after="120"/>
        <w:rPr>
          <w:rFonts w:ascii="Arial" w:eastAsia="Arial" w:hAnsi="Arial" w:cs="Arial"/>
          <w:sz w:val="20"/>
          <w:szCs w:val="20"/>
        </w:rPr>
      </w:pPr>
      <w:r>
        <w:rPr>
          <w:rFonts w:ascii="Arial" w:eastAsia="Arial" w:hAnsi="Arial" w:cs="Arial"/>
          <w:sz w:val="20"/>
          <w:szCs w:val="20"/>
        </w:rPr>
        <w:t xml:space="preserve">se sídlem: </w:t>
      </w:r>
      <w:r w:rsidR="00743B9F">
        <w:rPr>
          <w:rFonts w:ascii="Arial" w:eastAsia="Arial" w:hAnsi="Arial" w:cs="Arial"/>
          <w:sz w:val="20"/>
          <w:szCs w:val="20"/>
        </w:rPr>
        <w:t>Husinec – Řež, č. p. 1001, Řež, 250 68</w:t>
      </w:r>
    </w:p>
    <w:p w14:paraId="247ABE33" w14:textId="040C18FC" w:rsidR="004500B9" w:rsidRDefault="00B046F7" w:rsidP="00992404">
      <w:pPr>
        <w:spacing w:after="120"/>
        <w:rPr>
          <w:rFonts w:ascii="Arial" w:eastAsia="Arial" w:hAnsi="Arial" w:cs="Arial"/>
          <w:sz w:val="20"/>
          <w:szCs w:val="20"/>
        </w:rPr>
      </w:pPr>
      <w:r>
        <w:rPr>
          <w:rFonts w:ascii="Arial" w:eastAsia="Arial" w:hAnsi="Arial" w:cs="Arial"/>
          <w:sz w:val="20"/>
          <w:szCs w:val="20"/>
        </w:rPr>
        <w:t>zastoupen</w:t>
      </w:r>
      <w:r w:rsidR="00004B0B">
        <w:rPr>
          <w:rFonts w:ascii="Arial" w:eastAsia="Arial" w:hAnsi="Arial" w:cs="Arial"/>
          <w:sz w:val="20"/>
          <w:szCs w:val="20"/>
        </w:rPr>
        <w:t>ý</w:t>
      </w:r>
      <w:r w:rsidR="00C75711">
        <w:rPr>
          <w:rFonts w:ascii="Arial" w:eastAsia="Arial" w:hAnsi="Arial" w:cs="Arial"/>
          <w:sz w:val="20"/>
          <w:szCs w:val="20"/>
        </w:rPr>
        <w:t>:</w:t>
      </w:r>
      <w:r w:rsidR="00F94183">
        <w:rPr>
          <w:rFonts w:ascii="Arial" w:eastAsia="Arial" w:hAnsi="Arial" w:cs="Arial"/>
          <w:sz w:val="20"/>
          <w:szCs w:val="20"/>
        </w:rPr>
        <w:t xml:space="preserve"> Ing. Kamil Lang, CSc., DSc., ředitel</w:t>
      </w:r>
    </w:p>
    <w:p w14:paraId="13DF5DA2" w14:textId="66F024CB" w:rsidR="004500B9" w:rsidRDefault="00B046F7" w:rsidP="00992404">
      <w:pPr>
        <w:spacing w:after="120"/>
        <w:rPr>
          <w:rFonts w:ascii="Arial" w:eastAsia="Arial" w:hAnsi="Arial" w:cs="Arial"/>
          <w:sz w:val="20"/>
          <w:szCs w:val="20"/>
        </w:rPr>
      </w:pPr>
      <w:r>
        <w:rPr>
          <w:rFonts w:ascii="Arial" w:eastAsia="Arial" w:hAnsi="Arial" w:cs="Arial"/>
          <w:sz w:val="20"/>
          <w:szCs w:val="20"/>
        </w:rPr>
        <w:t>IČO:</w:t>
      </w:r>
      <w:r w:rsidR="008C2251">
        <w:rPr>
          <w:rFonts w:ascii="Arial" w:eastAsia="Arial" w:hAnsi="Arial" w:cs="Arial"/>
          <w:sz w:val="20"/>
          <w:szCs w:val="20"/>
        </w:rPr>
        <w:t xml:space="preserve"> </w:t>
      </w:r>
      <w:r w:rsidR="00743B9F">
        <w:rPr>
          <w:rFonts w:ascii="Arial" w:eastAsia="Arial" w:hAnsi="Arial" w:cs="Arial"/>
          <w:sz w:val="20"/>
          <w:szCs w:val="20"/>
        </w:rPr>
        <w:t>61388980</w:t>
      </w:r>
    </w:p>
    <w:p w14:paraId="66684E6A" w14:textId="53DC629F" w:rsidR="00911814" w:rsidRDefault="00B046F7" w:rsidP="00992404">
      <w:pPr>
        <w:spacing w:after="120"/>
        <w:rPr>
          <w:rFonts w:ascii="Arial" w:eastAsia="Arial" w:hAnsi="Arial" w:cs="Arial"/>
          <w:sz w:val="20"/>
          <w:szCs w:val="20"/>
        </w:rPr>
      </w:pPr>
      <w:r>
        <w:rPr>
          <w:rFonts w:ascii="Arial" w:eastAsia="Arial" w:hAnsi="Arial" w:cs="Arial"/>
          <w:sz w:val="20"/>
          <w:szCs w:val="20"/>
        </w:rPr>
        <w:t xml:space="preserve">bankovní účet: </w:t>
      </w:r>
      <w:r w:rsidR="00F94183">
        <w:rPr>
          <w:rFonts w:ascii="Arial" w:eastAsia="Arial" w:hAnsi="Arial" w:cs="Arial"/>
          <w:sz w:val="20"/>
          <w:szCs w:val="20"/>
        </w:rPr>
        <w:t>679114193/0300</w:t>
      </w:r>
    </w:p>
    <w:p w14:paraId="58FB0734" w14:textId="6427D020" w:rsidR="004500B9" w:rsidRDefault="00B046F7" w:rsidP="00992404">
      <w:pPr>
        <w:spacing w:after="120"/>
        <w:rPr>
          <w:rFonts w:ascii="Arial" w:eastAsia="Arial" w:hAnsi="Arial" w:cs="Arial"/>
          <w:sz w:val="20"/>
          <w:szCs w:val="20"/>
        </w:rPr>
      </w:pPr>
      <w:r>
        <w:rPr>
          <w:rFonts w:ascii="Arial" w:eastAsia="Arial" w:hAnsi="Arial" w:cs="Arial"/>
          <w:sz w:val="20"/>
          <w:szCs w:val="20"/>
        </w:rPr>
        <w:t xml:space="preserve">společnost </w:t>
      </w:r>
      <w:r w:rsidRPr="00FD5C02">
        <w:rPr>
          <w:rFonts w:ascii="Arial" w:eastAsia="Arial" w:hAnsi="Arial" w:cs="Arial"/>
          <w:sz w:val="20"/>
          <w:szCs w:val="20"/>
        </w:rPr>
        <w:t>je</w:t>
      </w:r>
      <w:r>
        <w:rPr>
          <w:rFonts w:ascii="Arial" w:eastAsia="Arial" w:hAnsi="Arial" w:cs="Arial"/>
          <w:sz w:val="20"/>
          <w:szCs w:val="20"/>
        </w:rPr>
        <w:t xml:space="preserve"> plátcem DPH</w:t>
      </w:r>
    </w:p>
    <w:p w14:paraId="3150489B" w14:textId="77777777" w:rsidR="004500B9" w:rsidRDefault="00B046F7" w:rsidP="00992404">
      <w:pPr>
        <w:spacing w:after="120"/>
        <w:rPr>
          <w:rFonts w:ascii="Arial" w:eastAsia="Arial" w:hAnsi="Arial" w:cs="Arial"/>
          <w:sz w:val="20"/>
          <w:szCs w:val="20"/>
        </w:rPr>
      </w:pPr>
      <w:r>
        <w:rPr>
          <w:rFonts w:ascii="Arial" w:eastAsia="Arial" w:hAnsi="Arial" w:cs="Arial"/>
          <w:sz w:val="20"/>
          <w:szCs w:val="20"/>
        </w:rPr>
        <w:t xml:space="preserve">(dále </w:t>
      </w:r>
      <w:r>
        <w:rPr>
          <w:rFonts w:ascii="Arial" w:eastAsia="Arial" w:hAnsi="Arial" w:cs="Arial"/>
          <w:i/>
          <w:sz w:val="20"/>
          <w:szCs w:val="20"/>
        </w:rPr>
        <w:t>Příjemce</w:t>
      </w:r>
      <w:r>
        <w:rPr>
          <w:rFonts w:ascii="Arial" w:eastAsia="Arial" w:hAnsi="Arial" w:cs="Arial"/>
          <w:sz w:val="20"/>
          <w:szCs w:val="20"/>
        </w:rPr>
        <w:t>)</w:t>
      </w:r>
    </w:p>
    <w:p w14:paraId="6FFE3FAB" w14:textId="77777777" w:rsidR="004500B9" w:rsidRDefault="004500B9" w:rsidP="00992404">
      <w:pPr>
        <w:spacing w:after="120"/>
        <w:rPr>
          <w:rFonts w:ascii="Arial" w:eastAsia="Arial" w:hAnsi="Arial" w:cs="Arial"/>
          <w:sz w:val="20"/>
          <w:szCs w:val="20"/>
        </w:rPr>
      </w:pPr>
    </w:p>
    <w:p w14:paraId="542145A5" w14:textId="77777777" w:rsidR="004500B9" w:rsidRDefault="004500B9" w:rsidP="00992404">
      <w:pPr>
        <w:spacing w:after="120"/>
        <w:rPr>
          <w:rFonts w:ascii="Arial" w:eastAsia="Arial" w:hAnsi="Arial" w:cs="Arial"/>
          <w:sz w:val="18"/>
          <w:szCs w:val="18"/>
        </w:rPr>
      </w:pPr>
    </w:p>
    <w:p w14:paraId="1B79B1BF" w14:textId="77777777" w:rsidR="004500B9" w:rsidRDefault="00B046F7" w:rsidP="00992404">
      <w:pPr>
        <w:spacing w:after="120"/>
        <w:jc w:val="center"/>
        <w:rPr>
          <w:rFonts w:ascii="Arial" w:eastAsia="Arial" w:hAnsi="Arial" w:cs="Arial"/>
          <w:b/>
          <w:sz w:val="22"/>
          <w:szCs w:val="22"/>
        </w:rPr>
      </w:pPr>
      <w:bookmarkStart w:id="1" w:name="_Hlk124956726"/>
      <w:r>
        <w:rPr>
          <w:rFonts w:ascii="Arial" w:eastAsia="Arial" w:hAnsi="Arial" w:cs="Arial"/>
          <w:b/>
          <w:sz w:val="22"/>
          <w:szCs w:val="22"/>
        </w:rPr>
        <w:t>I. Preambule</w:t>
      </w:r>
    </w:p>
    <w:p w14:paraId="4F09A26F" w14:textId="2F14D32E" w:rsidR="0041292A" w:rsidRDefault="00B046F7" w:rsidP="0041292A">
      <w:pPr>
        <w:numPr>
          <w:ilvl w:val="0"/>
          <w:numId w:val="3"/>
        </w:numPr>
        <w:spacing w:after="120"/>
        <w:ind w:left="340" w:hanging="340"/>
        <w:jc w:val="both"/>
        <w:rPr>
          <w:rFonts w:ascii="Arial" w:eastAsia="Arial" w:hAnsi="Arial" w:cs="Arial"/>
          <w:sz w:val="20"/>
          <w:szCs w:val="20"/>
        </w:rPr>
      </w:pPr>
      <w:r>
        <w:rPr>
          <w:rFonts w:ascii="Arial" w:eastAsia="Arial" w:hAnsi="Arial" w:cs="Arial"/>
          <w:sz w:val="20"/>
          <w:szCs w:val="20"/>
        </w:rPr>
        <w:t xml:space="preserve">Program </w:t>
      </w:r>
      <w:r w:rsidR="004343C1">
        <w:rPr>
          <w:rFonts w:ascii="Arial" w:eastAsia="Arial" w:hAnsi="Arial" w:cs="Arial"/>
          <w:sz w:val="20"/>
          <w:szCs w:val="20"/>
        </w:rPr>
        <w:t>Transferové vouchery</w:t>
      </w:r>
      <w:r w:rsidR="00460097">
        <w:rPr>
          <w:rFonts w:ascii="Arial" w:eastAsia="Arial" w:hAnsi="Arial" w:cs="Arial"/>
          <w:i/>
          <w:sz w:val="20"/>
          <w:szCs w:val="20"/>
        </w:rPr>
        <w:t xml:space="preserve"> </w:t>
      </w:r>
      <w:r w:rsidR="00460097" w:rsidRPr="00460097">
        <w:rPr>
          <w:rFonts w:ascii="Arial" w:eastAsia="Arial" w:hAnsi="Arial" w:cs="Arial"/>
          <w:sz w:val="20"/>
          <w:szCs w:val="20"/>
        </w:rPr>
        <w:t>(dá</w:t>
      </w:r>
      <w:r>
        <w:rPr>
          <w:rFonts w:ascii="Arial" w:eastAsia="Arial" w:hAnsi="Arial" w:cs="Arial"/>
          <w:sz w:val="20"/>
          <w:szCs w:val="20"/>
        </w:rPr>
        <w:t xml:space="preserve">le „Program“), </w:t>
      </w:r>
      <w:r w:rsidR="009C7E21">
        <w:rPr>
          <w:rFonts w:ascii="Arial" w:eastAsia="Arial" w:hAnsi="Arial" w:cs="Arial"/>
          <w:sz w:val="20"/>
          <w:szCs w:val="20"/>
        </w:rPr>
        <w:t xml:space="preserve">je </w:t>
      </w:r>
      <w:r>
        <w:rPr>
          <w:rFonts w:ascii="Arial" w:eastAsia="Arial" w:hAnsi="Arial" w:cs="Arial"/>
          <w:sz w:val="20"/>
          <w:szCs w:val="20"/>
        </w:rPr>
        <w:t>financov</w:t>
      </w:r>
      <w:r w:rsidR="009C7E21">
        <w:rPr>
          <w:rFonts w:ascii="Arial" w:eastAsia="Arial" w:hAnsi="Arial" w:cs="Arial"/>
          <w:sz w:val="20"/>
          <w:szCs w:val="20"/>
        </w:rPr>
        <w:t>án</w:t>
      </w:r>
      <w:r>
        <w:rPr>
          <w:rFonts w:ascii="Arial" w:eastAsia="Arial" w:hAnsi="Arial" w:cs="Arial"/>
          <w:sz w:val="20"/>
          <w:szCs w:val="20"/>
        </w:rPr>
        <w:t xml:space="preserve"> z</w:t>
      </w:r>
      <w:r w:rsidR="00992404">
        <w:rPr>
          <w:rFonts w:ascii="Arial" w:eastAsia="Arial" w:hAnsi="Arial" w:cs="Arial"/>
          <w:sz w:val="20"/>
          <w:szCs w:val="20"/>
        </w:rPr>
        <w:t> </w:t>
      </w:r>
      <w:r>
        <w:rPr>
          <w:rFonts w:ascii="Arial" w:eastAsia="Arial" w:hAnsi="Arial" w:cs="Arial"/>
          <w:sz w:val="20"/>
          <w:szCs w:val="20"/>
        </w:rPr>
        <w:t xml:space="preserve">rozpočtu Středočeského </w:t>
      </w:r>
      <w:r w:rsidR="009C7E21">
        <w:rPr>
          <w:rFonts w:ascii="Arial" w:eastAsia="Arial" w:hAnsi="Arial" w:cs="Arial"/>
          <w:sz w:val="20"/>
          <w:szCs w:val="20"/>
        </w:rPr>
        <w:t xml:space="preserve">inovačního centra </w:t>
      </w:r>
      <w:r>
        <w:rPr>
          <w:rFonts w:ascii="Arial" w:eastAsia="Arial" w:hAnsi="Arial" w:cs="Arial"/>
          <w:sz w:val="20"/>
          <w:szCs w:val="20"/>
        </w:rPr>
        <w:t xml:space="preserve">a realizovaný Středočeským inovačním centrem, má za cíl a účel </w:t>
      </w:r>
      <w:r w:rsidR="0041292A" w:rsidRPr="0041292A">
        <w:rPr>
          <w:rFonts w:ascii="Arial" w:eastAsia="Arial" w:hAnsi="Arial" w:cs="Arial"/>
          <w:sz w:val="20"/>
          <w:szCs w:val="20"/>
        </w:rPr>
        <w:t xml:space="preserve">podpořit </w:t>
      </w:r>
      <w:r w:rsidR="004343C1">
        <w:rPr>
          <w:rFonts w:ascii="Arial" w:eastAsia="Arial" w:hAnsi="Arial" w:cs="Arial"/>
          <w:sz w:val="20"/>
          <w:szCs w:val="20"/>
        </w:rPr>
        <w:t>výzkumné organizace</w:t>
      </w:r>
      <w:r w:rsidR="0041292A" w:rsidRPr="0041292A">
        <w:rPr>
          <w:rFonts w:ascii="Arial" w:eastAsia="Arial" w:hAnsi="Arial" w:cs="Arial"/>
          <w:sz w:val="20"/>
          <w:szCs w:val="20"/>
        </w:rPr>
        <w:t xml:space="preserve"> s</w:t>
      </w:r>
      <w:r w:rsidR="004343C1">
        <w:rPr>
          <w:rFonts w:ascii="Arial" w:eastAsia="Arial" w:hAnsi="Arial" w:cs="Arial"/>
          <w:sz w:val="20"/>
          <w:szCs w:val="20"/>
        </w:rPr>
        <w:t xml:space="preserve"> komerčním </w:t>
      </w:r>
      <w:r w:rsidR="0041292A" w:rsidRPr="0041292A">
        <w:rPr>
          <w:rFonts w:ascii="Arial" w:eastAsia="Arial" w:hAnsi="Arial" w:cs="Arial"/>
          <w:sz w:val="20"/>
          <w:szCs w:val="20"/>
        </w:rPr>
        <w:t>potenciálem v úspěšné realizaci jejich inovačních projektů, ve vývoji nových řešení</w:t>
      </w:r>
      <w:r w:rsidR="00616F0C">
        <w:rPr>
          <w:rFonts w:ascii="Arial" w:eastAsia="Arial" w:hAnsi="Arial" w:cs="Arial"/>
          <w:sz w:val="20"/>
          <w:szCs w:val="20"/>
        </w:rPr>
        <w:t>,</w:t>
      </w:r>
      <w:r w:rsidR="008F0ADD">
        <w:rPr>
          <w:rFonts w:ascii="Arial" w:eastAsia="Arial" w:hAnsi="Arial" w:cs="Arial"/>
          <w:sz w:val="20"/>
          <w:szCs w:val="20"/>
        </w:rPr>
        <w:t xml:space="preserve"> t</w:t>
      </w:r>
      <w:r w:rsidR="0041292A" w:rsidRPr="0041292A">
        <w:rPr>
          <w:rFonts w:ascii="Arial" w:eastAsia="Arial" w:hAnsi="Arial" w:cs="Arial"/>
          <w:sz w:val="20"/>
          <w:szCs w:val="20"/>
        </w:rPr>
        <w:t xml:space="preserve">vorbě prototypů, ověření poptávky u zákazníků </w:t>
      </w:r>
      <w:r w:rsidR="004343C1">
        <w:rPr>
          <w:rFonts w:ascii="Arial" w:eastAsia="Arial" w:hAnsi="Arial" w:cs="Arial"/>
          <w:sz w:val="20"/>
          <w:szCs w:val="20"/>
        </w:rPr>
        <w:t xml:space="preserve">nebo </w:t>
      </w:r>
      <w:r w:rsidR="0041292A" w:rsidRPr="0041292A">
        <w:rPr>
          <w:rFonts w:ascii="Arial" w:eastAsia="Arial" w:hAnsi="Arial" w:cs="Arial"/>
          <w:sz w:val="20"/>
          <w:szCs w:val="20"/>
        </w:rPr>
        <w:t>při uvádění produktů na trh</w:t>
      </w:r>
      <w:r w:rsidR="004343C1">
        <w:rPr>
          <w:rFonts w:ascii="Arial" w:eastAsia="Arial" w:hAnsi="Arial" w:cs="Arial"/>
          <w:sz w:val="20"/>
          <w:szCs w:val="20"/>
        </w:rPr>
        <w:t>.</w:t>
      </w:r>
    </w:p>
    <w:p w14:paraId="33B3606C" w14:textId="7082DCD8" w:rsidR="005C6166" w:rsidRPr="0041292A" w:rsidRDefault="005C6166" w:rsidP="0041292A">
      <w:pPr>
        <w:numPr>
          <w:ilvl w:val="0"/>
          <w:numId w:val="3"/>
        </w:numPr>
        <w:spacing w:after="120"/>
        <w:ind w:left="340" w:hanging="340"/>
        <w:jc w:val="both"/>
        <w:rPr>
          <w:rFonts w:ascii="Arial" w:eastAsia="Arial" w:hAnsi="Arial" w:cs="Arial"/>
          <w:sz w:val="20"/>
          <w:szCs w:val="20"/>
        </w:rPr>
      </w:pPr>
      <w:r>
        <w:rPr>
          <w:rFonts w:ascii="Arial" w:eastAsia="Arial" w:hAnsi="Arial" w:cs="Arial"/>
          <w:sz w:val="20"/>
          <w:szCs w:val="20"/>
        </w:rPr>
        <w:t>Financování z Programu je určeno přímo pro výzkumná centra, nikoliv pro smluvní výzkum zadaný externím partnerem.</w:t>
      </w:r>
    </w:p>
    <w:p w14:paraId="15CC24FE" w14:textId="77777777" w:rsidR="004500B9" w:rsidRDefault="00B046F7" w:rsidP="00992404">
      <w:pPr>
        <w:numPr>
          <w:ilvl w:val="0"/>
          <w:numId w:val="3"/>
        </w:numPr>
        <w:spacing w:after="120"/>
        <w:ind w:left="340" w:hanging="340"/>
        <w:jc w:val="both"/>
        <w:rPr>
          <w:rFonts w:ascii="Arial" w:eastAsia="Arial" w:hAnsi="Arial" w:cs="Arial"/>
          <w:sz w:val="20"/>
          <w:szCs w:val="20"/>
        </w:rPr>
      </w:pPr>
      <w:r>
        <w:rPr>
          <w:rFonts w:ascii="Arial" w:eastAsia="Arial" w:hAnsi="Arial" w:cs="Arial"/>
          <w:sz w:val="20"/>
          <w:szCs w:val="20"/>
        </w:rPr>
        <w:t>Vzhledem k tomu, že příjemce splnil všechny podmínky pro získání podpory v rámci Programu, uzavírají smluvní strany tuto smlouvu o poskytnutí dotace (dále „Smlouva“).</w:t>
      </w:r>
    </w:p>
    <w:p w14:paraId="53B3E696" w14:textId="77777777" w:rsidR="004500B9" w:rsidRDefault="004500B9" w:rsidP="00992404">
      <w:pPr>
        <w:spacing w:after="120"/>
        <w:jc w:val="both"/>
        <w:rPr>
          <w:rFonts w:ascii="Arial" w:eastAsia="Arial" w:hAnsi="Arial" w:cs="Arial"/>
          <w:sz w:val="20"/>
          <w:szCs w:val="20"/>
        </w:rPr>
      </w:pPr>
    </w:p>
    <w:p w14:paraId="37A1D8D1"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II.</w:t>
      </w:r>
    </w:p>
    <w:p w14:paraId="570798F9"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Předmět Smlouvy</w:t>
      </w:r>
    </w:p>
    <w:p w14:paraId="4A5C4582" w14:textId="566A6D11" w:rsidR="004500B9" w:rsidRPr="00B25C44" w:rsidRDefault="00B046F7" w:rsidP="00992404">
      <w:pPr>
        <w:numPr>
          <w:ilvl w:val="0"/>
          <w:numId w:val="10"/>
        </w:numPr>
        <w:spacing w:after="120"/>
        <w:ind w:left="340" w:hanging="340"/>
        <w:jc w:val="both"/>
        <w:rPr>
          <w:rFonts w:ascii="Arial" w:eastAsia="Arial" w:hAnsi="Arial" w:cs="Arial"/>
          <w:sz w:val="20"/>
          <w:szCs w:val="20"/>
        </w:rPr>
      </w:pPr>
      <w:r w:rsidRPr="46A7F978">
        <w:rPr>
          <w:rFonts w:ascii="Arial" w:eastAsia="Arial" w:hAnsi="Arial" w:cs="Arial"/>
          <w:sz w:val="20"/>
          <w:szCs w:val="20"/>
        </w:rPr>
        <w:t xml:space="preserve">Tato Smlouva je uzavírána na proplacení nákladů na projekt </w:t>
      </w:r>
      <w:r w:rsidR="00FA7B30" w:rsidRPr="46A7F978">
        <w:rPr>
          <w:rFonts w:ascii="Arial" w:eastAsia="Arial" w:hAnsi="Arial" w:cs="Arial"/>
          <w:b/>
          <w:bCs/>
          <w:sz w:val="20"/>
          <w:szCs w:val="20"/>
        </w:rPr>
        <w:t>Dovývoj sorbentu na bázi TiO2</w:t>
      </w:r>
      <w:r w:rsidR="00743B9F" w:rsidRPr="46A7F978">
        <w:rPr>
          <w:rFonts w:ascii="Arial" w:eastAsia="Arial" w:hAnsi="Arial" w:cs="Arial"/>
          <w:b/>
          <w:bCs/>
          <w:sz w:val="20"/>
          <w:szCs w:val="20"/>
        </w:rPr>
        <w:t xml:space="preserve"> </w:t>
      </w:r>
      <w:r w:rsidRPr="46A7F978">
        <w:rPr>
          <w:rFonts w:ascii="Arial" w:eastAsia="Arial" w:hAnsi="Arial" w:cs="Arial"/>
          <w:sz w:val="20"/>
          <w:szCs w:val="20"/>
        </w:rPr>
        <w:t>(dále „Projekt“)</w:t>
      </w:r>
      <w:r w:rsidR="005C6166" w:rsidRPr="46A7F978">
        <w:rPr>
          <w:rFonts w:ascii="Arial" w:eastAsia="Arial" w:hAnsi="Arial" w:cs="Arial"/>
          <w:sz w:val="20"/>
          <w:szCs w:val="20"/>
        </w:rPr>
        <w:t>, a to</w:t>
      </w:r>
      <w:r w:rsidRPr="46A7F978">
        <w:rPr>
          <w:rFonts w:ascii="Arial" w:eastAsia="Arial" w:hAnsi="Arial" w:cs="Arial"/>
          <w:sz w:val="20"/>
          <w:szCs w:val="20"/>
        </w:rPr>
        <w:t xml:space="preserve"> podle </w:t>
      </w:r>
      <w:r w:rsidR="005C6166" w:rsidRPr="46A7F978">
        <w:rPr>
          <w:rFonts w:ascii="Arial" w:eastAsia="Arial" w:hAnsi="Arial" w:cs="Arial"/>
          <w:sz w:val="20"/>
          <w:szCs w:val="20"/>
        </w:rPr>
        <w:t xml:space="preserve">podmínek </w:t>
      </w:r>
      <w:r w:rsidRPr="46A7F978">
        <w:rPr>
          <w:rFonts w:ascii="Arial" w:eastAsia="Arial" w:hAnsi="Arial" w:cs="Arial"/>
          <w:sz w:val="20"/>
          <w:szCs w:val="20"/>
        </w:rPr>
        <w:t xml:space="preserve">této Smlouvy </w:t>
      </w:r>
      <w:r w:rsidR="005C6166" w:rsidRPr="46A7F978">
        <w:rPr>
          <w:rFonts w:ascii="Arial" w:eastAsia="Arial" w:hAnsi="Arial" w:cs="Arial"/>
          <w:sz w:val="20"/>
          <w:szCs w:val="20"/>
        </w:rPr>
        <w:t xml:space="preserve">a </w:t>
      </w:r>
      <w:r w:rsidRPr="46A7F978">
        <w:rPr>
          <w:rFonts w:ascii="Arial" w:eastAsia="Arial" w:hAnsi="Arial" w:cs="Arial"/>
          <w:sz w:val="20"/>
          <w:szCs w:val="20"/>
        </w:rPr>
        <w:t>na základě Žádost</w:t>
      </w:r>
      <w:r w:rsidR="00B25C44" w:rsidRPr="46A7F978">
        <w:rPr>
          <w:rFonts w:ascii="Arial" w:eastAsia="Arial" w:hAnsi="Arial" w:cs="Arial"/>
          <w:sz w:val="20"/>
          <w:szCs w:val="20"/>
        </w:rPr>
        <w:t>i</w:t>
      </w:r>
      <w:r w:rsidRPr="46A7F978">
        <w:rPr>
          <w:rFonts w:ascii="Arial" w:eastAsia="Arial" w:hAnsi="Arial" w:cs="Arial"/>
          <w:sz w:val="20"/>
          <w:szCs w:val="20"/>
        </w:rPr>
        <w:t xml:space="preserve"> o podporu uvedené </w:t>
      </w:r>
      <w:r>
        <w:br/>
      </w:r>
      <w:r w:rsidRPr="46A7F978">
        <w:rPr>
          <w:rFonts w:ascii="Arial" w:eastAsia="Arial" w:hAnsi="Arial" w:cs="Arial"/>
          <w:sz w:val="20"/>
          <w:szCs w:val="20"/>
        </w:rPr>
        <w:t xml:space="preserve">v příloze Smlouvy. </w:t>
      </w:r>
    </w:p>
    <w:p w14:paraId="50E3713B" w14:textId="13D9D5E3" w:rsidR="004500B9" w:rsidRPr="00921FA3" w:rsidRDefault="00B046F7" w:rsidP="00992404">
      <w:pPr>
        <w:numPr>
          <w:ilvl w:val="0"/>
          <w:numId w:val="10"/>
        </w:numPr>
        <w:spacing w:after="120"/>
        <w:ind w:left="340" w:hanging="340"/>
        <w:jc w:val="both"/>
        <w:rPr>
          <w:rFonts w:ascii="Arial" w:eastAsia="Arial" w:hAnsi="Arial" w:cs="Arial"/>
          <w:sz w:val="20"/>
          <w:szCs w:val="20"/>
        </w:rPr>
      </w:pPr>
      <w:r w:rsidRPr="00B25C44">
        <w:rPr>
          <w:rFonts w:ascii="Arial" w:eastAsia="Arial" w:hAnsi="Arial" w:cs="Arial"/>
          <w:sz w:val="20"/>
          <w:szCs w:val="20"/>
        </w:rPr>
        <w:t xml:space="preserve">Sjednané výstupy </w:t>
      </w:r>
      <w:r w:rsidR="008257C6">
        <w:rPr>
          <w:rFonts w:ascii="Arial" w:eastAsia="Arial" w:hAnsi="Arial" w:cs="Arial"/>
          <w:sz w:val="20"/>
          <w:szCs w:val="20"/>
        </w:rPr>
        <w:t>P</w:t>
      </w:r>
      <w:r w:rsidRPr="00B25C44">
        <w:rPr>
          <w:rFonts w:ascii="Arial" w:eastAsia="Arial" w:hAnsi="Arial" w:cs="Arial"/>
          <w:sz w:val="20"/>
          <w:szCs w:val="20"/>
        </w:rPr>
        <w:t xml:space="preserve">rojektu jsou obsaženy v příloze </w:t>
      </w:r>
      <w:r w:rsidRPr="004A03F9">
        <w:rPr>
          <w:rFonts w:ascii="Arial" w:eastAsia="Arial" w:hAnsi="Arial" w:cs="Arial"/>
          <w:sz w:val="20"/>
          <w:szCs w:val="20"/>
        </w:rPr>
        <w:t>č.</w:t>
      </w:r>
      <w:r w:rsidR="00806FD5">
        <w:rPr>
          <w:rFonts w:ascii="Arial" w:eastAsia="Arial" w:hAnsi="Arial" w:cs="Arial"/>
          <w:sz w:val="20"/>
          <w:szCs w:val="20"/>
        </w:rPr>
        <w:t xml:space="preserve"> </w:t>
      </w:r>
      <w:r w:rsidR="00616F0C" w:rsidRPr="004A03F9">
        <w:rPr>
          <w:rFonts w:ascii="Arial" w:eastAsia="Arial" w:hAnsi="Arial" w:cs="Arial"/>
          <w:sz w:val="20"/>
          <w:szCs w:val="20"/>
        </w:rPr>
        <w:t>3</w:t>
      </w:r>
      <w:r w:rsidRPr="00B25C44">
        <w:rPr>
          <w:rFonts w:ascii="Arial" w:eastAsia="Arial" w:hAnsi="Arial" w:cs="Arial"/>
          <w:sz w:val="20"/>
          <w:szCs w:val="20"/>
        </w:rPr>
        <w:t xml:space="preserve"> této Smlouvy</w:t>
      </w:r>
      <w:r w:rsidR="008257C6">
        <w:rPr>
          <w:rFonts w:ascii="Arial" w:eastAsia="Arial" w:hAnsi="Arial" w:cs="Arial"/>
          <w:sz w:val="20"/>
          <w:szCs w:val="20"/>
        </w:rPr>
        <w:t xml:space="preserve"> (dále jen „Sjednané výstupy </w:t>
      </w:r>
      <w:r w:rsidR="008257C6" w:rsidRPr="00921FA3">
        <w:rPr>
          <w:rFonts w:ascii="Arial" w:eastAsia="Arial" w:hAnsi="Arial" w:cs="Arial"/>
          <w:sz w:val="20"/>
          <w:szCs w:val="20"/>
        </w:rPr>
        <w:t>Projektu“)</w:t>
      </w:r>
      <w:r w:rsidRPr="00921FA3">
        <w:rPr>
          <w:rFonts w:ascii="Arial" w:eastAsia="Arial" w:hAnsi="Arial" w:cs="Arial"/>
          <w:sz w:val="20"/>
          <w:szCs w:val="20"/>
        </w:rPr>
        <w:t>.</w:t>
      </w:r>
    </w:p>
    <w:p w14:paraId="407BB894" w14:textId="2C254B2B" w:rsidR="004500B9" w:rsidRPr="00921FA3" w:rsidRDefault="008257C6" w:rsidP="00992404">
      <w:pPr>
        <w:numPr>
          <w:ilvl w:val="0"/>
          <w:numId w:val="10"/>
        </w:numPr>
        <w:spacing w:after="120"/>
        <w:ind w:left="340" w:hanging="340"/>
        <w:jc w:val="both"/>
        <w:rPr>
          <w:rFonts w:ascii="Arial" w:eastAsia="Arial" w:hAnsi="Arial" w:cs="Arial"/>
          <w:b/>
          <w:bCs/>
          <w:sz w:val="20"/>
          <w:szCs w:val="20"/>
        </w:rPr>
      </w:pPr>
      <w:r w:rsidRPr="46A7F978">
        <w:rPr>
          <w:rFonts w:ascii="Arial" w:eastAsia="Arial" w:hAnsi="Arial" w:cs="Arial"/>
          <w:sz w:val="20"/>
          <w:szCs w:val="20"/>
        </w:rPr>
        <w:lastRenderedPageBreak/>
        <w:t>Na základě Programu lze Příjemci poskytnout dotaci ve výši 100.000 Kč až 500</w:t>
      </w:r>
      <w:r w:rsidR="00EB418B" w:rsidRPr="46A7F978">
        <w:rPr>
          <w:rFonts w:ascii="Arial" w:eastAsia="Arial" w:hAnsi="Arial" w:cs="Arial"/>
          <w:sz w:val="20"/>
          <w:szCs w:val="20"/>
        </w:rPr>
        <w:t>.</w:t>
      </w:r>
      <w:r w:rsidRPr="46A7F978">
        <w:rPr>
          <w:rFonts w:ascii="Arial" w:eastAsia="Arial" w:hAnsi="Arial" w:cs="Arial"/>
          <w:sz w:val="20"/>
          <w:szCs w:val="20"/>
        </w:rPr>
        <w:t>000 Kč a v tomto rozmezí refundovat až 80 % z celkových uznatelných nákladů uvedených v čl. V této Smlouvy</w:t>
      </w:r>
      <w:r w:rsidR="00EB418B" w:rsidRPr="46A7F978">
        <w:rPr>
          <w:rFonts w:ascii="Arial" w:eastAsia="Arial" w:hAnsi="Arial" w:cs="Arial"/>
          <w:sz w:val="20"/>
          <w:szCs w:val="20"/>
        </w:rPr>
        <w:t>, přičemž se musí jednat o výdaje neinvestiční povahy</w:t>
      </w:r>
      <w:r w:rsidRPr="46A7F978">
        <w:rPr>
          <w:rFonts w:ascii="Arial" w:eastAsia="Arial" w:hAnsi="Arial" w:cs="Arial"/>
          <w:sz w:val="20"/>
          <w:szCs w:val="20"/>
        </w:rPr>
        <w:t xml:space="preserve">. S ohledem na uvedené </w:t>
      </w:r>
      <w:r w:rsidR="00B046F7" w:rsidRPr="46A7F978">
        <w:rPr>
          <w:rFonts w:ascii="Arial" w:eastAsia="Arial" w:hAnsi="Arial" w:cs="Arial"/>
          <w:sz w:val="20"/>
          <w:szCs w:val="20"/>
        </w:rPr>
        <w:t xml:space="preserve">Poskytovatel dotace poskytne Příjemci dotaci v maximální výši </w:t>
      </w:r>
      <w:r w:rsidR="00FA7B30" w:rsidRPr="46A7F978">
        <w:rPr>
          <w:rFonts w:ascii="Arial" w:eastAsia="Arial" w:hAnsi="Arial" w:cs="Arial"/>
          <w:b/>
          <w:bCs/>
          <w:sz w:val="20"/>
          <w:szCs w:val="20"/>
        </w:rPr>
        <w:t>200</w:t>
      </w:r>
      <w:r w:rsidR="00C75711" w:rsidRPr="46A7F978">
        <w:rPr>
          <w:rFonts w:ascii="Arial" w:eastAsia="Arial" w:hAnsi="Arial" w:cs="Arial"/>
          <w:b/>
          <w:bCs/>
          <w:sz w:val="20"/>
          <w:szCs w:val="20"/>
        </w:rPr>
        <w:t xml:space="preserve"> 000</w:t>
      </w:r>
      <w:r w:rsidR="00A94E81" w:rsidRPr="46A7F978">
        <w:rPr>
          <w:rFonts w:ascii="Arial" w:eastAsia="Arial" w:hAnsi="Arial" w:cs="Arial"/>
          <w:b/>
          <w:bCs/>
          <w:sz w:val="20"/>
          <w:szCs w:val="20"/>
        </w:rPr>
        <w:t xml:space="preserve"> Kč</w:t>
      </w:r>
      <w:r w:rsidR="00A94E81" w:rsidRPr="46A7F978">
        <w:rPr>
          <w:rFonts w:ascii="Arial" w:eastAsia="Arial" w:hAnsi="Arial" w:cs="Arial"/>
          <w:sz w:val="20"/>
          <w:szCs w:val="20"/>
        </w:rPr>
        <w:t xml:space="preserve"> (slovy:</w:t>
      </w:r>
      <w:r w:rsidR="001737A7" w:rsidRPr="46A7F978">
        <w:rPr>
          <w:rFonts w:ascii="Arial" w:eastAsia="Arial" w:hAnsi="Arial" w:cs="Arial"/>
          <w:sz w:val="20"/>
          <w:szCs w:val="20"/>
        </w:rPr>
        <w:t xml:space="preserve"> </w:t>
      </w:r>
      <w:r w:rsidR="00FA7B30" w:rsidRPr="46A7F978">
        <w:rPr>
          <w:rFonts w:ascii="Arial" w:eastAsia="Arial" w:hAnsi="Arial" w:cs="Arial"/>
          <w:sz w:val="20"/>
          <w:szCs w:val="20"/>
        </w:rPr>
        <w:t>dvěstětisíc</w:t>
      </w:r>
      <w:r w:rsidR="00A94E81" w:rsidRPr="46A7F978">
        <w:rPr>
          <w:rFonts w:ascii="Arial" w:eastAsia="Arial" w:hAnsi="Arial" w:cs="Arial"/>
          <w:sz w:val="20"/>
          <w:szCs w:val="20"/>
        </w:rPr>
        <w:t xml:space="preserve"> korun českých) na realizaci </w:t>
      </w:r>
      <w:r w:rsidR="005C6166" w:rsidRPr="46A7F978">
        <w:rPr>
          <w:rFonts w:ascii="Arial" w:eastAsia="Arial" w:hAnsi="Arial" w:cs="Arial"/>
          <w:sz w:val="20"/>
          <w:szCs w:val="20"/>
        </w:rPr>
        <w:t>P</w:t>
      </w:r>
      <w:r w:rsidR="00A94E81" w:rsidRPr="46A7F978">
        <w:rPr>
          <w:rFonts w:ascii="Arial" w:eastAsia="Arial" w:hAnsi="Arial" w:cs="Arial"/>
          <w:sz w:val="20"/>
          <w:szCs w:val="20"/>
        </w:rPr>
        <w:t xml:space="preserve">rojektu uvedeného v odst. 1 </w:t>
      </w:r>
      <w:r w:rsidR="005C6166" w:rsidRPr="46A7F978">
        <w:rPr>
          <w:rFonts w:ascii="Arial" w:eastAsia="Arial" w:hAnsi="Arial" w:cs="Arial"/>
          <w:sz w:val="20"/>
          <w:szCs w:val="20"/>
        </w:rPr>
        <w:t xml:space="preserve">tohoto článku </w:t>
      </w:r>
      <w:r w:rsidR="00E84998" w:rsidRPr="46A7F978">
        <w:rPr>
          <w:rFonts w:ascii="Arial" w:eastAsia="Arial" w:hAnsi="Arial" w:cs="Arial"/>
          <w:sz w:val="20"/>
          <w:szCs w:val="20"/>
        </w:rPr>
        <w:t xml:space="preserve">(dále „Maximální výše dotace“) </w:t>
      </w:r>
      <w:r w:rsidR="00A94E81" w:rsidRPr="46A7F978">
        <w:rPr>
          <w:rFonts w:ascii="Arial" w:eastAsia="Arial" w:hAnsi="Arial" w:cs="Arial"/>
          <w:sz w:val="20"/>
          <w:szCs w:val="20"/>
        </w:rPr>
        <w:t xml:space="preserve">v době </w:t>
      </w:r>
      <w:r w:rsidR="008F0ADD" w:rsidRPr="46A7F978">
        <w:rPr>
          <w:rFonts w:ascii="Arial" w:eastAsia="Arial" w:hAnsi="Arial" w:cs="Arial"/>
          <w:sz w:val="20"/>
          <w:szCs w:val="20"/>
        </w:rPr>
        <w:t xml:space="preserve">od </w:t>
      </w:r>
      <w:r>
        <w:br/>
      </w:r>
      <w:r w:rsidR="00921FA3" w:rsidRPr="46A7F978">
        <w:rPr>
          <w:rFonts w:ascii="Arial" w:eastAsia="Arial" w:hAnsi="Arial" w:cs="Arial"/>
          <w:b/>
          <w:bCs/>
          <w:sz w:val="20"/>
          <w:szCs w:val="20"/>
        </w:rPr>
        <w:t>1. 4.</w:t>
      </w:r>
      <w:r w:rsidR="008F0ADD" w:rsidRPr="46A7F978">
        <w:rPr>
          <w:rFonts w:ascii="Arial" w:eastAsia="Arial" w:hAnsi="Arial" w:cs="Arial"/>
          <w:b/>
          <w:bCs/>
          <w:sz w:val="20"/>
          <w:szCs w:val="20"/>
        </w:rPr>
        <w:t xml:space="preserve"> </w:t>
      </w:r>
      <w:r w:rsidR="00A94E81" w:rsidRPr="46A7F978">
        <w:rPr>
          <w:rFonts w:ascii="Arial" w:eastAsia="Arial" w:hAnsi="Arial" w:cs="Arial"/>
          <w:b/>
          <w:bCs/>
          <w:sz w:val="20"/>
          <w:szCs w:val="20"/>
        </w:rPr>
        <w:t>202</w:t>
      </w:r>
      <w:r w:rsidR="00921FA3" w:rsidRPr="46A7F978">
        <w:rPr>
          <w:rFonts w:ascii="Arial" w:eastAsia="Arial" w:hAnsi="Arial" w:cs="Arial"/>
          <w:b/>
          <w:bCs/>
          <w:sz w:val="20"/>
          <w:szCs w:val="20"/>
        </w:rPr>
        <w:t>5</w:t>
      </w:r>
      <w:r w:rsidR="00A94E81" w:rsidRPr="46A7F978">
        <w:rPr>
          <w:rFonts w:ascii="Arial" w:eastAsia="Arial" w:hAnsi="Arial" w:cs="Arial"/>
          <w:b/>
          <w:bCs/>
          <w:sz w:val="20"/>
          <w:szCs w:val="20"/>
        </w:rPr>
        <w:t xml:space="preserve"> do</w:t>
      </w:r>
      <w:r w:rsidR="008F0ADD" w:rsidRPr="46A7F978">
        <w:rPr>
          <w:rFonts w:ascii="Arial" w:eastAsia="Arial" w:hAnsi="Arial" w:cs="Arial"/>
          <w:b/>
          <w:bCs/>
          <w:sz w:val="20"/>
          <w:szCs w:val="20"/>
        </w:rPr>
        <w:t xml:space="preserve"> </w:t>
      </w:r>
      <w:r w:rsidR="00921FA3" w:rsidRPr="46A7F978">
        <w:rPr>
          <w:rFonts w:ascii="Arial" w:eastAsia="Arial" w:hAnsi="Arial" w:cs="Arial"/>
          <w:b/>
          <w:bCs/>
          <w:sz w:val="20"/>
          <w:szCs w:val="20"/>
        </w:rPr>
        <w:t>30. 9</w:t>
      </w:r>
      <w:r w:rsidR="004343C1" w:rsidRPr="46A7F978">
        <w:rPr>
          <w:rFonts w:ascii="Arial" w:eastAsia="Arial" w:hAnsi="Arial" w:cs="Arial"/>
          <w:b/>
          <w:bCs/>
          <w:sz w:val="20"/>
          <w:szCs w:val="20"/>
        </w:rPr>
        <w:t>.</w:t>
      </w:r>
      <w:r w:rsidR="001737A7" w:rsidRPr="46A7F978">
        <w:rPr>
          <w:rFonts w:ascii="Arial" w:eastAsia="Arial" w:hAnsi="Arial" w:cs="Arial"/>
          <w:b/>
          <w:bCs/>
          <w:sz w:val="20"/>
          <w:szCs w:val="20"/>
        </w:rPr>
        <w:t xml:space="preserve"> 202</w:t>
      </w:r>
      <w:r w:rsidR="00921FA3" w:rsidRPr="46A7F978">
        <w:rPr>
          <w:rFonts w:ascii="Arial" w:eastAsia="Arial" w:hAnsi="Arial" w:cs="Arial"/>
          <w:b/>
          <w:bCs/>
          <w:sz w:val="20"/>
          <w:szCs w:val="20"/>
        </w:rPr>
        <w:t>5</w:t>
      </w:r>
      <w:r w:rsidR="004343C1" w:rsidRPr="46A7F978">
        <w:rPr>
          <w:rFonts w:ascii="Arial" w:eastAsia="Arial" w:hAnsi="Arial" w:cs="Arial"/>
          <w:b/>
          <w:bCs/>
          <w:sz w:val="20"/>
          <w:szCs w:val="20"/>
        </w:rPr>
        <w:t>.</w:t>
      </w:r>
    </w:p>
    <w:p w14:paraId="6564DEEE" w14:textId="2493F852" w:rsidR="004500B9" w:rsidRPr="00B25C44" w:rsidRDefault="00B046F7" w:rsidP="00992404">
      <w:pPr>
        <w:numPr>
          <w:ilvl w:val="0"/>
          <w:numId w:val="10"/>
        </w:numPr>
        <w:spacing w:after="120"/>
        <w:ind w:left="340" w:hanging="340"/>
        <w:jc w:val="both"/>
        <w:rPr>
          <w:rFonts w:ascii="Arial" w:eastAsia="Arial" w:hAnsi="Arial" w:cs="Arial"/>
          <w:sz w:val="20"/>
          <w:szCs w:val="20"/>
        </w:rPr>
      </w:pPr>
      <w:r w:rsidRPr="00B25C44">
        <w:rPr>
          <w:rFonts w:ascii="Arial" w:eastAsia="Arial" w:hAnsi="Arial" w:cs="Arial"/>
          <w:sz w:val="20"/>
          <w:szCs w:val="20"/>
        </w:rPr>
        <w:t>Dotace na Projekt bude poskytnuta z</w:t>
      </w:r>
      <w:r w:rsidR="006002B8">
        <w:rPr>
          <w:rFonts w:ascii="Arial" w:eastAsia="Arial" w:hAnsi="Arial" w:cs="Arial"/>
          <w:sz w:val="20"/>
          <w:szCs w:val="20"/>
        </w:rPr>
        <w:t> prostředků poskytnutých</w:t>
      </w:r>
      <w:r w:rsidRPr="00B25C44">
        <w:rPr>
          <w:rFonts w:ascii="Arial" w:eastAsia="Arial" w:hAnsi="Arial" w:cs="Arial"/>
          <w:sz w:val="20"/>
          <w:szCs w:val="20"/>
        </w:rPr>
        <w:t xml:space="preserve"> Poskytovatel</w:t>
      </w:r>
      <w:r w:rsidR="006002B8">
        <w:rPr>
          <w:rFonts w:ascii="Arial" w:eastAsia="Arial" w:hAnsi="Arial" w:cs="Arial"/>
          <w:sz w:val="20"/>
          <w:szCs w:val="20"/>
        </w:rPr>
        <w:t>i na tento účel Středočeským krajem</w:t>
      </w:r>
      <w:r w:rsidRPr="00B25C44">
        <w:rPr>
          <w:rFonts w:ascii="Arial" w:eastAsia="Arial" w:hAnsi="Arial" w:cs="Arial"/>
          <w:sz w:val="20"/>
          <w:szCs w:val="20"/>
        </w:rPr>
        <w:t>. Dotace slouží výhradně na refundaci nákladů přímo souvisejících s</w:t>
      </w:r>
      <w:r w:rsidR="00992404">
        <w:rPr>
          <w:rFonts w:ascii="Arial" w:eastAsia="Arial" w:hAnsi="Arial" w:cs="Arial"/>
          <w:sz w:val="20"/>
          <w:szCs w:val="20"/>
        </w:rPr>
        <w:t> </w:t>
      </w:r>
      <w:r w:rsidRPr="00B25C44">
        <w:rPr>
          <w:rFonts w:ascii="Arial" w:eastAsia="Arial" w:hAnsi="Arial" w:cs="Arial"/>
          <w:sz w:val="20"/>
          <w:szCs w:val="20"/>
        </w:rPr>
        <w:t xml:space="preserve">dosažením </w:t>
      </w:r>
      <w:r w:rsidR="008257C6">
        <w:rPr>
          <w:rFonts w:ascii="Arial" w:eastAsia="Arial" w:hAnsi="Arial" w:cs="Arial"/>
          <w:sz w:val="20"/>
          <w:szCs w:val="20"/>
        </w:rPr>
        <w:t>S</w:t>
      </w:r>
      <w:r w:rsidRPr="00B25C44">
        <w:rPr>
          <w:rFonts w:ascii="Arial" w:eastAsia="Arial" w:hAnsi="Arial" w:cs="Arial"/>
          <w:sz w:val="20"/>
          <w:szCs w:val="20"/>
        </w:rPr>
        <w:t xml:space="preserve">jednaných výstupů Projektu. </w:t>
      </w:r>
    </w:p>
    <w:p w14:paraId="69C93024" w14:textId="5E29331C" w:rsidR="004500B9" w:rsidRPr="00B25C44" w:rsidRDefault="00B046F7" w:rsidP="00992404">
      <w:pPr>
        <w:numPr>
          <w:ilvl w:val="0"/>
          <w:numId w:val="10"/>
        </w:numPr>
        <w:spacing w:after="120"/>
        <w:ind w:left="340" w:hanging="340"/>
        <w:jc w:val="both"/>
        <w:rPr>
          <w:rFonts w:ascii="Arial" w:eastAsia="Arial" w:hAnsi="Arial" w:cs="Arial"/>
          <w:sz w:val="20"/>
          <w:szCs w:val="20"/>
        </w:rPr>
      </w:pPr>
      <w:r w:rsidRPr="00B25C44">
        <w:rPr>
          <w:rFonts w:ascii="Arial" w:eastAsia="Arial" w:hAnsi="Arial" w:cs="Arial"/>
          <w:sz w:val="20"/>
          <w:szCs w:val="20"/>
        </w:rPr>
        <w:t>Konečná výše dotace bude stanovena s ohledem na skutečnou výši výdajů uvedených v Žádosti o</w:t>
      </w:r>
      <w:r w:rsidR="00992404">
        <w:rPr>
          <w:rFonts w:ascii="Arial" w:eastAsia="Arial" w:hAnsi="Arial" w:cs="Arial"/>
          <w:sz w:val="20"/>
          <w:szCs w:val="20"/>
        </w:rPr>
        <w:t> </w:t>
      </w:r>
      <w:r w:rsidRPr="00B25C44">
        <w:rPr>
          <w:rFonts w:ascii="Arial" w:eastAsia="Arial" w:hAnsi="Arial" w:cs="Arial"/>
          <w:sz w:val="20"/>
          <w:szCs w:val="20"/>
        </w:rPr>
        <w:t xml:space="preserve">proplacení dotace. </w:t>
      </w:r>
    </w:p>
    <w:p w14:paraId="6648D38E" w14:textId="3A06329F" w:rsidR="004500B9" w:rsidRDefault="00B046F7" w:rsidP="00992404">
      <w:pPr>
        <w:numPr>
          <w:ilvl w:val="0"/>
          <w:numId w:val="10"/>
        </w:numPr>
        <w:spacing w:after="120"/>
        <w:ind w:left="340" w:hanging="340"/>
        <w:jc w:val="both"/>
        <w:rPr>
          <w:rFonts w:ascii="Arial" w:eastAsia="Arial" w:hAnsi="Arial" w:cs="Arial"/>
          <w:sz w:val="20"/>
          <w:szCs w:val="20"/>
        </w:rPr>
      </w:pPr>
      <w:r>
        <w:rPr>
          <w:rFonts w:ascii="Arial" w:eastAsia="Arial" w:hAnsi="Arial" w:cs="Arial"/>
          <w:sz w:val="20"/>
          <w:szCs w:val="20"/>
        </w:rPr>
        <w:t>Dotace, která je Příjemci poskytnuta, je ve smyslu</w:t>
      </w:r>
      <w:r w:rsidR="0022750B" w:rsidRPr="0022750B">
        <w:rPr>
          <w:rFonts w:ascii="Arial" w:eastAsia="Arial" w:hAnsi="Arial" w:cs="Arial"/>
          <w:sz w:val="20"/>
          <w:szCs w:val="20"/>
        </w:rPr>
        <w:t xml:space="preserve"> </w:t>
      </w:r>
      <w:r w:rsidR="0022750B">
        <w:rPr>
          <w:rFonts w:ascii="Arial" w:eastAsia="Arial" w:hAnsi="Arial" w:cs="Arial"/>
          <w:sz w:val="20"/>
          <w:szCs w:val="20"/>
        </w:rPr>
        <w:t>čl. 107 Smlouvy o fungování Evropské unie (dále také jen „SFEU“) zvýhodněním podniku z prostředků členských států.</w:t>
      </w:r>
      <w:r w:rsidR="009648D7">
        <w:rPr>
          <w:rFonts w:ascii="Arial" w:eastAsia="Arial" w:hAnsi="Arial" w:cs="Arial"/>
          <w:sz w:val="20"/>
          <w:szCs w:val="20"/>
        </w:rPr>
        <w:t xml:space="preserve"> </w:t>
      </w:r>
    </w:p>
    <w:p w14:paraId="05612FC0" w14:textId="6E176F31" w:rsidR="00922615" w:rsidRDefault="00B046F7" w:rsidP="00992404">
      <w:pPr>
        <w:numPr>
          <w:ilvl w:val="0"/>
          <w:numId w:val="10"/>
        </w:numPr>
        <w:spacing w:after="120"/>
        <w:ind w:left="340" w:hanging="340"/>
        <w:jc w:val="both"/>
        <w:rPr>
          <w:rFonts w:ascii="Arial" w:eastAsia="Arial" w:hAnsi="Arial" w:cs="Arial"/>
          <w:sz w:val="20"/>
          <w:szCs w:val="20"/>
        </w:rPr>
      </w:pPr>
      <w:r>
        <w:rPr>
          <w:rFonts w:ascii="Arial" w:eastAsia="Arial" w:hAnsi="Arial" w:cs="Arial"/>
          <w:sz w:val="20"/>
          <w:szCs w:val="20"/>
        </w:rPr>
        <w:t xml:space="preserve">Podpora poskytnutá na základě této Smlouvy je poskytována v souladu s nařízením Komise (EU) č. </w:t>
      </w:r>
      <w:r w:rsidR="009C513F">
        <w:rPr>
          <w:rFonts w:ascii="Arial" w:eastAsia="Arial" w:hAnsi="Arial" w:cs="Arial"/>
          <w:sz w:val="20"/>
          <w:szCs w:val="20"/>
        </w:rPr>
        <w:t>2023</w:t>
      </w:r>
      <w:r>
        <w:rPr>
          <w:rFonts w:ascii="Arial" w:eastAsia="Arial" w:hAnsi="Arial" w:cs="Arial"/>
          <w:sz w:val="20"/>
          <w:szCs w:val="20"/>
        </w:rPr>
        <w:t>/2</w:t>
      </w:r>
      <w:r w:rsidR="009C513F">
        <w:rPr>
          <w:rFonts w:ascii="Arial" w:eastAsia="Arial" w:hAnsi="Arial" w:cs="Arial"/>
          <w:sz w:val="20"/>
          <w:szCs w:val="20"/>
        </w:rPr>
        <w:t>831</w:t>
      </w:r>
      <w:r>
        <w:rPr>
          <w:rFonts w:ascii="Arial" w:eastAsia="Arial" w:hAnsi="Arial" w:cs="Arial"/>
          <w:sz w:val="20"/>
          <w:szCs w:val="20"/>
        </w:rPr>
        <w:t xml:space="preserve"> ze dne 1</w:t>
      </w:r>
      <w:r w:rsidR="009C513F">
        <w:rPr>
          <w:rFonts w:ascii="Arial" w:eastAsia="Arial" w:hAnsi="Arial" w:cs="Arial"/>
          <w:sz w:val="20"/>
          <w:szCs w:val="20"/>
        </w:rPr>
        <w:t>3</w:t>
      </w:r>
      <w:r>
        <w:rPr>
          <w:rFonts w:ascii="Arial" w:eastAsia="Arial" w:hAnsi="Arial" w:cs="Arial"/>
          <w:sz w:val="20"/>
          <w:szCs w:val="20"/>
        </w:rPr>
        <w:t>. prosince 20</w:t>
      </w:r>
      <w:r w:rsidR="009C513F">
        <w:rPr>
          <w:rFonts w:ascii="Arial" w:eastAsia="Arial" w:hAnsi="Arial" w:cs="Arial"/>
          <w:sz w:val="20"/>
          <w:szCs w:val="20"/>
        </w:rPr>
        <w:t>23</w:t>
      </w:r>
      <w:r>
        <w:rPr>
          <w:rFonts w:ascii="Arial" w:eastAsia="Arial" w:hAnsi="Arial" w:cs="Arial"/>
          <w:sz w:val="20"/>
          <w:szCs w:val="20"/>
        </w:rPr>
        <w:t xml:space="preserve"> o použití článků 107 a 108 Smlouvy o fungování Evropské unie na podporu de minimis (dále „Nařízení”)</w:t>
      </w:r>
      <w:r w:rsidR="006477BB">
        <w:rPr>
          <w:rFonts w:ascii="Arial" w:eastAsia="Arial" w:hAnsi="Arial" w:cs="Arial"/>
          <w:sz w:val="20"/>
          <w:szCs w:val="20"/>
        </w:rPr>
        <w:t xml:space="preserve"> v režimu nezakládajícím veřejnou podporu</w:t>
      </w:r>
      <w:r w:rsidR="001E26E8">
        <w:rPr>
          <w:rFonts w:ascii="Arial" w:eastAsia="Arial" w:hAnsi="Arial" w:cs="Arial"/>
          <w:sz w:val="20"/>
          <w:szCs w:val="20"/>
        </w:rPr>
        <w:t xml:space="preserve"> ve smyslu čl. 107 SFEU</w:t>
      </w:r>
      <w:r>
        <w:rPr>
          <w:rFonts w:ascii="Arial" w:eastAsia="Arial" w:hAnsi="Arial" w:cs="Arial"/>
          <w:sz w:val="20"/>
          <w:szCs w:val="20"/>
        </w:rPr>
        <w:t>.</w:t>
      </w:r>
      <w:r w:rsidR="00922615">
        <w:rPr>
          <w:rFonts w:ascii="Arial" w:eastAsia="Arial" w:hAnsi="Arial" w:cs="Arial"/>
          <w:sz w:val="20"/>
          <w:szCs w:val="20"/>
        </w:rPr>
        <w:t xml:space="preserve"> Podpora dle této smlouvy se dále řídí zákonem č.</w:t>
      </w:r>
      <w:r w:rsidR="00992404">
        <w:rPr>
          <w:rFonts w:ascii="Arial" w:eastAsia="Arial" w:hAnsi="Arial" w:cs="Arial"/>
          <w:sz w:val="20"/>
          <w:szCs w:val="20"/>
        </w:rPr>
        <w:t> </w:t>
      </w:r>
      <w:r w:rsidR="00922615">
        <w:rPr>
          <w:rFonts w:ascii="Arial" w:eastAsia="Arial" w:hAnsi="Arial" w:cs="Arial"/>
          <w:sz w:val="20"/>
          <w:szCs w:val="20"/>
        </w:rPr>
        <w:t>215/2004 Sb., o úpravě některých vztahů v oblasti veřejné podpory a o změně zákona o podpoře výzkumu a vývoje, ve znění pozdějších předpisů.</w:t>
      </w:r>
    </w:p>
    <w:p w14:paraId="032ECC72" w14:textId="291B0B10" w:rsidR="00922615" w:rsidRDefault="00922615" w:rsidP="00992404">
      <w:pPr>
        <w:numPr>
          <w:ilvl w:val="0"/>
          <w:numId w:val="10"/>
        </w:numPr>
        <w:spacing w:after="120"/>
        <w:ind w:left="340" w:hanging="340"/>
        <w:jc w:val="both"/>
        <w:rPr>
          <w:rFonts w:ascii="Arial" w:eastAsia="Arial" w:hAnsi="Arial" w:cs="Arial"/>
          <w:sz w:val="20"/>
          <w:szCs w:val="20"/>
        </w:rPr>
      </w:pPr>
      <w:r>
        <w:rPr>
          <w:rFonts w:ascii="Arial" w:eastAsia="Arial" w:hAnsi="Arial" w:cs="Arial"/>
          <w:sz w:val="20"/>
          <w:szCs w:val="20"/>
        </w:rPr>
        <w:t xml:space="preserve">Na podporu dle této </w:t>
      </w:r>
      <w:r w:rsidR="008257C6">
        <w:rPr>
          <w:rFonts w:ascii="Arial" w:eastAsia="Arial" w:hAnsi="Arial" w:cs="Arial"/>
          <w:sz w:val="20"/>
          <w:szCs w:val="20"/>
        </w:rPr>
        <w:t>S</w:t>
      </w:r>
      <w:r>
        <w:rPr>
          <w:rFonts w:ascii="Arial" w:eastAsia="Arial" w:hAnsi="Arial" w:cs="Arial"/>
          <w:sz w:val="20"/>
          <w:szCs w:val="20"/>
        </w:rPr>
        <w:t xml:space="preserve">mlouvy se nevztahují ustanovení zákona č. 320/2001 Sb., o finanční kontrole ve veřejné správě a o změně některých zákonů (zákon o finanční kontrole), ve znění pozdějších předpisů. Tím nejsou dotčeny povinnosti Příjemce dle této </w:t>
      </w:r>
      <w:r w:rsidR="008257C6">
        <w:rPr>
          <w:rFonts w:ascii="Arial" w:eastAsia="Arial" w:hAnsi="Arial" w:cs="Arial"/>
          <w:sz w:val="20"/>
          <w:szCs w:val="20"/>
        </w:rPr>
        <w:t>S</w:t>
      </w:r>
      <w:r>
        <w:rPr>
          <w:rFonts w:ascii="Arial" w:eastAsia="Arial" w:hAnsi="Arial" w:cs="Arial"/>
          <w:sz w:val="20"/>
          <w:szCs w:val="20"/>
        </w:rPr>
        <w:t>mlouvy.</w:t>
      </w:r>
    </w:p>
    <w:p w14:paraId="1AB67158" w14:textId="77777777" w:rsidR="004500B9" w:rsidRDefault="004500B9" w:rsidP="00992404">
      <w:pPr>
        <w:spacing w:after="120"/>
        <w:jc w:val="center"/>
        <w:rPr>
          <w:rFonts w:ascii="Arial" w:eastAsia="Arial" w:hAnsi="Arial" w:cs="Arial"/>
          <w:b/>
          <w:sz w:val="22"/>
          <w:szCs w:val="22"/>
        </w:rPr>
      </w:pPr>
    </w:p>
    <w:p w14:paraId="64270CFE"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III.</w:t>
      </w:r>
    </w:p>
    <w:p w14:paraId="492A45D0"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Práva a povinnosti Příjemce dotace</w:t>
      </w:r>
    </w:p>
    <w:p w14:paraId="25525B15" w14:textId="22CBA3BA" w:rsidR="004500B9" w:rsidRDefault="00B046F7" w:rsidP="00992404">
      <w:pPr>
        <w:numPr>
          <w:ilvl w:val="0"/>
          <w:numId w:val="11"/>
        </w:numPr>
        <w:spacing w:after="120"/>
        <w:ind w:left="340" w:hanging="340"/>
        <w:jc w:val="both"/>
        <w:rPr>
          <w:rFonts w:ascii="Arial" w:eastAsia="Arial" w:hAnsi="Arial" w:cs="Arial"/>
          <w:sz w:val="20"/>
          <w:szCs w:val="20"/>
        </w:rPr>
      </w:pPr>
      <w:r>
        <w:rPr>
          <w:rFonts w:ascii="Arial" w:eastAsia="Arial" w:hAnsi="Arial" w:cs="Arial"/>
          <w:sz w:val="20"/>
          <w:szCs w:val="20"/>
        </w:rPr>
        <w:t xml:space="preserve">Příjemce prohlašuje, že k datu podpisu </w:t>
      </w:r>
      <w:r w:rsidR="00616F0C">
        <w:rPr>
          <w:rFonts w:ascii="Arial" w:eastAsia="Arial" w:hAnsi="Arial" w:cs="Arial"/>
          <w:sz w:val="20"/>
          <w:szCs w:val="20"/>
        </w:rPr>
        <w:t>S</w:t>
      </w:r>
      <w:r>
        <w:rPr>
          <w:rFonts w:ascii="Arial" w:eastAsia="Arial" w:hAnsi="Arial" w:cs="Arial"/>
          <w:sz w:val="20"/>
          <w:szCs w:val="20"/>
        </w:rPr>
        <w:t xml:space="preserve">mlouvy stále platí všechny skutečnosti, které stvrdil </w:t>
      </w:r>
      <w:r w:rsidR="00616F0C">
        <w:rPr>
          <w:rFonts w:ascii="Arial" w:eastAsia="Arial" w:hAnsi="Arial" w:cs="Arial"/>
          <w:sz w:val="20"/>
          <w:szCs w:val="20"/>
        </w:rPr>
        <w:t>Č</w:t>
      </w:r>
      <w:r>
        <w:rPr>
          <w:rFonts w:ascii="Arial" w:eastAsia="Arial" w:hAnsi="Arial" w:cs="Arial"/>
          <w:sz w:val="20"/>
          <w:szCs w:val="20"/>
        </w:rPr>
        <w:t xml:space="preserve">estným prohlášením, které </w:t>
      </w:r>
      <w:r w:rsidR="0041292A">
        <w:rPr>
          <w:rFonts w:ascii="Arial" w:eastAsia="Arial" w:hAnsi="Arial" w:cs="Arial"/>
          <w:sz w:val="20"/>
          <w:szCs w:val="20"/>
        </w:rPr>
        <w:t>předložil spolu se</w:t>
      </w:r>
      <w:r>
        <w:rPr>
          <w:rFonts w:ascii="Arial" w:eastAsia="Arial" w:hAnsi="Arial" w:cs="Arial"/>
          <w:sz w:val="20"/>
          <w:szCs w:val="20"/>
        </w:rPr>
        <w:t xml:space="preserve"> Žádost</w:t>
      </w:r>
      <w:r w:rsidR="0041292A">
        <w:rPr>
          <w:rFonts w:ascii="Arial" w:eastAsia="Arial" w:hAnsi="Arial" w:cs="Arial"/>
          <w:sz w:val="20"/>
          <w:szCs w:val="20"/>
        </w:rPr>
        <w:t>í</w:t>
      </w:r>
      <w:r>
        <w:rPr>
          <w:rFonts w:ascii="Arial" w:eastAsia="Arial" w:hAnsi="Arial" w:cs="Arial"/>
          <w:sz w:val="20"/>
          <w:szCs w:val="20"/>
        </w:rPr>
        <w:t xml:space="preserve"> o podporu.</w:t>
      </w:r>
      <w:r w:rsidR="0041292A">
        <w:rPr>
          <w:rFonts w:ascii="Arial" w:eastAsia="Arial" w:hAnsi="Arial" w:cs="Arial"/>
          <w:sz w:val="20"/>
          <w:szCs w:val="20"/>
        </w:rPr>
        <w:t xml:space="preserve"> Pokud došlo ke změně skutečností obsažených v </w:t>
      </w:r>
      <w:r w:rsidR="00616F0C">
        <w:rPr>
          <w:rFonts w:ascii="Arial" w:eastAsia="Arial" w:hAnsi="Arial" w:cs="Arial"/>
          <w:sz w:val="20"/>
          <w:szCs w:val="20"/>
        </w:rPr>
        <w:t>Č</w:t>
      </w:r>
      <w:r w:rsidR="0041292A">
        <w:rPr>
          <w:rFonts w:ascii="Arial" w:eastAsia="Arial" w:hAnsi="Arial" w:cs="Arial"/>
          <w:sz w:val="20"/>
          <w:szCs w:val="20"/>
        </w:rPr>
        <w:t xml:space="preserve">estném prohlášení, </w:t>
      </w:r>
      <w:r w:rsidR="00664CDB">
        <w:rPr>
          <w:rFonts w:ascii="Arial" w:eastAsia="Arial" w:hAnsi="Arial" w:cs="Arial"/>
          <w:sz w:val="20"/>
          <w:szCs w:val="20"/>
        </w:rPr>
        <w:t xml:space="preserve">Příjemce </w:t>
      </w:r>
      <w:r w:rsidR="0041292A">
        <w:rPr>
          <w:rFonts w:ascii="Arial" w:eastAsia="Arial" w:hAnsi="Arial" w:cs="Arial"/>
          <w:sz w:val="20"/>
          <w:szCs w:val="20"/>
        </w:rPr>
        <w:t xml:space="preserve">podpisem </w:t>
      </w:r>
      <w:r w:rsidR="00616F0C">
        <w:rPr>
          <w:rFonts w:ascii="Arial" w:eastAsia="Arial" w:hAnsi="Arial" w:cs="Arial"/>
          <w:sz w:val="20"/>
          <w:szCs w:val="20"/>
        </w:rPr>
        <w:t>S</w:t>
      </w:r>
      <w:r w:rsidR="0041292A">
        <w:rPr>
          <w:rFonts w:ascii="Arial" w:eastAsia="Arial" w:hAnsi="Arial" w:cs="Arial"/>
          <w:sz w:val="20"/>
          <w:szCs w:val="20"/>
        </w:rPr>
        <w:t xml:space="preserve">mlouvy stvrzuje, že Poskytovateli předal aktualizované </w:t>
      </w:r>
      <w:r w:rsidR="00616F0C">
        <w:rPr>
          <w:rFonts w:ascii="Arial" w:eastAsia="Arial" w:hAnsi="Arial" w:cs="Arial"/>
          <w:sz w:val="20"/>
          <w:szCs w:val="20"/>
        </w:rPr>
        <w:t>Č</w:t>
      </w:r>
      <w:r w:rsidR="0041292A">
        <w:rPr>
          <w:rFonts w:ascii="Arial" w:eastAsia="Arial" w:hAnsi="Arial" w:cs="Arial"/>
          <w:sz w:val="20"/>
          <w:szCs w:val="20"/>
        </w:rPr>
        <w:t xml:space="preserve">estné prohlášení. Čestné prohlášení je přílohou č. 2 této </w:t>
      </w:r>
      <w:r w:rsidR="00616F0C">
        <w:rPr>
          <w:rFonts w:ascii="Arial" w:eastAsia="Arial" w:hAnsi="Arial" w:cs="Arial"/>
          <w:sz w:val="20"/>
          <w:szCs w:val="20"/>
        </w:rPr>
        <w:t>S</w:t>
      </w:r>
      <w:r w:rsidR="0041292A">
        <w:rPr>
          <w:rFonts w:ascii="Arial" w:eastAsia="Arial" w:hAnsi="Arial" w:cs="Arial"/>
          <w:sz w:val="20"/>
          <w:szCs w:val="20"/>
        </w:rPr>
        <w:t>mlouvy.</w:t>
      </w:r>
    </w:p>
    <w:p w14:paraId="637D016E" w14:textId="77777777" w:rsidR="004500B9" w:rsidRDefault="00B046F7" w:rsidP="00992404">
      <w:pPr>
        <w:numPr>
          <w:ilvl w:val="0"/>
          <w:numId w:val="11"/>
        </w:numPr>
        <w:spacing w:after="120"/>
        <w:ind w:left="340" w:hanging="340"/>
        <w:jc w:val="both"/>
        <w:rPr>
          <w:rFonts w:ascii="Arial" w:eastAsia="Arial" w:hAnsi="Arial" w:cs="Arial"/>
          <w:sz w:val="20"/>
          <w:szCs w:val="20"/>
        </w:rPr>
      </w:pPr>
      <w:r>
        <w:rPr>
          <w:rFonts w:ascii="Arial" w:eastAsia="Arial" w:hAnsi="Arial" w:cs="Arial"/>
          <w:sz w:val="20"/>
          <w:szCs w:val="20"/>
        </w:rPr>
        <w:t>Příjemce se zavazuje:</w:t>
      </w:r>
    </w:p>
    <w:p w14:paraId="4DACB9C5" w14:textId="7F1BC120" w:rsidR="004500B9" w:rsidRDefault="00B046F7" w:rsidP="00992404">
      <w:pPr>
        <w:numPr>
          <w:ilvl w:val="1"/>
          <w:numId w:val="11"/>
        </w:numPr>
        <w:spacing w:after="120"/>
        <w:ind w:left="624" w:hanging="284"/>
        <w:jc w:val="both"/>
        <w:rPr>
          <w:rFonts w:ascii="Arial" w:eastAsia="Arial" w:hAnsi="Arial" w:cs="Arial"/>
          <w:sz w:val="20"/>
          <w:szCs w:val="20"/>
        </w:rPr>
      </w:pPr>
      <w:r>
        <w:rPr>
          <w:rFonts w:ascii="Arial" w:eastAsia="Arial" w:hAnsi="Arial" w:cs="Arial"/>
          <w:sz w:val="20"/>
          <w:szCs w:val="20"/>
        </w:rPr>
        <w:t xml:space="preserve">dodat </w:t>
      </w:r>
      <w:r w:rsidR="0041292A">
        <w:rPr>
          <w:rFonts w:ascii="Arial" w:eastAsia="Arial" w:hAnsi="Arial" w:cs="Arial"/>
          <w:sz w:val="20"/>
          <w:szCs w:val="20"/>
        </w:rPr>
        <w:t>do</w:t>
      </w:r>
      <w:r w:rsidR="00D106F3">
        <w:rPr>
          <w:rFonts w:ascii="Arial" w:eastAsia="Arial" w:hAnsi="Arial" w:cs="Arial"/>
          <w:sz w:val="20"/>
          <w:szCs w:val="20"/>
        </w:rPr>
        <w:t xml:space="preserve"> </w:t>
      </w:r>
      <w:r w:rsidR="00302F3E">
        <w:rPr>
          <w:rFonts w:ascii="Arial" w:eastAsia="Arial" w:hAnsi="Arial" w:cs="Arial"/>
          <w:sz w:val="20"/>
          <w:szCs w:val="20"/>
        </w:rPr>
        <w:t xml:space="preserve">datové </w:t>
      </w:r>
      <w:r w:rsidR="0041292A">
        <w:rPr>
          <w:rFonts w:ascii="Arial" w:eastAsia="Arial" w:hAnsi="Arial" w:cs="Arial"/>
          <w:sz w:val="20"/>
          <w:szCs w:val="20"/>
        </w:rPr>
        <w:t xml:space="preserve">schránky </w:t>
      </w:r>
      <w:r w:rsidR="00E41322">
        <w:rPr>
          <w:rFonts w:ascii="Arial" w:eastAsia="Arial" w:hAnsi="Arial" w:cs="Arial"/>
          <w:sz w:val="20"/>
          <w:szCs w:val="20"/>
        </w:rPr>
        <w:t xml:space="preserve">poskytovatele </w:t>
      </w:r>
      <w:r>
        <w:rPr>
          <w:rFonts w:ascii="Arial" w:eastAsia="Arial" w:hAnsi="Arial" w:cs="Arial"/>
          <w:sz w:val="20"/>
          <w:szCs w:val="20"/>
        </w:rPr>
        <w:t xml:space="preserve">Žádost o proplacení dotace podle čl. VI. Smlouvy, </w:t>
      </w:r>
    </w:p>
    <w:p w14:paraId="765F881D" w14:textId="16420A7A" w:rsidR="004500B9" w:rsidRDefault="00B046F7" w:rsidP="00992404">
      <w:pPr>
        <w:numPr>
          <w:ilvl w:val="1"/>
          <w:numId w:val="11"/>
        </w:numPr>
        <w:spacing w:after="120"/>
        <w:ind w:left="624" w:hanging="284"/>
        <w:jc w:val="both"/>
        <w:rPr>
          <w:rFonts w:ascii="Arial" w:eastAsia="Arial" w:hAnsi="Arial" w:cs="Arial"/>
          <w:sz w:val="20"/>
          <w:szCs w:val="20"/>
        </w:rPr>
      </w:pPr>
      <w:r>
        <w:rPr>
          <w:rFonts w:ascii="Arial" w:eastAsia="Arial" w:hAnsi="Arial" w:cs="Arial"/>
          <w:sz w:val="20"/>
          <w:szCs w:val="20"/>
        </w:rPr>
        <w:t>zajistit ve svém účetnictví řádnou a oddělenou evidenci nákladů, které mají být hrazeny z</w:t>
      </w:r>
      <w:r w:rsidR="00992404">
        <w:rPr>
          <w:rFonts w:ascii="Arial" w:eastAsia="Arial" w:hAnsi="Arial" w:cs="Arial"/>
          <w:sz w:val="20"/>
          <w:szCs w:val="20"/>
        </w:rPr>
        <w:t> </w:t>
      </w:r>
      <w:r>
        <w:rPr>
          <w:rFonts w:ascii="Arial" w:eastAsia="Arial" w:hAnsi="Arial" w:cs="Arial"/>
          <w:sz w:val="20"/>
          <w:szCs w:val="20"/>
        </w:rPr>
        <w:t>dotace, v souladu se zákonem č. 563/1991 Sb., o účetnictví, ve znění pozdějších předpisů,</w:t>
      </w:r>
    </w:p>
    <w:p w14:paraId="49F5C0AA" w14:textId="1ACACC43" w:rsidR="004500B9" w:rsidRDefault="00B046F7" w:rsidP="00992404">
      <w:pPr>
        <w:numPr>
          <w:ilvl w:val="1"/>
          <w:numId w:val="11"/>
        </w:numPr>
        <w:spacing w:after="120"/>
        <w:ind w:left="624" w:hanging="284"/>
        <w:jc w:val="both"/>
        <w:rPr>
          <w:rFonts w:ascii="Arial" w:eastAsia="Arial" w:hAnsi="Arial" w:cs="Arial"/>
          <w:sz w:val="20"/>
          <w:szCs w:val="20"/>
        </w:rPr>
      </w:pPr>
      <w:r>
        <w:rPr>
          <w:rFonts w:ascii="Arial" w:eastAsia="Arial" w:hAnsi="Arial" w:cs="Arial"/>
          <w:sz w:val="20"/>
          <w:szCs w:val="20"/>
        </w:rPr>
        <w:t xml:space="preserve">obdrženou dotaci využít pouze k dosažení výstupů podle </w:t>
      </w:r>
      <w:r w:rsidRPr="004A03F9">
        <w:rPr>
          <w:rFonts w:ascii="Arial" w:eastAsia="Arial" w:hAnsi="Arial" w:cs="Arial"/>
          <w:sz w:val="20"/>
          <w:szCs w:val="20"/>
        </w:rPr>
        <w:t xml:space="preserve">přílohy č. </w:t>
      </w:r>
      <w:r w:rsidR="00177948" w:rsidRPr="004A03F9">
        <w:rPr>
          <w:rFonts w:ascii="Arial" w:eastAsia="Arial" w:hAnsi="Arial" w:cs="Arial"/>
          <w:sz w:val="20"/>
          <w:szCs w:val="20"/>
        </w:rPr>
        <w:t>3</w:t>
      </w:r>
      <w:r>
        <w:rPr>
          <w:rFonts w:ascii="Arial" w:eastAsia="Arial" w:hAnsi="Arial" w:cs="Arial"/>
          <w:sz w:val="20"/>
          <w:szCs w:val="20"/>
        </w:rPr>
        <w:t xml:space="preserve"> této Smlouvy při realizaci Projektu,</w:t>
      </w:r>
    </w:p>
    <w:p w14:paraId="73ED049C" w14:textId="486CD76F" w:rsidR="004500B9" w:rsidRPr="00724087" w:rsidRDefault="00B046F7" w:rsidP="00992404">
      <w:pPr>
        <w:numPr>
          <w:ilvl w:val="1"/>
          <w:numId w:val="11"/>
        </w:numPr>
        <w:spacing w:after="120"/>
        <w:ind w:left="624" w:hanging="284"/>
        <w:jc w:val="both"/>
        <w:rPr>
          <w:rFonts w:ascii="Arial" w:eastAsia="Arial" w:hAnsi="Arial" w:cs="Arial"/>
          <w:sz w:val="20"/>
          <w:szCs w:val="20"/>
        </w:rPr>
      </w:pPr>
      <w:r w:rsidRPr="002D0839">
        <w:rPr>
          <w:rFonts w:ascii="Arial" w:eastAsia="Arial" w:hAnsi="Arial" w:cs="Arial"/>
          <w:sz w:val="20"/>
          <w:szCs w:val="20"/>
        </w:rPr>
        <w:t xml:space="preserve">dodržet rozpočet Projektu, který je součástí přílohy č. </w:t>
      </w:r>
      <w:r w:rsidR="00177948">
        <w:rPr>
          <w:rFonts w:ascii="Arial" w:eastAsia="Arial" w:hAnsi="Arial" w:cs="Arial"/>
          <w:sz w:val="20"/>
          <w:szCs w:val="20"/>
        </w:rPr>
        <w:t>3</w:t>
      </w:r>
      <w:r w:rsidRPr="002D0839">
        <w:rPr>
          <w:rFonts w:ascii="Arial" w:eastAsia="Arial" w:hAnsi="Arial" w:cs="Arial"/>
          <w:sz w:val="20"/>
          <w:szCs w:val="20"/>
        </w:rPr>
        <w:t xml:space="preserve"> této Smlouvy a je její nedílnou součástí. Od tohoto rozpočtu se lze odchýlit jen </w:t>
      </w:r>
      <w:r w:rsidRPr="00724087">
        <w:rPr>
          <w:rFonts w:ascii="Arial" w:eastAsia="Arial" w:hAnsi="Arial" w:cs="Arial"/>
          <w:sz w:val="20"/>
          <w:szCs w:val="20"/>
        </w:rPr>
        <w:t>následujícím způsobem:</w:t>
      </w:r>
    </w:p>
    <w:p w14:paraId="66D6C01E" w14:textId="0280FC65" w:rsidR="004500B9" w:rsidRPr="00724087" w:rsidRDefault="00B046F7" w:rsidP="00992404">
      <w:pPr>
        <w:spacing w:after="120"/>
        <w:ind w:left="624"/>
        <w:jc w:val="both"/>
        <w:rPr>
          <w:rFonts w:ascii="Arial" w:eastAsia="Arial" w:hAnsi="Arial" w:cs="Arial"/>
          <w:sz w:val="20"/>
          <w:szCs w:val="20"/>
        </w:rPr>
      </w:pPr>
      <w:r w:rsidRPr="00724087">
        <w:rPr>
          <w:rFonts w:ascii="Arial" w:eastAsia="Arial" w:hAnsi="Arial" w:cs="Arial"/>
          <w:sz w:val="20"/>
          <w:szCs w:val="20"/>
        </w:rPr>
        <w:t xml:space="preserve">- bez omezení </w:t>
      </w:r>
      <w:r w:rsidR="00B96851" w:rsidRPr="00724087">
        <w:rPr>
          <w:rFonts w:ascii="Arial" w:eastAsia="Arial" w:hAnsi="Arial" w:cs="Arial"/>
          <w:sz w:val="20"/>
          <w:szCs w:val="20"/>
        </w:rPr>
        <w:t xml:space="preserve">lze </w:t>
      </w:r>
      <w:r w:rsidRPr="00724087">
        <w:rPr>
          <w:rFonts w:ascii="Arial" w:eastAsia="Arial" w:hAnsi="Arial" w:cs="Arial"/>
          <w:sz w:val="20"/>
          <w:szCs w:val="20"/>
        </w:rPr>
        <w:t xml:space="preserve">provádět vzájemné finanční úpravy jednotlivých nákladových položek do výše 20 % </w:t>
      </w:r>
      <w:r w:rsidR="00D106F3" w:rsidRPr="00724087">
        <w:rPr>
          <w:rFonts w:ascii="Arial" w:eastAsia="Arial" w:hAnsi="Arial" w:cs="Arial"/>
          <w:sz w:val="20"/>
          <w:szCs w:val="20"/>
        </w:rPr>
        <w:t>celkových nákladů příslušn</w:t>
      </w:r>
      <w:r w:rsidR="00B7451F" w:rsidRPr="00724087">
        <w:rPr>
          <w:rFonts w:ascii="Arial" w:eastAsia="Arial" w:hAnsi="Arial" w:cs="Arial"/>
          <w:sz w:val="20"/>
          <w:szCs w:val="20"/>
        </w:rPr>
        <w:t>ých</w:t>
      </w:r>
      <w:r w:rsidR="00D106F3" w:rsidRPr="00724087">
        <w:rPr>
          <w:rFonts w:ascii="Arial" w:eastAsia="Arial" w:hAnsi="Arial" w:cs="Arial"/>
          <w:sz w:val="20"/>
          <w:szCs w:val="20"/>
        </w:rPr>
        <w:t xml:space="preserve"> </w:t>
      </w:r>
      <w:r w:rsidR="00B323B0" w:rsidRPr="00724087">
        <w:rPr>
          <w:rFonts w:ascii="Arial" w:eastAsia="Arial" w:hAnsi="Arial" w:cs="Arial"/>
          <w:sz w:val="20"/>
          <w:szCs w:val="20"/>
        </w:rPr>
        <w:t>rozpočtov</w:t>
      </w:r>
      <w:r w:rsidR="00B7451F" w:rsidRPr="00724087">
        <w:rPr>
          <w:rFonts w:ascii="Arial" w:eastAsia="Arial" w:hAnsi="Arial" w:cs="Arial"/>
          <w:sz w:val="20"/>
          <w:szCs w:val="20"/>
        </w:rPr>
        <w:t>ých</w:t>
      </w:r>
      <w:r w:rsidR="00B323B0" w:rsidRPr="00724087">
        <w:rPr>
          <w:rFonts w:ascii="Arial" w:eastAsia="Arial" w:hAnsi="Arial" w:cs="Arial"/>
          <w:sz w:val="20"/>
          <w:szCs w:val="20"/>
        </w:rPr>
        <w:t xml:space="preserve"> </w:t>
      </w:r>
      <w:r w:rsidR="00D106F3" w:rsidRPr="00724087">
        <w:rPr>
          <w:rFonts w:ascii="Arial" w:eastAsia="Arial" w:hAnsi="Arial" w:cs="Arial"/>
          <w:sz w:val="20"/>
          <w:szCs w:val="20"/>
        </w:rPr>
        <w:t>kapitol</w:t>
      </w:r>
      <w:r w:rsidRPr="00724087">
        <w:rPr>
          <w:rFonts w:ascii="Arial" w:eastAsia="Arial" w:hAnsi="Arial" w:cs="Arial"/>
          <w:sz w:val="20"/>
          <w:szCs w:val="20"/>
        </w:rPr>
        <w:t>,</w:t>
      </w:r>
    </w:p>
    <w:p w14:paraId="57952B05" w14:textId="4E993F44" w:rsidR="004500B9" w:rsidRDefault="00B046F7" w:rsidP="00992404">
      <w:pPr>
        <w:spacing w:after="120"/>
        <w:ind w:left="624"/>
        <w:jc w:val="both"/>
        <w:rPr>
          <w:rFonts w:ascii="Arial" w:eastAsia="Arial" w:hAnsi="Arial" w:cs="Arial"/>
          <w:sz w:val="20"/>
          <w:szCs w:val="20"/>
        </w:rPr>
      </w:pPr>
      <w:r w:rsidRPr="00724087">
        <w:rPr>
          <w:rFonts w:ascii="Arial" w:eastAsia="Arial" w:hAnsi="Arial" w:cs="Arial"/>
          <w:sz w:val="20"/>
          <w:szCs w:val="20"/>
        </w:rPr>
        <w:t>- vzájemné finanční úpravy jednotlivých nákladových položek nad 20 %</w:t>
      </w:r>
      <w:r w:rsidR="00B96851" w:rsidRPr="00724087">
        <w:rPr>
          <w:rFonts w:ascii="Arial" w:eastAsia="Arial" w:hAnsi="Arial" w:cs="Arial"/>
          <w:sz w:val="20"/>
          <w:szCs w:val="20"/>
        </w:rPr>
        <w:t xml:space="preserve"> schválené dotace</w:t>
      </w:r>
      <w:r w:rsidR="00E35195" w:rsidRPr="00724087">
        <w:rPr>
          <w:rFonts w:ascii="Arial" w:eastAsia="Arial" w:hAnsi="Arial" w:cs="Arial"/>
          <w:sz w:val="20"/>
          <w:szCs w:val="20"/>
        </w:rPr>
        <w:t xml:space="preserve"> </w:t>
      </w:r>
      <w:r w:rsidR="003162D4">
        <w:rPr>
          <w:rFonts w:ascii="Arial" w:eastAsia="Arial" w:hAnsi="Arial" w:cs="Arial"/>
          <w:sz w:val="20"/>
          <w:szCs w:val="20"/>
        </w:rPr>
        <w:br/>
      </w:r>
      <w:r w:rsidR="00E35195" w:rsidRPr="00724087">
        <w:rPr>
          <w:rFonts w:ascii="Arial" w:eastAsia="Arial" w:hAnsi="Arial" w:cs="Arial"/>
          <w:sz w:val="20"/>
          <w:szCs w:val="20"/>
        </w:rPr>
        <w:t>u jednotlivých rozpočtových kapitol</w:t>
      </w:r>
      <w:r w:rsidRPr="00724087">
        <w:rPr>
          <w:rFonts w:ascii="Arial" w:eastAsia="Arial" w:hAnsi="Arial" w:cs="Arial"/>
          <w:sz w:val="20"/>
          <w:szCs w:val="20"/>
        </w:rPr>
        <w:t xml:space="preserve"> lze provádět pouze za předchozího písemného souhlasu Poskytovatele dotace na základě Příjemcem předloženého zdůvodnění</w:t>
      </w:r>
      <w:r w:rsidRPr="002D0839">
        <w:rPr>
          <w:rFonts w:ascii="Arial" w:eastAsia="Arial" w:hAnsi="Arial" w:cs="Arial"/>
          <w:sz w:val="20"/>
          <w:szCs w:val="20"/>
        </w:rPr>
        <w:t>,</w:t>
      </w:r>
    </w:p>
    <w:p w14:paraId="10A03CC8" w14:textId="37C66B32" w:rsidR="004500B9" w:rsidRDefault="00B046F7" w:rsidP="00992404">
      <w:pPr>
        <w:numPr>
          <w:ilvl w:val="1"/>
          <w:numId w:val="11"/>
        </w:numPr>
        <w:spacing w:after="120"/>
        <w:ind w:left="624" w:hanging="284"/>
        <w:jc w:val="both"/>
        <w:rPr>
          <w:rFonts w:ascii="Arial" w:eastAsia="Arial" w:hAnsi="Arial" w:cs="Arial"/>
          <w:sz w:val="20"/>
          <w:szCs w:val="20"/>
        </w:rPr>
      </w:pPr>
      <w:r>
        <w:rPr>
          <w:rFonts w:ascii="Arial" w:eastAsia="Arial" w:hAnsi="Arial" w:cs="Arial"/>
          <w:sz w:val="20"/>
          <w:szCs w:val="20"/>
        </w:rPr>
        <w:t xml:space="preserve">po dobu 10 let archivovat veškerou dokumentaci (vč. originálů všech účetních, mzdových </w:t>
      </w:r>
      <w:r w:rsidR="003162D4">
        <w:rPr>
          <w:rFonts w:ascii="Arial" w:eastAsia="Arial" w:hAnsi="Arial" w:cs="Arial"/>
          <w:sz w:val="20"/>
          <w:szCs w:val="20"/>
        </w:rPr>
        <w:br/>
      </w:r>
      <w:r>
        <w:rPr>
          <w:rFonts w:ascii="Arial" w:eastAsia="Arial" w:hAnsi="Arial" w:cs="Arial"/>
          <w:sz w:val="20"/>
          <w:szCs w:val="20"/>
        </w:rPr>
        <w:t>a daňových dokladů) vztahující se k dotaci pro případ kontroly ze strany Poskytovatele dotace, Středočeského kraje, Finančního úřadu, Nejvyššího kontrolního úřadu a jiných oprávněných kontrolních autorit, neboť se jedná o finance z veřejných zdrojů</w:t>
      </w:r>
      <w:r w:rsidR="00664CDB">
        <w:rPr>
          <w:rFonts w:ascii="Arial" w:eastAsia="Arial" w:hAnsi="Arial" w:cs="Arial"/>
          <w:sz w:val="20"/>
          <w:szCs w:val="20"/>
        </w:rPr>
        <w:t>;</w:t>
      </w:r>
      <w:r>
        <w:rPr>
          <w:rFonts w:ascii="Arial" w:eastAsia="Arial" w:hAnsi="Arial" w:cs="Arial"/>
          <w:sz w:val="20"/>
          <w:szCs w:val="20"/>
        </w:rPr>
        <w:t xml:space="preserve"> </w:t>
      </w:r>
      <w:r w:rsidR="00664CDB">
        <w:rPr>
          <w:rFonts w:ascii="Arial" w:eastAsia="Arial" w:hAnsi="Arial" w:cs="Arial"/>
          <w:sz w:val="20"/>
          <w:szCs w:val="20"/>
        </w:rPr>
        <w:t>n</w:t>
      </w:r>
      <w:r>
        <w:rPr>
          <w:rFonts w:ascii="Arial" w:eastAsia="Arial" w:hAnsi="Arial" w:cs="Arial"/>
          <w:sz w:val="20"/>
          <w:szCs w:val="20"/>
        </w:rPr>
        <w:t xml:space="preserve">a vyžádání Poskytovatele dotace je Příjemce povinen předložit originály dokumentace, včetně účetních, mzdových </w:t>
      </w:r>
      <w:r w:rsidR="003162D4">
        <w:rPr>
          <w:rFonts w:ascii="Arial" w:eastAsia="Arial" w:hAnsi="Arial" w:cs="Arial"/>
          <w:sz w:val="20"/>
          <w:szCs w:val="20"/>
        </w:rPr>
        <w:br/>
      </w:r>
      <w:r>
        <w:rPr>
          <w:rFonts w:ascii="Arial" w:eastAsia="Arial" w:hAnsi="Arial" w:cs="Arial"/>
          <w:sz w:val="20"/>
          <w:szCs w:val="20"/>
        </w:rPr>
        <w:t>a daňových dokladů, ke kontrole ve svém sídle, nebo v sídle Poskytovatele dotace. Místo a čas kontroly budou upřesněny minimálně 14 dní před termínem kontroly ze strany Poskytovatele dotace,</w:t>
      </w:r>
    </w:p>
    <w:p w14:paraId="6E486F96" w14:textId="6D5C3095" w:rsidR="004500B9" w:rsidRDefault="00B046F7" w:rsidP="00992404">
      <w:pPr>
        <w:numPr>
          <w:ilvl w:val="1"/>
          <w:numId w:val="11"/>
        </w:numPr>
        <w:spacing w:after="120"/>
        <w:ind w:left="624" w:hanging="284"/>
        <w:jc w:val="both"/>
        <w:rPr>
          <w:rFonts w:ascii="Arial" w:eastAsia="Arial" w:hAnsi="Arial" w:cs="Arial"/>
          <w:sz w:val="20"/>
          <w:szCs w:val="20"/>
        </w:rPr>
      </w:pPr>
      <w:bookmarkStart w:id="2" w:name="_1fob9te" w:colFirst="0" w:colLast="0"/>
      <w:bookmarkEnd w:id="2"/>
      <w:r>
        <w:rPr>
          <w:rFonts w:ascii="Arial" w:eastAsia="Arial" w:hAnsi="Arial" w:cs="Arial"/>
          <w:sz w:val="20"/>
          <w:szCs w:val="20"/>
        </w:rPr>
        <w:lastRenderedPageBreak/>
        <w:t>obdrženou dotaci evidovat jako podporu de minimis na základě potvrzení poskytnutého Poskytovatelem dotace</w:t>
      </w:r>
      <w:r w:rsidR="00664CDB">
        <w:rPr>
          <w:rFonts w:ascii="Arial" w:eastAsia="Arial" w:hAnsi="Arial" w:cs="Arial"/>
          <w:sz w:val="20"/>
          <w:szCs w:val="20"/>
        </w:rPr>
        <w:t>,</w:t>
      </w:r>
    </w:p>
    <w:p w14:paraId="6BEDD0C4" w14:textId="520B362E" w:rsidR="004500B9" w:rsidRDefault="00B046F7" w:rsidP="00992404">
      <w:pPr>
        <w:numPr>
          <w:ilvl w:val="1"/>
          <w:numId w:val="11"/>
        </w:numPr>
        <w:spacing w:after="120"/>
        <w:ind w:left="624" w:hanging="284"/>
        <w:jc w:val="both"/>
        <w:rPr>
          <w:rFonts w:ascii="Arial" w:eastAsia="Arial" w:hAnsi="Arial" w:cs="Arial"/>
          <w:sz w:val="20"/>
          <w:szCs w:val="20"/>
        </w:rPr>
      </w:pPr>
      <w:bookmarkStart w:id="3" w:name="_3znysh7" w:colFirst="0" w:colLast="0"/>
      <w:bookmarkEnd w:id="3"/>
      <w:r>
        <w:rPr>
          <w:rFonts w:ascii="Arial" w:eastAsia="Arial" w:hAnsi="Arial" w:cs="Arial"/>
          <w:sz w:val="20"/>
          <w:szCs w:val="20"/>
        </w:rPr>
        <w:t>neprodleně, nejpozději do 7 dnů</w:t>
      </w:r>
      <w:r w:rsidR="00664CDB">
        <w:rPr>
          <w:rFonts w:ascii="Arial" w:eastAsia="Arial" w:hAnsi="Arial" w:cs="Arial"/>
          <w:sz w:val="20"/>
          <w:szCs w:val="20"/>
        </w:rPr>
        <w:t xml:space="preserve"> od okamžiku, kdy se o takovém záměru či skutečnosti dozví</w:t>
      </w:r>
      <w:r>
        <w:rPr>
          <w:rFonts w:ascii="Arial" w:eastAsia="Arial" w:hAnsi="Arial" w:cs="Arial"/>
          <w:sz w:val="20"/>
          <w:szCs w:val="20"/>
        </w:rPr>
        <w:t xml:space="preserve">, Poskytovateli dotace sdělit veškeré informace o záměru likvidace nebo přeměny, které mohou ovlivnit podmínky a účel poskytnuté dotace (v případě přeměny i o tom, na který subjekt přejdou práva a povinnosti z této Smlouvy), stejná povinnost platí i v případě zahájení insolvenčního řízení na Příjemce, a to do 7 dnů od zveřejnění vyhlášky o zahájení insolvenčního řízení </w:t>
      </w:r>
      <w:r w:rsidR="003162D4">
        <w:rPr>
          <w:rFonts w:ascii="Arial" w:eastAsia="Arial" w:hAnsi="Arial" w:cs="Arial"/>
          <w:sz w:val="20"/>
          <w:szCs w:val="20"/>
        </w:rPr>
        <w:br/>
      </w:r>
      <w:r>
        <w:rPr>
          <w:rFonts w:ascii="Arial" w:eastAsia="Arial" w:hAnsi="Arial" w:cs="Arial"/>
          <w:sz w:val="20"/>
          <w:szCs w:val="20"/>
        </w:rPr>
        <w:t>v insolvenčním rejstříku,</w:t>
      </w:r>
    </w:p>
    <w:p w14:paraId="1D6ED209" w14:textId="70477912" w:rsidR="004500B9" w:rsidRDefault="00B046F7" w:rsidP="00992404">
      <w:pPr>
        <w:numPr>
          <w:ilvl w:val="1"/>
          <w:numId w:val="11"/>
        </w:numPr>
        <w:spacing w:after="120"/>
        <w:ind w:left="624" w:hanging="284"/>
        <w:jc w:val="both"/>
        <w:rPr>
          <w:rFonts w:ascii="Arial" w:eastAsia="Arial" w:hAnsi="Arial" w:cs="Arial"/>
          <w:sz w:val="20"/>
          <w:szCs w:val="20"/>
        </w:rPr>
      </w:pPr>
      <w:bookmarkStart w:id="4" w:name="_5bzruvyutqai" w:colFirst="0" w:colLast="0"/>
      <w:bookmarkEnd w:id="4"/>
      <w:r>
        <w:rPr>
          <w:rFonts w:ascii="Arial" w:eastAsia="Arial" w:hAnsi="Arial" w:cs="Arial"/>
          <w:sz w:val="20"/>
          <w:szCs w:val="20"/>
        </w:rPr>
        <w:t xml:space="preserve">informovat Poskytovatele dotace bez zbytečného odkladu, </w:t>
      </w:r>
      <w:r w:rsidR="00664CDB">
        <w:rPr>
          <w:rFonts w:ascii="Arial" w:eastAsia="Arial" w:hAnsi="Arial" w:cs="Arial"/>
          <w:sz w:val="20"/>
          <w:szCs w:val="20"/>
        </w:rPr>
        <w:t xml:space="preserve">nejpozději však do 7 dnů od okamžiku, kdy se o takové skutečnosti dozví, že </w:t>
      </w:r>
      <w:r>
        <w:rPr>
          <w:rFonts w:ascii="Arial" w:eastAsia="Arial" w:hAnsi="Arial" w:cs="Arial"/>
          <w:sz w:val="20"/>
          <w:szCs w:val="20"/>
        </w:rPr>
        <w:t xml:space="preserve">po </w:t>
      </w:r>
      <w:r w:rsidR="00664CDB">
        <w:rPr>
          <w:rFonts w:ascii="Arial" w:eastAsia="Arial" w:hAnsi="Arial" w:cs="Arial"/>
          <w:sz w:val="20"/>
          <w:szCs w:val="20"/>
        </w:rPr>
        <w:t xml:space="preserve">uzavření </w:t>
      </w:r>
      <w:r>
        <w:rPr>
          <w:rFonts w:ascii="Arial" w:eastAsia="Arial" w:hAnsi="Arial" w:cs="Arial"/>
          <w:sz w:val="20"/>
          <w:szCs w:val="20"/>
        </w:rPr>
        <w:t xml:space="preserve">této Smlouvy </w:t>
      </w:r>
      <w:r w:rsidR="002140D2">
        <w:rPr>
          <w:rFonts w:ascii="Arial" w:eastAsia="Arial" w:hAnsi="Arial" w:cs="Arial"/>
          <w:sz w:val="20"/>
          <w:szCs w:val="20"/>
        </w:rPr>
        <w:t xml:space="preserve">Příjemce </w:t>
      </w:r>
      <w:r>
        <w:rPr>
          <w:rFonts w:ascii="Arial" w:eastAsia="Arial" w:hAnsi="Arial" w:cs="Arial"/>
          <w:sz w:val="20"/>
          <w:szCs w:val="20"/>
        </w:rPr>
        <w:t>požádá nebo získá v jiném dotačním programu podporu v režimu de minimis</w:t>
      </w:r>
      <w:r w:rsidR="00A545E9">
        <w:rPr>
          <w:rFonts w:ascii="Arial" w:eastAsia="Arial" w:hAnsi="Arial" w:cs="Arial"/>
          <w:sz w:val="20"/>
          <w:szCs w:val="20"/>
        </w:rPr>
        <w:t xml:space="preserve">, pokud </w:t>
      </w:r>
      <w:r w:rsidR="00460097">
        <w:rPr>
          <w:rFonts w:ascii="Arial" w:eastAsia="Arial" w:hAnsi="Arial" w:cs="Arial"/>
          <w:sz w:val="20"/>
          <w:szCs w:val="20"/>
        </w:rPr>
        <w:t xml:space="preserve">tím </w:t>
      </w:r>
      <w:r w:rsidR="00A545E9">
        <w:rPr>
          <w:rFonts w:ascii="Arial" w:eastAsia="Arial" w:hAnsi="Arial" w:cs="Arial"/>
          <w:sz w:val="20"/>
          <w:szCs w:val="20"/>
        </w:rPr>
        <w:t>hrozí překročení zákonných limitů této podpory</w:t>
      </w:r>
      <w:r>
        <w:rPr>
          <w:rFonts w:ascii="Arial" w:eastAsia="Arial" w:hAnsi="Arial" w:cs="Arial"/>
          <w:sz w:val="20"/>
          <w:szCs w:val="20"/>
        </w:rPr>
        <w:t>,</w:t>
      </w:r>
    </w:p>
    <w:p w14:paraId="3F7C6D39" w14:textId="132A5476" w:rsidR="004500B9" w:rsidRDefault="00B046F7" w:rsidP="00992404">
      <w:pPr>
        <w:numPr>
          <w:ilvl w:val="1"/>
          <w:numId w:val="11"/>
        </w:numPr>
        <w:spacing w:after="120"/>
        <w:ind w:left="624" w:hanging="284"/>
        <w:jc w:val="both"/>
        <w:rPr>
          <w:rFonts w:ascii="Arial" w:eastAsia="Arial" w:hAnsi="Arial" w:cs="Arial"/>
          <w:sz w:val="20"/>
          <w:szCs w:val="20"/>
        </w:rPr>
      </w:pPr>
      <w:bookmarkStart w:id="5" w:name="_tyjcwt" w:colFirst="0" w:colLast="0"/>
      <w:bookmarkEnd w:id="5"/>
      <w:r>
        <w:rPr>
          <w:rFonts w:ascii="Arial" w:eastAsia="Arial" w:hAnsi="Arial" w:cs="Arial"/>
          <w:sz w:val="20"/>
          <w:szCs w:val="20"/>
        </w:rPr>
        <w:t xml:space="preserve">na své úvodní (nebo projektům nebo partnerům se věnující) webové stránce nejpozději </w:t>
      </w:r>
      <w:r w:rsidR="003162D4">
        <w:rPr>
          <w:rFonts w:ascii="Arial" w:eastAsia="Arial" w:hAnsi="Arial" w:cs="Arial"/>
          <w:sz w:val="20"/>
          <w:szCs w:val="20"/>
        </w:rPr>
        <w:br/>
      </w:r>
      <w:r>
        <w:rPr>
          <w:rFonts w:ascii="Arial" w:eastAsia="Arial" w:hAnsi="Arial" w:cs="Arial"/>
          <w:sz w:val="20"/>
          <w:szCs w:val="20"/>
        </w:rPr>
        <w:t xml:space="preserve">do 30 dnů od </w:t>
      </w:r>
      <w:r w:rsidR="002140D2">
        <w:rPr>
          <w:rFonts w:ascii="Arial" w:eastAsia="Arial" w:hAnsi="Arial" w:cs="Arial"/>
          <w:sz w:val="20"/>
          <w:szCs w:val="20"/>
        </w:rPr>
        <w:t>uzavření</w:t>
      </w:r>
      <w:r>
        <w:rPr>
          <w:rFonts w:ascii="Arial" w:eastAsia="Arial" w:hAnsi="Arial" w:cs="Arial"/>
          <w:sz w:val="20"/>
          <w:szCs w:val="20"/>
        </w:rPr>
        <w:t xml:space="preserve"> Smlouvy uveřejnit </w:t>
      </w:r>
      <w:r w:rsidR="00992404">
        <w:rPr>
          <w:rFonts w:ascii="Arial" w:eastAsia="Arial" w:hAnsi="Arial" w:cs="Arial"/>
          <w:sz w:val="20"/>
          <w:szCs w:val="20"/>
        </w:rPr>
        <w:t xml:space="preserve">Poskytovatelem určený </w:t>
      </w:r>
      <w:r>
        <w:rPr>
          <w:rFonts w:ascii="Arial" w:eastAsia="Arial" w:hAnsi="Arial" w:cs="Arial"/>
          <w:sz w:val="20"/>
          <w:szCs w:val="20"/>
        </w:rPr>
        <w:t xml:space="preserve">banner </w:t>
      </w:r>
      <w:r w:rsidR="00992404">
        <w:rPr>
          <w:rFonts w:ascii="Arial" w:eastAsia="Arial" w:hAnsi="Arial" w:cs="Arial"/>
          <w:sz w:val="20"/>
          <w:szCs w:val="20"/>
        </w:rPr>
        <w:t xml:space="preserve">(ke stažení na </w:t>
      </w:r>
      <w:r w:rsidR="004A03F9" w:rsidRPr="004A03F9">
        <w:rPr>
          <w:rFonts w:ascii="Arial" w:eastAsia="Arial" w:hAnsi="Arial" w:cs="Arial"/>
          <w:sz w:val="20"/>
          <w:szCs w:val="20"/>
        </w:rPr>
        <w:t>webu</w:t>
      </w:r>
      <w:r w:rsidR="00992404">
        <w:rPr>
          <w:rFonts w:ascii="Arial" w:eastAsia="Arial" w:hAnsi="Arial" w:cs="Arial"/>
          <w:sz w:val="20"/>
          <w:szCs w:val="20"/>
        </w:rPr>
        <w:t xml:space="preserve"> Poskytovatele</w:t>
      </w:r>
      <w:r w:rsidR="00054453">
        <w:rPr>
          <w:rFonts w:ascii="Arial" w:eastAsia="Arial" w:hAnsi="Arial" w:cs="Arial"/>
          <w:sz w:val="20"/>
          <w:szCs w:val="20"/>
        </w:rPr>
        <w:t xml:space="preserve">) </w:t>
      </w:r>
      <w:r w:rsidR="00460097">
        <w:rPr>
          <w:rFonts w:ascii="Arial" w:eastAsia="Arial" w:hAnsi="Arial" w:cs="Arial"/>
          <w:sz w:val="20"/>
          <w:szCs w:val="20"/>
        </w:rPr>
        <w:t xml:space="preserve">podle Pravidel povinné publicity Poskytovatele </w:t>
      </w:r>
      <w:r>
        <w:rPr>
          <w:rFonts w:ascii="Arial" w:eastAsia="Arial" w:hAnsi="Arial" w:cs="Arial"/>
          <w:sz w:val="20"/>
          <w:szCs w:val="20"/>
        </w:rPr>
        <w:t xml:space="preserve">a tento na svých webových stránkách prezentovat minimálně po dobu 12 měsíců od data </w:t>
      </w:r>
      <w:r w:rsidR="002140D2">
        <w:rPr>
          <w:rFonts w:ascii="Arial" w:eastAsia="Arial" w:hAnsi="Arial" w:cs="Arial"/>
          <w:sz w:val="20"/>
          <w:szCs w:val="20"/>
        </w:rPr>
        <w:t xml:space="preserve">úplného </w:t>
      </w:r>
      <w:r>
        <w:rPr>
          <w:rFonts w:ascii="Arial" w:eastAsia="Arial" w:hAnsi="Arial" w:cs="Arial"/>
          <w:sz w:val="20"/>
          <w:szCs w:val="20"/>
        </w:rPr>
        <w:t>proplacení dotace Poskytovatelem</w:t>
      </w:r>
      <w:r w:rsidR="00992404">
        <w:rPr>
          <w:rFonts w:ascii="Arial" w:eastAsia="Arial" w:hAnsi="Arial" w:cs="Arial"/>
          <w:sz w:val="20"/>
          <w:szCs w:val="20"/>
        </w:rPr>
        <w:t>.</w:t>
      </w:r>
    </w:p>
    <w:p w14:paraId="23770843" w14:textId="2531F354" w:rsidR="004500B9" w:rsidRDefault="00B046F7" w:rsidP="00992404">
      <w:pPr>
        <w:numPr>
          <w:ilvl w:val="0"/>
          <w:numId w:val="11"/>
        </w:numPr>
        <w:spacing w:after="120"/>
        <w:ind w:left="340" w:hanging="340"/>
        <w:jc w:val="both"/>
        <w:rPr>
          <w:rFonts w:ascii="Arial" w:eastAsia="Arial" w:hAnsi="Arial" w:cs="Arial"/>
          <w:sz w:val="20"/>
          <w:szCs w:val="20"/>
        </w:rPr>
      </w:pPr>
      <w:bookmarkStart w:id="6" w:name="_3dy6vkm" w:colFirst="0" w:colLast="0"/>
      <w:bookmarkEnd w:id="6"/>
      <w:r>
        <w:rPr>
          <w:rFonts w:ascii="Arial" w:eastAsia="Arial" w:hAnsi="Arial" w:cs="Arial"/>
          <w:sz w:val="20"/>
          <w:szCs w:val="20"/>
        </w:rPr>
        <w:t xml:space="preserve">Příjemce </w:t>
      </w:r>
      <w:r w:rsidR="007F7355">
        <w:rPr>
          <w:rFonts w:ascii="Arial" w:eastAsia="Arial" w:hAnsi="Arial" w:cs="Arial"/>
          <w:sz w:val="20"/>
          <w:szCs w:val="20"/>
        </w:rPr>
        <w:t>bere na vědomí, že v souvislosti s čerpáním dotace dle této Smlouvy se může stát dotovaným zadavatelem ve smyslu ustanovení § 4 odst. 2 zákona č. 134/2016 Sb., o zadávání veřejných zakázek, ve znění pozdějších předpisů</w:t>
      </w:r>
      <w:r>
        <w:rPr>
          <w:rFonts w:ascii="Arial" w:eastAsia="Arial" w:hAnsi="Arial" w:cs="Arial"/>
          <w:sz w:val="20"/>
          <w:szCs w:val="20"/>
        </w:rPr>
        <w:t>.</w:t>
      </w:r>
    </w:p>
    <w:p w14:paraId="2884C30A" w14:textId="220A9A62" w:rsidR="004500B9" w:rsidRDefault="00B046F7" w:rsidP="00992404">
      <w:pPr>
        <w:numPr>
          <w:ilvl w:val="0"/>
          <w:numId w:val="11"/>
        </w:numPr>
        <w:spacing w:after="120"/>
        <w:ind w:left="340" w:hanging="340"/>
        <w:jc w:val="both"/>
        <w:rPr>
          <w:rFonts w:ascii="Arial" w:eastAsia="Arial" w:hAnsi="Arial" w:cs="Arial"/>
          <w:sz w:val="20"/>
          <w:szCs w:val="20"/>
        </w:rPr>
      </w:pPr>
      <w:bookmarkStart w:id="7" w:name="_ehwzdq5vnu1" w:colFirst="0" w:colLast="0"/>
      <w:bookmarkEnd w:id="7"/>
      <w:r>
        <w:rPr>
          <w:rFonts w:ascii="Arial" w:eastAsia="Arial" w:hAnsi="Arial" w:cs="Arial"/>
          <w:sz w:val="20"/>
          <w:szCs w:val="20"/>
        </w:rPr>
        <w:t>Příjemce se zavazuje k tomu, že provozovnu zřízenou ve Středočeském kraji za účelem prokázání oprávněnosti podpory nezruší nejméně po dobu dvou let od ukončení Projektu. Tato podmínka ztrácí platnost v případě, že Příjemce jako celek ukončí činnost.</w:t>
      </w:r>
    </w:p>
    <w:p w14:paraId="0BD15575" w14:textId="775D1A1C" w:rsidR="00516006" w:rsidRDefault="00516006" w:rsidP="00992404">
      <w:pPr>
        <w:numPr>
          <w:ilvl w:val="0"/>
          <w:numId w:val="11"/>
        </w:numPr>
        <w:spacing w:after="120"/>
        <w:ind w:left="340" w:hanging="340"/>
        <w:jc w:val="both"/>
        <w:rPr>
          <w:rFonts w:ascii="Arial" w:eastAsia="Arial" w:hAnsi="Arial" w:cs="Arial"/>
          <w:sz w:val="20"/>
          <w:szCs w:val="20"/>
        </w:rPr>
      </w:pPr>
      <w:r>
        <w:rPr>
          <w:rFonts w:ascii="Arial" w:eastAsia="Arial" w:hAnsi="Arial" w:cs="Arial"/>
          <w:sz w:val="20"/>
          <w:szCs w:val="20"/>
        </w:rPr>
        <w:t>Příjemce se zavazuje nepřevést vlastnické právo k</w:t>
      </w:r>
      <w:r w:rsidR="00A33FD9">
        <w:rPr>
          <w:rFonts w:ascii="Arial" w:eastAsia="Arial" w:hAnsi="Arial" w:cs="Arial"/>
          <w:sz w:val="20"/>
          <w:szCs w:val="20"/>
        </w:rPr>
        <w:t xml:space="preserve"> hmotnému </w:t>
      </w:r>
      <w:r>
        <w:rPr>
          <w:rFonts w:ascii="Arial" w:eastAsia="Arial" w:hAnsi="Arial" w:cs="Arial"/>
          <w:sz w:val="20"/>
          <w:szCs w:val="20"/>
        </w:rPr>
        <w:t xml:space="preserve">majetku pořízenému z dotace dle této </w:t>
      </w:r>
      <w:r w:rsidR="00A33FD9">
        <w:rPr>
          <w:rFonts w:ascii="Arial" w:eastAsia="Arial" w:hAnsi="Arial" w:cs="Arial"/>
          <w:sz w:val="20"/>
          <w:szCs w:val="20"/>
        </w:rPr>
        <w:t xml:space="preserve">Smlouvy </w:t>
      </w:r>
      <w:r>
        <w:rPr>
          <w:rFonts w:ascii="Arial" w:eastAsia="Arial" w:hAnsi="Arial" w:cs="Arial"/>
          <w:sz w:val="20"/>
          <w:szCs w:val="20"/>
        </w:rPr>
        <w:t xml:space="preserve">po dobu dvou let od ukončení Projektu. Toto ustanovení se nevztahuje na </w:t>
      </w:r>
      <w:r w:rsidR="00370B44">
        <w:rPr>
          <w:rFonts w:ascii="Arial" w:eastAsia="Arial" w:hAnsi="Arial" w:cs="Arial"/>
          <w:sz w:val="20"/>
          <w:szCs w:val="20"/>
        </w:rPr>
        <w:t xml:space="preserve">hmotný </w:t>
      </w:r>
      <w:r>
        <w:rPr>
          <w:rFonts w:ascii="Arial" w:eastAsia="Arial" w:hAnsi="Arial" w:cs="Arial"/>
          <w:sz w:val="20"/>
          <w:szCs w:val="20"/>
        </w:rPr>
        <w:t xml:space="preserve">majetek </w:t>
      </w:r>
      <w:r w:rsidR="00326E51">
        <w:rPr>
          <w:rFonts w:ascii="Arial" w:eastAsia="Arial" w:hAnsi="Arial" w:cs="Arial"/>
          <w:sz w:val="20"/>
          <w:szCs w:val="20"/>
        </w:rPr>
        <w:t>vytvořený v souvislosti s </w:t>
      </w:r>
      <w:r w:rsidR="002140D2">
        <w:rPr>
          <w:rFonts w:ascii="Arial" w:eastAsia="Arial" w:hAnsi="Arial" w:cs="Arial"/>
          <w:sz w:val="20"/>
          <w:szCs w:val="20"/>
        </w:rPr>
        <w:t>P</w:t>
      </w:r>
      <w:r w:rsidR="00326E51">
        <w:rPr>
          <w:rFonts w:ascii="Arial" w:eastAsia="Arial" w:hAnsi="Arial" w:cs="Arial"/>
          <w:sz w:val="20"/>
          <w:szCs w:val="20"/>
        </w:rPr>
        <w:t xml:space="preserve">rojektem </w:t>
      </w:r>
      <w:r>
        <w:rPr>
          <w:rFonts w:ascii="Arial" w:eastAsia="Arial" w:hAnsi="Arial" w:cs="Arial"/>
          <w:sz w:val="20"/>
          <w:szCs w:val="20"/>
        </w:rPr>
        <w:t xml:space="preserve">zachycující </w:t>
      </w:r>
      <w:r w:rsidR="00326E51">
        <w:rPr>
          <w:rFonts w:ascii="Arial" w:eastAsia="Arial" w:hAnsi="Arial" w:cs="Arial"/>
          <w:sz w:val="20"/>
          <w:szCs w:val="20"/>
        </w:rPr>
        <w:t xml:space="preserve">výsledky aktivit výzkumu a vývoje </w:t>
      </w:r>
      <w:r w:rsidR="00370B44">
        <w:rPr>
          <w:rFonts w:ascii="Arial" w:eastAsia="Arial" w:hAnsi="Arial" w:cs="Arial"/>
          <w:sz w:val="20"/>
          <w:szCs w:val="20"/>
        </w:rPr>
        <w:t xml:space="preserve">realizované v Projektu nebo přímé souvislosti s ním </w:t>
      </w:r>
      <w:r w:rsidR="00A33FD9">
        <w:rPr>
          <w:rFonts w:ascii="Arial" w:eastAsia="Arial" w:hAnsi="Arial" w:cs="Arial"/>
          <w:sz w:val="20"/>
          <w:szCs w:val="20"/>
        </w:rPr>
        <w:t>(například prototyp, funkční vzorek apod.)</w:t>
      </w:r>
      <w:r w:rsidR="00370B44">
        <w:rPr>
          <w:rFonts w:ascii="Arial" w:eastAsia="Arial" w:hAnsi="Arial" w:cs="Arial"/>
          <w:sz w:val="20"/>
          <w:szCs w:val="20"/>
        </w:rPr>
        <w:t>.</w:t>
      </w:r>
    </w:p>
    <w:p w14:paraId="083B222A" w14:textId="1CB94DF2" w:rsidR="004500B9" w:rsidRDefault="00B046F7" w:rsidP="00992404">
      <w:pPr>
        <w:numPr>
          <w:ilvl w:val="0"/>
          <w:numId w:val="11"/>
        </w:numPr>
        <w:spacing w:after="120"/>
        <w:ind w:left="340" w:hanging="340"/>
        <w:jc w:val="both"/>
        <w:rPr>
          <w:rFonts w:ascii="Arial" w:eastAsia="Arial" w:hAnsi="Arial" w:cs="Arial"/>
          <w:sz w:val="20"/>
          <w:szCs w:val="20"/>
        </w:rPr>
      </w:pPr>
      <w:r>
        <w:rPr>
          <w:rFonts w:ascii="Arial" w:eastAsia="Arial" w:hAnsi="Arial" w:cs="Arial"/>
          <w:sz w:val="20"/>
          <w:szCs w:val="20"/>
        </w:rPr>
        <w:t xml:space="preserve">Příjemce je povinen, na žádost Poskytovatele dotace, poskytnout součinnost při ex-post evaluačních a marketingových aktivitách Středočeského inovačního centra souvisejících s Programem a Projektem (maximálně 3x). Povinnost trvá po dobu tří let od </w:t>
      </w:r>
      <w:r w:rsidR="00460097">
        <w:rPr>
          <w:rFonts w:ascii="Arial" w:eastAsia="Arial" w:hAnsi="Arial" w:cs="Arial"/>
          <w:sz w:val="20"/>
          <w:szCs w:val="20"/>
        </w:rPr>
        <w:t xml:space="preserve">data </w:t>
      </w:r>
      <w:r>
        <w:rPr>
          <w:rFonts w:ascii="Arial" w:eastAsia="Arial" w:hAnsi="Arial" w:cs="Arial"/>
          <w:sz w:val="20"/>
          <w:szCs w:val="20"/>
        </w:rPr>
        <w:t>proplacení dotace</w:t>
      </w:r>
      <w:r w:rsidR="002F3D47">
        <w:rPr>
          <w:rFonts w:ascii="Arial" w:eastAsia="Arial" w:hAnsi="Arial" w:cs="Arial"/>
          <w:sz w:val="20"/>
          <w:szCs w:val="20"/>
        </w:rPr>
        <w:t>.</w:t>
      </w:r>
      <w:r>
        <w:rPr>
          <w:rFonts w:ascii="Arial" w:eastAsia="Arial" w:hAnsi="Arial" w:cs="Arial"/>
          <w:sz w:val="20"/>
          <w:szCs w:val="20"/>
        </w:rPr>
        <w:t xml:space="preserve"> </w:t>
      </w:r>
    </w:p>
    <w:p w14:paraId="5F9A5C54" w14:textId="43D59545" w:rsidR="004500B9" w:rsidRDefault="00B046F7" w:rsidP="00992404">
      <w:pPr>
        <w:numPr>
          <w:ilvl w:val="0"/>
          <w:numId w:val="11"/>
        </w:numPr>
        <w:spacing w:after="120"/>
        <w:ind w:left="340" w:hanging="340"/>
        <w:jc w:val="both"/>
        <w:rPr>
          <w:rFonts w:ascii="Arial" w:eastAsia="Arial" w:hAnsi="Arial" w:cs="Arial"/>
          <w:sz w:val="20"/>
          <w:szCs w:val="20"/>
        </w:rPr>
      </w:pPr>
      <w:r>
        <w:rPr>
          <w:rFonts w:ascii="Arial" w:eastAsia="Arial" w:hAnsi="Arial" w:cs="Arial"/>
          <w:sz w:val="20"/>
          <w:szCs w:val="20"/>
        </w:rPr>
        <w:t>Příjemce se zavazuje dodržet veškeré podmínky dle této Smlouvy a jejích příloh. Příjemce bere na vědomí, že v případě, že některou z podmínek uvedených ve výše uvedených dokumentech poruší, nemusí mu být nárok na proplacení dotace přiznán</w:t>
      </w:r>
      <w:r w:rsidR="00F34E0C">
        <w:rPr>
          <w:rFonts w:ascii="Arial" w:eastAsia="Arial" w:hAnsi="Arial" w:cs="Arial"/>
          <w:sz w:val="20"/>
          <w:szCs w:val="20"/>
        </w:rPr>
        <w:t>, případně mu může vzniknout povinnost dotaci vrátit</w:t>
      </w:r>
      <w:r w:rsidR="00600670">
        <w:rPr>
          <w:rFonts w:ascii="Arial" w:eastAsia="Arial" w:hAnsi="Arial" w:cs="Arial"/>
          <w:sz w:val="20"/>
          <w:szCs w:val="20"/>
        </w:rPr>
        <w:t>, jakož i povinnost nahradit Poskytovateli vzniklou škodu</w:t>
      </w:r>
      <w:r>
        <w:rPr>
          <w:rFonts w:ascii="Arial" w:eastAsia="Arial" w:hAnsi="Arial" w:cs="Arial"/>
          <w:sz w:val="20"/>
          <w:szCs w:val="20"/>
        </w:rPr>
        <w:t>.</w:t>
      </w:r>
    </w:p>
    <w:bookmarkEnd w:id="1"/>
    <w:p w14:paraId="66FEDF3C" w14:textId="77777777" w:rsidR="004500B9" w:rsidRDefault="004500B9" w:rsidP="00992404">
      <w:pPr>
        <w:spacing w:after="120"/>
        <w:jc w:val="center"/>
        <w:rPr>
          <w:rFonts w:ascii="Arial" w:eastAsia="Arial" w:hAnsi="Arial" w:cs="Arial"/>
          <w:b/>
          <w:sz w:val="22"/>
          <w:szCs w:val="22"/>
        </w:rPr>
      </w:pPr>
    </w:p>
    <w:p w14:paraId="5AC6E101"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IV.</w:t>
      </w:r>
    </w:p>
    <w:p w14:paraId="1AB2C5E6"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Práva a povinnosti Poskytovatele dotace</w:t>
      </w:r>
    </w:p>
    <w:p w14:paraId="678E7A04" w14:textId="77777777" w:rsidR="004500B9" w:rsidRDefault="00B046F7" w:rsidP="00992404">
      <w:pPr>
        <w:numPr>
          <w:ilvl w:val="0"/>
          <w:numId w:val="4"/>
        </w:numPr>
        <w:spacing w:after="120"/>
        <w:ind w:left="340" w:hanging="340"/>
        <w:jc w:val="both"/>
        <w:rPr>
          <w:rFonts w:ascii="Arial" w:eastAsia="Arial" w:hAnsi="Arial" w:cs="Arial"/>
          <w:sz w:val="20"/>
          <w:szCs w:val="20"/>
        </w:rPr>
      </w:pPr>
      <w:r>
        <w:rPr>
          <w:rFonts w:ascii="Arial" w:eastAsia="Arial" w:hAnsi="Arial" w:cs="Arial"/>
          <w:sz w:val="20"/>
          <w:szCs w:val="20"/>
        </w:rPr>
        <w:t>Poskytovatel dotace se v případě splnění všech podmínek pro přiznání nároku na dotaci zavazuje:</w:t>
      </w:r>
    </w:p>
    <w:p w14:paraId="6DBEB83B" w14:textId="4E93BAD7" w:rsidR="00460097" w:rsidRPr="001737A7" w:rsidRDefault="00460097" w:rsidP="00460097">
      <w:pPr>
        <w:numPr>
          <w:ilvl w:val="1"/>
          <w:numId w:val="4"/>
        </w:numPr>
        <w:spacing w:after="120"/>
        <w:ind w:left="624" w:hanging="284"/>
        <w:jc w:val="both"/>
        <w:rPr>
          <w:rFonts w:ascii="Arial" w:eastAsia="Arial" w:hAnsi="Arial" w:cs="Arial"/>
          <w:sz w:val="20"/>
          <w:szCs w:val="20"/>
        </w:rPr>
      </w:pPr>
      <w:r w:rsidRPr="001737A7">
        <w:rPr>
          <w:rFonts w:ascii="Arial" w:eastAsia="Arial" w:hAnsi="Arial" w:cs="Arial"/>
          <w:sz w:val="20"/>
          <w:szCs w:val="20"/>
        </w:rPr>
        <w:t xml:space="preserve">poukázat Příjemci bankovním převodem na účet Příjemce, uvedený v identifikaci smluvních stran, dotaci ve dvou </w:t>
      </w:r>
      <w:r w:rsidR="00266537" w:rsidRPr="001737A7">
        <w:rPr>
          <w:rFonts w:ascii="Arial" w:eastAsia="Arial" w:hAnsi="Arial" w:cs="Arial"/>
          <w:sz w:val="20"/>
          <w:szCs w:val="20"/>
        </w:rPr>
        <w:t>platbách</w:t>
      </w:r>
      <w:r w:rsidRPr="001737A7">
        <w:rPr>
          <w:rFonts w:ascii="Arial" w:eastAsia="Arial" w:hAnsi="Arial" w:cs="Arial"/>
          <w:sz w:val="20"/>
          <w:szCs w:val="20"/>
        </w:rPr>
        <w:t xml:space="preserve">. První </w:t>
      </w:r>
      <w:r w:rsidR="00266537" w:rsidRPr="001737A7">
        <w:rPr>
          <w:rFonts w:ascii="Arial" w:eastAsia="Arial" w:hAnsi="Arial" w:cs="Arial"/>
          <w:sz w:val="20"/>
          <w:szCs w:val="20"/>
        </w:rPr>
        <w:t>platba</w:t>
      </w:r>
      <w:r w:rsidRPr="001737A7">
        <w:rPr>
          <w:rFonts w:ascii="Arial" w:eastAsia="Arial" w:hAnsi="Arial" w:cs="Arial"/>
          <w:sz w:val="20"/>
          <w:szCs w:val="20"/>
        </w:rPr>
        <w:t xml:space="preserve"> ve výši 50</w:t>
      </w:r>
      <w:r w:rsidR="00C764E5" w:rsidRPr="001737A7">
        <w:rPr>
          <w:rFonts w:ascii="Arial" w:eastAsia="Arial" w:hAnsi="Arial" w:cs="Arial"/>
          <w:sz w:val="20"/>
          <w:szCs w:val="20"/>
        </w:rPr>
        <w:t> </w:t>
      </w:r>
      <w:r w:rsidRPr="001737A7">
        <w:rPr>
          <w:rFonts w:ascii="Arial" w:eastAsia="Arial" w:hAnsi="Arial" w:cs="Arial"/>
          <w:sz w:val="20"/>
          <w:szCs w:val="20"/>
        </w:rPr>
        <w:t xml:space="preserve">% </w:t>
      </w:r>
      <w:r w:rsidR="002140D2">
        <w:rPr>
          <w:rFonts w:ascii="Arial" w:eastAsia="Arial" w:hAnsi="Arial" w:cs="Arial"/>
          <w:sz w:val="20"/>
          <w:szCs w:val="20"/>
        </w:rPr>
        <w:t>M</w:t>
      </w:r>
      <w:r w:rsidRPr="001737A7">
        <w:rPr>
          <w:rFonts w:ascii="Arial" w:eastAsia="Arial" w:hAnsi="Arial" w:cs="Arial"/>
          <w:sz w:val="20"/>
          <w:szCs w:val="20"/>
        </w:rPr>
        <w:t xml:space="preserve">aximální </w:t>
      </w:r>
      <w:r w:rsidR="002140D2">
        <w:rPr>
          <w:rFonts w:ascii="Arial" w:eastAsia="Arial" w:hAnsi="Arial" w:cs="Arial"/>
          <w:sz w:val="20"/>
          <w:szCs w:val="20"/>
        </w:rPr>
        <w:t>výše</w:t>
      </w:r>
      <w:r w:rsidR="002140D2" w:rsidRPr="001737A7">
        <w:rPr>
          <w:rFonts w:ascii="Arial" w:eastAsia="Arial" w:hAnsi="Arial" w:cs="Arial"/>
          <w:sz w:val="20"/>
          <w:szCs w:val="20"/>
        </w:rPr>
        <w:t xml:space="preserve"> </w:t>
      </w:r>
      <w:r w:rsidRPr="001737A7">
        <w:rPr>
          <w:rFonts w:ascii="Arial" w:eastAsia="Arial" w:hAnsi="Arial" w:cs="Arial"/>
          <w:sz w:val="20"/>
          <w:szCs w:val="20"/>
        </w:rPr>
        <w:t xml:space="preserve">dotace, bude na účet Příjemce převedena do </w:t>
      </w:r>
      <w:r w:rsidR="00B01E1B" w:rsidRPr="001737A7">
        <w:rPr>
          <w:rFonts w:ascii="Arial" w:eastAsia="Arial" w:hAnsi="Arial" w:cs="Arial"/>
          <w:sz w:val="20"/>
          <w:szCs w:val="20"/>
        </w:rPr>
        <w:t>10</w:t>
      </w:r>
      <w:r w:rsidRPr="001737A7">
        <w:rPr>
          <w:rFonts w:ascii="Arial" w:eastAsia="Arial" w:hAnsi="Arial" w:cs="Arial"/>
          <w:sz w:val="20"/>
          <w:szCs w:val="20"/>
        </w:rPr>
        <w:t xml:space="preserve"> dnů od </w:t>
      </w:r>
      <w:r w:rsidR="005C1D68">
        <w:rPr>
          <w:rFonts w:ascii="Arial" w:eastAsia="Arial" w:hAnsi="Arial" w:cs="Arial"/>
          <w:sz w:val="20"/>
          <w:szCs w:val="20"/>
        </w:rPr>
        <w:t>podpisu</w:t>
      </w:r>
      <w:r w:rsidRPr="001737A7">
        <w:rPr>
          <w:rFonts w:ascii="Arial" w:eastAsia="Arial" w:hAnsi="Arial" w:cs="Arial"/>
          <w:sz w:val="20"/>
          <w:szCs w:val="20"/>
        </w:rPr>
        <w:t xml:space="preserve"> této </w:t>
      </w:r>
      <w:r w:rsidR="002140D2">
        <w:rPr>
          <w:rFonts w:ascii="Arial" w:eastAsia="Arial" w:hAnsi="Arial" w:cs="Arial"/>
          <w:sz w:val="20"/>
          <w:szCs w:val="20"/>
        </w:rPr>
        <w:t>S</w:t>
      </w:r>
      <w:r w:rsidRPr="001737A7">
        <w:rPr>
          <w:rFonts w:ascii="Arial" w:eastAsia="Arial" w:hAnsi="Arial" w:cs="Arial"/>
          <w:sz w:val="20"/>
          <w:szCs w:val="20"/>
        </w:rPr>
        <w:t xml:space="preserve">mlouvy. Druhá </w:t>
      </w:r>
      <w:r w:rsidR="00E25CE4" w:rsidRPr="001737A7">
        <w:rPr>
          <w:rFonts w:ascii="Arial" w:eastAsia="Arial" w:hAnsi="Arial" w:cs="Arial"/>
          <w:sz w:val="20"/>
          <w:szCs w:val="20"/>
        </w:rPr>
        <w:t>platba</w:t>
      </w:r>
      <w:r w:rsidRPr="001737A7">
        <w:rPr>
          <w:rFonts w:ascii="Arial" w:eastAsia="Arial" w:hAnsi="Arial" w:cs="Arial"/>
          <w:sz w:val="20"/>
          <w:szCs w:val="20"/>
        </w:rPr>
        <w:t xml:space="preserve"> bude na účet </w:t>
      </w:r>
      <w:r w:rsidR="005872C1" w:rsidRPr="001737A7">
        <w:rPr>
          <w:rFonts w:ascii="Arial" w:eastAsia="Arial" w:hAnsi="Arial" w:cs="Arial"/>
          <w:sz w:val="20"/>
          <w:szCs w:val="20"/>
        </w:rPr>
        <w:t>P</w:t>
      </w:r>
      <w:r w:rsidRPr="001737A7">
        <w:rPr>
          <w:rFonts w:ascii="Arial" w:eastAsia="Arial" w:hAnsi="Arial" w:cs="Arial"/>
          <w:sz w:val="20"/>
          <w:szCs w:val="20"/>
        </w:rPr>
        <w:t xml:space="preserve">říjemce převedena </w:t>
      </w:r>
      <w:r w:rsidR="00412103" w:rsidRPr="001737A7">
        <w:rPr>
          <w:rFonts w:ascii="Arial" w:eastAsia="Arial" w:hAnsi="Arial" w:cs="Arial"/>
          <w:sz w:val="20"/>
          <w:szCs w:val="20"/>
        </w:rPr>
        <w:t xml:space="preserve">podle odstavce </w:t>
      </w:r>
      <w:r w:rsidR="00622DEA">
        <w:rPr>
          <w:rFonts w:ascii="Arial" w:eastAsia="Arial" w:hAnsi="Arial" w:cs="Arial"/>
          <w:sz w:val="20"/>
          <w:szCs w:val="20"/>
        </w:rPr>
        <w:t>b</w:t>
      </w:r>
      <w:r w:rsidR="00412103" w:rsidRPr="001737A7">
        <w:rPr>
          <w:rFonts w:ascii="Arial" w:eastAsia="Arial" w:hAnsi="Arial" w:cs="Arial"/>
          <w:sz w:val="20"/>
          <w:szCs w:val="20"/>
        </w:rPr>
        <w:t>)</w:t>
      </w:r>
      <w:r w:rsidR="002140D2">
        <w:rPr>
          <w:rFonts w:ascii="Arial" w:eastAsia="Arial" w:hAnsi="Arial" w:cs="Arial"/>
          <w:sz w:val="20"/>
          <w:szCs w:val="20"/>
        </w:rPr>
        <w:t xml:space="preserve"> tohoto článku, přičemž Příjemce bere na vědomí, že </w:t>
      </w:r>
      <w:r w:rsidR="002140D2" w:rsidRPr="001737A7">
        <w:rPr>
          <w:rFonts w:ascii="Arial" w:eastAsia="Arial" w:hAnsi="Arial" w:cs="Arial"/>
          <w:sz w:val="20"/>
          <w:szCs w:val="20"/>
        </w:rPr>
        <w:t xml:space="preserve">se </w:t>
      </w:r>
      <w:r w:rsidR="002140D2">
        <w:rPr>
          <w:rFonts w:ascii="Arial" w:eastAsia="Arial" w:hAnsi="Arial" w:cs="Arial"/>
          <w:sz w:val="20"/>
          <w:szCs w:val="20"/>
        </w:rPr>
        <w:t xml:space="preserve">nemusí </w:t>
      </w:r>
      <w:r w:rsidR="002140D2" w:rsidRPr="001737A7">
        <w:rPr>
          <w:rFonts w:ascii="Arial" w:eastAsia="Arial" w:hAnsi="Arial" w:cs="Arial"/>
          <w:sz w:val="20"/>
          <w:szCs w:val="20"/>
        </w:rPr>
        <w:t xml:space="preserve">jednat o doplatek do </w:t>
      </w:r>
      <w:r w:rsidR="002140D2">
        <w:rPr>
          <w:rFonts w:ascii="Arial" w:eastAsia="Arial" w:hAnsi="Arial" w:cs="Arial"/>
          <w:sz w:val="20"/>
          <w:szCs w:val="20"/>
        </w:rPr>
        <w:t>M</w:t>
      </w:r>
      <w:r w:rsidR="002140D2" w:rsidRPr="001737A7">
        <w:rPr>
          <w:rFonts w:ascii="Arial" w:eastAsia="Arial" w:hAnsi="Arial" w:cs="Arial"/>
          <w:sz w:val="20"/>
          <w:szCs w:val="20"/>
        </w:rPr>
        <w:t xml:space="preserve">aximální výše dotace, </w:t>
      </w:r>
      <w:r w:rsidR="002140D2">
        <w:rPr>
          <w:rFonts w:ascii="Arial" w:eastAsia="Arial" w:hAnsi="Arial" w:cs="Arial"/>
          <w:sz w:val="20"/>
          <w:szCs w:val="20"/>
        </w:rPr>
        <w:t xml:space="preserve">když výše druhé platby </w:t>
      </w:r>
      <w:r w:rsidR="002140D2" w:rsidRPr="001737A7">
        <w:rPr>
          <w:rFonts w:ascii="Arial" w:eastAsia="Arial" w:hAnsi="Arial" w:cs="Arial"/>
          <w:sz w:val="20"/>
          <w:szCs w:val="20"/>
        </w:rPr>
        <w:t xml:space="preserve">závisí na kontrole vyúčtování </w:t>
      </w:r>
      <w:r w:rsidR="002140D2">
        <w:rPr>
          <w:rFonts w:ascii="Arial" w:eastAsia="Arial" w:hAnsi="Arial" w:cs="Arial"/>
          <w:sz w:val="20"/>
          <w:szCs w:val="20"/>
        </w:rPr>
        <w:t>P</w:t>
      </w:r>
      <w:r w:rsidR="002140D2" w:rsidRPr="001737A7">
        <w:rPr>
          <w:rFonts w:ascii="Arial" w:eastAsia="Arial" w:hAnsi="Arial" w:cs="Arial"/>
          <w:sz w:val="20"/>
          <w:szCs w:val="20"/>
        </w:rPr>
        <w:t>rojektu)</w:t>
      </w:r>
      <w:r w:rsidRPr="001737A7">
        <w:rPr>
          <w:rFonts w:ascii="Arial" w:eastAsia="Arial" w:hAnsi="Arial" w:cs="Arial"/>
          <w:sz w:val="20"/>
          <w:szCs w:val="20"/>
        </w:rPr>
        <w:t>,</w:t>
      </w:r>
    </w:p>
    <w:p w14:paraId="77C248F4" w14:textId="782F9304" w:rsidR="004500B9" w:rsidRDefault="00B046F7" w:rsidP="00992404">
      <w:pPr>
        <w:numPr>
          <w:ilvl w:val="1"/>
          <w:numId w:val="4"/>
        </w:numPr>
        <w:spacing w:after="120"/>
        <w:ind w:left="624" w:hanging="284"/>
        <w:jc w:val="both"/>
        <w:rPr>
          <w:rFonts w:ascii="Arial" w:eastAsia="Arial" w:hAnsi="Arial" w:cs="Arial"/>
          <w:sz w:val="20"/>
          <w:szCs w:val="20"/>
        </w:rPr>
      </w:pPr>
      <w:r>
        <w:rPr>
          <w:rFonts w:ascii="Arial" w:eastAsia="Arial" w:hAnsi="Arial" w:cs="Arial"/>
          <w:sz w:val="20"/>
          <w:szCs w:val="20"/>
        </w:rPr>
        <w:t xml:space="preserve">do </w:t>
      </w:r>
      <w:r w:rsidR="006B48F1">
        <w:rPr>
          <w:rFonts w:ascii="Arial" w:eastAsia="Arial" w:hAnsi="Arial" w:cs="Arial"/>
          <w:sz w:val="20"/>
          <w:szCs w:val="20"/>
        </w:rPr>
        <w:t xml:space="preserve">5 </w:t>
      </w:r>
      <w:r>
        <w:rPr>
          <w:rFonts w:ascii="Arial" w:eastAsia="Arial" w:hAnsi="Arial" w:cs="Arial"/>
          <w:sz w:val="20"/>
          <w:szCs w:val="20"/>
        </w:rPr>
        <w:t xml:space="preserve">dnů od </w:t>
      </w:r>
      <w:r w:rsidR="00AC5FC7">
        <w:rPr>
          <w:rFonts w:ascii="Arial" w:eastAsia="Arial" w:hAnsi="Arial" w:cs="Arial"/>
          <w:sz w:val="20"/>
          <w:szCs w:val="20"/>
        </w:rPr>
        <w:t xml:space="preserve">dokončení kontroly vyúčtování </w:t>
      </w:r>
      <w:r w:rsidR="002140D2">
        <w:rPr>
          <w:rFonts w:ascii="Arial" w:eastAsia="Arial" w:hAnsi="Arial" w:cs="Arial"/>
          <w:sz w:val="20"/>
          <w:szCs w:val="20"/>
        </w:rPr>
        <w:t>P</w:t>
      </w:r>
      <w:r w:rsidR="00AC5FC7">
        <w:rPr>
          <w:rFonts w:ascii="Arial" w:eastAsia="Arial" w:hAnsi="Arial" w:cs="Arial"/>
          <w:sz w:val="20"/>
          <w:szCs w:val="20"/>
        </w:rPr>
        <w:t xml:space="preserve">rojektu </w:t>
      </w:r>
      <w:r>
        <w:rPr>
          <w:rFonts w:ascii="Arial" w:eastAsia="Arial" w:hAnsi="Arial" w:cs="Arial"/>
          <w:sz w:val="20"/>
          <w:szCs w:val="20"/>
        </w:rPr>
        <w:t xml:space="preserve">poukázat </w:t>
      </w:r>
      <w:r w:rsidR="00F877D7">
        <w:rPr>
          <w:rFonts w:ascii="Arial" w:eastAsia="Arial" w:hAnsi="Arial" w:cs="Arial"/>
          <w:sz w:val="20"/>
          <w:szCs w:val="20"/>
        </w:rPr>
        <w:t xml:space="preserve">zbylou část dotace </w:t>
      </w:r>
      <w:r>
        <w:rPr>
          <w:rFonts w:ascii="Arial" w:eastAsia="Arial" w:hAnsi="Arial" w:cs="Arial"/>
          <w:sz w:val="20"/>
          <w:szCs w:val="20"/>
        </w:rPr>
        <w:t xml:space="preserve">Příjemci bankovním převodem na účet Příjemce, </w:t>
      </w:r>
      <w:r w:rsidRPr="002D0839">
        <w:rPr>
          <w:rFonts w:ascii="Arial" w:eastAsia="Arial" w:hAnsi="Arial" w:cs="Arial"/>
          <w:sz w:val="20"/>
          <w:szCs w:val="20"/>
        </w:rPr>
        <w:t xml:space="preserve">uvedený v identifikaci smluvních stran, a to </w:t>
      </w:r>
      <w:r w:rsidR="00F877D7">
        <w:rPr>
          <w:rFonts w:ascii="Arial" w:eastAsia="Arial" w:hAnsi="Arial" w:cs="Arial"/>
          <w:sz w:val="20"/>
          <w:szCs w:val="20"/>
        </w:rPr>
        <w:t>až do výše 50</w:t>
      </w:r>
      <w:r w:rsidR="002140D2">
        <w:rPr>
          <w:rFonts w:ascii="Arial" w:eastAsia="Arial" w:hAnsi="Arial" w:cs="Arial"/>
          <w:sz w:val="20"/>
          <w:szCs w:val="20"/>
        </w:rPr>
        <w:t xml:space="preserve"> </w:t>
      </w:r>
      <w:r w:rsidR="00F877D7">
        <w:rPr>
          <w:rFonts w:ascii="Arial" w:eastAsia="Arial" w:hAnsi="Arial" w:cs="Arial"/>
          <w:sz w:val="20"/>
          <w:szCs w:val="20"/>
        </w:rPr>
        <w:t xml:space="preserve">% </w:t>
      </w:r>
      <w:r w:rsidR="002140D2">
        <w:rPr>
          <w:rFonts w:ascii="Arial" w:eastAsia="Arial" w:hAnsi="Arial" w:cs="Arial"/>
          <w:sz w:val="20"/>
          <w:szCs w:val="20"/>
        </w:rPr>
        <w:t>M</w:t>
      </w:r>
      <w:r w:rsidR="00F877D7">
        <w:rPr>
          <w:rFonts w:ascii="Arial" w:eastAsia="Arial" w:hAnsi="Arial" w:cs="Arial"/>
          <w:sz w:val="20"/>
          <w:szCs w:val="20"/>
        </w:rPr>
        <w:t xml:space="preserve">aximální </w:t>
      </w:r>
      <w:r w:rsidR="002140D2">
        <w:rPr>
          <w:rFonts w:ascii="Arial" w:eastAsia="Arial" w:hAnsi="Arial" w:cs="Arial"/>
          <w:sz w:val="20"/>
          <w:szCs w:val="20"/>
        </w:rPr>
        <w:t xml:space="preserve">výše </w:t>
      </w:r>
      <w:r w:rsidR="00F877D7">
        <w:rPr>
          <w:rFonts w:ascii="Arial" w:eastAsia="Arial" w:hAnsi="Arial" w:cs="Arial"/>
          <w:sz w:val="20"/>
          <w:szCs w:val="20"/>
        </w:rPr>
        <w:t xml:space="preserve">dotace </w:t>
      </w:r>
      <w:r w:rsidR="002140D2">
        <w:rPr>
          <w:rFonts w:ascii="Arial" w:eastAsia="Arial" w:hAnsi="Arial" w:cs="Arial"/>
          <w:sz w:val="20"/>
          <w:szCs w:val="20"/>
        </w:rPr>
        <w:t>(</w:t>
      </w:r>
      <w:r w:rsidR="00F877D7">
        <w:rPr>
          <w:rFonts w:ascii="Arial" w:eastAsia="Arial" w:hAnsi="Arial" w:cs="Arial"/>
          <w:sz w:val="20"/>
          <w:szCs w:val="20"/>
        </w:rPr>
        <w:t>dále „Druhá platba dotace“)</w:t>
      </w:r>
      <w:r w:rsidRPr="002D0839">
        <w:rPr>
          <w:rFonts w:ascii="Arial" w:eastAsia="Arial" w:hAnsi="Arial" w:cs="Arial"/>
          <w:sz w:val="20"/>
          <w:szCs w:val="20"/>
        </w:rPr>
        <w:t>,</w:t>
      </w:r>
      <w:r w:rsidR="008F036B">
        <w:rPr>
          <w:rFonts w:ascii="Arial" w:eastAsia="Arial" w:hAnsi="Arial" w:cs="Arial"/>
          <w:sz w:val="20"/>
          <w:szCs w:val="20"/>
        </w:rPr>
        <w:t xml:space="preserve"> O dokončení kontroly vyúčtování </w:t>
      </w:r>
      <w:r w:rsidR="002140D2">
        <w:rPr>
          <w:rFonts w:ascii="Arial" w:eastAsia="Arial" w:hAnsi="Arial" w:cs="Arial"/>
          <w:sz w:val="20"/>
          <w:szCs w:val="20"/>
        </w:rPr>
        <w:t>P</w:t>
      </w:r>
      <w:r w:rsidR="008F036B">
        <w:rPr>
          <w:rFonts w:ascii="Arial" w:eastAsia="Arial" w:hAnsi="Arial" w:cs="Arial"/>
          <w:sz w:val="20"/>
          <w:szCs w:val="20"/>
        </w:rPr>
        <w:t>rojektu bude Příjemce informován písemně.</w:t>
      </w:r>
    </w:p>
    <w:p w14:paraId="73759F4A" w14:textId="1779997D" w:rsidR="004500B9" w:rsidRDefault="00B046F7" w:rsidP="00992404">
      <w:pPr>
        <w:numPr>
          <w:ilvl w:val="1"/>
          <w:numId w:val="4"/>
        </w:numPr>
        <w:spacing w:after="120"/>
        <w:ind w:left="624" w:hanging="284"/>
        <w:jc w:val="both"/>
        <w:rPr>
          <w:rFonts w:ascii="Arial" w:eastAsia="Arial" w:hAnsi="Arial" w:cs="Arial"/>
          <w:sz w:val="20"/>
          <w:szCs w:val="20"/>
        </w:rPr>
      </w:pPr>
      <w:r>
        <w:rPr>
          <w:rFonts w:ascii="Arial" w:eastAsia="Arial" w:hAnsi="Arial" w:cs="Arial"/>
          <w:sz w:val="20"/>
          <w:szCs w:val="20"/>
        </w:rPr>
        <w:t>zanést částku podpory do registru podpory de minimis nejpozději do 5</w:t>
      </w:r>
      <w:r w:rsidR="00D13A0E">
        <w:rPr>
          <w:rFonts w:ascii="Arial" w:eastAsia="Arial" w:hAnsi="Arial" w:cs="Arial"/>
          <w:sz w:val="20"/>
          <w:szCs w:val="20"/>
        </w:rPr>
        <w:t xml:space="preserve"> pracovních</w:t>
      </w:r>
      <w:r>
        <w:rPr>
          <w:rFonts w:ascii="Arial" w:eastAsia="Arial" w:hAnsi="Arial" w:cs="Arial"/>
          <w:sz w:val="20"/>
          <w:szCs w:val="20"/>
        </w:rPr>
        <w:t xml:space="preserve"> dnů od </w:t>
      </w:r>
      <w:r w:rsidR="002140D2">
        <w:rPr>
          <w:rFonts w:ascii="Arial" w:eastAsia="Arial" w:hAnsi="Arial" w:cs="Arial"/>
          <w:sz w:val="20"/>
          <w:szCs w:val="20"/>
        </w:rPr>
        <w:t xml:space="preserve">uzavření </w:t>
      </w:r>
      <w:r w:rsidR="00AC5FC7">
        <w:rPr>
          <w:rFonts w:ascii="Arial" w:eastAsia="Arial" w:hAnsi="Arial" w:cs="Arial"/>
          <w:sz w:val="20"/>
          <w:szCs w:val="20"/>
        </w:rPr>
        <w:t>této Smlouvy</w:t>
      </w:r>
      <w:r>
        <w:rPr>
          <w:rFonts w:ascii="Arial" w:eastAsia="Arial" w:hAnsi="Arial" w:cs="Arial"/>
          <w:sz w:val="20"/>
          <w:szCs w:val="20"/>
        </w:rPr>
        <w:t>.</w:t>
      </w:r>
    </w:p>
    <w:p w14:paraId="01D37656" w14:textId="53D11A68" w:rsidR="004500B9" w:rsidRDefault="00B046F7" w:rsidP="00992404">
      <w:pPr>
        <w:numPr>
          <w:ilvl w:val="0"/>
          <w:numId w:val="4"/>
        </w:numPr>
        <w:spacing w:after="120"/>
        <w:ind w:left="340" w:hanging="340"/>
        <w:jc w:val="both"/>
        <w:rPr>
          <w:rFonts w:ascii="Arial" w:eastAsia="Arial" w:hAnsi="Arial" w:cs="Arial"/>
          <w:sz w:val="20"/>
          <w:szCs w:val="20"/>
        </w:rPr>
      </w:pPr>
      <w:r>
        <w:rPr>
          <w:rFonts w:ascii="Arial" w:eastAsia="Arial" w:hAnsi="Arial" w:cs="Arial"/>
          <w:sz w:val="20"/>
          <w:szCs w:val="20"/>
        </w:rPr>
        <w:lastRenderedPageBreak/>
        <w:t xml:space="preserve">Poskytovatel </w:t>
      </w:r>
      <w:r w:rsidR="00AC5FC7">
        <w:rPr>
          <w:rFonts w:ascii="Arial" w:eastAsia="Arial" w:hAnsi="Arial" w:cs="Arial"/>
          <w:sz w:val="20"/>
          <w:szCs w:val="20"/>
        </w:rPr>
        <w:t xml:space="preserve">nevyplatí </w:t>
      </w:r>
      <w:r w:rsidR="002140D2">
        <w:rPr>
          <w:rFonts w:ascii="Arial" w:eastAsia="Arial" w:hAnsi="Arial" w:cs="Arial"/>
          <w:sz w:val="20"/>
          <w:szCs w:val="20"/>
        </w:rPr>
        <w:t xml:space="preserve">Druhou </w:t>
      </w:r>
      <w:r w:rsidR="00AC5FC7">
        <w:rPr>
          <w:rFonts w:ascii="Arial" w:eastAsia="Arial" w:hAnsi="Arial" w:cs="Arial"/>
          <w:sz w:val="20"/>
          <w:szCs w:val="20"/>
        </w:rPr>
        <w:t xml:space="preserve">platbu </w:t>
      </w:r>
      <w:r w:rsidR="00E84998">
        <w:rPr>
          <w:rFonts w:ascii="Arial" w:eastAsia="Arial" w:hAnsi="Arial" w:cs="Arial"/>
          <w:sz w:val="20"/>
          <w:szCs w:val="20"/>
        </w:rPr>
        <w:t xml:space="preserve">dotace </w:t>
      </w:r>
      <w:r w:rsidR="00AC5FC7">
        <w:rPr>
          <w:rFonts w:ascii="Arial" w:eastAsia="Arial" w:hAnsi="Arial" w:cs="Arial"/>
          <w:sz w:val="20"/>
          <w:szCs w:val="20"/>
        </w:rPr>
        <w:t>ve smysl</w:t>
      </w:r>
      <w:r w:rsidR="008F036B">
        <w:rPr>
          <w:rFonts w:ascii="Arial" w:eastAsia="Arial" w:hAnsi="Arial" w:cs="Arial"/>
          <w:sz w:val="20"/>
          <w:szCs w:val="20"/>
        </w:rPr>
        <w:t xml:space="preserve">u čl. IV. odst. 1 písm. </w:t>
      </w:r>
      <w:r w:rsidR="00E84998">
        <w:rPr>
          <w:rFonts w:ascii="Arial" w:eastAsia="Arial" w:hAnsi="Arial" w:cs="Arial"/>
          <w:sz w:val="20"/>
          <w:szCs w:val="20"/>
        </w:rPr>
        <w:t>b</w:t>
      </w:r>
      <w:r w:rsidR="008F036B">
        <w:rPr>
          <w:rFonts w:ascii="Arial" w:eastAsia="Arial" w:hAnsi="Arial" w:cs="Arial"/>
          <w:sz w:val="20"/>
          <w:szCs w:val="20"/>
        </w:rPr>
        <w:t>) této Smlouvy</w:t>
      </w:r>
      <w:r>
        <w:rPr>
          <w:rFonts w:ascii="Arial" w:eastAsia="Arial" w:hAnsi="Arial" w:cs="Arial"/>
          <w:sz w:val="20"/>
          <w:szCs w:val="20"/>
        </w:rPr>
        <w:t>, nejsou-li splněny podmínky této Smlouvy, či pokud existují jiné významné okolnosti, které odůvodňují nepřiznání nároku</w:t>
      </w:r>
      <w:r w:rsidR="009C7E21">
        <w:rPr>
          <w:rFonts w:ascii="Arial" w:eastAsia="Arial" w:hAnsi="Arial" w:cs="Arial"/>
          <w:sz w:val="20"/>
          <w:szCs w:val="20"/>
        </w:rPr>
        <w:t>.</w:t>
      </w:r>
      <w:r w:rsidR="00A8512B">
        <w:rPr>
          <w:rFonts w:ascii="Arial" w:eastAsia="Arial" w:hAnsi="Arial" w:cs="Arial"/>
          <w:sz w:val="20"/>
          <w:szCs w:val="20"/>
        </w:rPr>
        <w:t xml:space="preserve"> </w:t>
      </w:r>
      <w:r w:rsidR="008F036B">
        <w:rPr>
          <w:rFonts w:ascii="Arial" w:eastAsia="Arial" w:hAnsi="Arial" w:cs="Arial"/>
          <w:sz w:val="20"/>
          <w:szCs w:val="20"/>
        </w:rPr>
        <w:t>Současně je oprávněn ze stejných důvodů od Smlouvy odstoupit.</w:t>
      </w:r>
    </w:p>
    <w:p w14:paraId="286F5F84" w14:textId="77777777" w:rsidR="004500B9" w:rsidRDefault="004500B9" w:rsidP="00992404">
      <w:pPr>
        <w:spacing w:after="120"/>
        <w:jc w:val="both"/>
        <w:rPr>
          <w:rFonts w:ascii="Arial" w:eastAsia="Arial" w:hAnsi="Arial" w:cs="Arial"/>
          <w:sz w:val="20"/>
          <w:szCs w:val="20"/>
        </w:rPr>
      </w:pPr>
    </w:p>
    <w:p w14:paraId="53B00D1E" w14:textId="77777777" w:rsidR="004500B9" w:rsidRDefault="00B046F7" w:rsidP="00177948">
      <w:pPr>
        <w:keepNext/>
        <w:keepLines/>
        <w:spacing w:after="120"/>
        <w:jc w:val="center"/>
        <w:rPr>
          <w:rFonts w:ascii="Arial" w:eastAsia="Arial" w:hAnsi="Arial" w:cs="Arial"/>
          <w:b/>
          <w:sz w:val="22"/>
          <w:szCs w:val="22"/>
        </w:rPr>
      </w:pPr>
      <w:r>
        <w:rPr>
          <w:rFonts w:ascii="Arial" w:eastAsia="Arial" w:hAnsi="Arial" w:cs="Arial"/>
          <w:b/>
          <w:sz w:val="22"/>
          <w:szCs w:val="22"/>
        </w:rPr>
        <w:t xml:space="preserve">V. </w:t>
      </w:r>
    </w:p>
    <w:p w14:paraId="23F4114A" w14:textId="77777777" w:rsidR="004500B9" w:rsidRDefault="00B046F7" w:rsidP="00177948">
      <w:pPr>
        <w:keepNext/>
        <w:keepLines/>
        <w:spacing w:after="120"/>
        <w:jc w:val="center"/>
        <w:rPr>
          <w:rFonts w:ascii="Arial" w:eastAsia="Arial" w:hAnsi="Arial" w:cs="Arial"/>
          <w:b/>
          <w:sz w:val="22"/>
          <w:szCs w:val="22"/>
        </w:rPr>
      </w:pPr>
      <w:r>
        <w:rPr>
          <w:rFonts w:ascii="Arial" w:eastAsia="Arial" w:hAnsi="Arial" w:cs="Arial"/>
          <w:b/>
          <w:sz w:val="22"/>
          <w:szCs w:val="22"/>
        </w:rPr>
        <w:t>Uznatelné náklady</w:t>
      </w:r>
    </w:p>
    <w:p w14:paraId="18EB87ED" w14:textId="77777777" w:rsidR="004500B9" w:rsidRDefault="00B046F7" w:rsidP="00177948">
      <w:pPr>
        <w:keepNext/>
        <w:keepLines/>
        <w:widowControl w:val="0"/>
        <w:numPr>
          <w:ilvl w:val="0"/>
          <w:numId w:val="9"/>
        </w:numPr>
        <w:spacing w:after="120"/>
        <w:ind w:left="340" w:hanging="340"/>
        <w:jc w:val="both"/>
        <w:rPr>
          <w:rFonts w:ascii="Arial" w:eastAsia="Arial" w:hAnsi="Arial" w:cs="Arial"/>
          <w:sz w:val="20"/>
          <w:szCs w:val="20"/>
        </w:rPr>
      </w:pPr>
      <w:r>
        <w:rPr>
          <w:rFonts w:ascii="Arial" w:eastAsia="Arial" w:hAnsi="Arial" w:cs="Arial"/>
          <w:sz w:val="20"/>
          <w:szCs w:val="20"/>
        </w:rPr>
        <w:t>Uznatelným nákladem je náklad, který splňuje níže uvedené podmínky:</w:t>
      </w:r>
    </w:p>
    <w:p w14:paraId="1ECA5B14" w14:textId="77777777" w:rsidR="004500B9" w:rsidRDefault="00B046F7" w:rsidP="00992404">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Pr>
          <w:rFonts w:ascii="Arial" w:eastAsia="Arial" w:hAnsi="Arial" w:cs="Arial"/>
          <w:sz w:val="20"/>
          <w:szCs w:val="20"/>
        </w:rPr>
        <w:t>byl vynaložen v souladu s podmínkami Smlouvy a účelem Programu,</w:t>
      </w:r>
    </w:p>
    <w:p w14:paraId="5414C8C9" w14:textId="77777777" w:rsidR="004500B9" w:rsidRDefault="00B046F7" w:rsidP="00992404">
      <w:pPr>
        <w:widowControl w:val="0"/>
        <w:numPr>
          <w:ilvl w:val="0"/>
          <w:numId w:val="7"/>
        </w:numPr>
        <w:spacing w:after="120"/>
        <w:ind w:left="624" w:hanging="284"/>
        <w:jc w:val="both"/>
        <w:rPr>
          <w:rFonts w:ascii="Arial" w:eastAsia="Arial" w:hAnsi="Arial" w:cs="Arial"/>
          <w:sz w:val="20"/>
          <w:szCs w:val="20"/>
        </w:rPr>
      </w:pPr>
      <w:r>
        <w:rPr>
          <w:rFonts w:ascii="Arial" w:eastAsia="Arial" w:hAnsi="Arial" w:cs="Arial"/>
          <w:sz w:val="20"/>
          <w:szCs w:val="20"/>
        </w:rPr>
        <w:t>vznikl Příjemci v období realizace Projektu a v přímé souvislosti s ním,</w:t>
      </w:r>
    </w:p>
    <w:p w14:paraId="3C679B8A" w14:textId="4A92CD29" w:rsidR="004500B9" w:rsidRDefault="00B046F7" w:rsidP="00992404">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Pr>
          <w:rFonts w:ascii="Arial" w:eastAsia="Arial" w:hAnsi="Arial" w:cs="Arial"/>
          <w:sz w:val="20"/>
          <w:szCs w:val="20"/>
        </w:rPr>
        <w:t xml:space="preserve">musí být prokazatelně </w:t>
      </w:r>
      <w:r w:rsidRPr="00B25C44">
        <w:rPr>
          <w:rFonts w:ascii="Arial" w:eastAsia="Arial" w:hAnsi="Arial" w:cs="Arial"/>
          <w:sz w:val="20"/>
          <w:szCs w:val="20"/>
        </w:rPr>
        <w:t xml:space="preserve">vynaložen od data </w:t>
      </w:r>
      <w:r w:rsidR="008E5CE5">
        <w:rPr>
          <w:rFonts w:ascii="Arial" w:eastAsia="Arial" w:hAnsi="Arial" w:cs="Arial"/>
          <w:sz w:val="20"/>
          <w:szCs w:val="20"/>
        </w:rPr>
        <w:t xml:space="preserve">otevření výzvy </w:t>
      </w:r>
      <w:r w:rsidR="00E84998">
        <w:rPr>
          <w:rFonts w:ascii="Arial" w:eastAsia="Arial" w:hAnsi="Arial" w:cs="Arial"/>
          <w:sz w:val="20"/>
          <w:szCs w:val="20"/>
        </w:rPr>
        <w:t>P</w:t>
      </w:r>
      <w:r w:rsidR="008E5CE5">
        <w:rPr>
          <w:rFonts w:ascii="Arial" w:eastAsia="Arial" w:hAnsi="Arial" w:cs="Arial"/>
          <w:sz w:val="20"/>
          <w:szCs w:val="20"/>
        </w:rPr>
        <w:t>rogramu</w:t>
      </w:r>
      <w:r w:rsidRPr="00B25C44">
        <w:rPr>
          <w:rFonts w:ascii="Arial" w:eastAsia="Arial" w:hAnsi="Arial" w:cs="Arial"/>
          <w:sz w:val="20"/>
          <w:szCs w:val="20"/>
        </w:rPr>
        <w:t>, zanesen v</w:t>
      </w:r>
      <w:r>
        <w:rPr>
          <w:rFonts w:ascii="Arial" w:eastAsia="Arial" w:hAnsi="Arial" w:cs="Arial"/>
          <w:sz w:val="20"/>
          <w:szCs w:val="20"/>
        </w:rPr>
        <w:t xml:space="preserve"> účetnictví Příjemce (s</w:t>
      </w:r>
      <w:r w:rsidR="00177948">
        <w:rPr>
          <w:rFonts w:ascii="Arial" w:eastAsia="Arial" w:hAnsi="Arial" w:cs="Arial"/>
          <w:sz w:val="20"/>
          <w:szCs w:val="20"/>
        </w:rPr>
        <w:t> </w:t>
      </w:r>
      <w:r>
        <w:rPr>
          <w:rFonts w:ascii="Arial" w:eastAsia="Arial" w:hAnsi="Arial" w:cs="Arial"/>
          <w:sz w:val="20"/>
          <w:szCs w:val="20"/>
        </w:rPr>
        <w:t>výjimkou osobních nákladů, jejichž úhrada může být Příjemcem provedena až do konce lhůty pro předložení Žádosti o proplacení dotace),</w:t>
      </w:r>
    </w:p>
    <w:p w14:paraId="6DC6D2C6" w14:textId="77777777" w:rsidR="004500B9" w:rsidRDefault="00B046F7" w:rsidP="00992404">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Pr>
          <w:rFonts w:ascii="Arial" w:eastAsia="Arial" w:hAnsi="Arial" w:cs="Arial"/>
          <w:sz w:val="20"/>
          <w:szCs w:val="20"/>
        </w:rPr>
        <w:t>je identifikovatelný a ověřitelný a podložený prvotními účetními doklady,</w:t>
      </w:r>
    </w:p>
    <w:p w14:paraId="7F90E75E" w14:textId="59F6ECDC" w:rsidR="004500B9" w:rsidRDefault="00B046F7" w:rsidP="00992404">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Pr>
          <w:rFonts w:ascii="Arial" w:eastAsia="Arial" w:hAnsi="Arial" w:cs="Arial"/>
          <w:sz w:val="20"/>
          <w:szCs w:val="20"/>
        </w:rPr>
        <w:t xml:space="preserve">vyhovuje zásadám účelnosti, efektivnosti a hospodárnosti </w:t>
      </w:r>
      <w:r w:rsidR="001D5771">
        <w:rPr>
          <w:rFonts w:ascii="Arial" w:eastAsia="Arial" w:hAnsi="Arial" w:cs="Arial"/>
          <w:sz w:val="20"/>
          <w:szCs w:val="20"/>
        </w:rPr>
        <w:t xml:space="preserve">ve smyslu </w:t>
      </w:r>
      <w:r>
        <w:rPr>
          <w:rFonts w:ascii="Arial" w:eastAsia="Arial" w:hAnsi="Arial" w:cs="Arial"/>
          <w:sz w:val="20"/>
          <w:szCs w:val="20"/>
        </w:rPr>
        <w:t>§ 2</w:t>
      </w:r>
      <w:r w:rsidR="00E84998">
        <w:rPr>
          <w:rFonts w:ascii="Arial" w:eastAsia="Arial" w:hAnsi="Arial" w:cs="Arial"/>
          <w:sz w:val="20"/>
          <w:szCs w:val="20"/>
        </w:rPr>
        <w:t xml:space="preserve"> písm</w:t>
      </w:r>
      <w:r>
        <w:rPr>
          <w:rFonts w:ascii="Arial" w:eastAsia="Arial" w:hAnsi="Arial" w:cs="Arial"/>
          <w:sz w:val="20"/>
          <w:szCs w:val="20"/>
        </w:rPr>
        <w:t xml:space="preserve">. </w:t>
      </w:r>
      <w:r w:rsidR="00E84998">
        <w:rPr>
          <w:rFonts w:ascii="Arial" w:eastAsia="Arial" w:hAnsi="Arial" w:cs="Arial"/>
          <w:sz w:val="20"/>
          <w:szCs w:val="20"/>
        </w:rPr>
        <w:t>l)</w:t>
      </w:r>
      <w:r>
        <w:rPr>
          <w:rFonts w:ascii="Arial" w:eastAsia="Arial" w:hAnsi="Arial" w:cs="Arial"/>
          <w:sz w:val="20"/>
          <w:szCs w:val="20"/>
        </w:rPr>
        <w:t xml:space="preserve"> až o</w:t>
      </w:r>
      <w:r w:rsidR="00E84998">
        <w:rPr>
          <w:rFonts w:ascii="Arial" w:eastAsia="Arial" w:hAnsi="Arial" w:cs="Arial"/>
          <w:sz w:val="20"/>
          <w:szCs w:val="20"/>
        </w:rPr>
        <w:t>)</w:t>
      </w:r>
      <w:r>
        <w:rPr>
          <w:rFonts w:ascii="Arial" w:eastAsia="Arial" w:hAnsi="Arial" w:cs="Arial"/>
          <w:sz w:val="20"/>
          <w:szCs w:val="20"/>
        </w:rPr>
        <w:t xml:space="preserve"> zákona č.</w:t>
      </w:r>
      <w:r w:rsidR="00177948">
        <w:rPr>
          <w:rFonts w:ascii="Arial" w:eastAsia="Arial" w:hAnsi="Arial" w:cs="Arial"/>
          <w:sz w:val="20"/>
          <w:szCs w:val="20"/>
        </w:rPr>
        <w:t> </w:t>
      </w:r>
      <w:r>
        <w:rPr>
          <w:rFonts w:ascii="Arial" w:eastAsia="Arial" w:hAnsi="Arial" w:cs="Arial"/>
          <w:sz w:val="20"/>
          <w:szCs w:val="20"/>
        </w:rPr>
        <w:t xml:space="preserve">320/2001 Sb., o finanční kontrole ve veřejné správě a o změně některých zákonů </w:t>
      </w:r>
      <w:r w:rsidR="003162D4">
        <w:rPr>
          <w:rFonts w:ascii="Arial" w:eastAsia="Arial" w:hAnsi="Arial" w:cs="Arial"/>
          <w:sz w:val="20"/>
          <w:szCs w:val="20"/>
        </w:rPr>
        <w:br/>
      </w:r>
      <w:r>
        <w:rPr>
          <w:rFonts w:ascii="Arial" w:eastAsia="Arial" w:hAnsi="Arial" w:cs="Arial"/>
          <w:sz w:val="20"/>
          <w:szCs w:val="20"/>
        </w:rPr>
        <w:t>(zákon o finanční kontrole), v platném znění.</w:t>
      </w:r>
    </w:p>
    <w:p w14:paraId="750901A6" w14:textId="5184FF69" w:rsidR="004500B9" w:rsidRDefault="00B046F7" w:rsidP="00992404">
      <w:pPr>
        <w:widowControl w:val="0"/>
        <w:numPr>
          <w:ilvl w:val="0"/>
          <w:numId w:val="1"/>
        </w:numPr>
        <w:spacing w:after="120"/>
        <w:ind w:left="340" w:hanging="340"/>
        <w:jc w:val="both"/>
        <w:rPr>
          <w:rFonts w:ascii="Arial" w:eastAsia="Arial" w:hAnsi="Arial" w:cs="Arial"/>
          <w:sz w:val="20"/>
          <w:szCs w:val="20"/>
        </w:rPr>
      </w:pPr>
      <w:r>
        <w:rPr>
          <w:rFonts w:ascii="Arial" w:eastAsia="Arial" w:hAnsi="Arial" w:cs="Arial"/>
          <w:sz w:val="20"/>
          <w:szCs w:val="20"/>
        </w:rPr>
        <w:t>Daň z přidané hodnoty (DPH), vztahující se k uznatelným nákladům, je uznatelným nákladem, pokud Příjemce není plátcem této daně nebo pokud mu nevzniká nárok na odpočet této daně.</w:t>
      </w:r>
    </w:p>
    <w:p w14:paraId="75912AEC" w14:textId="2875FAE7" w:rsidR="004500B9" w:rsidRDefault="00B046F7" w:rsidP="00992404">
      <w:pPr>
        <w:widowControl w:val="0"/>
        <w:numPr>
          <w:ilvl w:val="0"/>
          <w:numId w:val="1"/>
        </w:numPr>
        <w:spacing w:after="120"/>
        <w:ind w:left="340" w:hanging="340"/>
        <w:jc w:val="both"/>
        <w:rPr>
          <w:rFonts w:ascii="Arial" w:eastAsia="Arial" w:hAnsi="Arial" w:cs="Arial"/>
          <w:sz w:val="20"/>
          <w:szCs w:val="20"/>
        </w:rPr>
      </w:pPr>
      <w:r>
        <w:rPr>
          <w:rFonts w:ascii="Arial" w:eastAsia="Arial" w:hAnsi="Arial" w:cs="Arial"/>
          <w:sz w:val="20"/>
          <w:szCs w:val="20"/>
        </w:rPr>
        <w:t>O uznatelnosti nákladů si vyhrazuje právo rozhodnout Poskytovatel dotace.</w:t>
      </w:r>
    </w:p>
    <w:p w14:paraId="19A5746A" w14:textId="2B070166" w:rsidR="00C84B43" w:rsidRDefault="00C84B43" w:rsidP="00992404">
      <w:pPr>
        <w:widowControl w:val="0"/>
        <w:numPr>
          <w:ilvl w:val="0"/>
          <w:numId w:val="1"/>
        </w:numPr>
        <w:spacing w:after="120"/>
        <w:ind w:left="340" w:hanging="340"/>
        <w:jc w:val="both"/>
        <w:rPr>
          <w:rFonts w:ascii="Arial" w:eastAsia="Arial" w:hAnsi="Arial" w:cs="Arial"/>
          <w:sz w:val="20"/>
          <w:szCs w:val="20"/>
        </w:rPr>
      </w:pPr>
      <w:r>
        <w:rPr>
          <w:rFonts w:ascii="Arial" w:eastAsia="Arial" w:hAnsi="Arial" w:cs="Arial"/>
          <w:sz w:val="20"/>
          <w:szCs w:val="20"/>
        </w:rPr>
        <w:t>Příjemce se zavazuj</w:t>
      </w:r>
      <w:r w:rsidR="00BB6A42">
        <w:rPr>
          <w:rFonts w:ascii="Arial" w:eastAsia="Arial" w:hAnsi="Arial" w:cs="Arial"/>
          <w:sz w:val="20"/>
          <w:szCs w:val="20"/>
        </w:rPr>
        <w:t xml:space="preserve">e strpět kontrolu Poskytovatele, </w:t>
      </w:r>
      <w:r>
        <w:rPr>
          <w:rFonts w:ascii="Arial" w:eastAsia="Arial" w:hAnsi="Arial" w:cs="Arial"/>
          <w:sz w:val="20"/>
          <w:szCs w:val="20"/>
        </w:rPr>
        <w:t xml:space="preserve">pokud jde o </w:t>
      </w:r>
      <w:r w:rsidR="003D3C4B">
        <w:rPr>
          <w:rFonts w:ascii="Arial" w:eastAsia="Arial" w:hAnsi="Arial" w:cs="Arial"/>
          <w:sz w:val="20"/>
          <w:szCs w:val="20"/>
        </w:rPr>
        <w:t>způsobilost výdajů a plnění povinností dle této Smlouvy a poskytnout za účelem této kontroly veškerou možnou součinnost</w:t>
      </w:r>
      <w:r w:rsidR="00A74371">
        <w:rPr>
          <w:rFonts w:ascii="Arial" w:eastAsia="Arial" w:hAnsi="Arial" w:cs="Arial"/>
          <w:sz w:val="20"/>
          <w:szCs w:val="20"/>
        </w:rPr>
        <w:t xml:space="preserve"> včetně umožnění kontroly na místě a nahlédnutí do účetních a jiných dokumentů týkajících se realizace projektu dle této Smlouvy</w:t>
      </w:r>
      <w:r w:rsidR="003D3C4B">
        <w:rPr>
          <w:rFonts w:ascii="Arial" w:eastAsia="Arial" w:hAnsi="Arial" w:cs="Arial"/>
          <w:sz w:val="20"/>
          <w:szCs w:val="20"/>
        </w:rPr>
        <w:t xml:space="preserve">. </w:t>
      </w:r>
      <w:r w:rsidR="00A74371">
        <w:rPr>
          <w:rFonts w:ascii="Arial" w:eastAsia="Arial" w:hAnsi="Arial" w:cs="Arial"/>
          <w:sz w:val="20"/>
          <w:szCs w:val="20"/>
        </w:rPr>
        <w:t>Tuto povinnost má Příjemce i vůči osobám, které Poskytovatel výkonem kontroly pověří.</w:t>
      </w:r>
      <w:r w:rsidR="007E1B71">
        <w:rPr>
          <w:rFonts w:ascii="Arial" w:eastAsia="Arial" w:hAnsi="Arial" w:cs="Arial"/>
          <w:sz w:val="20"/>
          <w:szCs w:val="20"/>
        </w:rPr>
        <w:t xml:space="preserve"> V případě neumožnění kontroly </w:t>
      </w:r>
      <w:r w:rsidR="00321AF6">
        <w:rPr>
          <w:rFonts w:ascii="Arial" w:eastAsia="Arial" w:hAnsi="Arial" w:cs="Arial"/>
          <w:sz w:val="20"/>
          <w:szCs w:val="20"/>
        </w:rPr>
        <w:t>osobami na straně Příjemce</w:t>
      </w:r>
      <w:r w:rsidR="007E1B71">
        <w:rPr>
          <w:rFonts w:ascii="Arial" w:eastAsia="Arial" w:hAnsi="Arial" w:cs="Arial"/>
          <w:sz w:val="20"/>
          <w:szCs w:val="20"/>
        </w:rPr>
        <w:t>, kladení překážek této kontrole, neposkytnutí součinnosti atp. se má mezi stranami za to, že Příjemce povinnosti dle této Smlouvy porušil.</w:t>
      </w:r>
    </w:p>
    <w:p w14:paraId="512731A1" w14:textId="77777777" w:rsidR="00804640" w:rsidRDefault="00804640" w:rsidP="00992404">
      <w:pPr>
        <w:widowControl w:val="0"/>
        <w:spacing w:after="120"/>
        <w:ind w:left="426"/>
        <w:jc w:val="both"/>
        <w:rPr>
          <w:rFonts w:ascii="Arial" w:eastAsia="Arial" w:hAnsi="Arial" w:cs="Arial"/>
          <w:sz w:val="20"/>
          <w:szCs w:val="20"/>
        </w:rPr>
      </w:pPr>
    </w:p>
    <w:p w14:paraId="79111D01" w14:textId="77777777" w:rsidR="004500B9" w:rsidRDefault="00B046F7" w:rsidP="00992404">
      <w:pPr>
        <w:keepNext/>
        <w:keepLines/>
        <w:widowControl w:val="0"/>
        <w:spacing w:after="120"/>
        <w:jc w:val="center"/>
        <w:rPr>
          <w:rFonts w:ascii="Arial" w:eastAsia="Arial" w:hAnsi="Arial" w:cs="Arial"/>
          <w:b/>
          <w:sz w:val="22"/>
          <w:szCs w:val="22"/>
        </w:rPr>
      </w:pPr>
      <w:bookmarkStart w:id="8" w:name="_1t3h5sf" w:colFirst="0" w:colLast="0"/>
      <w:bookmarkEnd w:id="8"/>
      <w:r>
        <w:rPr>
          <w:rFonts w:ascii="Arial" w:eastAsia="Arial" w:hAnsi="Arial" w:cs="Arial"/>
          <w:b/>
          <w:sz w:val="22"/>
          <w:szCs w:val="22"/>
        </w:rPr>
        <w:t xml:space="preserve">VI. </w:t>
      </w:r>
    </w:p>
    <w:p w14:paraId="3CEF26C0" w14:textId="6F4C0F2F" w:rsidR="00054453" w:rsidRPr="00054453" w:rsidRDefault="00C26C2C" w:rsidP="00054453">
      <w:pPr>
        <w:widowControl w:val="0"/>
        <w:spacing w:after="120"/>
        <w:ind w:left="340"/>
        <w:jc w:val="center"/>
        <w:rPr>
          <w:rFonts w:ascii="Arial" w:eastAsia="Arial" w:hAnsi="Arial" w:cs="Arial"/>
          <w:b/>
          <w:sz w:val="22"/>
          <w:szCs w:val="22"/>
        </w:rPr>
      </w:pPr>
      <w:r w:rsidRPr="00054453">
        <w:rPr>
          <w:rFonts w:ascii="Arial" w:eastAsia="Arial" w:hAnsi="Arial" w:cs="Arial"/>
          <w:b/>
          <w:sz w:val="22"/>
          <w:szCs w:val="22"/>
        </w:rPr>
        <w:t>Žádost o proplacení podpory a závěrečná zpráva projektu</w:t>
      </w:r>
    </w:p>
    <w:p w14:paraId="6F2761DA" w14:textId="5C524E88" w:rsidR="00054453" w:rsidRDefault="00054453" w:rsidP="00992404">
      <w:pPr>
        <w:widowControl w:val="0"/>
        <w:numPr>
          <w:ilvl w:val="0"/>
          <w:numId w:val="6"/>
        </w:numPr>
        <w:spacing w:after="120"/>
        <w:ind w:left="340" w:hanging="340"/>
        <w:jc w:val="both"/>
        <w:rPr>
          <w:rFonts w:ascii="Arial" w:eastAsia="Arial" w:hAnsi="Arial" w:cs="Arial"/>
          <w:sz w:val="20"/>
          <w:szCs w:val="20"/>
        </w:rPr>
      </w:pPr>
      <w:r>
        <w:rPr>
          <w:rFonts w:ascii="Arial" w:eastAsia="Arial" w:hAnsi="Arial" w:cs="Arial"/>
          <w:sz w:val="20"/>
        </w:rPr>
        <w:t xml:space="preserve">Realizace </w:t>
      </w:r>
      <w:r w:rsidRPr="00054453">
        <w:rPr>
          <w:rFonts w:ascii="Arial" w:eastAsia="Arial" w:hAnsi="Arial" w:cs="Arial"/>
          <w:sz w:val="20"/>
        </w:rPr>
        <w:t xml:space="preserve">Projektu musí být ukončena nejpozději do data uvedeného v čl. II, odst. 3. Žádost o proplacení </w:t>
      </w:r>
      <w:r w:rsidR="00782E8D">
        <w:rPr>
          <w:rFonts w:ascii="Arial" w:eastAsia="Arial" w:hAnsi="Arial" w:cs="Arial"/>
          <w:sz w:val="20"/>
        </w:rPr>
        <w:t>podpory</w:t>
      </w:r>
      <w:r w:rsidRPr="00054453">
        <w:rPr>
          <w:rFonts w:ascii="Arial" w:eastAsia="Arial" w:hAnsi="Arial" w:cs="Arial"/>
          <w:sz w:val="20"/>
        </w:rPr>
        <w:t xml:space="preserve"> musí být Poskytovateli doručena do </w:t>
      </w:r>
      <w:r w:rsidR="00782E8D">
        <w:rPr>
          <w:rFonts w:ascii="Arial" w:eastAsia="Arial" w:hAnsi="Arial" w:cs="Arial"/>
          <w:sz w:val="20"/>
        </w:rPr>
        <w:t>30</w:t>
      </w:r>
      <w:r w:rsidRPr="00054453">
        <w:rPr>
          <w:rFonts w:ascii="Arial" w:eastAsia="Arial" w:hAnsi="Arial" w:cs="Arial"/>
          <w:sz w:val="20"/>
        </w:rPr>
        <w:t xml:space="preserve"> dnů od ukončení termínu realizace Projektu</w:t>
      </w:r>
    </w:p>
    <w:p w14:paraId="24FF71B2" w14:textId="70E9A463" w:rsidR="004500B9" w:rsidRPr="00054453" w:rsidRDefault="1929E43C" w:rsidP="00992404">
      <w:pPr>
        <w:widowControl w:val="0"/>
        <w:numPr>
          <w:ilvl w:val="0"/>
          <w:numId w:val="6"/>
        </w:numPr>
        <w:spacing w:after="120"/>
        <w:ind w:left="340" w:hanging="340"/>
        <w:jc w:val="both"/>
        <w:rPr>
          <w:rFonts w:ascii="Arial" w:eastAsia="Arial" w:hAnsi="Arial" w:cs="Arial"/>
          <w:sz w:val="20"/>
          <w:szCs w:val="20"/>
        </w:rPr>
      </w:pPr>
      <w:r w:rsidRPr="00054453">
        <w:rPr>
          <w:rFonts w:ascii="Arial" w:eastAsia="Arial" w:hAnsi="Arial" w:cs="Arial"/>
          <w:sz w:val="20"/>
          <w:szCs w:val="20"/>
        </w:rPr>
        <w:t xml:space="preserve">Žádost </w:t>
      </w:r>
      <w:r w:rsidR="00782E8D" w:rsidRPr="00054453">
        <w:rPr>
          <w:rFonts w:ascii="Arial" w:eastAsia="Arial" w:hAnsi="Arial" w:cs="Arial"/>
          <w:sz w:val="20"/>
        </w:rPr>
        <w:t xml:space="preserve">o proplacení </w:t>
      </w:r>
      <w:r w:rsidR="00782E8D">
        <w:rPr>
          <w:rFonts w:ascii="Arial" w:eastAsia="Arial" w:hAnsi="Arial" w:cs="Arial"/>
          <w:sz w:val="20"/>
        </w:rPr>
        <w:t>podpory</w:t>
      </w:r>
      <w:r w:rsidR="00782E8D" w:rsidRPr="00054453">
        <w:rPr>
          <w:rFonts w:ascii="Arial" w:eastAsia="Arial" w:hAnsi="Arial" w:cs="Arial"/>
          <w:sz w:val="20"/>
        </w:rPr>
        <w:t xml:space="preserve"> </w:t>
      </w:r>
      <w:r w:rsidRPr="00054453">
        <w:rPr>
          <w:rFonts w:ascii="Arial" w:eastAsia="Arial" w:hAnsi="Arial" w:cs="Arial"/>
          <w:sz w:val="20"/>
          <w:szCs w:val="20"/>
        </w:rPr>
        <w:t xml:space="preserve">předkládá Příjemce Poskytovateli dotace na předepsaném a řádně </w:t>
      </w:r>
      <w:r w:rsidR="003162D4">
        <w:rPr>
          <w:rFonts w:ascii="Arial" w:eastAsia="Arial" w:hAnsi="Arial" w:cs="Arial"/>
          <w:sz w:val="20"/>
          <w:szCs w:val="20"/>
        </w:rPr>
        <w:br/>
      </w:r>
      <w:r w:rsidRPr="00054453">
        <w:rPr>
          <w:rFonts w:ascii="Arial" w:eastAsia="Arial" w:hAnsi="Arial" w:cs="Arial"/>
          <w:sz w:val="20"/>
          <w:szCs w:val="20"/>
        </w:rPr>
        <w:t xml:space="preserve">a úplně vyplněném formuláři, který </w:t>
      </w:r>
      <w:r w:rsidR="72DB179D" w:rsidRPr="00054453">
        <w:rPr>
          <w:rFonts w:ascii="Arial" w:eastAsia="Arial" w:hAnsi="Arial" w:cs="Arial"/>
          <w:sz w:val="20"/>
          <w:szCs w:val="20"/>
        </w:rPr>
        <w:t xml:space="preserve">zašle do datové schránky </w:t>
      </w:r>
      <w:r w:rsidR="00AA54DF" w:rsidRPr="00054453">
        <w:rPr>
          <w:rFonts w:ascii="Arial" w:eastAsia="Arial" w:hAnsi="Arial" w:cs="Arial"/>
          <w:sz w:val="20"/>
          <w:szCs w:val="20"/>
        </w:rPr>
        <w:t>P</w:t>
      </w:r>
      <w:r w:rsidR="72DB179D" w:rsidRPr="00054453">
        <w:rPr>
          <w:rFonts w:ascii="Arial" w:eastAsia="Arial" w:hAnsi="Arial" w:cs="Arial"/>
          <w:sz w:val="20"/>
          <w:szCs w:val="20"/>
        </w:rPr>
        <w:t>oskytovatele (ID: ucdungk)</w:t>
      </w:r>
      <w:r w:rsidRPr="00054453">
        <w:rPr>
          <w:rFonts w:ascii="Arial" w:eastAsia="Arial" w:hAnsi="Arial" w:cs="Arial"/>
          <w:sz w:val="20"/>
          <w:szCs w:val="20"/>
        </w:rPr>
        <w:t>.</w:t>
      </w:r>
    </w:p>
    <w:p w14:paraId="508FA321" w14:textId="4674EBA2" w:rsidR="00412103" w:rsidRPr="00054453" w:rsidRDefault="00412103" w:rsidP="00992404">
      <w:pPr>
        <w:widowControl w:val="0"/>
        <w:numPr>
          <w:ilvl w:val="0"/>
          <w:numId w:val="6"/>
        </w:numPr>
        <w:spacing w:after="120"/>
        <w:ind w:left="340" w:hanging="340"/>
        <w:jc w:val="both"/>
        <w:rPr>
          <w:rFonts w:ascii="Arial" w:eastAsia="Arial" w:hAnsi="Arial" w:cs="Arial"/>
          <w:sz w:val="20"/>
          <w:szCs w:val="20"/>
        </w:rPr>
      </w:pPr>
      <w:r w:rsidRPr="00054453">
        <w:rPr>
          <w:rFonts w:ascii="Arial" w:eastAsia="Arial" w:hAnsi="Arial" w:cs="Arial"/>
          <w:sz w:val="20"/>
          <w:szCs w:val="20"/>
        </w:rPr>
        <w:t xml:space="preserve">Přílohou </w:t>
      </w:r>
      <w:r w:rsidR="003E6880" w:rsidRPr="00054453">
        <w:rPr>
          <w:rFonts w:ascii="Arial" w:eastAsia="Arial" w:hAnsi="Arial" w:cs="Arial"/>
          <w:sz w:val="20"/>
          <w:szCs w:val="20"/>
        </w:rPr>
        <w:t>Ž</w:t>
      </w:r>
      <w:r w:rsidRPr="00054453">
        <w:rPr>
          <w:rFonts w:ascii="Arial" w:eastAsia="Arial" w:hAnsi="Arial" w:cs="Arial"/>
          <w:sz w:val="20"/>
          <w:szCs w:val="20"/>
        </w:rPr>
        <w:t xml:space="preserve">ádosti </w:t>
      </w:r>
      <w:r w:rsidR="00742474" w:rsidRPr="00054453">
        <w:rPr>
          <w:rFonts w:ascii="Arial" w:eastAsia="Arial" w:hAnsi="Arial" w:cs="Arial"/>
          <w:sz w:val="20"/>
        </w:rPr>
        <w:t xml:space="preserve">o proplacení </w:t>
      </w:r>
      <w:r w:rsidR="00742474">
        <w:rPr>
          <w:rFonts w:ascii="Arial" w:eastAsia="Arial" w:hAnsi="Arial" w:cs="Arial"/>
          <w:sz w:val="20"/>
        </w:rPr>
        <w:t>podpory</w:t>
      </w:r>
      <w:r w:rsidR="00742474" w:rsidRPr="00054453">
        <w:rPr>
          <w:rFonts w:ascii="Arial" w:eastAsia="Arial" w:hAnsi="Arial" w:cs="Arial"/>
          <w:sz w:val="20"/>
        </w:rPr>
        <w:t xml:space="preserve"> </w:t>
      </w:r>
      <w:r w:rsidRPr="00054453">
        <w:rPr>
          <w:rFonts w:ascii="Arial" w:eastAsia="Arial" w:hAnsi="Arial" w:cs="Arial"/>
          <w:sz w:val="20"/>
          <w:szCs w:val="20"/>
        </w:rPr>
        <w:t>jsou:</w:t>
      </w:r>
    </w:p>
    <w:p w14:paraId="7BD5057E" w14:textId="4099F874" w:rsidR="00412103" w:rsidRPr="00054453" w:rsidRDefault="00412103" w:rsidP="00412103">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0"/>
          <w:szCs w:val="20"/>
        </w:rPr>
      </w:pPr>
      <w:r w:rsidRPr="00054453">
        <w:rPr>
          <w:rFonts w:ascii="Arial" w:eastAsia="Arial" w:hAnsi="Arial" w:cs="Arial"/>
          <w:sz w:val="20"/>
          <w:szCs w:val="20"/>
        </w:rPr>
        <w:t>kopie faktur a daňových dokladů</w:t>
      </w:r>
      <w:r w:rsidR="009C7E21" w:rsidRPr="00054453">
        <w:rPr>
          <w:rFonts w:ascii="Arial" w:eastAsia="Arial" w:hAnsi="Arial" w:cs="Arial"/>
          <w:sz w:val="20"/>
          <w:szCs w:val="20"/>
        </w:rPr>
        <w:t xml:space="preserve"> a mzdových nákladů</w:t>
      </w:r>
      <w:r w:rsidRPr="00054453">
        <w:rPr>
          <w:rFonts w:ascii="Arial" w:eastAsia="Arial" w:hAnsi="Arial" w:cs="Arial"/>
          <w:sz w:val="20"/>
          <w:szCs w:val="20"/>
        </w:rPr>
        <w:t xml:space="preserve"> dokládající zaplacení jednotlivých položek Příjemcem uvedených v Položkovém rozpočtu projektu,</w:t>
      </w:r>
    </w:p>
    <w:p w14:paraId="3640A8F0" w14:textId="737BF2AE" w:rsidR="00412103" w:rsidRPr="00054453" w:rsidRDefault="00412103" w:rsidP="00412103">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sidRPr="00054453">
        <w:rPr>
          <w:rFonts w:ascii="Arial" w:eastAsia="Arial" w:hAnsi="Arial" w:cs="Arial"/>
          <w:sz w:val="20"/>
          <w:szCs w:val="20"/>
        </w:rPr>
        <w:t>kopie smluv ošetřujících nákup služeb od dodavatele, pokud je to relevantní (o relevanci rozhoduje bezvýhradně Poskytovatel dotace),</w:t>
      </w:r>
    </w:p>
    <w:p w14:paraId="647117AF" w14:textId="5FCEC18A" w:rsidR="00412103" w:rsidRDefault="00412103" w:rsidP="00412103">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sidRPr="00054453">
        <w:rPr>
          <w:rFonts w:ascii="Arial" w:eastAsia="Arial" w:hAnsi="Arial" w:cs="Arial"/>
          <w:sz w:val="20"/>
          <w:szCs w:val="20"/>
        </w:rPr>
        <w:t>kopie výpisů z bankovního účtu prokazující zaplacení jednotlivých položek dle položkového rozpočtu projektu.</w:t>
      </w:r>
    </w:p>
    <w:p w14:paraId="76B9759B" w14:textId="4E545C74" w:rsidR="004500B9" w:rsidRPr="00054453" w:rsidRDefault="00B046F7" w:rsidP="00992404">
      <w:pPr>
        <w:widowControl w:val="0"/>
        <w:numPr>
          <w:ilvl w:val="0"/>
          <w:numId w:val="6"/>
        </w:numPr>
        <w:spacing w:after="120"/>
        <w:ind w:left="340" w:hanging="340"/>
        <w:jc w:val="both"/>
        <w:rPr>
          <w:rFonts w:ascii="Arial" w:eastAsia="Arial" w:hAnsi="Arial" w:cs="Arial"/>
          <w:sz w:val="20"/>
          <w:szCs w:val="20"/>
        </w:rPr>
      </w:pPr>
      <w:bookmarkStart w:id="9" w:name="_4d34og8" w:colFirst="0" w:colLast="0"/>
      <w:bookmarkEnd w:id="9"/>
      <w:r w:rsidRPr="00054453">
        <w:rPr>
          <w:rFonts w:ascii="Arial" w:eastAsia="Arial" w:hAnsi="Arial" w:cs="Arial"/>
          <w:sz w:val="20"/>
          <w:szCs w:val="20"/>
        </w:rPr>
        <w:t xml:space="preserve">Poskytovatel dotace má právo vyžádat si od Příjemce další dokumenty nad rámec Žádosti </w:t>
      </w:r>
      <w:r w:rsidR="003162D4">
        <w:rPr>
          <w:rFonts w:ascii="Arial" w:eastAsia="Arial" w:hAnsi="Arial" w:cs="Arial"/>
          <w:sz w:val="20"/>
          <w:szCs w:val="20"/>
        </w:rPr>
        <w:br/>
      </w:r>
      <w:r w:rsidRPr="00054453">
        <w:rPr>
          <w:rFonts w:ascii="Arial" w:eastAsia="Arial" w:hAnsi="Arial" w:cs="Arial"/>
          <w:sz w:val="20"/>
          <w:szCs w:val="20"/>
        </w:rPr>
        <w:t xml:space="preserve">o </w:t>
      </w:r>
      <w:r w:rsidR="004B77BF" w:rsidRPr="00054453">
        <w:rPr>
          <w:rFonts w:ascii="Arial" w:eastAsia="Arial" w:hAnsi="Arial" w:cs="Arial"/>
          <w:sz w:val="20"/>
        </w:rPr>
        <w:t xml:space="preserve">proplacení </w:t>
      </w:r>
      <w:r w:rsidR="004B77BF">
        <w:rPr>
          <w:rFonts w:ascii="Arial" w:eastAsia="Arial" w:hAnsi="Arial" w:cs="Arial"/>
          <w:sz w:val="20"/>
        </w:rPr>
        <w:t>podpory</w:t>
      </w:r>
      <w:r w:rsidR="004B77BF" w:rsidRPr="00054453">
        <w:rPr>
          <w:rFonts w:ascii="Arial" w:eastAsia="Arial" w:hAnsi="Arial" w:cs="Arial"/>
          <w:sz w:val="20"/>
        </w:rPr>
        <w:t xml:space="preserve"> </w:t>
      </w:r>
      <w:r w:rsidRPr="00054453">
        <w:rPr>
          <w:rFonts w:ascii="Arial" w:eastAsia="Arial" w:hAnsi="Arial" w:cs="Arial"/>
          <w:sz w:val="20"/>
          <w:szCs w:val="20"/>
        </w:rPr>
        <w:t xml:space="preserve">a jejích příloh. </w:t>
      </w:r>
    </w:p>
    <w:p w14:paraId="41EF8FDC" w14:textId="55EE35AC" w:rsidR="004500B9" w:rsidRPr="00054453" w:rsidRDefault="00B046F7" w:rsidP="00992404">
      <w:pPr>
        <w:widowControl w:val="0"/>
        <w:numPr>
          <w:ilvl w:val="0"/>
          <w:numId w:val="6"/>
        </w:numPr>
        <w:spacing w:after="120"/>
        <w:ind w:left="340" w:hanging="340"/>
        <w:jc w:val="both"/>
        <w:rPr>
          <w:rFonts w:ascii="Arial" w:eastAsia="Arial" w:hAnsi="Arial" w:cs="Arial"/>
          <w:sz w:val="20"/>
          <w:szCs w:val="20"/>
        </w:rPr>
      </w:pPr>
      <w:r w:rsidRPr="00054453">
        <w:rPr>
          <w:rFonts w:ascii="Arial" w:eastAsia="Arial" w:hAnsi="Arial" w:cs="Arial"/>
          <w:sz w:val="20"/>
          <w:szCs w:val="20"/>
        </w:rPr>
        <w:t>V případě, že Poskytovatel odsouhlasí Žádost o</w:t>
      </w:r>
      <w:r w:rsidR="004B77BF" w:rsidRPr="00054453">
        <w:rPr>
          <w:rFonts w:ascii="Arial" w:eastAsia="Arial" w:hAnsi="Arial" w:cs="Arial"/>
          <w:sz w:val="20"/>
        </w:rPr>
        <w:t xml:space="preserve"> proplacení </w:t>
      </w:r>
      <w:r w:rsidR="004B77BF">
        <w:rPr>
          <w:rFonts w:ascii="Arial" w:eastAsia="Arial" w:hAnsi="Arial" w:cs="Arial"/>
          <w:sz w:val="20"/>
        </w:rPr>
        <w:t>podpory a závěrečnou zprávu</w:t>
      </w:r>
      <w:r w:rsidRPr="00054453">
        <w:rPr>
          <w:rFonts w:ascii="Arial" w:eastAsia="Arial" w:hAnsi="Arial" w:cs="Arial"/>
          <w:sz w:val="20"/>
          <w:szCs w:val="20"/>
        </w:rPr>
        <w:t xml:space="preserve">, postupuje podle čl. IV., </w:t>
      </w:r>
      <w:r w:rsidR="000B19C8" w:rsidRPr="00054453">
        <w:rPr>
          <w:rFonts w:ascii="Arial" w:eastAsia="Arial" w:hAnsi="Arial" w:cs="Arial"/>
          <w:sz w:val="20"/>
          <w:szCs w:val="20"/>
        </w:rPr>
        <w:t>odst.</w:t>
      </w:r>
      <w:r w:rsidR="00E84998" w:rsidRPr="00054453">
        <w:rPr>
          <w:rFonts w:ascii="Arial" w:eastAsia="Arial" w:hAnsi="Arial" w:cs="Arial"/>
          <w:sz w:val="20"/>
          <w:szCs w:val="20"/>
        </w:rPr>
        <w:t> </w:t>
      </w:r>
      <w:r w:rsidRPr="00054453">
        <w:rPr>
          <w:rFonts w:ascii="Arial" w:eastAsia="Arial" w:hAnsi="Arial" w:cs="Arial"/>
          <w:sz w:val="20"/>
          <w:szCs w:val="20"/>
        </w:rPr>
        <w:t>1.</w:t>
      </w:r>
      <w:r w:rsidR="00742474">
        <w:rPr>
          <w:rFonts w:ascii="Arial" w:eastAsia="Arial" w:hAnsi="Arial" w:cs="Arial"/>
          <w:sz w:val="20"/>
          <w:szCs w:val="20"/>
        </w:rPr>
        <w:t xml:space="preserve"> </w:t>
      </w:r>
      <w:r w:rsidR="006748D5">
        <w:rPr>
          <w:rFonts w:ascii="Arial" w:eastAsia="Arial" w:hAnsi="Arial" w:cs="Arial"/>
          <w:sz w:val="20"/>
          <w:szCs w:val="20"/>
        </w:rPr>
        <w:t>b)</w:t>
      </w:r>
    </w:p>
    <w:p w14:paraId="5A11A8E5" w14:textId="607EC8EF" w:rsidR="004B509C" w:rsidRPr="004B77BF" w:rsidRDefault="004B509C" w:rsidP="00992404">
      <w:pPr>
        <w:widowControl w:val="0"/>
        <w:numPr>
          <w:ilvl w:val="0"/>
          <w:numId w:val="6"/>
        </w:numPr>
        <w:spacing w:after="120"/>
        <w:ind w:left="340" w:hanging="340"/>
        <w:jc w:val="both"/>
        <w:rPr>
          <w:rFonts w:ascii="Arial" w:eastAsia="Arial" w:hAnsi="Arial" w:cs="Arial"/>
          <w:sz w:val="20"/>
          <w:szCs w:val="20"/>
        </w:rPr>
      </w:pPr>
      <w:r w:rsidRPr="004B77BF">
        <w:rPr>
          <w:rFonts w:ascii="Arial" w:eastAsia="Arial" w:hAnsi="Arial" w:cs="Arial"/>
          <w:sz w:val="20"/>
          <w:szCs w:val="20"/>
        </w:rPr>
        <w:t xml:space="preserve">V případě, že výše podpory </w:t>
      </w:r>
      <w:r w:rsidR="008F036B" w:rsidRPr="004B77BF">
        <w:rPr>
          <w:rFonts w:ascii="Arial" w:eastAsia="Arial" w:hAnsi="Arial" w:cs="Arial"/>
          <w:sz w:val="20"/>
          <w:szCs w:val="20"/>
        </w:rPr>
        <w:t>vyplývající z provedené kontroly vyúčtování projektu</w:t>
      </w:r>
      <w:r w:rsidRPr="004B77BF">
        <w:rPr>
          <w:rFonts w:ascii="Arial" w:eastAsia="Arial" w:hAnsi="Arial" w:cs="Arial"/>
          <w:sz w:val="20"/>
          <w:szCs w:val="20"/>
        </w:rPr>
        <w:t xml:space="preserve"> je nižší než</w:t>
      </w:r>
      <w:r w:rsidR="008F036B" w:rsidRPr="004B77BF">
        <w:rPr>
          <w:rFonts w:ascii="Arial" w:eastAsia="Arial" w:hAnsi="Arial" w:cs="Arial"/>
          <w:sz w:val="20"/>
          <w:szCs w:val="20"/>
        </w:rPr>
        <w:t xml:space="preserve"> první platb</w:t>
      </w:r>
      <w:r w:rsidR="005D5726" w:rsidRPr="004B77BF">
        <w:rPr>
          <w:rFonts w:ascii="Arial" w:eastAsia="Arial" w:hAnsi="Arial" w:cs="Arial"/>
          <w:sz w:val="20"/>
          <w:szCs w:val="20"/>
        </w:rPr>
        <w:t>a</w:t>
      </w:r>
      <w:r w:rsidR="008F036B" w:rsidRPr="004B77BF">
        <w:rPr>
          <w:rFonts w:ascii="Arial" w:eastAsia="Arial" w:hAnsi="Arial" w:cs="Arial"/>
          <w:sz w:val="20"/>
          <w:szCs w:val="20"/>
        </w:rPr>
        <w:t xml:space="preserve"> ve smyslu čl. IV. odst. 1 písm. a) této Smlouvy</w:t>
      </w:r>
      <w:r w:rsidRPr="004B77BF">
        <w:rPr>
          <w:rFonts w:ascii="Arial" w:eastAsia="Arial" w:hAnsi="Arial" w:cs="Arial"/>
          <w:sz w:val="20"/>
          <w:szCs w:val="20"/>
        </w:rPr>
        <w:t xml:space="preserve">, je Příjemce povinen rozdíl vrátit na účet </w:t>
      </w:r>
      <w:r w:rsidR="00E84998" w:rsidRPr="004B77BF">
        <w:rPr>
          <w:rFonts w:ascii="Arial" w:eastAsia="Arial" w:hAnsi="Arial" w:cs="Arial"/>
          <w:sz w:val="20"/>
          <w:szCs w:val="20"/>
        </w:rPr>
        <w:lastRenderedPageBreak/>
        <w:t>P</w:t>
      </w:r>
      <w:r w:rsidRPr="004B77BF">
        <w:rPr>
          <w:rFonts w:ascii="Arial" w:eastAsia="Arial" w:hAnsi="Arial" w:cs="Arial"/>
          <w:sz w:val="20"/>
          <w:szCs w:val="20"/>
        </w:rPr>
        <w:t xml:space="preserve">oskytovatele do 15 dnů od </w:t>
      </w:r>
      <w:r w:rsidR="008F036B" w:rsidRPr="004B77BF">
        <w:rPr>
          <w:rFonts w:ascii="Arial" w:eastAsia="Arial" w:hAnsi="Arial" w:cs="Arial"/>
          <w:sz w:val="20"/>
          <w:szCs w:val="20"/>
        </w:rPr>
        <w:t xml:space="preserve">dokončení kontroly vyúčtování </w:t>
      </w:r>
      <w:r w:rsidR="00E84998" w:rsidRPr="004B77BF">
        <w:rPr>
          <w:rFonts w:ascii="Arial" w:eastAsia="Arial" w:hAnsi="Arial" w:cs="Arial"/>
          <w:sz w:val="20"/>
          <w:szCs w:val="20"/>
        </w:rPr>
        <w:t>P</w:t>
      </w:r>
      <w:r w:rsidR="008F036B" w:rsidRPr="004B77BF">
        <w:rPr>
          <w:rFonts w:ascii="Arial" w:eastAsia="Arial" w:hAnsi="Arial" w:cs="Arial"/>
          <w:sz w:val="20"/>
          <w:szCs w:val="20"/>
        </w:rPr>
        <w:t>rojektu</w:t>
      </w:r>
      <w:r w:rsidRPr="004B77BF">
        <w:rPr>
          <w:rFonts w:ascii="Arial" w:eastAsia="Arial" w:hAnsi="Arial" w:cs="Arial"/>
          <w:sz w:val="20"/>
          <w:szCs w:val="20"/>
        </w:rPr>
        <w:t>.</w:t>
      </w:r>
    </w:p>
    <w:p w14:paraId="1E6EC417" w14:textId="43013D66" w:rsidR="004500B9" w:rsidRDefault="004500B9" w:rsidP="00992404">
      <w:pPr>
        <w:widowControl w:val="0"/>
        <w:spacing w:after="120"/>
        <w:jc w:val="both"/>
        <w:rPr>
          <w:rFonts w:ascii="Arial" w:eastAsia="Arial" w:hAnsi="Arial" w:cs="Arial"/>
          <w:sz w:val="22"/>
          <w:szCs w:val="22"/>
        </w:rPr>
      </w:pPr>
    </w:p>
    <w:p w14:paraId="219D56B0" w14:textId="77777777" w:rsidR="00BC54F7" w:rsidRDefault="00BC54F7" w:rsidP="00992404">
      <w:pPr>
        <w:widowControl w:val="0"/>
        <w:spacing w:after="120"/>
        <w:jc w:val="both"/>
        <w:rPr>
          <w:rFonts w:ascii="Arial" w:eastAsia="Arial" w:hAnsi="Arial" w:cs="Arial"/>
          <w:sz w:val="22"/>
          <w:szCs w:val="22"/>
        </w:rPr>
      </w:pPr>
    </w:p>
    <w:p w14:paraId="1A655FAE" w14:textId="77777777" w:rsidR="004500B9" w:rsidRDefault="00B046F7" w:rsidP="00992404">
      <w:pPr>
        <w:spacing w:after="120"/>
        <w:jc w:val="center"/>
        <w:rPr>
          <w:rFonts w:ascii="Arial" w:eastAsia="Arial" w:hAnsi="Arial" w:cs="Arial"/>
          <w:b/>
          <w:sz w:val="22"/>
          <w:szCs w:val="22"/>
        </w:rPr>
      </w:pPr>
      <w:bookmarkStart w:id="10" w:name="_2s8eyo1" w:colFirst="0" w:colLast="0"/>
      <w:bookmarkEnd w:id="10"/>
      <w:r>
        <w:rPr>
          <w:rFonts w:ascii="Arial" w:eastAsia="Arial" w:hAnsi="Arial" w:cs="Arial"/>
          <w:b/>
          <w:sz w:val="22"/>
          <w:szCs w:val="22"/>
        </w:rPr>
        <w:t>VII.</w:t>
      </w:r>
    </w:p>
    <w:p w14:paraId="3E1447F7" w14:textId="1363A190"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Ukončení Smlouvy</w:t>
      </w:r>
      <w:r w:rsidR="00722EC6">
        <w:rPr>
          <w:rFonts w:ascii="Arial" w:eastAsia="Arial" w:hAnsi="Arial" w:cs="Arial"/>
          <w:b/>
          <w:sz w:val="22"/>
          <w:szCs w:val="22"/>
        </w:rPr>
        <w:t>. Sankce</w:t>
      </w:r>
    </w:p>
    <w:p w14:paraId="1025D494" w14:textId="156BBCF6" w:rsidR="004500B9" w:rsidRDefault="00B046F7" w:rsidP="00992404">
      <w:pPr>
        <w:numPr>
          <w:ilvl w:val="0"/>
          <w:numId w:val="8"/>
        </w:numPr>
        <w:spacing w:after="120"/>
        <w:ind w:left="340" w:hanging="340"/>
        <w:jc w:val="both"/>
        <w:rPr>
          <w:rFonts w:ascii="Arial" w:eastAsia="Arial" w:hAnsi="Arial" w:cs="Arial"/>
          <w:sz w:val="20"/>
          <w:szCs w:val="20"/>
        </w:rPr>
      </w:pPr>
      <w:r>
        <w:rPr>
          <w:rFonts w:ascii="Arial" w:eastAsia="Arial" w:hAnsi="Arial" w:cs="Arial"/>
          <w:sz w:val="20"/>
          <w:szCs w:val="20"/>
        </w:rPr>
        <w:t>Poskytovatel dotace je oprávněn od této Smlouvy jednostranně písemně odstoupit v případě, že Příjemce nebude plnit své závazky sjednané v této Smlouvě. Odstoupení od této Smlouvy je účinné dnem doručení odstoupení Příjemci</w:t>
      </w:r>
      <w:r w:rsidR="006245FB">
        <w:rPr>
          <w:rFonts w:ascii="Arial" w:eastAsia="Arial" w:hAnsi="Arial" w:cs="Arial"/>
          <w:sz w:val="20"/>
          <w:szCs w:val="20"/>
        </w:rPr>
        <w:t xml:space="preserve"> (zpravidla do datové schránky)</w:t>
      </w:r>
      <w:r>
        <w:rPr>
          <w:rFonts w:ascii="Arial" w:eastAsia="Arial" w:hAnsi="Arial" w:cs="Arial"/>
          <w:sz w:val="20"/>
          <w:szCs w:val="20"/>
        </w:rPr>
        <w:t xml:space="preserve">. Poskytovatel dotace je rovněž oprávněn od této Smlouvy odstoupit v případě nepravdivosti jakéhokoli údaje Příjemcem uvedeného v Žádosti o poskytnutí dotace a jejích přílohách, či jiném dokumentu, který Příjemce předložil </w:t>
      </w:r>
      <w:r w:rsidR="003162D4">
        <w:rPr>
          <w:rFonts w:ascii="Arial" w:eastAsia="Arial" w:hAnsi="Arial" w:cs="Arial"/>
          <w:sz w:val="20"/>
          <w:szCs w:val="20"/>
        </w:rPr>
        <w:br/>
      </w:r>
      <w:r>
        <w:rPr>
          <w:rFonts w:ascii="Arial" w:eastAsia="Arial" w:hAnsi="Arial" w:cs="Arial"/>
          <w:sz w:val="20"/>
          <w:szCs w:val="20"/>
        </w:rPr>
        <w:t>a v souvislosti s nimiž má dojít k proplacení dotace.</w:t>
      </w:r>
      <w:r w:rsidR="002A3648">
        <w:rPr>
          <w:rFonts w:ascii="Arial" w:eastAsia="Arial" w:hAnsi="Arial" w:cs="Arial"/>
          <w:sz w:val="20"/>
          <w:szCs w:val="20"/>
        </w:rPr>
        <w:t xml:space="preserve"> Odstoupení od Smlouvy má účinky </w:t>
      </w:r>
      <w:r w:rsidR="002A3648">
        <w:rPr>
          <w:rFonts w:ascii="Arial" w:eastAsia="Arial" w:hAnsi="Arial" w:cs="Arial"/>
          <w:i/>
          <w:iCs/>
          <w:sz w:val="20"/>
          <w:szCs w:val="20"/>
        </w:rPr>
        <w:t>ex tunc</w:t>
      </w:r>
      <w:r w:rsidR="00F9439D">
        <w:rPr>
          <w:rFonts w:ascii="Arial" w:eastAsia="Arial" w:hAnsi="Arial" w:cs="Arial"/>
          <w:i/>
          <w:iCs/>
          <w:sz w:val="20"/>
          <w:szCs w:val="20"/>
        </w:rPr>
        <w:t xml:space="preserve">, </w:t>
      </w:r>
      <w:r w:rsidR="00E84998">
        <w:rPr>
          <w:rFonts w:ascii="Arial" w:eastAsia="Arial" w:hAnsi="Arial" w:cs="Arial"/>
          <w:sz w:val="20"/>
          <w:szCs w:val="20"/>
        </w:rPr>
        <w:t>S</w:t>
      </w:r>
      <w:r w:rsidR="00F9439D">
        <w:rPr>
          <w:rFonts w:ascii="Arial" w:eastAsia="Arial" w:hAnsi="Arial" w:cs="Arial"/>
          <w:sz w:val="20"/>
          <w:szCs w:val="20"/>
        </w:rPr>
        <w:t>mlouva se odstoupením ruší od počátku.</w:t>
      </w:r>
    </w:p>
    <w:p w14:paraId="1658F760" w14:textId="4CB99DF4" w:rsidR="004500B9" w:rsidRDefault="00B046F7" w:rsidP="00992404">
      <w:pPr>
        <w:numPr>
          <w:ilvl w:val="0"/>
          <w:numId w:val="8"/>
        </w:numPr>
        <w:spacing w:after="120"/>
        <w:ind w:left="340" w:hanging="340"/>
        <w:jc w:val="both"/>
        <w:rPr>
          <w:rFonts w:ascii="Arial" w:eastAsia="Arial" w:hAnsi="Arial" w:cs="Arial"/>
          <w:sz w:val="20"/>
          <w:szCs w:val="20"/>
        </w:rPr>
      </w:pPr>
      <w:r>
        <w:rPr>
          <w:rFonts w:ascii="Arial" w:eastAsia="Arial" w:hAnsi="Arial" w:cs="Arial"/>
          <w:sz w:val="20"/>
          <w:szCs w:val="20"/>
        </w:rPr>
        <w:t xml:space="preserve">Příjemce je oprávněn písemně vypovědět tuto Smlouvu bez uvedení důvodů s výpovědní </w:t>
      </w:r>
      <w:r w:rsidR="00E84998">
        <w:rPr>
          <w:rFonts w:ascii="Arial" w:eastAsia="Arial" w:hAnsi="Arial" w:cs="Arial"/>
          <w:sz w:val="20"/>
          <w:szCs w:val="20"/>
        </w:rPr>
        <w:t xml:space="preserve">dobou </w:t>
      </w:r>
      <w:r>
        <w:rPr>
          <w:rFonts w:ascii="Arial" w:eastAsia="Arial" w:hAnsi="Arial" w:cs="Arial"/>
          <w:sz w:val="20"/>
          <w:szCs w:val="20"/>
        </w:rPr>
        <w:t>v</w:t>
      </w:r>
      <w:r w:rsidR="00177948">
        <w:rPr>
          <w:rFonts w:ascii="Arial" w:eastAsia="Arial" w:hAnsi="Arial" w:cs="Arial"/>
          <w:sz w:val="20"/>
          <w:szCs w:val="20"/>
        </w:rPr>
        <w:t> </w:t>
      </w:r>
      <w:r>
        <w:rPr>
          <w:rFonts w:ascii="Arial" w:eastAsia="Arial" w:hAnsi="Arial" w:cs="Arial"/>
          <w:sz w:val="20"/>
          <w:szCs w:val="20"/>
        </w:rPr>
        <w:t xml:space="preserve">trvání </w:t>
      </w:r>
      <w:r w:rsidR="006B48F1">
        <w:rPr>
          <w:rFonts w:ascii="Arial" w:eastAsia="Arial" w:hAnsi="Arial" w:cs="Arial"/>
          <w:sz w:val="20"/>
          <w:szCs w:val="20"/>
        </w:rPr>
        <w:t>10</w:t>
      </w:r>
      <w:r>
        <w:rPr>
          <w:rFonts w:ascii="Arial" w:eastAsia="Arial" w:hAnsi="Arial" w:cs="Arial"/>
          <w:sz w:val="20"/>
          <w:szCs w:val="20"/>
        </w:rPr>
        <w:t xml:space="preserve"> dn</w:t>
      </w:r>
      <w:r w:rsidR="006B48F1">
        <w:rPr>
          <w:rFonts w:ascii="Arial" w:eastAsia="Arial" w:hAnsi="Arial" w:cs="Arial"/>
          <w:sz w:val="20"/>
          <w:szCs w:val="20"/>
        </w:rPr>
        <w:t>ů</w:t>
      </w:r>
      <w:r>
        <w:rPr>
          <w:rFonts w:ascii="Arial" w:eastAsia="Arial" w:hAnsi="Arial" w:cs="Arial"/>
          <w:sz w:val="20"/>
          <w:szCs w:val="20"/>
        </w:rPr>
        <w:t xml:space="preserve"> ode dne doručení výpovědi (zpravidla e-mailem) Poskytovateli dotace pouze do doby podání Žádosti o proplacení dotace. </w:t>
      </w:r>
      <w:r w:rsidR="00722EC6">
        <w:rPr>
          <w:rFonts w:ascii="Arial" w:eastAsia="Arial" w:hAnsi="Arial" w:cs="Arial"/>
          <w:sz w:val="20"/>
          <w:szCs w:val="20"/>
        </w:rPr>
        <w:t xml:space="preserve">Účinky výpovědi Smlouvy nastávají </w:t>
      </w:r>
      <w:r w:rsidR="00722EC6">
        <w:rPr>
          <w:rFonts w:ascii="Arial" w:eastAsia="Arial" w:hAnsi="Arial" w:cs="Arial"/>
          <w:i/>
          <w:iCs/>
          <w:sz w:val="20"/>
          <w:szCs w:val="20"/>
        </w:rPr>
        <w:t>ex nunc</w:t>
      </w:r>
      <w:r w:rsidR="00EE1D0B">
        <w:rPr>
          <w:rFonts w:ascii="Arial" w:eastAsia="Arial" w:hAnsi="Arial" w:cs="Arial"/>
          <w:i/>
          <w:iCs/>
          <w:sz w:val="20"/>
          <w:szCs w:val="20"/>
        </w:rPr>
        <w:t xml:space="preserve">, </w:t>
      </w:r>
      <w:r w:rsidR="00EE1D0B" w:rsidRPr="00B96851">
        <w:rPr>
          <w:rFonts w:ascii="Arial" w:eastAsia="Arial" w:hAnsi="Arial" w:cs="Arial"/>
          <w:sz w:val="20"/>
          <w:szCs w:val="20"/>
        </w:rPr>
        <w:t>tedy okamžikem</w:t>
      </w:r>
      <w:r w:rsidR="00EE1D0B">
        <w:rPr>
          <w:rFonts w:ascii="Arial" w:eastAsia="Arial" w:hAnsi="Arial" w:cs="Arial"/>
          <w:sz w:val="20"/>
          <w:szCs w:val="20"/>
        </w:rPr>
        <w:t xml:space="preserve"> uplynutí výpovědní </w:t>
      </w:r>
      <w:r w:rsidR="00E84998">
        <w:rPr>
          <w:rFonts w:ascii="Arial" w:eastAsia="Arial" w:hAnsi="Arial" w:cs="Arial"/>
          <w:sz w:val="20"/>
          <w:szCs w:val="20"/>
        </w:rPr>
        <w:t>doby</w:t>
      </w:r>
      <w:r w:rsidR="00722EC6">
        <w:rPr>
          <w:rFonts w:ascii="Arial" w:eastAsia="Arial" w:hAnsi="Arial" w:cs="Arial"/>
          <w:i/>
          <w:iCs/>
          <w:sz w:val="20"/>
          <w:szCs w:val="20"/>
        </w:rPr>
        <w:t>.</w:t>
      </w:r>
    </w:p>
    <w:p w14:paraId="6E16EDE5" w14:textId="78950571" w:rsidR="004500B9" w:rsidRDefault="00B046F7" w:rsidP="00992404">
      <w:pPr>
        <w:numPr>
          <w:ilvl w:val="0"/>
          <w:numId w:val="8"/>
        </w:numPr>
        <w:spacing w:after="120"/>
        <w:ind w:left="340" w:hanging="340"/>
        <w:jc w:val="both"/>
        <w:rPr>
          <w:rFonts w:ascii="Arial" w:eastAsia="Arial" w:hAnsi="Arial" w:cs="Arial"/>
          <w:sz w:val="20"/>
          <w:szCs w:val="20"/>
        </w:rPr>
      </w:pPr>
      <w:r>
        <w:rPr>
          <w:rFonts w:ascii="Arial" w:eastAsia="Arial" w:hAnsi="Arial" w:cs="Arial"/>
          <w:sz w:val="20"/>
          <w:szCs w:val="20"/>
        </w:rPr>
        <w:t xml:space="preserve">V případě, že Příjemce </w:t>
      </w:r>
      <w:r w:rsidR="005722E8">
        <w:rPr>
          <w:rFonts w:ascii="Arial" w:eastAsia="Arial" w:hAnsi="Arial" w:cs="Arial"/>
          <w:sz w:val="20"/>
          <w:szCs w:val="20"/>
        </w:rPr>
        <w:t xml:space="preserve">podstatným </w:t>
      </w:r>
      <w:r>
        <w:rPr>
          <w:rFonts w:ascii="Arial" w:eastAsia="Arial" w:hAnsi="Arial" w:cs="Arial"/>
          <w:sz w:val="20"/>
          <w:szCs w:val="20"/>
        </w:rPr>
        <w:t xml:space="preserve">způsobem poruší sjednané smluvní podmínky poskytnutí dotace, a toto porušení bude Poskytovatelem dotace zjištěno až po proplacení dotace, může Poskytovatel dotace požadovat </w:t>
      </w:r>
      <w:r w:rsidR="00C35CD3">
        <w:rPr>
          <w:rFonts w:ascii="Arial" w:eastAsia="Arial" w:hAnsi="Arial" w:cs="Arial"/>
          <w:sz w:val="20"/>
          <w:szCs w:val="20"/>
        </w:rPr>
        <w:t xml:space="preserve">částečné </w:t>
      </w:r>
      <w:r>
        <w:rPr>
          <w:rFonts w:ascii="Arial" w:eastAsia="Arial" w:hAnsi="Arial" w:cs="Arial"/>
          <w:sz w:val="20"/>
          <w:szCs w:val="20"/>
        </w:rPr>
        <w:t xml:space="preserve">vrácení </w:t>
      </w:r>
      <w:r w:rsidR="00C35CD3">
        <w:rPr>
          <w:rFonts w:ascii="Arial" w:eastAsia="Arial" w:hAnsi="Arial" w:cs="Arial"/>
          <w:sz w:val="20"/>
          <w:szCs w:val="20"/>
        </w:rPr>
        <w:t xml:space="preserve">nebo vrácení </w:t>
      </w:r>
      <w:r>
        <w:rPr>
          <w:rFonts w:ascii="Arial" w:eastAsia="Arial" w:hAnsi="Arial" w:cs="Arial"/>
          <w:sz w:val="20"/>
          <w:szCs w:val="20"/>
        </w:rPr>
        <w:t>proplacené dotace v plné výši.</w:t>
      </w:r>
      <w:r w:rsidR="00C35CD3">
        <w:rPr>
          <w:rFonts w:ascii="Arial" w:eastAsia="Arial" w:hAnsi="Arial" w:cs="Arial"/>
          <w:sz w:val="20"/>
          <w:szCs w:val="20"/>
        </w:rPr>
        <w:t xml:space="preserve"> Stanovení výše </w:t>
      </w:r>
      <w:r w:rsidR="009F1F0D">
        <w:rPr>
          <w:rFonts w:ascii="Arial" w:eastAsia="Arial" w:hAnsi="Arial" w:cs="Arial"/>
          <w:sz w:val="20"/>
          <w:szCs w:val="20"/>
        </w:rPr>
        <w:t xml:space="preserve">vrácené dotace je jednostranným úkonem Poskytovatele nezávislým na vůli Příjemce. Příjemce toto ujednání výslovně akceptuje jako přiměřené situaci, analogicky podle poskytování dotací </w:t>
      </w:r>
      <w:r w:rsidR="00C961C6">
        <w:rPr>
          <w:rFonts w:ascii="Arial" w:eastAsia="Arial" w:hAnsi="Arial" w:cs="Arial"/>
          <w:sz w:val="20"/>
          <w:szCs w:val="20"/>
        </w:rPr>
        <w:t>orgány veřejné správy dle zákonných předpisů.</w:t>
      </w:r>
      <w:r>
        <w:rPr>
          <w:rFonts w:ascii="Arial" w:eastAsia="Arial" w:hAnsi="Arial" w:cs="Arial"/>
          <w:sz w:val="20"/>
          <w:szCs w:val="20"/>
        </w:rPr>
        <w:t xml:space="preserve"> Příjemce se zavazuje vrátit dotaci v plné výši do 30 dnů od doručení písemné výzvy k vrácení dotace na běžný účet Poskytovatele dotace. </w:t>
      </w:r>
      <w:bookmarkStart w:id="11" w:name="_Hlk124959543"/>
      <w:r w:rsidR="00C961C6">
        <w:rPr>
          <w:rFonts w:ascii="Arial" w:eastAsia="Arial" w:hAnsi="Arial" w:cs="Arial"/>
          <w:sz w:val="20"/>
          <w:szCs w:val="20"/>
        </w:rPr>
        <w:t xml:space="preserve">V případě závažného </w:t>
      </w:r>
      <w:r w:rsidR="00E524AD">
        <w:rPr>
          <w:rFonts w:ascii="Arial" w:eastAsia="Arial" w:hAnsi="Arial" w:cs="Arial"/>
          <w:sz w:val="20"/>
          <w:szCs w:val="20"/>
        </w:rPr>
        <w:t xml:space="preserve">úmyslného </w:t>
      </w:r>
      <w:r w:rsidR="00C961C6">
        <w:rPr>
          <w:rFonts w:ascii="Arial" w:eastAsia="Arial" w:hAnsi="Arial" w:cs="Arial"/>
          <w:sz w:val="20"/>
          <w:szCs w:val="20"/>
        </w:rPr>
        <w:t>porušení</w:t>
      </w:r>
      <w:r w:rsidR="00100713">
        <w:rPr>
          <w:rFonts w:ascii="Arial" w:eastAsia="Arial" w:hAnsi="Arial" w:cs="Arial"/>
          <w:sz w:val="20"/>
          <w:szCs w:val="20"/>
        </w:rPr>
        <w:t xml:space="preserve"> </w:t>
      </w:r>
      <w:r w:rsidR="00E524AD">
        <w:rPr>
          <w:rFonts w:ascii="Arial" w:eastAsia="Arial" w:hAnsi="Arial" w:cs="Arial"/>
          <w:sz w:val="20"/>
          <w:szCs w:val="20"/>
        </w:rPr>
        <w:t xml:space="preserve">povinností dle této Smlouvy </w:t>
      </w:r>
      <w:r w:rsidR="00100713">
        <w:rPr>
          <w:rFonts w:ascii="Arial" w:eastAsia="Arial" w:hAnsi="Arial" w:cs="Arial"/>
          <w:sz w:val="20"/>
          <w:szCs w:val="20"/>
        </w:rPr>
        <w:t>má Poskytovatel navíc právo účtovat smluvní pokutu ve výši 20</w:t>
      </w:r>
      <w:r w:rsidR="006245FB">
        <w:rPr>
          <w:rFonts w:ascii="Arial" w:eastAsia="Arial" w:hAnsi="Arial" w:cs="Arial"/>
          <w:sz w:val="20"/>
          <w:szCs w:val="20"/>
        </w:rPr>
        <w:t> </w:t>
      </w:r>
      <w:r w:rsidR="00100713">
        <w:rPr>
          <w:rFonts w:ascii="Arial" w:eastAsia="Arial" w:hAnsi="Arial" w:cs="Arial"/>
          <w:sz w:val="20"/>
          <w:szCs w:val="20"/>
        </w:rPr>
        <w:t xml:space="preserve">% </w:t>
      </w:r>
      <w:r w:rsidR="00B637E7">
        <w:rPr>
          <w:rFonts w:ascii="Arial" w:eastAsia="Arial" w:hAnsi="Arial" w:cs="Arial"/>
          <w:sz w:val="20"/>
          <w:szCs w:val="20"/>
        </w:rPr>
        <w:t>maximální částky</w:t>
      </w:r>
      <w:r w:rsidR="00100713">
        <w:rPr>
          <w:rFonts w:ascii="Arial" w:eastAsia="Arial" w:hAnsi="Arial" w:cs="Arial"/>
          <w:sz w:val="20"/>
          <w:szCs w:val="20"/>
        </w:rPr>
        <w:t xml:space="preserve"> dotace</w:t>
      </w:r>
      <w:r w:rsidR="00B637E7">
        <w:rPr>
          <w:rFonts w:ascii="Arial" w:eastAsia="Arial" w:hAnsi="Arial" w:cs="Arial"/>
          <w:sz w:val="20"/>
          <w:szCs w:val="20"/>
        </w:rPr>
        <w:t xml:space="preserve"> dle čl. II odst. 3 této Smlouvy</w:t>
      </w:r>
      <w:r w:rsidR="00E524AD">
        <w:rPr>
          <w:rFonts w:ascii="Arial" w:eastAsia="Arial" w:hAnsi="Arial" w:cs="Arial"/>
          <w:sz w:val="20"/>
          <w:szCs w:val="20"/>
        </w:rPr>
        <w:t>.</w:t>
      </w:r>
      <w:r w:rsidR="00C0366D">
        <w:rPr>
          <w:rFonts w:ascii="Arial" w:eastAsia="Arial" w:hAnsi="Arial" w:cs="Arial"/>
          <w:sz w:val="20"/>
          <w:szCs w:val="20"/>
        </w:rPr>
        <w:t xml:space="preserve"> Příjemce toto ujednání výslovně akceptuje jako přiměřené situaci, analogicky podle poskytování dotací orgány veřejné správy dle zákonných předpisů.</w:t>
      </w:r>
    </w:p>
    <w:bookmarkEnd w:id="11"/>
    <w:p w14:paraId="00B16A19" w14:textId="77777777" w:rsidR="002D0839" w:rsidRDefault="002D0839" w:rsidP="00992404">
      <w:pPr>
        <w:spacing w:after="120"/>
        <w:jc w:val="both"/>
        <w:rPr>
          <w:rFonts w:ascii="Arial" w:eastAsia="Arial" w:hAnsi="Arial" w:cs="Arial"/>
          <w:sz w:val="20"/>
          <w:szCs w:val="20"/>
        </w:rPr>
      </w:pPr>
    </w:p>
    <w:p w14:paraId="313FF6F5"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VIII.</w:t>
      </w:r>
    </w:p>
    <w:p w14:paraId="7DF1DF7B"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Závěrečná ustanovení</w:t>
      </w:r>
    </w:p>
    <w:p w14:paraId="749CFD24" w14:textId="77777777" w:rsidR="004500B9" w:rsidRDefault="00B046F7" w:rsidP="00992404">
      <w:pPr>
        <w:numPr>
          <w:ilvl w:val="0"/>
          <w:numId w:val="13"/>
        </w:numPr>
        <w:spacing w:after="120"/>
        <w:jc w:val="both"/>
        <w:rPr>
          <w:rFonts w:ascii="Arial" w:eastAsia="Arial" w:hAnsi="Arial" w:cs="Arial"/>
          <w:sz w:val="20"/>
          <w:szCs w:val="20"/>
        </w:rPr>
      </w:pPr>
      <w:r>
        <w:rPr>
          <w:rFonts w:ascii="Arial" w:eastAsia="Arial" w:hAnsi="Arial" w:cs="Arial"/>
          <w:sz w:val="20"/>
          <w:szCs w:val="20"/>
        </w:rPr>
        <w:t xml:space="preserve">Práva vzniklá z této Smlouvy nesmí být postoupena bez předchozího písemného souhlasu druhé strany. Za písemnou formu nebude pro tento účel považována výměna e-mailových, či jiných elektronických zpráv. </w:t>
      </w:r>
    </w:p>
    <w:p w14:paraId="45A83A46" w14:textId="77777777"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Smluvní strany výslovně prohlašují, že skutečnosti uvedené v této Smlouvě nepovažují za obchodní tajemství ve smyslu § 504 zákona č. 89/2012 Sb., občanského zákoníku, a udělují svolení k jejich užití a zveřejnění bez stanovení jakýchkoliv dalších podmínek.</w:t>
      </w:r>
    </w:p>
    <w:p w14:paraId="61D0745B" w14:textId="613CF5A4"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 xml:space="preserve">Smluvní strany také souhlasí s poskytnutím informací v rozsahu ustanovení zákona </w:t>
      </w:r>
      <w:r w:rsidR="003162D4">
        <w:rPr>
          <w:rFonts w:ascii="Arial" w:eastAsia="Arial" w:hAnsi="Arial" w:cs="Arial"/>
          <w:sz w:val="20"/>
          <w:szCs w:val="20"/>
        </w:rPr>
        <w:br/>
      </w:r>
      <w:r>
        <w:rPr>
          <w:rFonts w:ascii="Arial" w:eastAsia="Arial" w:hAnsi="Arial" w:cs="Arial"/>
          <w:sz w:val="20"/>
          <w:szCs w:val="20"/>
        </w:rPr>
        <w:t>č. 106/1999 Sb., o svobodném přístupu k informacím, ve znění pozdějších předpisů.</w:t>
      </w:r>
    </w:p>
    <w:p w14:paraId="150CBA9A" w14:textId="77777777"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Tato Smlouva může být měněna pouze písemnými, vzestupně číslovanými dodatky, podepsanými oprávněnými zástupci obou smluvních stran. Za písemnou formu nebude pro tento účel považována výměna e-mailových či jiných elektronických zpráv.</w:t>
      </w:r>
    </w:p>
    <w:p w14:paraId="245F5CDF" w14:textId="77777777"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Tato Smlouva obsahuje úplné ujednání o předmětu Smlouvy a všech náležitostech, které strany měly a chtěly ve Smlouvě ujednat, a které považují za důležité pro závaznost této Smlouvy.</w:t>
      </w:r>
    </w:p>
    <w:p w14:paraId="797A8FF4" w14:textId="7AA89155"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 xml:space="preserve">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w:t>
      </w:r>
      <w:r w:rsidR="003162D4">
        <w:rPr>
          <w:rFonts w:ascii="Arial" w:eastAsia="Arial" w:hAnsi="Arial" w:cs="Arial"/>
          <w:sz w:val="20"/>
          <w:szCs w:val="20"/>
        </w:rPr>
        <w:br/>
      </w:r>
      <w:r>
        <w:rPr>
          <w:rFonts w:ascii="Arial" w:eastAsia="Arial" w:hAnsi="Arial" w:cs="Arial"/>
          <w:sz w:val="20"/>
          <w:szCs w:val="20"/>
        </w:rPr>
        <w:t>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DF185A4" w14:textId="77777777"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Ukáže-li se některé z ustanovení této Smlouvy zdánlivým (nicotným), posoudí se vliv této vady na ostatní ustanovení Smlouvy obdobně podle § 576 zákona č. 89/2012 Sb., občanského zákoníku.</w:t>
      </w:r>
    </w:p>
    <w:p w14:paraId="65A0C41C" w14:textId="4F156B09" w:rsidR="004500B9" w:rsidRDefault="00B046F7" w:rsidP="00992404">
      <w:pPr>
        <w:numPr>
          <w:ilvl w:val="0"/>
          <w:numId w:val="13"/>
        </w:numPr>
        <w:spacing w:after="120"/>
        <w:ind w:left="340" w:hanging="340"/>
        <w:jc w:val="both"/>
        <w:rPr>
          <w:rFonts w:ascii="Arial" w:eastAsia="Arial" w:hAnsi="Arial" w:cs="Arial"/>
          <w:sz w:val="20"/>
          <w:szCs w:val="20"/>
        </w:rPr>
      </w:pPr>
      <w:r w:rsidRPr="46A7F978">
        <w:rPr>
          <w:rFonts w:ascii="Arial" w:eastAsia="Arial" w:hAnsi="Arial" w:cs="Arial"/>
          <w:sz w:val="20"/>
          <w:szCs w:val="20"/>
        </w:rPr>
        <w:lastRenderedPageBreak/>
        <w:t xml:space="preserve">V případě, že kterékoliv ustanovení této Smlouvy je nebo se stane neplatným, neúčinným nebo nevykonatelným, potom neplatnost, neúčinnost či nevykonatelnost takového ustanovení nemá </w:t>
      </w:r>
      <w:r>
        <w:br/>
      </w:r>
      <w:r w:rsidRPr="46A7F978">
        <w:rPr>
          <w:rFonts w:ascii="Arial" w:eastAsia="Arial" w:hAnsi="Arial" w:cs="Arial"/>
          <w:sz w:val="20"/>
          <w:szCs w:val="20"/>
        </w:rPr>
        <w:t xml:space="preserve">a nebude mít vliv na platnost, účinnost a vykonatelnost ostatních ustanovení této Smlouvy, nestanoví-li zákon jinak. Bez zbytečného odkladu poté, co o kterémkoli ustanovení této Smlouvy bude smluvními stranami uznáno nebo pravomocně rozhodnuto, že je neplatné, neúčinné nebo nevykonatelné, zavazují se smluvní strany nahradit takové neplatné, neúčinné nebo nevykonatelné ustanovení novým ustanovením, které bude platné, účinné nebo vykonatelné </w:t>
      </w:r>
      <w:r>
        <w:br/>
      </w:r>
      <w:r w:rsidRPr="46A7F978">
        <w:rPr>
          <w:rFonts w:ascii="Arial" w:eastAsia="Arial" w:hAnsi="Arial" w:cs="Arial"/>
          <w:sz w:val="20"/>
          <w:szCs w:val="20"/>
        </w:rPr>
        <w:t>a bude nejlépe vyhovovat účelu této Smlouvy.</w:t>
      </w:r>
    </w:p>
    <w:p w14:paraId="639056CA" w14:textId="77777777"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 xml:space="preserve">Na důkaz souhlasu s obsahem této Smlouvy připojují smluvní strany své podpisy a zároveň prohlašují, že tato Smlouva byla uzavřena ze svobodné a vážné vůle stran, že považují obsah této Smlouvy za určitý a srozumitelný a že jsou jí známy všechny skutečnosti, jež jsou pro uzavření této Smlouvy rozhodující. </w:t>
      </w:r>
    </w:p>
    <w:p w14:paraId="335E5D73" w14:textId="183CF33A"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Smluvní strany se dohodly, že místně příslušným soudem pro případ sporů vyplývajících z této Smlouvy, je soud příslušný dle sídla Poskytovatele dotace.</w:t>
      </w:r>
    </w:p>
    <w:p w14:paraId="0C8B89D6" w14:textId="46BDF3FD" w:rsidR="00B75981" w:rsidRDefault="00B75981" w:rsidP="00992404">
      <w:pPr>
        <w:numPr>
          <w:ilvl w:val="0"/>
          <w:numId w:val="13"/>
        </w:numPr>
        <w:spacing w:after="120"/>
        <w:ind w:left="340" w:hanging="340"/>
        <w:jc w:val="both"/>
        <w:rPr>
          <w:rFonts w:ascii="Arial" w:eastAsia="Arial" w:hAnsi="Arial" w:cs="Arial"/>
          <w:sz w:val="20"/>
          <w:szCs w:val="20"/>
        </w:rPr>
      </w:pPr>
      <w:r w:rsidRPr="00992404">
        <w:rPr>
          <w:rFonts w:ascii="Arial" w:eastAsia="Arial" w:hAnsi="Arial" w:cs="Arial"/>
          <w:sz w:val="20"/>
          <w:szCs w:val="20"/>
        </w:rPr>
        <w:t>Příjemce bere na vědomí, že nepravdivé prohlášení či uvedení nepravdivých informací v této Smlouvě</w:t>
      </w:r>
      <w:r w:rsidR="00F32C4D" w:rsidRPr="00992404">
        <w:rPr>
          <w:rFonts w:ascii="Arial" w:eastAsia="Arial" w:hAnsi="Arial" w:cs="Arial"/>
          <w:sz w:val="20"/>
          <w:szCs w:val="20"/>
        </w:rPr>
        <w:t xml:space="preserve"> včetně jejích příloh</w:t>
      </w:r>
      <w:r w:rsidRPr="00992404">
        <w:rPr>
          <w:rFonts w:ascii="Arial" w:eastAsia="Arial" w:hAnsi="Arial" w:cs="Arial"/>
          <w:sz w:val="20"/>
          <w:szCs w:val="20"/>
        </w:rPr>
        <w:t>, stejně tak jako zatajení nebo neuvedení podstatných informací může samo o sobě naplnit skutkovou podstatu trestného činu dotačního podvodu dle ust. § 212 zákona č. 40/2009 Sb., trestního zákoníku, ve znění pozdějších předpisů.</w:t>
      </w:r>
    </w:p>
    <w:p w14:paraId="0FE93FEF" w14:textId="1D95C8E1" w:rsidR="00023328" w:rsidRPr="00992404" w:rsidRDefault="00023328"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Pokud se na příjemce vztahuje povinnost uveřejnění smlouvy v Registru smluv</w:t>
      </w:r>
      <w:r w:rsidR="00FB1787">
        <w:rPr>
          <w:rFonts w:ascii="Arial" w:eastAsia="Arial" w:hAnsi="Arial" w:cs="Arial"/>
          <w:sz w:val="20"/>
          <w:szCs w:val="20"/>
        </w:rPr>
        <w:t xml:space="preserve"> nebo pokud si přeje zveřejnění smlouvy, učiní tak na své náklady samostatně.</w:t>
      </w:r>
    </w:p>
    <w:p w14:paraId="4633C4FE" w14:textId="77777777" w:rsidR="004500B9" w:rsidRDefault="00B046F7" w:rsidP="00992404">
      <w:pPr>
        <w:numPr>
          <w:ilvl w:val="0"/>
          <w:numId w:val="13"/>
        </w:numPr>
        <w:spacing w:after="120"/>
        <w:ind w:left="340" w:hanging="340"/>
        <w:jc w:val="both"/>
        <w:rPr>
          <w:rFonts w:ascii="Arial" w:eastAsia="Arial" w:hAnsi="Arial" w:cs="Arial"/>
          <w:sz w:val="20"/>
          <w:szCs w:val="20"/>
        </w:rPr>
      </w:pPr>
      <w:bookmarkStart w:id="12" w:name="_17dp8vu" w:colFirst="0" w:colLast="0"/>
      <w:bookmarkEnd w:id="12"/>
      <w:r>
        <w:rPr>
          <w:rFonts w:ascii="Arial" w:eastAsia="Arial" w:hAnsi="Arial" w:cs="Arial"/>
          <w:sz w:val="20"/>
          <w:szCs w:val="20"/>
        </w:rPr>
        <w:t>Tato Smlouva je podepsána ve dvou vyhotoveních s platností originálu, přičemž každá smluvní strana obdrží jedno vyhotovení.</w:t>
      </w:r>
    </w:p>
    <w:p w14:paraId="4B19114D" w14:textId="77777777" w:rsidR="004500B9" w:rsidRDefault="004500B9" w:rsidP="00992404">
      <w:pPr>
        <w:spacing w:after="120"/>
        <w:rPr>
          <w:rFonts w:ascii="Arial" w:eastAsia="Arial" w:hAnsi="Arial" w:cs="Arial"/>
          <w:sz w:val="22"/>
          <w:szCs w:val="22"/>
        </w:rPr>
      </w:pPr>
    </w:p>
    <w:p w14:paraId="1BB98653" w14:textId="77777777" w:rsidR="004500B9" w:rsidRDefault="00B046F7" w:rsidP="00992404">
      <w:pPr>
        <w:spacing w:after="120"/>
        <w:rPr>
          <w:rFonts w:ascii="Arial" w:eastAsia="Arial" w:hAnsi="Arial" w:cs="Arial"/>
          <w:b/>
          <w:sz w:val="20"/>
          <w:szCs w:val="20"/>
        </w:rPr>
      </w:pPr>
      <w:bookmarkStart w:id="13" w:name="_Hlk124959677"/>
      <w:r>
        <w:rPr>
          <w:rFonts w:ascii="Arial" w:eastAsia="Arial" w:hAnsi="Arial" w:cs="Arial"/>
          <w:b/>
          <w:sz w:val="20"/>
          <w:szCs w:val="20"/>
        </w:rPr>
        <w:t>Nedílnou součástí této Smlouvy jsou následující přílohy:</w:t>
      </w:r>
    </w:p>
    <w:p w14:paraId="7878F759" w14:textId="77777777" w:rsidR="0041292A" w:rsidRDefault="00B046F7" w:rsidP="00992404">
      <w:pPr>
        <w:spacing w:after="120"/>
        <w:rPr>
          <w:rFonts w:ascii="Arial" w:eastAsia="Arial" w:hAnsi="Arial" w:cs="Arial"/>
          <w:sz w:val="20"/>
          <w:szCs w:val="20"/>
        </w:rPr>
      </w:pPr>
      <w:r>
        <w:rPr>
          <w:rFonts w:ascii="Arial" w:eastAsia="Arial" w:hAnsi="Arial" w:cs="Arial"/>
          <w:sz w:val="20"/>
          <w:szCs w:val="20"/>
        </w:rPr>
        <w:t xml:space="preserve">Příloha č. 1 – Žádost o podporu </w:t>
      </w:r>
    </w:p>
    <w:p w14:paraId="3762DF57" w14:textId="01235B13" w:rsidR="004500B9" w:rsidRDefault="0041292A" w:rsidP="00992404">
      <w:pPr>
        <w:spacing w:after="120"/>
        <w:rPr>
          <w:rFonts w:ascii="Arial" w:eastAsia="Arial" w:hAnsi="Arial" w:cs="Arial"/>
          <w:sz w:val="20"/>
          <w:szCs w:val="20"/>
        </w:rPr>
      </w:pPr>
      <w:r>
        <w:rPr>
          <w:rFonts w:ascii="Arial" w:eastAsia="Arial" w:hAnsi="Arial" w:cs="Arial"/>
          <w:sz w:val="20"/>
          <w:szCs w:val="20"/>
        </w:rPr>
        <w:t xml:space="preserve">Příloha č. 2 – </w:t>
      </w:r>
      <w:r w:rsidR="00CF5009" w:rsidRPr="00A83687">
        <w:rPr>
          <w:rFonts w:ascii="Arial" w:eastAsia="Arial" w:hAnsi="Arial" w:cs="Arial"/>
          <w:sz w:val="20"/>
          <w:szCs w:val="20"/>
        </w:rPr>
        <w:t xml:space="preserve">Poskytovatelem schválená verze přílohy č. </w:t>
      </w:r>
      <w:r w:rsidR="009C7E21">
        <w:rPr>
          <w:rFonts w:ascii="Arial" w:eastAsia="Arial" w:hAnsi="Arial" w:cs="Arial"/>
          <w:sz w:val="20"/>
          <w:szCs w:val="20"/>
        </w:rPr>
        <w:t>2</w:t>
      </w:r>
      <w:r>
        <w:rPr>
          <w:rFonts w:ascii="Arial" w:eastAsia="Arial" w:hAnsi="Arial" w:cs="Arial"/>
          <w:sz w:val="20"/>
          <w:szCs w:val="20"/>
        </w:rPr>
        <w:t xml:space="preserve"> </w:t>
      </w:r>
      <w:r w:rsidR="006245FB">
        <w:rPr>
          <w:rFonts w:ascii="Arial" w:eastAsia="Arial" w:hAnsi="Arial" w:cs="Arial"/>
          <w:sz w:val="20"/>
          <w:szCs w:val="20"/>
        </w:rPr>
        <w:t>Ž</w:t>
      </w:r>
      <w:r>
        <w:rPr>
          <w:rFonts w:ascii="Arial" w:eastAsia="Arial" w:hAnsi="Arial" w:cs="Arial"/>
          <w:sz w:val="20"/>
          <w:szCs w:val="20"/>
        </w:rPr>
        <w:t>ádosti</w:t>
      </w:r>
      <w:r w:rsidR="006245FB">
        <w:rPr>
          <w:rFonts w:ascii="Arial" w:eastAsia="Arial" w:hAnsi="Arial" w:cs="Arial"/>
          <w:sz w:val="20"/>
          <w:szCs w:val="20"/>
        </w:rPr>
        <w:t xml:space="preserve"> o podporu</w:t>
      </w:r>
      <w:r>
        <w:rPr>
          <w:rFonts w:ascii="Arial" w:eastAsia="Arial" w:hAnsi="Arial" w:cs="Arial"/>
          <w:sz w:val="20"/>
          <w:szCs w:val="20"/>
        </w:rPr>
        <w:t xml:space="preserve">, </w:t>
      </w:r>
      <w:bookmarkStart w:id="14" w:name="_Hlk124871739"/>
      <w:r>
        <w:rPr>
          <w:rFonts w:ascii="Arial" w:eastAsia="Arial" w:hAnsi="Arial" w:cs="Arial"/>
          <w:sz w:val="20"/>
          <w:szCs w:val="20"/>
        </w:rPr>
        <w:t>v případě změn její aktualizované znění</w:t>
      </w:r>
      <w:bookmarkEnd w:id="14"/>
      <w:r w:rsidR="00C63594">
        <w:rPr>
          <w:rFonts w:ascii="Arial" w:eastAsia="Arial" w:hAnsi="Arial" w:cs="Arial"/>
          <w:sz w:val="20"/>
          <w:szCs w:val="20"/>
        </w:rPr>
        <w:t xml:space="preserve"> (Čestné prohlášení)</w:t>
      </w:r>
    </w:p>
    <w:p w14:paraId="671EE77E" w14:textId="43201CCE" w:rsidR="004500B9" w:rsidRPr="00A83687" w:rsidRDefault="00B046F7" w:rsidP="00992404">
      <w:pPr>
        <w:spacing w:after="120"/>
        <w:rPr>
          <w:rFonts w:ascii="Arial" w:eastAsia="Arial" w:hAnsi="Arial" w:cs="Arial"/>
          <w:sz w:val="20"/>
          <w:szCs w:val="20"/>
        </w:rPr>
      </w:pPr>
      <w:r>
        <w:rPr>
          <w:rFonts w:ascii="Arial" w:eastAsia="Arial" w:hAnsi="Arial" w:cs="Arial"/>
          <w:sz w:val="20"/>
          <w:szCs w:val="20"/>
        </w:rPr>
        <w:t>Příloha č</w:t>
      </w:r>
      <w:r w:rsidRPr="00A83687">
        <w:rPr>
          <w:rFonts w:ascii="Arial" w:eastAsia="Arial" w:hAnsi="Arial" w:cs="Arial"/>
          <w:sz w:val="20"/>
          <w:szCs w:val="20"/>
        </w:rPr>
        <w:t xml:space="preserve">. </w:t>
      </w:r>
      <w:r w:rsidR="0041292A" w:rsidRPr="00A83687">
        <w:rPr>
          <w:rFonts w:ascii="Arial" w:eastAsia="Arial" w:hAnsi="Arial" w:cs="Arial"/>
          <w:sz w:val="20"/>
          <w:szCs w:val="20"/>
        </w:rPr>
        <w:t>3</w:t>
      </w:r>
      <w:r w:rsidRPr="00A83687">
        <w:rPr>
          <w:rFonts w:ascii="Arial" w:eastAsia="Arial" w:hAnsi="Arial" w:cs="Arial"/>
          <w:sz w:val="20"/>
          <w:szCs w:val="20"/>
        </w:rPr>
        <w:t xml:space="preserve"> – Poskytovatelem schválená verze přílohy č. </w:t>
      </w:r>
      <w:r w:rsidR="009C7E21" w:rsidRPr="00A83687">
        <w:rPr>
          <w:rFonts w:ascii="Arial" w:eastAsia="Arial" w:hAnsi="Arial" w:cs="Arial"/>
          <w:sz w:val="20"/>
          <w:szCs w:val="20"/>
        </w:rPr>
        <w:t>3</w:t>
      </w:r>
      <w:r w:rsidRPr="00A83687">
        <w:rPr>
          <w:rFonts w:ascii="Arial" w:eastAsia="Arial" w:hAnsi="Arial" w:cs="Arial"/>
          <w:sz w:val="20"/>
          <w:szCs w:val="20"/>
        </w:rPr>
        <w:t xml:space="preserve"> Žádosti o podporu</w:t>
      </w:r>
      <w:r w:rsidR="006548C3" w:rsidRPr="00A83687">
        <w:rPr>
          <w:rFonts w:ascii="Arial" w:eastAsia="Arial" w:hAnsi="Arial" w:cs="Arial"/>
          <w:sz w:val="20"/>
          <w:szCs w:val="20"/>
        </w:rPr>
        <w:t xml:space="preserve"> </w:t>
      </w:r>
      <w:r w:rsidR="00C63594" w:rsidRPr="00A83687">
        <w:rPr>
          <w:rFonts w:ascii="Arial" w:eastAsia="Arial" w:hAnsi="Arial" w:cs="Arial"/>
          <w:sz w:val="20"/>
          <w:szCs w:val="20"/>
        </w:rPr>
        <w:t xml:space="preserve">v případě změn její aktualizované znění </w:t>
      </w:r>
      <w:r w:rsidR="006548C3" w:rsidRPr="00A83687">
        <w:rPr>
          <w:rFonts w:ascii="Arial" w:eastAsia="Arial" w:hAnsi="Arial" w:cs="Arial"/>
          <w:sz w:val="20"/>
          <w:szCs w:val="20"/>
        </w:rPr>
        <w:t>(</w:t>
      </w:r>
      <w:r w:rsidR="00E678C9">
        <w:rPr>
          <w:rFonts w:ascii="Arial" w:eastAsia="Arial" w:hAnsi="Arial" w:cs="Arial"/>
          <w:sz w:val="20"/>
          <w:szCs w:val="20"/>
        </w:rPr>
        <w:t>H</w:t>
      </w:r>
      <w:r w:rsidR="006548C3" w:rsidRPr="00A83687">
        <w:rPr>
          <w:rFonts w:ascii="Arial" w:eastAsia="Arial" w:hAnsi="Arial" w:cs="Arial"/>
          <w:sz w:val="20"/>
          <w:szCs w:val="20"/>
        </w:rPr>
        <w:t>armonogram</w:t>
      </w:r>
      <w:r w:rsidR="00594CED" w:rsidRPr="00A83687">
        <w:rPr>
          <w:rFonts w:ascii="Arial" w:eastAsia="Arial" w:hAnsi="Arial" w:cs="Arial"/>
          <w:sz w:val="20"/>
          <w:szCs w:val="20"/>
        </w:rPr>
        <w:t xml:space="preserve"> </w:t>
      </w:r>
      <w:r w:rsidR="009C7E21" w:rsidRPr="00A83687">
        <w:rPr>
          <w:rFonts w:ascii="Arial" w:eastAsia="Arial" w:hAnsi="Arial" w:cs="Arial"/>
          <w:sz w:val="20"/>
          <w:szCs w:val="20"/>
        </w:rPr>
        <w:t xml:space="preserve">aktivit </w:t>
      </w:r>
      <w:r w:rsidR="00594CED" w:rsidRPr="00A83687">
        <w:rPr>
          <w:rFonts w:ascii="Arial" w:eastAsia="Arial" w:hAnsi="Arial" w:cs="Arial"/>
          <w:sz w:val="20"/>
          <w:szCs w:val="20"/>
        </w:rPr>
        <w:t>a rozpočet</w:t>
      </w:r>
      <w:r w:rsidR="009C7E21" w:rsidRPr="00A83687">
        <w:rPr>
          <w:rFonts w:ascii="Arial" w:eastAsia="Arial" w:hAnsi="Arial" w:cs="Arial"/>
          <w:sz w:val="20"/>
          <w:szCs w:val="20"/>
        </w:rPr>
        <w:t xml:space="preserve"> projektu</w:t>
      </w:r>
      <w:r w:rsidR="006548C3" w:rsidRPr="00A83687">
        <w:rPr>
          <w:rFonts w:ascii="Arial" w:eastAsia="Arial" w:hAnsi="Arial" w:cs="Arial"/>
          <w:sz w:val="20"/>
          <w:szCs w:val="20"/>
        </w:rPr>
        <w:t>)</w:t>
      </w:r>
    </w:p>
    <w:p w14:paraId="3EB14C91" w14:textId="44153433" w:rsidR="00BA076D" w:rsidRDefault="00BA076D" w:rsidP="00992404">
      <w:pPr>
        <w:spacing w:after="120"/>
        <w:rPr>
          <w:rFonts w:ascii="Arial" w:eastAsia="Arial" w:hAnsi="Arial" w:cs="Arial"/>
          <w:sz w:val="20"/>
          <w:szCs w:val="20"/>
        </w:rPr>
      </w:pPr>
      <w:r w:rsidRPr="00A83687">
        <w:rPr>
          <w:rFonts w:ascii="Arial" w:eastAsia="Arial" w:hAnsi="Arial" w:cs="Arial"/>
          <w:sz w:val="20"/>
          <w:szCs w:val="20"/>
        </w:rPr>
        <w:t xml:space="preserve">Příloha č. 4 – </w:t>
      </w:r>
      <w:r w:rsidR="00305C46" w:rsidRPr="00A83687">
        <w:rPr>
          <w:rFonts w:ascii="Arial" w:eastAsia="Arial" w:hAnsi="Arial" w:cs="Arial"/>
          <w:sz w:val="20"/>
          <w:szCs w:val="20"/>
        </w:rPr>
        <w:t>P</w:t>
      </w:r>
      <w:r w:rsidRPr="00A83687">
        <w:rPr>
          <w:rFonts w:ascii="Arial" w:eastAsia="Arial" w:hAnsi="Arial" w:cs="Arial"/>
          <w:sz w:val="20"/>
          <w:szCs w:val="20"/>
        </w:rPr>
        <w:t>říloh</w:t>
      </w:r>
      <w:r w:rsidR="00305C46" w:rsidRPr="00A83687">
        <w:rPr>
          <w:rFonts w:ascii="Arial" w:eastAsia="Arial" w:hAnsi="Arial" w:cs="Arial"/>
          <w:sz w:val="20"/>
          <w:szCs w:val="20"/>
        </w:rPr>
        <w:t>a</w:t>
      </w:r>
      <w:r w:rsidRPr="00A83687">
        <w:rPr>
          <w:rFonts w:ascii="Arial" w:eastAsia="Arial" w:hAnsi="Arial" w:cs="Arial"/>
          <w:sz w:val="20"/>
          <w:szCs w:val="20"/>
        </w:rPr>
        <w:t xml:space="preserve"> č. </w:t>
      </w:r>
      <w:r w:rsidR="009C7E21">
        <w:rPr>
          <w:rFonts w:ascii="Arial" w:eastAsia="Arial" w:hAnsi="Arial" w:cs="Arial"/>
          <w:sz w:val="20"/>
          <w:szCs w:val="20"/>
        </w:rPr>
        <w:t>4</w:t>
      </w:r>
      <w:r>
        <w:rPr>
          <w:rFonts w:ascii="Arial" w:eastAsia="Arial" w:hAnsi="Arial" w:cs="Arial"/>
          <w:sz w:val="20"/>
          <w:szCs w:val="20"/>
        </w:rPr>
        <w:t xml:space="preserve"> Žádosti o podporu</w:t>
      </w:r>
      <w:r w:rsidR="004A03F9">
        <w:rPr>
          <w:rFonts w:ascii="Arial" w:eastAsia="Arial" w:hAnsi="Arial" w:cs="Arial"/>
          <w:sz w:val="20"/>
          <w:szCs w:val="20"/>
        </w:rPr>
        <w:t xml:space="preserve"> (</w:t>
      </w:r>
      <w:r w:rsidR="00E678C9">
        <w:rPr>
          <w:rFonts w:ascii="Arial" w:eastAsia="Arial" w:hAnsi="Arial" w:cs="Arial"/>
          <w:sz w:val="20"/>
          <w:szCs w:val="20"/>
        </w:rPr>
        <w:t>T</w:t>
      </w:r>
      <w:r w:rsidR="004A03F9" w:rsidRPr="004A03F9">
        <w:rPr>
          <w:rFonts w:ascii="Arial" w:eastAsia="Arial" w:hAnsi="Arial" w:cs="Arial"/>
          <w:sz w:val="20"/>
          <w:szCs w:val="20"/>
        </w:rPr>
        <w:t xml:space="preserve">ržní validace </w:t>
      </w:r>
      <w:r w:rsidR="004A03F9">
        <w:rPr>
          <w:rFonts w:ascii="Arial" w:eastAsia="Arial" w:hAnsi="Arial" w:cs="Arial"/>
          <w:sz w:val="20"/>
          <w:szCs w:val="20"/>
        </w:rPr>
        <w:t>či</w:t>
      </w:r>
      <w:r w:rsidR="004A03F9" w:rsidRPr="004A03F9">
        <w:rPr>
          <w:rFonts w:ascii="Arial" w:eastAsia="Arial" w:hAnsi="Arial" w:cs="Arial"/>
          <w:sz w:val="20"/>
          <w:szCs w:val="20"/>
        </w:rPr>
        <w:t xml:space="preserve"> analýza trhu</w:t>
      </w:r>
      <w:r w:rsidR="004A03F9">
        <w:rPr>
          <w:rFonts w:ascii="Arial" w:eastAsia="Arial" w:hAnsi="Arial" w:cs="Arial"/>
          <w:sz w:val="20"/>
          <w:szCs w:val="20"/>
        </w:rPr>
        <w:t>)</w:t>
      </w:r>
      <w:r w:rsidR="00C63594">
        <w:rPr>
          <w:rFonts w:ascii="Arial" w:eastAsia="Arial" w:hAnsi="Arial" w:cs="Arial"/>
          <w:sz w:val="20"/>
          <w:szCs w:val="20"/>
        </w:rPr>
        <w:t xml:space="preserve"> </w:t>
      </w:r>
    </w:p>
    <w:bookmarkEnd w:id="13"/>
    <w:p w14:paraId="73F32EAA" w14:textId="77777777" w:rsidR="004500B9" w:rsidRDefault="004500B9" w:rsidP="00992404">
      <w:pPr>
        <w:spacing w:after="120"/>
        <w:jc w:val="both"/>
        <w:rPr>
          <w:rFonts w:ascii="Arial" w:eastAsia="Arial" w:hAnsi="Arial" w:cs="Arial"/>
          <w:sz w:val="18"/>
          <w:szCs w:val="18"/>
        </w:rPr>
      </w:pPr>
    </w:p>
    <w:p w14:paraId="535216EF" w14:textId="77777777" w:rsidR="004500B9" w:rsidRDefault="004500B9" w:rsidP="00992404">
      <w:pPr>
        <w:spacing w:after="120"/>
        <w:jc w:val="both"/>
        <w:rPr>
          <w:rFonts w:ascii="Arial" w:eastAsia="Arial" w:hAnsi="Arial" w:cs="Arial"/>
          <w:sz w:val="18"/>
          <w:szCs w:val="18"/>
        </w:rPr>
      </w:pPr>
    </w:p>
    <w:tbl>
      <w:tblPr>
        <w:tblW w:w="8874" w:type="dxa"/>
        <w:tblLayout w:type="fixed"/>
        <w:tblCellMar>
          <w:left w:w="115" w:type="dxa"/>
          <w:right w:w="115" w:type="dxa"/>
        </w:tblCellMar>
        <w:tblLook w:val="0400" w:firstRow="0" w:lastRow="0" w:firstColumn="0" w:lastColumn="0" w:noHBand="0" w:noVBand="1"/>
      </w:tblPr>
      <w:tblGrid>
        <w:gridCol w:w="4437"/>
        <w:gridCol w:w="4437"/>
      </w:tblGrid>
      <w:tr w:rsidR="004500B9" w14:paraId="5CB82192" w14:textId="77777777">
        <w:trPr>
          <w:trHeight w:val="440"/>
        </w:trPr>
        <w:tc>
          <w:tcPr>
            <w:tcW w:w="4437" w:type="dxa"/>
            <w:tcBorders>
              <w:top w:val="nil"/>
              <w:left w:val="nil"/>
              <w:bottom w:val="nil"/>
              <w:right w:val="nil"/>
            </w:tcBorders>
            <w:shd w:val="clear" w:color="auto" w:fill="auto"/>
            <w:vAlign w:val="center"/>
          </w:tcPr>
          <w:p w14:paraId="0F46AD50" w14:textId="5A9BD661" w:rsidR="004500B9" w:rsidRDefault="00B046F7" w:rsidP="00992404">
            <w:pPr>
              <w:spacing w:after="120"/>
              <w:jc w:val="both"/>
              <w:rPr>
                <w:rFonts w:ascii="Arial" w:eastAsia="Arial" w:hAnsi="Arial" w:cs="Arial"/>
                <w:sz w:val="20"/>
                <w:szCs w:val="20"/>
              </w:rPr>
            </w:pPr>
            <w:r>
              <w:rPr>
                <w:rFonts w:ascii="Arial" w:eastAsia="Arial" w:hAnsi="Arial" w:cs="Arial"/>
                <w:sz w:val="20"/>
                <w:szCs w:val="20"/>
              </w:rPr>
              <w:t xml:space="preserve">V </w:t>
            </w:r>
            <w:r w:rsidR="001D062C">
              <w:rPr>
                <w:rFonts w:ascii="Arial" w:eastAsia="Arial" w:hAnsi="Arial" w:cs="Arial"/>
                <w:sz w:val="20"/>
                <w:szCs w:val="20"/>
              </w:rPr>
              <w:t>Řeži</w:t>
            </w:r>
            <w:r>
              <w:rPr>
                <w:rFonts w:ascii="Arial" w:eastAsia="Arial" w:hAnsi="Arial" w:cs="Arial"/>
                <w:sz w:val="20"/>
                <w:szCs w:val="20"/>
              </w:rPr>
              <w:t xml:space="preserve"> dne </w:t>
            </w:r>
            <w:r w:rsidR="0039490E">
              <w:rPr>
                <w:rFonts w:ascii="Arial" w:eastAsia="Arial" w:hAnsi="Arial" w:cs="Arial"/>
                <w:sz w:val="20"/>
                <w:szCs w:val="20"/>
              </w:rPr>
              <w:t>17.4.2025</w:t>
            </w:r>
          </w:p>
        </w:tc>
        <w:tc>
          <w:tcPr>
            <w:tcW w:w="4437" w:type="dxa"/>
            <w:tcBorders>
              <w:left w:val="nil"/>
            </w:tcBorders>
            <w:shd w:val="clear" w:color="auto" w:fill="auto"/>
            <w:vAlign w:val="center"/>
          </w:tcPr>
          <w:p w14:paraId="25738B6A" w14:textId="1F2359B1" w:rsidR="004500B9" w:rsidRDefault="00B046F7" w:rsidP="00992404">
            <w:pPr>
              <w:spacing w:after="120"/>
              <w:jc w:val="both"/>
              <w:rPr>
                <w:rFonts w:ascii="Arial" w:eastAsia="Arial" w:hAnsi="Arial" w:cs="Arial"/>
                <w:sz w:val="20"/>
                <w:szCs w:val="20"/>
              </w:rPr>
            </w:pPr>
            <w:r>
              <w:rPr>
                <w:rFonts w:ascii="Arial" w:eastAsia="Arial" w:hAnsi="Arial" w:cs="Arial"/>
                <w:sz w:val="20"/>
                <w:szCs w:val="20"/>
              </w:rPr>
              <w:t xml:space="preserve">V Praze dne </w:t>
            </w:r>
            <w:r w:rsidR="0039490E">
              <w:rPr>
                <w:rFonts w:ascii="Arial" w:eastAsia="Arial" w:hAnsi="Arial" w:cs="Arial"/>
                <w:sz w:val="20"/>
                <w:szCs w:val="20"/>
              </w:rPr>
              <w:t>22.4.2025</w:t>
            </w:r>
          </w:p>
        </w:tc>
      </w:tr>
      <w:tr w:rsidR="004500B9" w14:paraId="3BF32696" w14:textId="77777777">
        <w:trPr>
          <w:trHeight w:val="680"/>
        </w:trPr>
        <w:tc>
          <w:tcPr>
            <w:tcW w:w="4437" w:type="dxa"/>
            <w:tcBorders>
              <w:top w:val="nil"/>
            </w:tcBorders>
            <w:shd w:val="clear" w:color="auto" w:fill="auto"/>
            <w:vAlign w:val="center"/>
          </w:tcPr>
          <w:p w14:paraId="1EECC37F" w14:textId="77777777" w:rsidR="004500B9" w:rsidRDefault="00B046F7" w:rsidP="00992404">
            <w:pPr>
              <w:spacing w:after="120"/>
              <w:jc w:val="both"/>
              <w:rPr>
                <w:rFonts w:ascii="Arial" w:eastAsia="Arial" w:hAnsi="Arial" w:cs="Arial"/>
                <w:sz w:val="20"/>
                <w:szCs w:val="20"/>
              </w:rPr>
            </w:pPr>
            <w:r>
              <w:rPr>
                <w:rFonts w:ascii="Arial" w:eastAsia="Arial" w:hAnsi="Arial" w:cs="Arial"/>
                <w:sz w:val="20"/>
                <w:szCs w:val="20"/>
              </w:rPr>
              <w:t>Příjemce</w:t>
            </w:r>
          </w:p>
        </w:tc>
        <w:tc>
          <w:tcPr>
            <w:tcW w:w="4437" w:type="dxa"/>
            <w:shd w:val="clear" w:color="auto" w:fill="auto"/>
            <w:vAlign w:val="center"/>
          </w:tcPr>
          <w:p w14:paraId="7C14905C" w14:textId="77777777" w:rsidR="004500B9" w:rsidRDefault="00B046F7" w:rsidP="00992404">
            <w:pPr>
              <w:spacing w:after="120"/>
              <w:jc w:val="both"/>
              <w:rPr>
                <w:rFonts w:ascii="Arial" w:eastAsia="Arial" w:hAnsi="Arial" w:cs="Arial"/>
                <w:sz w:val="20"/>
                <w:szCs w:val="20"/>
              </w:rPr>
            </w:pPr>
            <w:r>
              <w:rPr>
                <w:rFonts w:ascii="Arial" w:eastAsia="Arial" w:hAnsi="Arial" w:cs="Arial"/>
                <w:sz w:val="20"/>
                <w:szCs w:val="20"/>
              </w:rPr>
              <w:t>Poskytovatel dotace</w:t>
            </w:r>
          </w:p>
        </w:tc>
      </w:tr>
      <w:tr w:rsidR="004500B9" w14:paraId="38A438BA" w14:textId="77777777">
        <w:trPr>
          <w:trHeight w:val="720"/>
        </w:trPr>
        <w:tc>
          <w:tcPr>
            <w:tcW w:w="4437" w:type="dxa"/>
            <w:shd w:val="clear" w:color="auto" w:fill="auto"/>
            <w:vAlign w:val="center"/>
          </w:tcPr>
          <w:p w14:paraId="25945A96" w14:textId="77777777" w:rsidR="004500B9" w:rsidRDefault="004500B9" w:rsidP="00992404">
            <w:pPr>
              <w:spacing w:after="120"/>
              <w:jc w:val="both"/>
              <w:rPr>
                <w:rFonts w:ascii="Arial" w:eastAsia="Arial" w:hAnsi="Arial" w:cs="Arial"/>
                <w:sz w:val="20"/>
                <w:szCs w:val="20"/>
              </w:rPr>
            </w:pPr>
          </w:p>
          <w:p w14:paraId="4763EEF4" w14:textId="77777777" w:rsidR="004500B9" w:rsidRDefault="004500B9" w:rsidP="00992404">
            <w:pPr>
              <w:spacing w:after="120"/>
              <w:jc w:val="both"/>
              <w:rPr>
                <w:rFonts w:ascii="Arial" w:eastAsia="Arial" w:hAnsi="Arial" w:cs="Arial"/>
                <w:sz w:val="20"/>
                <w:szCs w:val="20"/>
              </w:rPr>
            </w:pPr>
          </w:p>
        </w:tc>
        <w:tc>
          <w:tcPr>
            <w:tcW w:w="4437" w:type="dxa"/>
            <w:shd w:val="clear" w:color="auto" w:fill="auto"/>
            <w:vAlign w:val="center"/>
          </w:tcPr>
          <w:p w14:paraId="269295C8" w14:textId="77777777" w:rsidR="004500B9" w:rsidRDefault="004500B9" w:rsidP="00992404">
            <w:pPr>
              <w:spacing w:after="120"/>
              <w:jc w:val="both"/>
              <w:rPr>
                <w:rFonts w:ascii="Arial" w:eastAsia="Arial" w:hAnsi="Arial" w:cs="Arial"/>
                <w:sz w:val="20"/>
                <w:szCs w:val="20"/>
              </w:rPr>
            </w:pPr>
          </w:p>
          <w:p w14:paraId="7DD5E4A1" w14:textId="77777777" w:rsidR="008C2000" w:rsidRDefault="008C2000" w:rsidP="00992404">
            <w:pPr>
              <w:spacing w:after="120"/>
              <w:jc w:val="both"/>
              <w:rPr>
                <w:rFonts w:ascii="Arial" w:eastAsia="Arial" w:hAnsi="Arial" w:cs="Arial"/>
                <w:sz w:val="20"/>
                <w:szCs w:val="20"/>
              </w:rPr>
            </w:pPr>
          </w:p>
          <w:p w14:paraId="4B2F6CEA" w14:textId="77777777" w:rsidR="008C2000" w:rsidRDefault="008C2000" w:rsidP="00992404">
            <w:pPr>
              <w:spacing w:after="120"/>
              <w:jc w:val="both"/>
              <w:rPr>
                <w:rFonts w:ascii="Arial" w:eastAsia="Arial" w:hAnsi="Arial" w:cs="Arial"/>
                <w:sz w:val="20"/>
                <w:szCs w:val="20"/>
              </w:rPr>
            </w:pPr>
          </w:p>
          <w:p w14:paraId="5FD2E4E6" w14:textId="11B0EAE1" w:rsidR="008C2000" w:rsidRDefault="008C2000" w:rsidP="00992404">
            <w:pPr>
              <w:spacing w:after="120"/>
              <w:jc w:val="both"/>
              <w:rPr>
                <w:rFonts w:ascii="Arial" w:eastAsia="Arial" w:hAnsi="Arial" w:cs="Arial"/>
                <w:sz w:val="20"/>
                <w:szCs w:val="20"/>
              </w:rPr>
            </w:pPr>
          </w:p>
        </w:tc>
      </w:tr>
      <w:tr w:rsidR="008C2000" w:rsidRPr="00372882" w14:paraId="4F2AECE4" w14:textId="77777777" w:rsidTr="008C2000">
        <w:trPr>
          <w:trHeight w:val="740"/>
        </w:trPr>
        <w:tc>
          <w:tcPr>
            <w:tcW w:w="4437" w:type="dxa"/>
            <w:shd w:val="clear" w:color="auto" w:fill="auto"/>
          </w:tcPr>
          <w:p w14:paraId="6E9B865B" w14:textId="6F64E830" w:rsidR="00921FA3" w:rsidRDefault="008C2000" w:rsidP="008C2000">
            <w:pPr>
              <w:spacing w:after="120"/>
              <w:rPr>
                <w:rFonts w:ascii="Arial" w:eastAsia="Arial" w:hAnsi="Arial" w:cs="Arial"/>
                <w:sz w:val="20"/>
                <w:szCs w:val="20"/>
              </w:rPr>
            </w:pPr>
            <w:r w:rsidRPr="00152B63">
              <w:t>_________________________________</w:t>
            </w:r>
            <w:r>
              <w:t xml:space="preserve">         </w:t>
            </w:r>
          </w:p>
          <w:p w14:paraId="69824996" w14:textId="1D2D4813" w:rsidR="008C2000" w:rsidRDefault="001D062C" w:rsidP="00921FA3">
            <w:pPr>
              <w:spacing w:after="120"/>
              <w:rPr>
                <w:rFonts w:ascii="Arial" w:eastAsia="Arial" w:hAnsi="Arial" w:cs="Arial"/>
                <w:sz w:val="20"/>
                <w:szCs w:val="20"/>
              </w:rPr>
            </w:pPr>
            <w:r>
              <w:rPr>
                <w:rFonts w:ascii="Arial" w:eastAsia="Arial" w:hAnsi="Arial" w:cs="Arial"/>
                <w:sz w:val="20"/>
                <w:szCs w:val="20"/>
              </w:rPr>
              <w:t>Ing. Kamil Lang. CSc., DSc., ředitel</w:t>
            </w:r>
          </w:p>
          <w:p w14:paraId="5C276B56" w14:textId="1E8C42BD" w:rsidR="00921FA3" w:rsidRPr="00921FA3" w:rsidRDefault="00743B9F" w:rsidP="00921FA3">
            <w:pPr>
              <w:rPr>
                <w:rFonts w:ascii="Arial" w:eastAsia="Arial" w:hAnsi="Arial" w:cs="Arial"/>
                <w:sz w:val="20"/>
                <w:szCs w:val="20"/>
              </w:rPr>
            </w:pPr>
            <w:r>
              <w:rPr>
                <w:rFonts w:ascii="Arial" w:eastAsia="Arial" w:hAnsi="Arial" w:cs="Arial"/>
                <w:sz w:val="20"/>
                <w:szCs w:val="20"/>
              </w:rPr>
              <w:t>Ústav anorganické chemie AV ČR, v. v. i.</w:t>
            </w:r>
          </w:p>
        </w:tc>
        <w:tc>
          <w:tcPr>
            <w:tcW w:w="4437" w:type="dxa"/>
            <w:shd w:val="clear" w:color="auto" w:fill="auto"/>
          </w:tcPr>
          <w:p w14:paraId="5F7E38DF" w14:textId="1B80D6D7" w:rsidR="008C2000" w:rsidRDefault="008C2000" w:rsidP="008C2000">
            <w:pPr>
              <w:spacing w:after="120"/>
              <w:jc w:val="both"/>
              <w:rPr>
                <w:rFonts w:ascii="Arial" w:eastAsia="Arial" w:hAnsi="Arial" w:cs="Arial"/>
                <w:sz w:val="20"/>
                <w:szCs w:val="20"/>
              </w:rPr>
            </w:pPr>
            <w:r w:rsidRPr="00152B63">
              <w:t>________________________________</w:t>
            </w:r>
            <w:r w:rsidR="00A22A61">
              <w:softHyphen/>
            </w:r>
            <w:r w:rsidR="00A22A61">
              <w:softHyphen/>
            </w:r>
            <w:r w:rsidR="00A22A61">
              <w:softHyphen/>
            </w:r>
            <w:r w:rsidR="00A22A61">
              <w:softHyphen/>
              <w:t>______</w:t>
            </w:r>
            <w:r>
              <w:rPr>
                <w:rFonts w:ascii="Arial" w:eastAsia="Arial" w:hAnsi="Arial" w:cs="Arial"/>
                <w:sz w:val="20"/>
                <w:szCs w:val="20"/>
              </w:rPr>
              <w:t xml:space="preserve"> </w:t>
            </w:r>
            <w:bookmarkStart w:id="15" w:name="_3rdcrjn" w:colFirst="0" w:colLast="0"/>
            <w:bookmarkEnd w:id="15"/>
          </w:p>
          <w:p w14:paraId="0858A326" w14:textId="6FB2F49B" w:rsidR="008C2000" w:rsidRDefault="008C2000" w:rsidP="008C2000">
            <w:pPr>
              <w:spacing w:after="120"/>
              <w:rPr>
                <w:rFonts w:ascii="Arial" w:eastAsia="Arial" w:hAnsi="Arial" w:cs="Arial"/>
                <w:sz w:val="20"/>
                <w:szCs w:val="20"/>
              </w:rPr>
            </w:pPr>
            <w:r>
              <w:rPr>
                <w:rFonts w:ascii="Arial" w:eastAsia="Arial" w:hAnsi="Arial" w:cs="Arial"/>
                <w:sz w:val="20"/>
                <w:szCs w:val="20"/>
              </w:rPr>
              <w:t>Mgr. Pavel Jovanovič, statutární ředitel</w:t>
            </w:r>
          </w:p>
          <w:p w14:paraId="4B779E01" w14:textId="31078D54" w:rsidR="008C2000" w:rsidRDefault="008C2000" w:rsidP="008C2000">
            <w:pPr>
              <w:spacing w:after="120"/>
              <w:rPr>
                <w:rFonts w:ascii="Arial" w:eastAsia="Arial" w:hAnsi="Arial" w:cs="Arial"/>
                <w:sz w:val="20"/>
                <w:szCs w:val="20"/>
              </w:rPr>
            </w:pPr>
            <w:r>
              <w:rPr>
                <w:rFonts w:ascii="Arial" w:eastAsia="Arial" w:hAnsi="Arial" w:cs="Arial"/>
                <w:sz w:val="20"/>
                <w:szCs w:val="20"/>
              </w:rPr>
              <w:t>Středočeské inovační centrum, spolek</w:t>
            </w:r>
          </w:p>
          <w:p w14:paraId="46F564DA" w14:textId="77777777" w:rsidR="008C2000" w:rsidRDefault="008C2000" w:rsidP="008C2000">
            <w:pPr>
              <w:spacing w:after="120"/>
              <w:rPr>
                <w:rFonts w:ascii="Arial" w:eastAsia="Arial" w:hAnsi="Arial" w:cs="Arial"/>
                <w:sz w:val="20"/>
                <w:szCs w:val="20"/>
              </w:rPr>
            </w:pPr>
          </w:p>
        </w:tc>
      </w:tr>
    </w:tbl>
    <w:p w14:paraId="3CCEBDAC" w14:textId="77777777" w:rsidR="004500B9" w:rsidRDefault="004500B9" w:rsidP="00992404">
      <w:pPr>
        <w:spacing w:after="120"/>
        <w:jc w:val="both"/>
        <w:rPr>
          <w:rFonts w:ascii="Arial" w:eastAsia="Arial" w:hAnsi="Arial" w:cs="Arial"/>
          <w:sz w:val="20"/>
          <w:szCs w:val="20"/>
        </w:rPr>
      </w:pPr>
    </w:p>
    <w:sectPr w:rsidR="004500B9" w:rsidSect="00FA27E2">
      <w:footerReference w:type="default" r:id="rId11"/>
      <w:headerReference w:type="first" r:id="rId12"/>
      <w:pgSz w:w="11906" w:h="16838"/>
      <w:pgMar w:top="1418" w:right="1418" w:bottom="1418" w:left="1418" w:header="454" w:footer="45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74BD" w14:textId="77777777" w:rsidR="00DE1876" w:rsidRDefault="00DE1876">
      <w:r>
        <w:separator/>
      </w:r>
    </w:p>
  </w:endnote>
  <w:endnote w:type="continuationSeparator" w:id="0">
    <w:p w14:paraId="7F75FB7A" w14:textId="77777777" w:rsidR="00DE1876" w:rsidRDefault="00DE1876">
      <w:r>
        <w:continuationSeparator/>
      </w:r>
    </w:p>
  </w:endnote>
  <w:endnote w:type="continuationNotice" w:id="1">
    <w:p w14:paraId="0BF9EE9F" w14:textId="77777777" w:rsidR="00DE1876" w:rsidRDefault="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0298" w14:textId="2924330E" w:rsidR="00305C46" w:rsidRDefault="00305C46">
    <w:pPr>
      <w:pBdr>
        <w:top w:val="nil"/>
        <w:left w:val="nil"/>
        <w:bottom w:val="nil"/>
        <w:right w:val="nil"/>
        <w:between w:val="nil"/>
      </w:pBdr>
      <w:tabs>
        <w:tab w:val="center" w:pos="4536"/>
        <w:tab w:val="right" w:pos="9072"/>
      </w:tabs>
      <w:jc w:val="center"/>
      <w:rPr>
        <w:rFonts w:ascii="Arial" w:eastAsia="Arial" w:hAnsi="Arial" w:cs="Arial"/>
        <w:color w:val="2C3C82"/>
        <w:sz w:val="20"/>
        <w:szCs w:val="20"/>
      </w:rPr>
    </w:pPr>
    <w:r>
      <w:rPr>
        <w:rFonts w:ascii="Arial" w:eastAsia="Arial" w:hAnsi="Arial" w:cs="Arial"/>
        <w:color w:val="2C3C82"/>
        <w:sz w:val="20"/>
        <w:szCs w:val="20"/>
      </w:rPr>
      <w:fldChar w:fldCharType="begin"/>
    </w:r>
    <w:r>
      <w:rPr>
        <w:rFonts w:ascii="Arial" w:eastAsia="Arial" w:hAnsi="Arial" w:cs="Arial"/>
        <w:color w:val="2C3C82"/>
        <w:sz w:val="20"/>
        <w:szCs w:val="20"/>
      </w:rPr>
      <w:instrText>PAGE</w:instrText>
    </w:r>
    <w:r>
      <w:rPr>
        <w:rFonts w:ascii="Arial" w:eastAsia="Arial" w:hAnsi="Arial" w:cs="Arial"/>
        <w:color w:val="2C3C82"/>
        <w:sz w:val="20"/>
        <w:szCs w:val="20"/>
      </w:rPr>
      <w:fldChar w:fldCharType="separate"/>
    </w:r>
    <w:r w:rsidR="00BB6A42">
      <w:rPr>
        <w:rFonts w:ascii="Arial" w:eastAsia="Arial" w:hAnsi="Arial" w:cs="Arial"/>
        <w:noProof/>
        <w:color w:val="2C3C82"/>
        <w:sz w:val="20"/>
        <w:szCs w:val="20"/>
      </w:rPr>
      <w:t>6</w:t>
    </w:r>
    <w:r>
      <w:rPr>
        <w:rFonts w:ascii="Arial" w:eastAsia="Arial" w:hAnsi="Arial" w:cs="Arial"/>
        <w:color w:val="2C3C82"/>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256B" w14:textId="77777777" w:rsidR="00DE1876" w:rsidRDefault="00DE1876">
      <w:r>
        <w:separator/>
      </w:r>
    </w:p>
  </w:footnote>
  <w:footnote w:type="continuationSeparator" w:id="0">
    <w:p w14:paraId="1D872E20" w14:textId="77777777" w:rsidR="00DE1876" w:rsidRDefault="00DE1876">
      <w:r>
        <w:continuationSeparator/>
      </w:r>
    </w:p>
  </w:footnote>
  <w:footnote w:type="continuationNotice" w:id="1">
    <w:p w14:paraId="591F63F1" w14:textId="77777777" w:rsidR="00DE1876" w:rsidRDefault="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3667" w14:textId="6998A9FF" w:rsidR="00FA27E2" w:rsidRPr="00FA27E2" w:rsidRDefault="00FA27E2" w:rsidP="00FA27E2">
    <w:pPr>
      <w:tabs>
        <w:tab w:val="center" w:pos="4536"/>
        <w:tab w:val="right" w:pos="9072"/>
      </w:tabs>
      <w:jc w:val="right"/>
      <w:rPr>
        <w:rFonts w:ascii="Arial" w:hAnsi="Arial" w:cs="Arial"/>
        <w:sz w:val="20"/>
        <w:szCs w:val="20"/>
      </w:rPr>
    </w:pPr>
    <w:bookmarkStart w:id="16" w:name="_Hlk124956666"/>
    <w:r w:rsidRPr="005F44F9">
      <w:rPr>
        <w:rFonts w:ascii="Arial" w:hAnsi="Arial" w:cs="Arial"/>
        <w:noProof/>
        <w:sz w:val="20"/>
        <w:szCs w:val="20"/>
      </w:rPr>
      <w:drawing>
        <wp:anchor distT="0" distB="0" distL="114300" distR="114300" simplePos="0" relativeHeight="251659264" behindDoc="0" locked="0" layoutInCell="1" hidden="0" allowOverlap="1" wp14:anchorId="2DB3B522" wp14:editId="6238972A">
          <wp:simplePos x="0" y="0"/>
          <wp:positionH relativeFrom="margin">
            <wp:align>left</wp:align>
          </wp:positionH>
          <wp:positionV relativeFrom="paragraph">
            <wp:posOffset>8890</wp:posOffset>
          </wp:positionV>
          <wp:extent cx="1354667" cy="341513"/>
          <wp:effectExtent l="0" t="0" r="0" b="1905"/>
          <wp:wrapNone/>
          <wp:docPr id="2" name="image2.png"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Obsah obrázku Písmo, text, Grafika, logo&#10;&#10;Popis byl vytvořen automaticky"/>
                  <pic:cNvPicPr preferRelativeResize="0"/>
                </pic:nvPicPr>
                <pic:blipFill>
                  <a:blip r:embed="rId1"/>
                  <a:srcRect/>
                  <a:stretch>
                    <a:fillRect/>
                  </a:stretch>
                </pic:blipFill>
                <pic:spPr>
                  <a:xfrm>
                    <a:off x="0" y="0"/>
                    <a:ext cx="1354667" cy="341513"/>
                  </a:xfrm>
                  <a:prstGeom prst="rect">
                    <a:avLst/>
                  </a:prstGeom>
                  <a:ln/>
                </pic:spPr>
              </pic:pic>
            </a:graphicData>
          </a:graphic>
          <wp14:sizeRelH relativeFrom="margin">
            <wp14:pctWidth>0</wp14:pctWidth>
          </wp14:sizeRelH>
          <wp14:sizeRelV relativeFrom="margin">
            <wp14:pctHeight>0</wp14:pctHeight>
          </wp14:sizeRelV>
        </wp:anchor>
      </w:drawing>
    </w:r>
    <w:bookmarkEnd w:id="16"/>
  </w:p>
  <w:p w14:paraId="4144AB7A" w14:textId="77777777" w:rsidR="00FA27E2" w:rsidRDefault="00FA27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3C7E"/>
    <w:multiLevelType w:val="multilevel"/>
    <w:tmpl w:val="F7F61F6E"/>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760097"/>
    <w:multiLevelType w:val="multilevel"/>
    <w:tmpl w:val="9E640E04"/>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D5ABC"/>
    <w:multiLevelType w:val="multilevel"/>
    <w:tmpl w:val="403C8A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6A938AB"/>
    <w:multiLevelType w:val="multilevel"/>
    <w:tmpl w:val="8DC2DEB0"/>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38437A9"/>
    <w:multiLevelType w:val="multilevel"/>
    <w:tmpl w:val="30D81C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676417A"/>
    <w:multiLevelType w:val="multilevel"/>
    <w:tmpl w:val="6FEE8F48"/>
    <w:lvl w:ilvl="0">
      <w:start w:val="1"/>
      <w:numFmt w:val="decimal"/>
      <w:lvlText w:val="%1."/>
      <w:lvlJc w:val="left"/>
      <w:pPr>
        <w:ind w:left="720" w:hanging="36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B1D3EA9"/>
    <w:multiLevelType w:val="multilevel"/>
    <w:tmpl w:val="F7F61F6E"/>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10E2F33"/>
    <w:multiLevelType w:val="multilevel"/>
    <w:tmpl w:val="0632174C"/>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4D5E19"/>
    <w:multiLevelType w:val="multilevel"/>
    <w:tmpl w:val="4A74D390"/>
    <w:lvl w:ilvl="0">
      <w:start w:val="1"/>
      <w:numFmt w:val="decimal"/>
      <w:lvlText w:val="%1."/>
      <w:lvlJc w:val="left"/>
      <w:pPr>
        <w:ind w:left="360" w:hanging="360"/>
      </w:pPr>
      <w:rPr>
        <w:rFonts w:ascii="Arial" w:eastAsia="Arial" w:hAnsi="Arial" w:cs="Arial"/>
        <w:b w:val="0"/>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9" w15:restartNumberingAfterBreak="0">
    <w:nsid w:val="71B4644F"/>
    <w:multiLevelType w:val="hybridMultilevel"/>
    <w:tmpl w:val="C9F69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E64294"/>
    <w:multiLevelType w:val="multilevel"/>
    <w:tmpl w:val="B10CC666"/>
    <w:lvl w:ilvl="0">
      <w:start w:val="1"/>
      <w:numFmt w:val="decimal"/>
      <w:lvlText w:val="%1."/>
      <w:lvlJc w:val="left"/>
      <w:pPr>
        <w:ind w:left="785" w:hanging="360"/>
      </w:pPr>
      <w:rPr>
        <w:rFonts w:ascii="Arial" w:eastAsia="Arial" w:hAnsi="Arial" w:cs="Arial"/>
        <w:b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7A702B4"/>
    <w:multiLevelType w:val="multilevel"/>
    <w:tmpl w:val="B89AA17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15:restartNumberingAfterBreak="0">
    <w:nsid w:val="7C592D17"/>
    <w:multiLevelType w:val="multilevel"/>
    <w:tmpl w:val="B89AA17A"/>
    <w:lvl w:ilvl="0">
      <w:start w:val="1"/>
      <w:numFmt w:val="lowerLetter"/>
      <w:lvlText w:val="%1)"/>
      <w:lvlJc w:val="left"/>
      <w:pPr>
        <w:ind w:left="700" w:hanging="360"/>
      </w:pPr>
      <w:rPr>
        <w:u w:val="none"/>
      </w:rPr>
    </w:lvl>
    <w:lvl w:ilvl="1">
      <w:start w:val="1"/>
      <w:numFmt w:val="lowerRoman"/>
      <w:lvlText w:val="%2)"/>
      <w:lvlJc w:val="right"/>
      <w:pPr>
        <w:ind w:left="1420" w:hanging="360"/>
      </w:pPr>
      <w:rPr>
        <w:u w:val="none"/>
      </w:rPr>
    </w:lvl>
    <w:lvl w:ilvl="2">
      <w:start w:val="1"/>
      <w:numFmt w:val="decimal"/>
      <w:lvlText w:val="%3)"/>
      <w:lvlJc w:val="left"/>
      <w:pPr>
        <w:ind w:left="2140" w:hanging="360"/>
      </w:pPr>
      <w:rPr>
        <w:u w:val="none"/>
      </w:rPr>
    </w:lvl>
    <w:lvl w:ilvl="3">
      <w:start w:val="1"/>
      <w:numFmt w:val="lowerLetter"/>
      <w:lvlText w:val="(%4)"/>
      <w:lvlJc w:val="left"/>
      <w:pPr>
        <w:ind w:left="2860" w:hanging="360"/>
      </w:pPr>
      <w:rPr>
        <w:u w:val="none"/>
      </w:rPr>
    </w:lvl>
    <w:lvl w:ilvl="4">
      <w:start w:val="1"/>
      <w:numFmt w:val="lowerRoman"/>
      <w:lvlText w:val="(%5)"/>
      <w:lvlJc w:val="right"/>
      <w:pPr>
        <w:ind w:left="3580" w:hanging="360"/>
      </w:pPr>
      <w:rPr>
        <w:u w:val="none"/>
      </w:rPr>
    </w:lvl>
    <w:lvl w:ilvl="5">
      <w:start w:val="1"/>
      <w:numFmt w:val="decimal"/>
      <w:lvlText w:val="(%6)"/>
      <w:lvlJc w:val="left"/>
      <w:pPr>
        <w:ind w:left="4300" w:hanging="360"/>
      </w:pPr>
      <w:rPr>
        <w:u w:val="none"/>
      </w:rPr>
    </w:lvl>
    <w:lvl w:ilvl="6">
      <w:start w:val="1"/>
      <w:numFmt w:val="lowerLetter"/>
      <w:lvlText w:val="%7."/>
      <w:lvlJc w:val="left"/>
      <w:pPr>
        <w:ind w:left="5020" w:hanging="360"/>
      </w:pPr>
      <w:rPr>
        <w:u w:val="none"/>
      </w:rPr>
    </w:lvl>
    <w:lvl w:ilvl="7">
      <w:start w:val="1"/>
      <w:numFmt w:val="lowerRoman"/>
      <w:lvlText w:val="%8."/>
      <w:lvlJc w:val="right"/>
      <w:pPr>
        <w:ind w:left="5740" w:hanging="360"/>
      </w:pPr>
      <w:rPr>
        <w:u w:val="none"/>
      </w:rPr>
    </w:lvl>
    <w:lvl w:ilvl="8">
      <w:start w:val="1"/>
      <w:numFmt w:val="decimal"/>
      <w:lvlText w:val="%9."/>
      <w:lvlJc w:val="left"/>
      <w:pPr>
        <w:ind w:left="6460" w:hanging="360"/>
      </w:pPr>
      <w:rPr>
        <w:u w:val="none"/>
      </w:rPr>
    </w:lvl>
  </w:abstractNum>
  <w:abstractNum w:abstractNumId="13" w15:restartNumberingAfterBreak="0">
    <w:nsid w:val="7C7974C4"/>
    <w:multiLevelType w:val="multilevel"/>
    <w:tmpl w:val="B726C3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597984887">
    <w:abstractNumId w:val="4"/>
  </w:num>
  <w:num w:numId="2" w16cid:durableId="1125387486">
    <w:abstractNumId w:val="10"/>
  </w:num>
  <w:num w:numId="3" w16cid:durableId="1796370833">
    <w:abstractNumId w:val="5"/>
  </w:num>
  <w:num w:numId="4" w16cid:durableId="1954357229">
    <w:abstractNumId w:val="1"/>
  </w:num>
  <w:num w:numId="5" w16cid:durableId="254748041">
    <w:abstractNumId w:val="13"/>
  </w:num>
  <w:num w:numId="6" w16cid:durableId="96800187">
    <w:abstractNumId w:val="3"/>
  </w:num>
  <w:num w:numId="7" w16cid:durableId="787353197">
    <w:abstractNumId w:val="11"/>
  </w:num>
  <w:num w:numId="8" w16cid:durableId="1944725137">
    <w:abstractNumId w:val="0"/>
  </w:num>
  <w:num w:numId="9" w16cid:durableId="692263994">
    <w:abstractNumId w:val="2"/>
  </w:num>
  <w:num w:numId="10" w16cid:durableId="1204486147">
    <w:abstractNumId w:val="8"/>
  </w:num>
  <w:num w:numId="11" w16cid:durableId="1242447571">
    <w:abstractNumId w:val="7"/>
  </w:num>
  <w:num w:numId="12" w16cid:durableId="1191265034">
    <w:abstractNumId w:val="9"/>
  </w:num>
  <w:num w:numId="13" w16cid:durableId="1812751141">
    <w:abstractNumId w:val="6"/>
  </w:num>
  <w:num w:numId="14" w16cid:durableId="532377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B9"/>
    <w:rsid w:val="000047D0"/>
    <w:rsid w:val="00004B0B"/>
    <w:rsid w:val="00015537"/>
    <w:rsid w:val="00023328"/>
    <w:rsid w:val="00040CFF"/>
    <w:rsid w:val="000501AE"/>
    <w:rsid w:val="00054453"/>
    <w:rsid w:val="00061CFC"/>
    <w:rsid w:val="000661C0"/>
    <w:rsid w:val="00066A38"/>
    <w:rsid w:val="00095F56"/>
    <w:rsid w:val="000A1236"/>
    <w:rsid w:val="000B03BA"/>
    <w:rsid w:val="000B19C8"/>
    <w:rsid w:val="000D37D0"/>
    <w:rsid w:val="000D691B"/>
    <w:rsid w:val="000E2622"/>
    <w:rsid w:val="000F08F2"/>
    <w:rsid w:val="000F55F5"/>
    <w:rsid w:val="00100713"/>
    <w:rsid w:val="00103EE5"/>
    <w:rsid w:val="0011622B"/>
    <w:rsid w:val="00133E41"/>
    <w:rsid w:val="00140E71"/>
    <w:rsid w:val="00142C22"/>
    <w:rsid w:val="0015416D"/>
    <w:rsid w:val="001625CA"/>
    <w:rsid w:val="0017088C"/>
    <w:rsid w:val="0017115C"/>
    <w:rsid w:val="001737A7"/>
    <w:rsid w:val="00177948"/>
    <w:rsid w:val="001800C9"/>
    <w:rsid w:val="0018164D"/>
    <w:rsid w:val="00185D05"/>
    <w:rsid w:val="00196202"/>
    <w:rsid w:val="00197370"/>
    <w:rsid w:val="001A0201"/>
    <w:rsid w:val="001A2A58"/>
    <w:rsid w:val="001A4217"/>
    <w:rsid w:val="001C03DD"/>
    <w:rsid w:val="001C15A1"/>
    <w:rsid w:val="001C1729"/>
    <w:rsid w:val="001C51BA"/>
    <w:rsid w:val="001D062C"/>
    <w:rsid w:val="001D063A"/>
    <w:rsid w:val="001D5771"/>
    <w:rsid w:val="001E26E8"/>
    <w:rsid w:val="002003C6"/>
    <w:rsid w:val="002109C1"/>
    <w:rsid w:val="00213025"/>
    <w:rsid w:val="002140D2"/>
    <w:rsid w:val="00221B2D"/>
    <w:rsid w:val="00225665"/>
    <w:rsid w:val="0022750B"/>
    <w:rsid w:val="00245849"/>
    <w:rsid w:val="00246A78"/>
    <w:rsid w:val="0025482D"/>
    <w:rsid w:val="00260559"/>
    <w:rsid w:val="002620A3"/>
    <w:rsid w:val="00266537"/>
    <w:rsid w:val="00266D25"/>
    <w:rsid w:val="0027419F"/>
    <w:rsid w:val="00291E35"/>
    <w:rsid w:val="00295C80"/>
    <w:rsid w:val="002A3648"/>
    <w:rsid w:val="002D0839"/>
    <w:rsid w:val="002D3D6D"/>
    <w:rsid w:val="002D680D"/>
    <w:rsid w:val="002F3C79"/>
    <w:rsid w:val="002F3D47"/>
    <w:rsid w:val="002F4F52"/>
    <w:rsid w:val="00302F3E"/>
    <w:rsid w:val="00304445"/>
    <w:rsid w:val="00305C46"/>
    <w:rsid w:val="003162D4"/>
    <w:rsid w:val="00321AF6"/>
    <w:rsid w:val="003232E5"/>
    <w:rsid w:val="00326E51"/>
    <w:rsid w:val="003562DE"/>
    <w:rsid w:val="00365A31"/>
    <w:rsid w:val="00367CFD"/>
    <w:rsid w:val="00370B44"/>
    <w:rsid w:val="00372882"/>
    <w:rsid w:val="003776BE"/>
    <w:rsid w:val="00381DDF"/>
    <w:rsid w:val="00384508"/>
    <w:rsid w:val="00391363"/>
    <w:rsid w:val="0039236F"/>
    <w:rsid w:val="0039490E"/>
    <w:rsid w:val="003A312F"/>
    <w:rsid w:val="003B4F0B"/>
    <w:rsid w:val="003C282A"/>
    <w:rsid w:val="003C2949"/>
    <w:rsid w:val="003C6613"/>
    <w:rsid w:val="003D1B48"/>
    <w:rsid w:val="003D3C4B"/>
    <w:rsid w:val="003D41DB"/>
    <w:rsid w:val="003E3D40"/>
    <w:rsid w:val="003E6880"/>
    <w:rsid w:val="003E7A16"/>
    <w:rsid w:val="00412103"/>
    <w:rsid w:val="0041292A"/>
    <w:rsid w:val="00412CE7"/>
    <w:rsid w:val="00414B9D"/>
    <w:rsid w:val="00433AA0"/>
    <w:rsid w:val="004343C1"/>
    <w:rsid w:val="00437344"/>
    <w:rsid w:val="0044602B"/>
    <w:rsid w:val="004500B9"/>
    <w:rsid w:val="00460097"/>
    <w:rsid w:val="00461E7A"/>
    <w:rsid w:val="00473035"/>
    <w:rsid w:val="00473EE8"/>
    <w:rsid w:val="00491EF2"/>
    <w:rsid w:val="004949CE"/>
    <w:rsid w:val="004A03F9"/>
    <w:rsid w:val="004B32D7"/>
    <w:rsid w:val="004B509C"/>
    <w:rsid w:val="004B77BF"/>
    <w:rsid w:val="004C42F2"/>
    <w:rsid w:val="004D4B26"/>
    <w:rsid w:val="005032E4"/>
    <w:rsid w:val="0050655E"/>
    <w:rsid w:val="00516006"/>
    <w:rsid w:val="005200CB"/>
    <w:rsid w:val="0055143D"/>
    <w:rsid w:val="005722E8"/>
    <w:rsid w:val="005872C1"/>
    <w:rsid w:val="00594CED"/>
    <w:rsid w:val="005A1E8B"/>
    <w:rsid w:val="005A2130"/>
    <w:rsid w:val="005A4F47"/>
    <w:rsid w:val="005C11D9"/>
    <w:rsid w:val="005C1D68"/>
    <w:rsid w:val="005C6166"/>
    <w:rsid w:val="005D0D4D"/>
    <w:rsid w:val="005D2170"/>
    <w:rsid w:val="005D5726"/>
    <w:rsid w:val="005E31BB"/>
    <w:rsid w:val="005F44F9"/>
    <w:rsid w:val="006002B8"/>
    <w:rsid w:val="00600670"/>
    <w:rsid w:val="00602D53"/>
    <w:rsid w:val="00613C5D"/>
    <w:rsid w:val="006148C1"/>
    <w:rsid w:val="00616BD5"/>
    <w:rsid w:val="00616F0C"/>
    <w:rsid w:val="00622DEA"/>
    <w:rsid w:val="006237FB"/>
    <w:rsid w:val="0062433B"/>
    <w:rsid w:val="006245FB"/>
    <w:rsid w:val="00633579"/>
    <w:rsid w:val="006346CD"/>
    <w:rsid w:val="00635B0A"/>
    <w:rsid w:val="006457ED"/>
    <w:rsid w:val="006477BB"/>
    <w:rsid w:val="006548C3"/>
    <w:rsid w:val="00664CDB"/>
    <w:rsid w:val="00664F88"/>
    <w:rsid w:val="006652FF"/>
    <w:rsid w:val="0067083C"/>
    <w:rsid w:val="006748D5"/>
    <w:rsid w:val="006A4C63"/>
    <w:rsid w:val="006A4F3B"/>
    <w:rsid w:val="006A70EE"/>
    <w:rsid w:val="006B48F1"/>
    <w:rsid w:val="006D435B"/>
    <w:rsid w:val="006E70F8"/>
    <w:rsid w:val="006E777C"/>
    <w:rsid w:val="006F3346"/>
    <w:rsid w:val="00706DE2"/>
    <w:rsid w:val="00710A42"/>
    <w:rsid w:val="00722EC6"/>
    <w:rsid w:val="00724087"/>
    <w:rsid w:val="0073227C"/>
    <w:rsid w:val="00735FC1"/>
    <w:rsid w:val="00742474"/>
    <w:rsid w:val="00742F41"/>
    <w:rsid w:val="00743B9F"/>
    <w:rsid w:val="00750514"/>
    <w:rsid w:val="00782E8D"/>
    <w:rsid w:val="00785F45"/>
    <w:rsid w:val="007A5BB6"/>
    <w:rsid w:val="007A6A4E"/>
    <w:rsid w:val="007C1DF0"/>
    <w:rsid w:val="007C3532"/>
    <w:rsid w:val="007D3854"/>
    <w:rsid w:val="007E1B71"/>
    <w:rsid w:val="007F3398"/>
    <w:rsid w:val="007F7355"/>
    <w:rsid w:val="0080413E"/>
    <w:rsid w:val="00804640"/>
    <w:rsid w:val="00806FD5"/>
    <w:rsid w:val="008257C6"/>
    <w:rsid w:val="008322C5"/>
    <w:rsid w:val="008409A7"/>
    <w:rsid w:val="008467EF"/>
    <w:rsid w:val="00864E28"/>
    <w:rsid w:val="008C2000"/>
    <w:rsid w:val="008C2251"/>
    <w:rsid w:val="008C25E7"/>
    <w:rsid w:val="008D4BB5"/>
    <w:rsid w:val="008E12E4"/>
    <w:rsid w:val="008E5CE5"/>
    <w:rsid w:val="008E7994"/>
    <w:rsid w:val="008F036B"/>
    <w:rsid w:val="008F0ADD"/>
    <w:rsid w:val="008F2338"/>
    <w:rsid w:val="00906456"/>
    <w:rsid w:val="009072B0"/>
    <w:rsid w:val="00911814"/>
    <w:rsid w:val="009118B0"/>
    <w:rsid w:val="00914924"/>
    <w:rsid w:val="00917766"/>
    <w:rsid w:val="00921FA3"/>
    <w:rsid w:val="00922615"/>
    <w:rsid w:val="00935616"/>
    <w:rsid w:val="009365BF"/>
    <w:rsid w:val="00936776"/>
    <w:rsid w:val="009524C8"/>
    <w:rsid w:val="009648D7"/>
    <w:rsid w:val="00971214"/>
    <w:rsid w:val="0098032B"/>
    <w:rsid w:val="00983D56"/>
    <w:rsid w:val="009846AD"/>
    <w:rsid w:val="00992404"/>
    <w:rsid w:val="009A0FE9"/>
    <w:rsid w:val="009C513F"/>
    <w:rsid w:val="009C7E21"/>
    <w:rsid w:val="009D511E"/>
    <w:rsid w:val="009F1F0D"/>
    <w:rsid w:val="00A00D6F"/>
    <w:rsid w:val="00A04606"/>
    <w:rsid w:val="00A05E72"/>
    <w:rsid w:val="00A22A61"/>
    <w:rsid w:val="00A33FD9"/>
    <w:rsid w:val="00A5172C"/>
    <w:rsid w:val="00A52FE9"/>
    <w:rsid w:val="00A545E9"/>
    <w:rsid w:val="00A650C0"/>
    <w:rsid w:val="00A74371"/>
    <w:rsid w:val="00A83687"/>
    <w:rsid w:val="00A8512B"/>
    <w:rsid w:val="00A93243"/>
    <w:rsid w:val="00A94E81"/>
    <w:rsid w:val="00AA1D6B"/>
    <w:rsid w:val="00AA54DF"/>
    <w:rsid w:val="00AB1777"/>
    <w:rsid w:val="00AB1A05"/>
    <w:rsid w:val="00AC40FC"/>
    <w:rsid w:val="00AC5FC7"/>
    <w:rsid w:val="00AE2378"/>
    <w:rsid w:val="00AF765E"/>
    <w:rsid w:val="00B01E1B"/>
    <w:rsid w:val="00B046F7"/>
    <w:rsid w:val="00B057CE"/>
    <w:rsid w:val="00B07846"/>
    <w:rsid w:val="00B1374F"/>
    <w:rsid w:val="00B25C44"/>
    <w:rsid w:val="00B323B0"/>
    <w:rsid w:val="00B4228E"/>
    <w:rsid w:val="00B6269A"/>
    <w:rsid w:val="00B637E7"/>
    <w:rsid w:val="00B64CE4"/>
    <w:rsid w:val="00B65610"/>
    <w:rsid w:val="00B65F28"/>
    <w:rsid w:val="00B6652C"/>
    <w:rsid w:val="00B7451F"/>
    <w:rsid w:val="00B74B31"/>
    <w:rsid w:val="00B75981"/>
    <w:rsid w:val="00B774F9"/>
    <w:rsid w:val="00B839AB"/>
    <w:rsid w:val="00B92B17"/>
    <w:rsid w:val="00B95529"/>
    <w:rsid w:val="00B96851"/>
    <w:rsid w:val="00B97C3F"/>
    <w:rsid w:val="00BA076D"/>
    <w:rsid w:val="00BB3A33"/>
    <w:rsid w:val="00BB6A42"/>
    <w:rsid w:val="00BC54F7"/>
    <w:rsid w:val="00BD1CE7"/>
    <w:rsid w:val="00BE1FAC"/>
    <w:rsid w:val="00BE7058"/>
    <w:rsid w:val="00BF5220"/>
    <w:rsid w:val="00C0366D"/>
    <w:rsid w:val="00C12EF9"/>
    <w:rsid w:val="00C133E9"/>
    <w:rsid w:val="00C26C2C"/>
    <w:rsid w:val="00C316D9"/>
    <w:rsid w:val="00C35CD3"/>
    <w:rsid w:val="00C63594"/>
    <w:rsid w:val="00C75711"/>
    <w:rsid w:val="00C764E5"/>
    <w:rsid w:val="00C84B43"/>
    <w:rsid w:val="00C86447"/>
    <w:rsid w:val="00C87497"/>
    <w:rsid w:val="00C93C47"/>
    <w:rsid w:val="00C961C6"/>
    <w:rsid w:val="00CB776B"/>
    <w:rsid w:val="00CD247B"/>
    <w:rsid w:val="00CD2E06"/>
    <w:rsid w:val="00CE6C6A"/>
    <w:rsid w:val="00CF5009"/>
    <w:rsid w:val="00CF5D9C"/>
    <w:rsid w:val="00D04E77"/>
    <w:rsid w:val="00D106F3"/>
    <w:rsid w:val="00D13A0E"/>
    <w:rsid w:val="00D14B76"/>
    <w:rsid w:val="00D163A7"/>
    <w:rsid w:val="00D30132"/>
    <w:rsid w:val="00D506F8"/>
    <w:rsid w:val="00D61D67"/>
    <w:rsid w:val="00D64E37"/>
    <w:rsid w:val="00D82030"/>
    <w:rsid w:val="00D829F9"/>
    <w:rsid w:val="00D97068"/>
    <w:rsid w:val="00DA5361"/>
    <w:rsid w:val="00DD14BC"/>
    <w:rsid w:val="00DD25CE"/>
    <w:rsid w:val="00DE1876"/>
    <w:rsid w:val="00DF3A74"/>
    <w:rsid w:val="00E25167"/>
    <w:rsid w:val="00E25CE4"/>
    <w:rsid w:val="00E35195"/>
    <w:rsid w:val="00E41322"/>
    <w:rsid w:val="00E42F85"/>
    <w:rsid w:val="00E524AD"/>
    <w:rsid w:val="00E635F7"/>
    <w:rsid w:val="00E678C9"/>
    <w:rsid w:val="00E738B4"/>
    <w:rsid w:val="00E84998"/>
    <w:rsid w:val="00E857E2"/>
    <w:rsid w:val="00EA6D24"/>
    <w:rsid w:val="00EB418B"/>
    <w:rsid w:val="00EB6885"/>
    <w:rsid w:val="00EC5E9D"/>
    <w:rsid w:val="00ED3DBB"/>
    <w:rsid w:val="00ED7386"/>
    <w:rsid w:val="00EE1D0B"/>
    <w:rsid w:val="00EE5114"/>
    <w:rsid w:val="00EE68D4"/>
    <w:rsid w:val="00EF47C4"/>
    <w:rsid w:val="00EF50AB"/>
    <w:rsid w:val="00EF74C5"/>
    <w:rsid w:val="00F04409"/>
    <w:rsid w:val="00F10957"/>
    <w:rsid w:val="00F16E3E"/>
    <w:rsid w:val="00F329CC"/>
    <w:rsid w:val="00F32C4D"/>
    <w:rsid w:val="00F34E0C"/>
    <w:rsid w:val="00F3728B"/>
    <w:rsid w:val="00F40C61"/>
    <w:rsid w:val="00F415E3"/>
    <w:rsid w:val="00F639A0"/>
    <w:rsid w:val="00F70767"/>
    <w:rsid w:val="00F877D7"/>
    <w:rsid w:val="00F94183"/>
    <w:rsid w:val="00F9439D"/>
    <w:rsid w:val="00FA078D"/>
    <w:rsid w:val="00FA27E2"/>
    <w:rsid w:val="00FA7B30"/>
    <w:rsid w:val="00FB14E7"/>
    <w:rsid w:val="00FB1787"/>
    <w:rsid w:val="00FD0B7D"/>
    <w:rsid w:val="00FD5C02"/>
    <w:rsid w:val="00FE1128"/>
    <w:rsid w:val="00FF7C58"/>
    <w:rsid w:val="117F5ABB"/>
    <w:rsid w:val="1929E43C"/>
    <w:rsid w:val="1C1BDCE6"/>
    <w:rsid w:val="1DB5D055"/>
    <w:rsid w:val="39079D75"/>
    <w:rsid w:val="45205826"/>
    <w:rsid w:val="46A7F978"/>
    <w:rsid w:val="4F1F873F"/>
    <w:rsid w:val="51C783C2"/>
    <w:rsid w:val="605A6740"/>
    <w:rsid w:val="72DB179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42F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2F85"/>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A545E9"/>
    <w:rPr>
      <w:b/>
      <w:bCs/>
    </w:rPr>
  </w:style>
  <w:style w:type="character" w:customStyle="1" w:styleId="PedmtkomenteChar">
    <w:name w:val="Předmět komentáře Char"/>
    <w:basedOn w:val="TextkomenteChar"/>
    <w:link w:val="Pedmtkomente"/>
    <w:uiPriority w:val="99"/>
    <w:semiHidden/>
    <w:rsid w:val="00A545E9"/>
    <w:rPr>
      <w:b/>
      <w:bCs/>
      <w:sz w:val="20"/>
      <w:szCs w:val="20"/>
    </w:rPr>
  </w:style>
  <w:style w:type="paragraph" w:styleId="Odstavecseseznamem">
    <w:name w:val="List Paragraph"/>
    <w:basedOn w:val="Normln"/>
    <w:uiPriority w:val="34"/>
    <w:qFormat/>
    <w:rsid w:val="00B75981"/>
    <w:pPr>
      <w:ind w:left="720"/>
      <w:contextualSpacing/>
      <w:jc w:val="both"/>
    </w:pPr>
    <w:rPr>
      <w:rFonts w:ascii="Times New Roman" w:eastAsia="Times New Roman" w:hAnsi="Times New Roman" w:cs="Times New Roman"/>
      <w:szCs w:val="20"/>
    </w:rPr>
  </w:style>
  <w:style w:type="paragraph" w:styleId="Zhlav">
    <w:name w:val="header"/>
    <w:basedOn w:val="Normln"/>
    <w:link w:val="ZhlavChar"/>
    <w:uiPriority w:val="99"/>
    <w:unhideWhenUsed/>
    <w:rsid w:val="007C1DF0"/>
    <w:pPr>
      <w:tabs>
        <w:tab w:val="center" w:pos="4536"/>
        <w:tab w:val="right" w:pos="9072"/>
      </w:tabs>
    </w:pPr>
  </w:style>
  <w:style w:type="character" w:customStyle="1" w:styleId="ZhlavChar">
    <w:name w:val="Záhlaví Char"/>
    <w:basedOn w:val="Standardnpsmoodstavce"/>
    <w:link w:val="Zhlav"/>
    <w:uiPriority w:val="99"/>
    <w:rsid w:val="007C1DF0"/>
  </w:style>
  <w:style w:type="paragraph" w:styleId="Zpat">
    <w:name w:val="footer"/>
    <w:basedOn w:val="Normln"/>
    <w:link w:val="ZpatChar"/>
    <w:uiPriority w:val="99"/>
    <w:unhideWhenUsed/>
    <w:rsid w:val="007C1DF0"/>
    <w:pPr>
      <w:tabs>
        <w:tab w:val="center" w:pos="4536"/>
        <w:tab w:val="right" w:pos="9072"/>
      </w:tabs>
    </w:pPr>
  </w:style>
  <w:style w:type="character" w:customStyle="1" w:styleId="ZpatChar">
    <w:name w:val="Zápatí Char"/>
    <w:basedOn w:val="Standardnpsmoodstavce"/>
    <w:link w:val="Zpat"/>
    <w:uiPriority w:val="99"/>
    <w:rsid w:val="007C1DF0"/>
  </w:style>
  <w:style w:type="paragraph" w:styleId="Revize">
    <w:name w:val="Revision"/>
    <w:hidden/>
    <w:uiPriority w:val="99"/>
    <w:semiHidden/>
    <w:rsid w:val="00AC5FC7"/>
  </w:style>
  <w:style w:type="character" w:styleId="Hypertextovodkaz">
    <w:name w:val="Hyperlink"/>
    <w:basedOn w:val="Standardnpsmoodstavce"/>
    <w:uiPriority w:val="99"/>
    <w:unhideWhenUsed/>
    <w:rsid w:val="005872C1"/>
    <w:rPr>
      <w:color w:val="0000FF" w:themeColor="hyperlink"/>
      <w:u w:val="single"/>
    </w:rPr>
  </w:style>
  <w:style w:type="character" w:styleId="Nevyeenzmnka">
    <w:name w:val="Unresolved Mention"/>
    <w:basedOn w:val="Standardnpsmoodstavce"/>
    <w:uiPriority w:val="99"/>
    <w:semiHidden/>
    <w:unhideWhenUsed/>
    <w:rsid w:val="005872C1"/>
    <w:rPr>
      <w:color w:val="605E5C"/>
      <w:shd w:val="clear" w:color="auto" w:fill="E1DFDD"/>
    </w:rPr>
  </w:style>
  <w:style w:type="character" w:customStyle="1" w:styleId="normaltextrun">
    <w:name w:val="normaltextrun"/>
    <w:basedOn w:val="Standardnpsmoodstavce"/>
    <w:rsid w:val="009C7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2824f4c-5628-414f-8816-dba5921b3d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CD4D4E41E3ED4C977CCF65CA8135AD" ma:contentTypeVersion="10" ma:contentTypeDescription="Vytvoří nový dokument" ma:contentTypeScope="" ma:versionID="690e381508c0a5e80d2575e70f24e9cf">
  <xsd:schema xmlns:xsd="http://www.w3.org/2001/XMLSchema" xmlns:xs="http://www.w3.org/2001/XMLSchema" xmlns:p="http://schemas.microsoft.com/office/2006/metadata/properties" xmlns:ns3="72824f4c-5628-414f-8816-dba5921b3df7" targetNamespace="http://schemas.microsoft.com/office/2006/metadata/properties" ma:root="true" ma:fieldsID="44b17de8a939b3758630f59655a10f76" ns3:_="">
    <xsd:import namespace="72824f4c-5628-414f-8816-dba5921b3df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24f4c-5628-414f-8816-dba5921b3df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DCD66-2674-47C7-99D2-96682A578B4A}">
  <ds:schemaRefs>
    <ds:schemaRef ds:uri="http://schemas.microsoft.com/sharepoint/v3/contenttype/forms"/>
  </ds:schemaRefs>
</ds:datastoreItem>
</file>

<file path=customXml/itemProps2.xml><?xml version="1.0" encoding="utf-8"?>
<ds:datastoreItem xmlns:ds="http://schemas.openxmlformats.org/officeDocument/2006/customXml" ds:itemID="{D8421A9A-46DF-43A7-AAB8-8B74EF4554F9}">
  <ds:schemaRefs>
    <ds:schemaRef ds:uri="http://schemas.microsoft.com/office/2006/metadata/properties"/>
    <ds:schemaRef ds:uri="http://schemas.microsoft.com/office/infopath/2007/PartnerControls"/>
    <ds:schemaRef ds:uri="72824f4c-5628-414f-8816-dba5921b3df7"/>
  </ds:schemaRefs>
</ds:datastoreItem>
</file>

<file path=customXml/itemProps3.xml><?xml version="1.0" encoding="utf-8"?>
<ds:datastoreItem xmlns:ds="http://schemas.openxmlformats.org/officeDocument/2006/customXml" ds:itemID="{A083BB2E-FBC9-4FC6-92E2-03DF146A7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24f4c-5628-414f-8816-dba5921b3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F3416-7B95-4F96-A9F4-10958B2D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2707</Words>
  <Characters>15974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2025-04-15T08:05:00Z</dcterms:created>
  <dcterms:modified xsi:type="dcterms:W3CDTF">2025-05-06T07:49:00Z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0x010100D0CD4D4E41E3ED4C977CCF65CA8135AD</vt:lpwstr>
  </property>
  <property fmtid="{D5CDD505-2E9C-101B-9397-08002B2CF9AE}" pid="3" name="MediaServiceImageTags">
    <vt:lpwstr/>
  </property>
</Properties>
</file>