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C952" w14:textId="77777777" w:rsidR="007C3495" w:rsidRDefault="0001170C" w:rsidP="007C3495">
      <w:pPr>
        <w:spacing w:after="360"/>
        <w:ind w:right="-22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bookmarkStart w:id="0" w:name="page1"/>
      <w:bookmarkEnd w:id="0"/>
      <w:r>
        <w:rPr>
          <w:rFonts w:ascii="Garamond" w:eastAsia="Garamond" w:hAnsi="Garamond" w:cs="Garamond"/>
          <w:b/>
          <w:bCs/>
          <w:sz w:val="32"/>
          <w:szCs w:val="32"/>
        </w:rPr>
        <w:t xml:space="preserve">Dodatek č. 1 </w:t>
      </w:r>
      <w:r w:rsidR="0020471F">
        <w:rPr>
          <w:rFonts w:ascii="Garamond" w:eastAsia="Garamond" w:hAnsi="Garamond" w:cs="Garamond"/>
          <w:b/>
          <w:bCs/>
          <w:sz w:val="32"/>
          <w:szCs w:val="32"/>
        </w:rPr>
        <w:br/>
      </w:r>
      <w:r>
        <w:rPr>
          <w:rFonts w:ascii="Garamond" w:eastAsia="Garamond" w:hAnsi="Garamond" w:cs="Garamond"/>
          <w:b/>
          <w:bCs/>
          <w:sz w:val="32"/>
          <w:szCs w:val="32"/>
        </w:rPr>
        <w:t>ke Smlouvě</w:t>
      </w:r>
      <w:r w:rsidR="00316BD4">
        <w:rPr>
          <w:rFonts w:ascii="Garamond" w:eastAsia="Garamond" w:hAnsi="Garamond" w:cs="Garamond"/>
          <w:b/>
          <w:bCs/>
          <w:sz w:val="32"/>
          <w:szCs w:val="32"/>
        </w:rPr>
        <w:t xml:space="preserve"> o 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veřejných</w:t>
      </w:r>
      <w:r w:rsidR="00316BD4">
        <w:rPr>
          <w:rFonts w:ascii="Garamond" w:eastAsia="Garamond" w:hAnsi="Garamond" w:cs="Garamond"/>
          <w:b/>
          <w:bCs/>
          <w:sz w:val="32"/>
          <w:szCs w:val="32"/>
        </w:rPr>
        <w:t xml:space="preserve"> služb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ách v</w:t>
      </w:r>
      <w:r w:rsidR="0020471F">
        <w:rPr>
          <w:rFonts w:ascii="Garamond" w:eastAsia="Garamond" w:hAnsi="Garamond" w:cs="Garamond"/>
          <w:b/>
          <w:bCs/>
          <w:sz w:val="32"/>
          <w:szCs w:val="32"/>
        </w:rPr>
        <w:t> 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přepravě cestujících</w:t>
      </w:r>
    </w:p>
    <w:p w14:paraId="6AF742ED" w14:textId="1FECF8EC" w:rsidR="00ED030A" w:rsidRPr="00ED030A" w:rsidRDefault="00ED030A" w:rsidP="007C3495">
      <w:pPr>
        <w:spacing w:after="360"/>
        <w:ind w:right="-22"/>
        <w:jc w:val="center"/>
        <w:rPr>
          <w:rFonts w:ascii="Garamond" w:hAnsi="Garamond"/>
          <w:sz w:val="28"/>
          <w:szCs w:val="28"/>
        </w:rPr>
      </w:pPr>
      <w:r w:rsidRPr="00ED030A">
        <w:rPr>
          <w:rFonts w:ascii="Garamond" w:hAnsi="Garamond"/>
          <w:sz w:val="28"/>
          <w:szCs w:val="28"/>
        </w:rPr>
        <w:t xml:space="preserve">č. smlouvy objednatele: </w:t>
      </w:r>
      <w:r w:rsidR="00061291" w:rsidRPr="00061291">
        <w:rPr>
          <w:rFonts w:ascii="Garamond" w:hAnsi="Garamond"/>
          <w:sz w:val="28"/>
          <w:szCs w:val="28"/>
        </w:rPr>
        <w:t>OKST - 000</w:t>
      </w:r>
      <w:r w:rsidR="007E1657">
        <w:rPr>
          <w:rFonts w:ascii="Garamond" w:hAnsi="Garamond"/>
          <w:sz w:val="28"/>
          <w:szCs w:val="28"/>
        </w:rPr>
        <w:t>6</w:t>
      </w:r>
      <w:r w:rsidR="00061291" w:rsidRPr="00061291">
        <w:rPr>
          <w:rFonts w:ascii="Garamond" w:hAnsi="Garamond"/>
          <w:sz w:val="28"/>
          <w:szCs w:val="28"/>
        </w:rPr>
        <w:t>/2</w:t>
      </w:r>
      <w:r w:rsidR="007E1657">
        <w:rPr>
          <w:rFonts w:ascii="Garamond" w:hAnsi="Garamond"/>
          <w:sz w:val="28"/>
          <w:szCs w:val="28"/>
        </w:rPr>
        <w:t>5</w:t>
      </w:r>
    </w:p>
    <w:p w14:paraId="2ACF6CEB" w14:textId="2DD84485" w:rsidR="00C77CDA" w:rsidRPr="007C3495" w:rsidRDefault="00316BD4" w:rsidP="007C3495">
      <w:pPr>
        <w:spacing w:after="360"/>
        <w:ind w:right="-22"/>
        <w:jc w:val="center"/>
        <w:rPr>
          <w:sz w:val="20"/>
          <w:szCs w:val="20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uzavřen</w:t>
      </w:r>
      <w:r w:rsidR="007E1657">
        <w:rPr>
          <w:rFonts w:ascii="Garamond" w:eastAsia="Garamond" w:hAnsi="Garamond" w:cs="Garamond"/>
          <w:i/>
          <w:iCs/>
          <w:sz w:val="24"/>
          <w:szCs w:val="24"/>
        </w:rPr>
        <w:t>ý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 xml:space="preserve"> v</w:t>
      </w:r>
      <w:r w:rsidR="0020471F">
        <w:rPr>
          <w:rFonts w:ascii="Garamond" w:eastAsia="Garamond" w:hAnsi="Garamond" w:cs="Garamond"/>
          <w:i/>
          <w:iCs/>
          <w:sz w:val="24"/>
          <w:szCs w:val="24"/>
        </w:rPr>
        <w:t> 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souladu s</w:t>
      </w:r>
      <w:r w:rsidR="0020471F">
        <w:rPr>
          <w:rFonts w:ascii="Garamond" w:eastAsia="Garamond" w:hAnsi="Garamond" w:cs="Garamond"/>
          <w:i/>
          <w:iCs/>
          <w:sz w:val="24"/>
          <w:szCs w:val="24"/>
        </w:rPr>
        <w:t> </w:t>
      </w:r>
      <w:proofErr w:type="spellStart"/>
      <w:r w:rsidRPr="00304968">
        <w:rPr>
          <w:rFonts w:ascii="Garamond" w:eastAsia="Garamond" w:hAnsi="Garamond" w:cs="Garamond"/>
          <w:i/>
          <w:iCs/>
          <w:sz w:val="24"/>
          <w:szCs w:val="24"/>
        </w:rPr>
        <w:t>ust</w:t>
      </w:r>
      <w:proofErr w:type="spellEnd"/>
      <w:r w:rsidRPr="00304968">
        <w:rPr>
          <w:rFonts w:ascii="Garamond" w:eastAsia="Garamond" w:hAnsi="Garamond" w:cs="Garamond"/>
          <w:i/>
          <w:iCs/>
          <w:sz w:val="24"/>
          <w:szCs w:val="24"/>
        </w:rPr>
        <w:t>. § 1746 odst. 2 zákona č. 89/2012 Sb., občanský zákoník (dále jen „občanský zákoník“) a</w:t>
      </w:r>
      <w:r w:rsidR="007C3495">
        <w:rPr>
          <w:rFonts w:ascii="Garamond" w:eastAsia="Garamond" w:hAnsi="Garamond" w:cs="Garamond"/>
          <w:i/>
          <w:iCs/>
          <w:sz w:val="24"/>
          <w:szCs w:val="24"/>
        </w:rPr>
        <w:t xml:space="preserve"> čl. 3 odst. 1 </w:t>
      </w:r>
      <w:r w:rsidR="007C3495" w:rsidRPr="007C3495">
        <w:rPr>
          <w:rFonts w:ascii="Garamond" w:eastAsia="Garamond" w:hAnsi="Garamond" w:cs="Garamond"/>
          <w:i/>
          <w:iCs/>
          <w:sz w:val="24"/>
          <w:szCs w:val="24"/>
        </w:rPr>
        <w:t>nařízení Evropského parlamentu a Rady (ES) č. 1370/2007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, níže uvedeného dne, měsíce a roku, mezi</w:t>
      </w:r>
      <w:r w:rsidR="007C3495">
        <w:rPr>
          <w:rFonts w:ascii="Garamond" w:eastAsia="Garamond" w:hAnsi="Garamond" w:cs="Garamond"/>
          <w:i/>
          <w:iCs/>
          <w:sz w:val="24"/>
          <w:szCs w:val="24"/>
        </w:rPr>
        <w:t xml:space="preserve"> dále uvedenými smluvními stranami:</w:t>
      </w:r>
    </w:p>
    <w:p w14:paraId="5C892F83" w14:textId="700D3A7D" w:rsidR="00061291" w:rsidRPr="00061291" w:rsidRDefault="00061291" w:rsidP="00061291">
      <w:pPr>
        <w:spacing w:after="360"/>
        <w:ind w:left="3"/>
        <w:rPr>
          <w:rFonts w:ascii="Garamond" w:eastAsia="Garamond" w:hAnsi="Garamond" w:cs="Garamond"/>
          <w:b/>
          <w:bCs/>
          <w:sz w:val="24"/>
          <w:szCs w:val="24"/>
        </w:rPr>
      </w:pPr>
      <w:r w:rsidRPr="00061291">
        <w:rPr>
          <w:rFonts w:ascii="Garamond" w:eastAsia="Garamond" w:hAnsi="Garamond" w:cs="Garamond"/>
          <w:b/>
          <w:bCs/>
          <w:sz w:val="24"/>
          <w:szCs w:val="24"/>
        </w:rPr>
        <w:t>Město Moravská Třebová</w:t>
      </w:r>
      <w:r>
        <w:rPr>
          <w:rFonts w:ascii="Garamond" w:eastAsia="Garamond" w:hAnsi="Garamond" w:cs="Garamond"/>
          <w:b/>
          <w:bCs/>
          <w:sz w:val="24"/>
          <w:szCs w:val="24"/>
        </w:rPr>
        <w:br/>
      </w:r>
      <w:r w:rsidRPr="00061291">
        <w:rPr>
          <w:rFonts w:ascii="Garamond" w:eastAsia="Garamond" w:hAnsi="Garamond" w:cs="Garamond"/>
          <w:sz w:val="24"/>
          <w:szCs w:val="24"/>
        </w:rPr>
        <w:t>IČO: 00277037, DIČ: CZ00277037</w:t>
      </w:r>
      <w:r w:rsidRPr="00061291">
        <w:rPr>
          <w:rFonts w:ascii="Garamond" w:eastAsia="Garamond" w:hAnsi="Garamond" w:cs="Garamond"/>
          <w:sz w:val="24"/>
          <w:szCs w:val="24"/>
        </w:rPr>
        <w:br/>
        <w:t>se sídlem nám. T. G. Masaryka 32/29, 571 01 Moravská Třebová</w:t>
      </w:r>
    </w:p>
    <w:p w14:paraId="3CCD6A21" w14:textId="77777777" w:rsidR="00061291" w:rsidRPr="00061291" w:rsidRDefault="00061291" w:rsidP="00061291">
      <w:pPr>
        <w:spacing w:after="360"/>
        <w:ind w:left="3"/>
        <w:rPr>
          <w:rFonts w:ascii="Garamond" w:eastAsia="Garamond" w:hAnsi="Garamond" w:cs="Garamond"/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t xml:space="preserve">zastoupené Ing. Pavlem Charvátem, starostou </w:t>
      </w:r>
    </w:p>
    <w:p w14:paraId="6D7B961A" w14:textId="1419CCAB" w:rsidR="00C77CDA" w:rsidRPr="00304968" w:rsidRDefault="00316BD4" w:rsidP="00061291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(dále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„objednatel“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393A48F9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a</w:t>
      </w:r>
    </w:p>
    <w:p w14:paraId="0C0E5718" w14:textId="77777777" w:rsidR="00C77CDA" w:rsidRPr="00304968" w:rsidRDefault="00304968" w:rsidP="00304968">
      <w:pPr>
        <w:spacing w:after="360"/>
        <w:ind w:left="3"/>
        <w:rPr>
          <w:sz w:val="24"/>
          <w:szCs w:val="24"/>
        </w:rPr>
      </w:pPr>
      <w:proofErr w:type="spellStart"/>
      <w:r w:rsidRPr="00E666AF">
        <w:rPr>
          <w:rFonts w:ascii="Garamond" w:eastAsia="Garamond" w:hAnsi="Garamond" w:cs="Garamond"/>
          <w:b/>
          <w:bCs/>
          <w:sz w:val="24"/>
          <w:szCs w:val="24"/>
        </w:rPr>
        <w:t>BusLine</w:t>
      </w:r>
      <w:proofErr w:type="spellEnd"/>
      <w:r w:rsidRPr="00E666AF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8C0D1D">
        <w:rPr>
          <w:rFonts w:ascii="Garamond" w:eastAsia="Garamond" w:hAnsi="Garamond" w:cs="Garamond"/>
          <w:b/>
          <w:bCs/>
          <w:sz w:val="24"/>
          <w:szCs w:val="24"/>
        </w:rPr>
        <w:t>Pardubicko</w:t>
      </w:r>
      <w:r w:rsidRPr="00E666AF">
        <w:rPr>
          <w:rFonts w:ascii="Garamond" w:eastAsia="Garamond" w:hAnsi="Garamond" w:cs="Garamond"/>
          <w:b/>
          <w:bCs/>
          <w:sz w:val="24"/>
          <w:szCs w:val="24"/>
        </w:rPr>
        <w:t xml:space="preserve"> s.r.o.</w:t>
      </w:r>
      <w:r w:rsidRPr="00E666AF">
        <w:rPr>
          <w:rFonts w:ascii="Garamond" w:eastAsia="Garamond" w:hAnsi="Garamond" w:cs="Garamond"/>
          <w:sz w:val="24"/>
          <w:szCs w:val="24"/>
        </w:rPr>
        <w:br/>
      </w:r>
      <w:r w:rsidRPr="00304968">
        <w:rPr>
          <w:rFonts w:ascii="Garamond" w:eastAsia="Garamond" w:hAnsi="Garamond" w:cs="Garamond"/>
          <w:sz w:val="24"/>
          <w:szCs w:val="24"/>
        </w:rPr>
        <w:t>IČ</w:t>
      </w:r>
      <w:r>
        <w:rPr>
          <w:rFonts w:ascii="Garamond" w:eastAsia="Garamond" w:hAnsi="Garamond" w:cs="Garamond"/>
          <w:sz w:val="24"/>
          <w:szCs w:val="24"/>
        </w:rPr>
        <w:t xml:space="preserve">O: </w:t>
      </w:r>
      <w:r w:rsidR="008C0D1D" w:rsidRPr="008C0D1D">
        <w:rPr>
          <w:rFonts w:ascii="Garamond" w:eastAsia="Garamond" w:hAnsi="Garamond" w:cs="Garamond"/>
          <w:sz w:val="24"/>
          <w:szCs w:val="24"/>
        </w:rPr>
        <w:t>07783051</w:t>
      </w:r>
      <w:r>
        <w:rPr>
          <w:rFonts w:ascii="Garamond" w:eastAsia="Garamond" w:hAnsi="Garamond" w:cs="Garamond"/>
          <w:sz w:val="24"/>
          <w:szCs w:val="24"/>
        </w:rPr>
        <w:t>, DIČ: CZ</w:t>
      </w:r>
      <w:r w:rsidRPr="00304968">
        <w:rPr>
          <w:rFonts w:ascii="Garamond" w:eastAsia="Garamond" w:hAnsi="Garamond" w:cs="Garamond"/>
          <w:sz w:val="24"/>
          <w:szCs w:val="24"/>
        </w:rPr>
        <w:t>699005114</w:t>
      </w:r>
      <w:r w:rsidRPr="00304968">
        <w:rPr>
          <w:rFonts w:ascii="Garamond" w:eastAsia="Garamond" w:hAnsi="Garamond" w:cs="Garamond"/>
          <w:sz w:val="24"/>
          <w:szCs w:val="24"/>
        </w:rPr>
        <w:br/>
        <w:t>se sídlem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304968">
        <w:rPr>
          <w:rFonts w:ascii="Garamond" w:eastAsia="Garamond" w:hAnsi="Garamond" w:cs="Garamond"/>
          <w:sz w:val="24"/>
          <w:szCs w:val="24"/>
        </w:rPr>
        <w:t>Na Rovinkách 211, Podmoklice, 513 01 Semily</w:t>
      </w:r>
      <w:r w:rsidRPr="00304968">
        <w:rPr>
          <w:sz w:val="24"/>
          <w:szCs w:val="24"/>
        </w:rPr>
        <w:br/>
      </w:r>
      <w:r w:rsidR="00E666AF">
        <w:rPr>
          <w:rFonts w:ascii="Garamond" w:eastAsia="Garamond" w:hAnsi="Garamond" w:cs="Garamond"/>
          <w:sz w:val="24"/>
          <w:szCs w:val="24"/>
        </w:rPr>
        <w:t xml:space="preserve">společnost </w:t>
      </w:r>
      <w:r w:rsidRPr="00304968"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z w:val="24"/>
          <w:szCs w:val="24"/>
        </w:rPr>
        <w:t>psan</w:t>
      </w:r>
      <w:r w:rsidR="00E666AF">
        <w:rPr>
          <w:rFonts w:ascii="Garamond" w:eastAsia="Garamond" w:hAnsi="Garamond" w:cs="Garamond"/>
          <w:sz w:val="24"/>
          <w:szCs w:val="24"/>
        </w:rPr>
        <w:t>á</w:t>
      </w:r>
      <w:r>
        <w:rPr>
          <w:rFonts w:ascii="Garamond" w:eastAsia="Garamond" w:hAnsi="Garamond" w:cs="Garamond"/>
          <w:sz w:val="24"/>
          <w:szCs w:val="24"/>
        </w:rPr>
        <w:t xml:space="preserve"> v</w:t>
      </w:r>
      <w:r w:rsidR="0020471F">
        <w:rPr>
          <w:rFonts w:ascii="Garamond" w:eastAsia="Garamond" w:hAnsi="Garamond" w:cs="Garamond"/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>obchodním rejstříku u Krajského soudu v</w:t>
      </w:r>
      <w:r w:rsidR="0020471F">
        <w:rPr>
          <w:rFonts w:ascii="Garamond" w:eastAsia="Garamond" w:hAnsi="Garamond" w:cs="Garamond"/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 xml:space="preserve">Hradci Králové, </w:t>
      </w:r>
      <w:proofErr w:type="spellStart"/>
      <w:r>
        <w:rPr>
          <w:rFonts w:ascii="Garamond" w:eastAsia="Garamond" w:hAnsi="Garamond" w:cs="Garamond"/>
          <w:sz w:val="24"/>
          <w:szCs w:val="24"/>
        </w:rPr>
        <w:t>sp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zn. C </w:t>
      </w:r>
      <w:r w:rsidR="008C0D1D">
        <w:rPr>
          <w:rFonts w:ascii="Garamond" w:eastAsia="Garamond" w:hAnsi="Garamond" w:cs="Garamond"/>
          <w:sz w:val="24"/>
          <w:szCs w:val="24"/>
        </w:rPr>
        <w:t>43120</w:t>
      </w:r>
    </w:p>
    <w:p w14:paraId="1D2FF702" w14:textId="2D268E70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zastoupen</w:t>
      </w:r>
      <w:r w:rsidR="00061291">
        <w:rPr>
          <w:rFonts w:ascii="Garamond" w:eastAsia="Garamond" w:hAnsi="Garamond" w:cs="Garamond"/>
          <w:sz w:val="24"/>
          <w:szCs w:val="24"/>
        </w:rPr>
        <w:t>á</w:t>
      </w:r>
      <w:r w:rsidR="00E666AF">
        <w:rPr>
          <w:rFonts w:ascii="Garamond" w:eastAsia="Garamond" w:hAnsi="Garamond" w:cs="Garamond"/>
          <w:sz w:val="24"/>
          <w:szCs w:val="24"/>
        </w:rPr>
        <w:t xml:space="preserve"> Ing</w:t>
      </w:r>
      <w:r w:rsidR="00304968" w:rsidRPr="00304968">
        <w:rPr>
          <w:rFonts w:ascii="Garamond" w:eastAsia="Garamond" w:hAnsi="Garamond" w:cs="Garamond"/>
          <w:sz w:val="24"/>
          <w:szCs w:val="24"/>
        </w:rPr>
        <w:t>. Pavlem Tomšů, jednatelem</w:t>
      </w:r>
    </w:p>
    <w:p w14:paraId="5423BF8C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(dále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„poskytovatel“</w:t>
      </w:r>
      <w:r w:rsidR="00ED030A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ED030A">
        <w:rPr>
          <w:rFonts w:ascii="Garamond" w:eastAsia="Garamond" w:hAnsi="Garamond" w:cs="Garamond"/>
          <w:sz w:val="24"/>
          <w:szCs w:val="24"/>
        </w:rPr>
        <w:t>an</w:t>
      </w:r>
      <w:r w:rsidR="00ED030A" w:rsidRPr="00ED030A">
        <w:rPr>
          <w:rFonts w:ascii="Garamond" w:eastAsia="Garamond" w:hAnsi="Garamond" w:cs="Garamond"/>
          <w:sz w:val="24"/>
          <w:szCs w:val="24"/>
        </w:rPr>
        <w:t>ebo</w:t>
      </w:r>
      <w:r w:rsidR="00ED030A">
        <w:rPr>
          <w:rFonts w:ascii="Garamond" w:eastAsia="Garamond" w:hAnsi="Garamond" w:cs="Garamond"/>
          <w:sz w:val="24"/>
          <w:szCs w:val="24"/>
        </w:rPr>
        <w:t xml:space="preserve"> také</w:t>
      </w:r>
      <w:r w:rsidR="00ED030A">
        <w:rPr>
          <w:rFonts w:ascii="Garamond" w:eastAsia="Garamond" w:hAnsi="Garamond" w:cs="Garamond"/>
          <w:i/>
          <w:iCs/>
          <w:sz w:val="24"/>
          <w:szCs w:val="24"/>
        </w:rPr>
        <w:t xml:space="preserve"> „dopravce“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7A78440F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(objednatel a poskytovatel dále také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„smluvní strany“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72D7EA5C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takto:</w:t>
      </w:r>
    </w:p>
    <w:p w14:paraId="6046AF73" w14:textId="77777777" w:rsidR="00C77CDA" w:rsidRPr="00304968" w:rsidRDefault="00316BD4" w:rsidP="00304968">
      <w:pPr>
        <w:spacing w:after="360"/>
        <w:ind w:right="-2"/>
        <w:jc w:val="center"/>
        <w:rPr>
          <w:b/>
          <w:bCs/>
          <w:sz w:val="24"/>
          <w:szCs w:val="24"/>
        </w:rPr>
      </w:pPr>
      <w:r w:rsidRPr="00304968">
        <w:rPr>
          <w:rFonts w:ascii="Garamond" w:eastAsia="Garamond" w:hAnsi="Garamond" w:cs="Garamond"/>
          <w:b/>
          <w:bCs/>
          <w:sz w:val="24"/>
          <w:szCs w:val="24"/>
        </w:rPr>
        <w:t>I.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Pr="00304968">
        <w:rPr>
          <w:rFonts w:ascii="Garamond" w:eastAsia="Garamond" w:hAnsi="Garamond" w:cs="Garamond"/>
          <w:b/>
          <w:bCs/>
          <w:sz w:val="24"/>
          <w:szCs w:val="24"/>
        </w:rPr>
        <w:t>Preambule</w:t>
      </w:r>
    </w:p>
    <w:p w14:paraId="12C5BB80" w14:textId="4A8BD95A" w:rsidR="00E666AF" w:rsidRDefault="0001170C" w:rsidP="00304968">
      <w:pPr>
        <w:numPr>
          <w:ilvl w:val="0"/>
          <w:numId w:val="1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Smluvní strany mezi sebou dne </w:t>
      </w:r>
      <w:r w:rsidR="007E1657">
        <w:rPr>
          <w:rFonts w:ascii="Garamond" w:eastAsia="Garamond" w:hAnsi="Garamond" w:cs="Garamond"/>
          <w:sz w:val="24"/>
          <w:szCs w:val="24"/>
        </w:rPr>
        <w:t>27.03.</w:t>
      </w:r>
      <w:r w:rsidR="007E1657" w:rsidRPr="00E67208">
        <w:rPr>
          <w:rFonts w:ascii="Garamond" w:eastAsia="Garamond" w:hAnsi="Garamond" w:cs="Garamond"/>
          <w:sz w:val="24"/>
          <w:szCs w:val="24"/>
        </w:rPr>
        <w:t>2025</w:t>
      </w:r>
      <w:r w:rsidRPr="00E67208">
        <w:rPr>
          <w:rFonts w:ascii="Garamond" w:eastAsia="Garamond" w:hAnsi="Garamond" w:cs="Garamond"/>
          <w:sz w:val="24"/>
          <w:szCs w:val="24"/>
        </w:rPr>
        <w:t xml:space="preserve"> uzavřely smlouvu o veřejných službách v</w:t>
      </w:r>
      <w:r w:rsidR="0020471F" w:rsidRPr="00E67208">
        <w:rPr>
          <w:rFonts w:ascii="Garamond" w:eastAsia="Garamond" w:hAnsi="Garamond" w:cs="Garamond"/>
          <w:sz w:val="24"/>
          <w:szCs w:val="24"/>
        </w:rPr>
        <w:t> </w:t>
      </w:r>
      <w:r w:rsidRPr="00E67208">
        <w:rPr>
          <w:rFonts w:ascii="Garamond" w:eastAsia="Garamond" w:hAnsi="Garamond" w:cs="Garamond"/>
          <w:sz w:val="24"/>
          <w:szCs w:val="24"/>
        </w:rPr>
        <w:t xml:space="preserve">přepravě cestujících, </w:t>
      </w:r>
      <w:r w:rsidR="0020471F" w:rsidRPr="00E67208">
        <w:rPr>
          <w:rFonts w:ascii="Garamond" w:eastAsia="Garamond" w:hAnsi="Garamond" w:cs="Garamond"/>
          <w:sz w:val="24"/>
          <w:szCs w:val="24"/>
        </w:rPr>
        <w:t xml:space="preserve">uveřejněnou v registru smluv pod ID smlouvy: </w:t>
      </w:r>
      <w:r w:rsidR="00E67208" w:rsidRPr="00E67208">
        <w:rPr>
          <w:rFonts w:ascii="Garamond" w:eastAsia="Garamond" w:hAnsi="Garamond" w:cs="Garamond"/>
          <w:sz w:val="24"/>
          <w:szCs w:val="24"/>
        </w:rPr>
        <w:t>30610320</w:t>
      </w:r>
      <w:r w:rsidR="0020471F" w:rsidRPr="00E67208">
        <w:rPr>
          <w:rFonts w:ascii="Garamond" w:eastAsia="Garamond" w:hAnsi="Garamond" w:cs="Garamond"/>
          <w:sz w:val="24"/>
          <w:szCs w:val="24"/>
        </w:rPr>
        <w:t xml:space="preserve">, </w:t>
      </w:r>
      <w:r w:rsidRPr="00E67208">
        <w:rPr>
          <w:rFonts w:ascii="Garamond" w:eastAsia="Garamond" w:hAnsi="Garamond" w:cs="Garamond"/>
          <w:sz w:val="24"/>
          <w:szCs w:val="24"/>
        </w:rPr>
        <w:t>jejímž</w:t>
      </w:r>
      <w:r>
        <w:rPr>
          <w:rFonts w:ascii="Garamond" w:eastAsia="Garamond" w:hAnsi="Garamond" w:cs="Garamond"/>
          <w:sz w:val="24"/>
          <w:szCs w:val="24"/>
        </w:rPr>
        <w:t xml:space="preserve"> předmětem </w:t>
      </w:r>
      <w:r w:rsidR="00247303">
        <w:rPr>
          <w:rFonts w:ascii="Garamond" w:eastAsia="Garamond" w:hAnsi="Garamond" w:cs="Garamond"/>
          <w:sz w:val="24"/>
          <w:szCs w:val="24"/>
        </w:rPr>
        <w:t xml:space="preserve">je </w:t>
      </w:r>
      <w:r>
        <w:rPr>
          <w:rFonts w:ascii="Garamond" w:eastAsia="Garamond" w:hAnsi="Garamond" w:cs="Garamond"/>
          <w:sz w:val="24"/>
          <w:szCs w:val="24"/>
        </w:rPr>
        <w:t>poskytování činnosti poskytovatelem spočívající v přepravě zákazníků, jež budou registrování na platformě CITYA (dále jen „smlouva“).</w:t>
      </w:r>
    </w:p>
    <w:p w14:paraId="46B6E67B" w14:textId="77777777" w:rsidR="0001170C" w:rsidRDefault="0001170C" w:rsidP="00304968">
      <w:pPr>
        <w:numPr>
          <w:ilvl w:val="0"/>
          <w:numId w:val="1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Nyní smluvní strany k této smlouvě uzavírají v souladu s čl. V. odst. 3 tento dodatek (dále jen „dodatek č. 1“).</w:t>
      </w:r>
    </w:p>
    <w:p w14:paraId="351EAD96" w14:textId="77777777" w:rsidR="002B15C8" w:rsidRDefault="002B15C8" w:rsidP="00304968">
      <w:pPr>
        <w:spacing w:after="360"/>
        <w:ind w:right="-282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411DE9C9" w14:textId="5FFE2D5A" w:rsidR="00C77CDA" w:rsidRPr="00304968" w:rsidRDefault="00316BD4" w:rsidP="00304968">
      <w:pPr>
        <w:spacing w:after="360"/>
        <w:ind w:right="-282"/>
        <w:jc w:val="center"/>
        <w:rPr>
          <w:b/>
          <w:bCs/>
          <w:sz w:val="24"/>
          <w:szCs w:val="24"/>
        </w:rPr>
      </w:pPr>
      <w:r w:rsidRPr="00304968">
        <w:rPr>
          <w:rFonts w:ascii="Garamond" w:eastAsia="Garamond" w:hAnsi="Garamond" w:cs="Garamond"/>
          <w:b/>
          <w:bCs/>
          <w:sz w:val="24"/>
          <w:szCs w:val="24"/>
        </w:rPr>
        <w:lastRenderedPageBreak/>
        <w:t>II.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01170C">
        <w:rPr>
          <w:rFonts w:ascii="Garamond" w:eastAsia="Garamond" w:hAnsi="Garamond" w:cs="Garamond"/>
          <w:b/>
          <w:bCs/>
          <w:sz w:val="24"/>
          <w:szCs w:val="24"/>
        </w:rPr>
        <w:t>Předmět dodatku č. 1</w:t>
      </w:r>
    </w:p>
    <w:p w14:paraId="339E8AAE" w14:textId="01B5419E" w:rsidR="009D4849" w:rsidRDefault="009D4849" w:rsidP="00392BB8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Smluvní strany se dohodly, že čl. II. odst. </w:t>
      </w:r>
      <w:r w:rsidR="00061291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A318A3">
        <w:rPr>
          <w:rFonts w:ascii="Garamond" w:eastAsia="Garamond" w:hAnsi="Garamond" w:cs="Garamond"/>
          <w:sz w:val="24"/>
          <w:szCs w:val="24"/>
        </w:rPr>
        <w:t xml:space="preserve">smlouvy </w:t>
      </w:r>
      <w:r>
        <w:rPr>
          <w:rFonts w:ascii="Garamond" w:eastAsia="Garamond" w:hAnsi="Garamond" w:cs="Garamond"/>
          <w:sz w:val="24"/>
          <w:szCs w:val="24"/>
        </w:rPr>
        <w:t>zní nově takto:</w:t>
      </w:r>
    </w:p>
    <w:p w14:paraId="643AF3B3" w14:textId="1047BFE2" w:rsidR="009D4849" w:rsidRPr="00A51379" w:rsidRDefault="009D4849" w:rsidP="00A51379">
      <w:pPr>
        <w:tabs>
          <w:tab w:val="left" w:pos="283"/>
        </w:tabs>
        <w:spacing w:after="360"/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A51379">
        <w:rPr>
          <w:rFonts w:ascii="Garamond" w:eastAsia="Garamond" w:hAnsi="Garamond" w:cs="Garamond"/>
          <w:i/>
          <w:iCs/>
          <w:sz w:val="24"/>
          <w:szCs w:val="24"/>
        </w:rPr>
        <w:t>„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 xml:space="preserve">Příjemcem platby zákazníka je dopravce. 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>V případě platby online kartou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 xml:space="preserve"> vystaví 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>d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>opravce, zastoupený společností CM jako zmocněncem, zákazníkovi prostřednictvím platformy CITYA jízdní a daňový doklad, kter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>ý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 xml:space="preserve"> bude akceptovat.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 xml:space="preserve"> V případě platby 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prostřednictvím platebního terminálu ve vozidle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 xml:space="preserve"> vystaví zákazníkovi </w:t>
      </w:r>
      <w:r w:rsidR="009B574F" w:rsidRPr="00A51379">
        <w:rPr>
          <w:rFonts w:ascii="Garamond" w:eastAsia="Garamond" w:hAnsi="Garamond" w:cs="Garamond"/>
          <w:i/>
          <w:iCs/>
          <w:sz w:val="24"/>
          <w:szCs w:val="24"/>
        </w:rPr>
        <w:t>jízdní a daňový doklad</w:t>
      </w:r>
      <w:r w:rsidR="009B574F">
        <w:rPr>
          <w:rFonts w:ascii="Garamond" w:eastAsia="Garamond" w:hAnsi="Garamond" w:cs="Garamond"/>
          <w:i/>
          <w:iCs/>
          <w:sz w:val="24"/>
          <w:szCs w:val="24"/>
        </w:rPr>
        <w:t xml:space="preserve"> přímo dopravce.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“</w:t>
      </w:r>
    </w:p>
    <w:p w14:paraId="0AD63710" w14:textId="31865798" w:rsidR="00061291" w:rsidRDefault="00EF153A" w:rsidP="00061291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061291">
        <w:rPr>
          <w:rFonts w:ascii="Garamond" w:eastAsia="Garamond" w:hAnsi="Garamond" w:cs="Garamond"/>
          <w:sz w:val="24"/>
          <w:szCs w:val="24"/>
        </w:rPr>
        <w:t>Smluvní strany se dohodly, že čl. II. odst. 11 smlouvy zní nově takto:</w:t>
      </w:r>
    </w:p>
    <w:p w14:paraId="64468ADC" w14:textId="721E32A6" w:rsidR="00BA6D85" w:rsidRDefault="00061291" w:rsidP="00A61D37">
      <w:pPr>
        <w:tabs>
          <w:tab w:val="left" w:pos="283"/>
        </w:tabs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A51379">
        <w:rPr>
          <w:rFonts w:ascii="Garamond" w:eastAsia="Garamond" w:hAnsi="Garamond" w:cs="Garamond"/>
          <w:i/>
          <w:iCs/>
          <w:sz w:val="24"/>
          <w:szCs w:val="24"/>
        </w:rPr>
        <w:t>„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Objednatel stanoví cenu jízdného pro cestující ve výši 30,- Kč za prvního cestujícího a 10,- Kč za každého dalšího cestujícího objednaného týmž zákazníkem. Objednatel nese riziko změny výše tržeb z jízdného v souvislosti s mírou využití přepravy cestujícími. Dopravce má povinnost odvést DPH z jízdného vybraného od cestujících. </w:t>
      </w:r>
    </w:p>
    <w:p w14:paraId="39DA9BD2" w14:textId="20C39538" w:rsidR="00BA6D85" w:rsidRDefault="00BA6D85" w:rsidP="00A61D37">
      <w:pPr>
        <w:tabs>
          <w:tab w:val="left" w:pos="283"/>
        </w:tabs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i/>
          <w:iCs/>
          <w:sz w:val="24"/>
          <w:szCs w:val="24"/>
        </w:rPr>
        <w:t>V závislosti na způsobu platby zákazníkem vydá d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opravce objednateli</w:t>
      </w:r>
      <w:r w:rsidR="00247303" w:rsidRPr="00247303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vždy 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na č. </w:t>
      </w:r>
      <w:proofErr w:type="spellStart"/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>ú.</w:t>
      </w:r>
      <w:proofErr w:type="spellEnd"/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19-1283386349/0800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jízdné vybrané od cestujících</w:t>
      </w:r>
      <w:r w:rsidR="00320EAE">
        <w:rPr>
          <w:rFonts w:ascii="Garamond" w:eastAsia="Garamond" w:hAnsi="Garamond" w:cs="Garamond"/>
          <w:i/>
          <w:iCs/>
          <w:sz w:val="24"/>
          <w:szCs w:val="24"/>
        </w:rPr>
        <w:t xml:space="preserve"> následujícím způsobem</w:t>
      </w:r>
      <w:r>
        <w:rPr>
          <w:rFonts w:ascii="Garamond" w:eastAsia="Garamond" w:hAnsi="Garamond" w:cs="Garamond"/>
          <w:i/>
          <w:iCs/>
          <w:sz w:val="24"/>
          <w:szCs w:val="24"/>
        </w:rPr>
        <w:t>:</w:t>
      </w:r>
    </w:p>
    <w:p w14:paraId="5CDC7B2D" w14:textId="0F9BE0CA" w:rsidR="00BA6D85" w:rsidRDefault="00320EAE" w:rsidP="00A61D37">
      <w:pPr>
        <w:pStyle w:val="Odstavecseseznamem"/>
        <w:numPr>
          <w:ilvl w:val="0"/>
          <w:numId w:val="16"/>
        </w:numPr>
        <w:tabs>
          <w:tab w:val="left" w:pos="283"/>
        </w:tabs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i/>
          <w:iCs/>
          <w:sz w:val="24"/>
          <w:szCs w:val="24"/>
        </w:rPr>
        <w:t xml:space="preserve">v případě platby 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 xml:space="preserve">online kartou – jízdné 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snížené o DPH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 xml:space="preserve"> a </w:t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náklady na službu </w:t>
      </w:r>
      <w:r w:rsidR="00BA6D85" w:rsidRPr="00BA6D85">
        <w:rPr>
          <w:rFonts w:ascii="Garamond" w:eastAsia="Garamond" w:hAnsi="Garamond" w:cs="Garamond"/>
          <w:i/>
          <w:iCs/>
          <w:sz w:val="24"/>
          <w:szCs w:val="24"/>
        </w:rPr>
        <w:t>Stripe</w:t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BA6D85" w:rsidRPr="00BA6D85">
        <w:rPr>
          <w:rFonts w:ascii="Garamond" w:eastAsia="Garamond" w:hAnsi="Garamond" w:cs="Garamond"/>
          <w:i/>
          <w:iCs/>
          <w:sz w:val="24"/>
          <w:szCs w:val="24"/>
        </w:rPr>
        <w:t>(1,5 %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 z každé přijaté platby</w:t>
      </w:r>
      <w:r w:rsidR="00BA6D85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+ 6,50 Kč z každé přijaté platby)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bude dopravcem vydáno do 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10 pracovních dn</w:t>
      </w:r>
      <w:r>
        <w:rPr>
          <w:rFonts w:ascii="Garamond" w:eastAsia="Garamond" w:hAnsi="Garamond" w:cs="Garamond"/>
          <w:i/>
          <w:iCs/>
          <w:sz w:val="24"/>
          <w:szCs w:val="24"/>
        </w:rPr>
        <w:t>ů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ode dne, kdy</w:t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 jej 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obdrží od společnosti CM jako provozovatele platformy CITYA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>,</w:t>
      </w:r>
    </w:p>
    <w:p w14:paraId="3224F303" w14:textId="4EC23D81" w:rsidR="007A2346" w:rsidRDefault="00320EAE" w:rsidP="00A61D37">
      <w:pPr>
        <w:pStyle w:val="Odstavecseseznamem"/>
        <w:numPr>
          <w:ilvl w:val="0"/>
          <w:numId w:val="16"/>
        </w:numPr>
        <w:tabs>
          <w:tab w:val="left" w:pos="283"/>
        </w:tabs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i/>
          <w:iCs/>
          <w:sz w:val="24"/>
          <w:szCs w:val="24"/>
        </w:rPr>
        <w:t xml:space="preserve">v případě platby prostřednictvím 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>platební</w:t>
      </w:r>
      <w:r>
        <w:rPr>
          <w:rFonts w:ascii="Garamond" w:eastAsia="Garamond" w:hAnsi="Garamond" w:cs="Garamond"/>
          <w:i/>
          <w:iCs/>
          <w:sz w:val="24"/>
          <w:szCs w:val="24"/>
        </w:rPr>
        <w:t>ho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 xml:space="preserve"> terminál</w:t>
      </w:r>
      <w:r>
        <w:rPr>
          <w:rFonts w:ascii="Garamond" w:eastAsia="Garamond" w:hAnsi="Garamond" w:cs="Garamond"/>
          <w:i/>
          <w:iCs/>
          <w:sz w:val="24"/>
          <w:szCs w:val="24"/>
        </w:rPr>
        <w:t>u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>–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 xml:space="preserve">jízdné </w:t>
      </w:r>
      <w:r w:rsidR="00A61D37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snížené o DPH 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a náklady na provoz platebního </w:t>
      </w:r>
      <w:r w:rsidR="00BB12E6">
        <w:rPr>
          <w:rFonts w:ascii="Garamond" w:eastAsia="Garamond" w:hAnsi="Garamond" w:cs="Garamond"/>
          <w:i/>
          <w:iCs/>
          <w:sz w:val="24"/>
          <w:szCs w:val="24"/>
        </w:rPr>
        <w:t>terminálu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>(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150,- Kč měsíčně + 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>1,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>8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>5 %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 xml:space="preserve"> z každé přijaté platby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+ </w:t>
      </w:r>
      <w:r w:rsidR="00247303">
        <w:rPr>
          <w:rFonts w:ascii="Garamond" w:eastAsia="Garamond" w:hAnsi="Garamond" w:cs="Garamond"/>
          <w:i/>
          <w:iCs/>
          <w:sz w:val="24"/>
          <w:szCs w:val="24"/>
        </w:rPr>
        <w:t>0</w:t>
      </w:r>
      <w:r w:rsidR="00247303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,50 Kč z každé přijaté platby) </w:t>
      </w:r>
      <w:r>
        <w:rPr>
          <w:rFonts w:ascii="Garamond" w:eastAsia="Garamond" w:hAnsi="Garamond" w:cs="Garamond"/>
          <w:i/>
          <w:iCs/>
          <w:sz w:val="24"/>
          <w:szCs w:val="24"/>
        </w:rPr>
        <w:t>bude dopravcem vydáno ne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 xml:space="preserve">jpozději </w:t>
      </w:r>
      <w:r w:rsidR="00A61D37" w:rsidRPr="00BA6D85">
        <w:rPr>
          <w:rFonts w:ascii="Garamond" w:eastAsia="Garamond" w:hAnsi="Garamond" w:cs="Garamond"/>
          <w:i/>
          <w:iCs/>
          <w:sz w:val="24"/>
          <w:szCs w:val="24"/>
        </w:rPr>
        <w:t>do 10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. dne následujícího kalendářního měsíce</w:t>
      </w:r>
      <w:r w:rsidR="00A61D37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, </w:t>
      </w:r>
      <w:r>
        <w:rPr>
          <w:rFonts w:ascii="Garamond" w:eastAsia="Garamond" w:hAnsi="Garamond" w:cs="Garamond"/>
          <w:i/>
          <w:iCs/>
          <w:sz w:val="24"/>
          <w:szCs w:val="24"/>
        </w:rPr>
        <w:t>ve kterém bylo jízdné od cestujících vybráno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.</w:t>
      </w:r>
      <w:r w:rsidR="00BA6D85" w:rsidRPr="00BA6D85">
        <w:rPr>
          <w:rFonts w:ascii="Garamond" w:eastAsia="Garamond" w:hAnsi="Garamond" w:cs="Garamond"/>
          <w:i/>
          <w:iCs/>
          <w:sz w:val="24"/>
          <w:szCs w:val="24"/>
        </w:rPr>
        <w:t>“</w:t>
      </w:r>
    </w:p>
    <w:p w14:paraId="7C239CF5" w14:textId="77777777" w:rsidR="00A61D37" w:rsidRPr="00BA6D85" w:rsidRDefault="00A61D37" w:rsidP="00A61D37">
      <w:pPr>
        <w:pStyle w:val="Odstavecseseznamem"/>
        <w:tabs>
          <w:tab w:val="left" w:pos="283"/>
        </w:tabs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5FB85E5D" w14:textId="74ED0FD3" w:rsidR="002B15C8" w:rsidRDefault="002B15C8" w:rsidP="002B15C8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Smluvní strany se dohodly, že čl. III. odst. 10 smlouvy zní nově takto:</w:t>
      </w:r>
    </w:p>
    <w:p w14:paraId="50240B05" w14:textId="5717F87D" w:rsidR="007A2346" w:rsidRPr="00BA6D85" w:rsidRDefault="002B15C8" w:rsidP="007A2346">
      <w:pPr>
        <w:tabs>
          <w:tab w:val="left" w:pos="283"/>
        </w:tabs>
        <w:spacing w:after="360"/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A51379">
        <w:rPr>
          <w:rFonts w:ascii="Garamond" w:eastAsia="Garamond" w:hAnsi="Garamond" w:cs="Garamond"/>
          <w:i/>
          <w:iCs/>
          <w:sz w:val="24"/>
          <w:szCs w:val="24"/>
        </w:rPr>
        <w:t>„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Poskytovatel není</w:t>
      </w:r>
      <w:r w:rsidR="00320EAE">
        <w:rPr>
          <w:rFonts w:ascii="Garamond" w:eastAsia="Garamond" w:hAnsi="Garamond" w:cs="Garamond"/>
          <w:i/>
          <w:iCs/>
          <w:sz w:val="24"/>
          <w:szCs w:val="24"/>
        </w:rPr>
        <w:t>,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s výjimkou plateb prostřednictvím platformy CITYA 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a plateb</w:t>
      </w:r>
      <w:r w:rsidR="00320EAE">
        <w:rPr>
          <w:rFonts w:ascii="Garamond" w:eastAsia="Garamond" w:hAnsi="Garamond" w:cs="Garamond"/>
          <w:i/>
          <w:iCs/>
          <w:sz w:val="24"/>
          <w:szCs w:val="24"/>
        </w:rPr>
        <w:t xml:space="preserve"> uskutečněných prostřednictvím platebního terminálu 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>ve vozidle</w:t>
      </w:r>
      <w:r w:rsidR="00320EAE">
        <w:rPr>
          <w:rFonts w:ascii="Garamond" w:eastAsia="Garamond" w:hAnsi="Garamond" w:cs="Garamond"/>
          <w:i/>
          <w:iCs/>
          <w:sz w:val="24"/>
          <w:szCs w:val="24"/>
        </w:rPr>
        <w:t>,</w:t>
      </w:r>
      <w:r w:rsidR="00A61D37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>oprávněn přijímat platby za služby od přepravovaných osob, tedy od zákazníků</w:t>
      </w:r>
      <w:r w:rsidR="00320EAE">
        <w:rPr>
          <w:rFonts w:ascii="Garamond" w:eastAsia="Garamond" w:hAnsi="Garamond" w:cs="Garamond"/>
          <w:i/>
          <w:iCs/>
          <w:sz w:val="24"/>
          <w:szCs w:val="24"/>
        </w:rPr>
        <w:t>,</w:t>
      </w:r>
      <w:r w:rsidR="007A2346" w:rsidRPr="00BA6D85">
        <w:rPr>
          <w:rFonts w:ascii="Garamond" w:eastAsia="Garamond" w:hAnsi="Garamond" w:cs="Garamond"/>
          <w:i/>
          <w:iCs/>
          <w:sz w:val="24"/>
          <w:szCs w:val="24"/>
        </w:rPr>
        <w:t xml:space="preserve"> s výjimkou případného spropitného, které bude přepravovanou osobou uhrazeno přímo poskytovateli nebo osobě k tomu poskytovatelem určené. V případě porušení tohoto ustanovení je poskytovatel povinen na výzvu objednatele uhradit tomuto smluvní pokutu ve výši 500,- Kč za každé jednotlivé porušení. Smluvní pokuta se nijak nedotýká práva na náhradu škody v plném rozsahu</w:t>
      </w:r>
      <w:r w:rsidR="00BA6D85">
        <w:rPr>
          <w:rFonts w:ascii="Garamond" w:eastAsia="Garamond" w:hAnsi="Garamond" w:cs="Garamond"/>
          <w:i/>
          <w:iCs/>
          <w:sz w:val="24"/>
          <w:szCs w:val="24"/>
        </w:rPr>
        <w:t>.</w:t>
      </w:r>
      <w:r w:rsidR="00BA6D85" w:rsidRPr="00A51379">
        <w:rPr>
          <w:rFonts w:ascii="Garamond" w:eastAsia="Garamond" w:hAnsi="Garamond" w:cs="Garamond"/>
          <w:i/>
          <w:iCs/>
          <w:sz w:val="24"/>
          <w:szCs w:val="24"/>
        </w:rPr>
        <w:t>“</w:t>
      </w:r>
    </w:p>
    <w:p w14:paraId="6293DF8A" w14:textId="4A292203" w:rsidR="00EF153A" w:rsidRPr="00304968" w:rsidRDefault="00EF153A" w:rsidP="00EF153A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 ostatním zůstává smlouva nezměněna. </w:t>
      </w:r>
    </w:p>
    <w:p w14:paraId="5DF38F64" w14:textId="77777777" w:rsidR="00C77CDA" w:rsidRPr="00304968" w:rsidRDefault="00EF153A" w:rsidP="00304968">
      <w:pPr>
        <w:spacing w:after="360"/>
        <w:ind w:right="-2"/>
        <w:jc w:val="center"/>
        <w:rPr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III</w:t>
      </w:r>
      <w:r w:rsidR="00316BD4" w:rsidRPr="00304968">
        <w:rPr>
          <w:rFonts w:ascii="Garamond" w:eastAsia="Garamond" w:hAnsi="Garamond" w:cs="Garamond"/>
          <w:b/>
          <w:bCs/>
          <w:sz w:val="24"/>
          <w:szCs w:val="24"/>
        </w:rPr>
        <w:t>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316BD4" w:rsidRPr="00304968">
        <w:rPr>
          <w:rFonts w:ascii="Garamond" w:eastAsia="Garamond" w:hAnsi="Garamond" w:cs="Garamond"/>
          <w:b/>
          <w:bCs/>
          <w:sz w:val="24"/>
          <w:szCs w:val="24"/>
        </w:rPr>
        <w:t>Závěrečná ustanovení</w:t>
      </w:r>
    </w:p>
    <w:p w14:paraId="4754868B" w14:textId="216D9AD1" w:rsidR="002B15C8" w:rsidRDefault="00EF153A" w:rsidP="00D431FF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Tento dodatek č. 1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 platný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okamžikem </w:t>
      </w:r>
      <w:r>
        <w:rPr>
          <w:rFonts w:ascii="Garamond" w:eastAsia="Garamond" w:hAnsi="Garamond" w:cs="Garamond"/>
          <w:sz w:val="24"/>
          <w:szCs w:val="24"/>
        </w:rPr>
        <w:t>jeho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podpisu oběma smluvními stranami</w:t>
      </w:r>
      <w:r w:rsidR="00ED030A">
        <w:rPr>
          <w:rFonts w:ascii="Garamond" w:eastAsia="Garamond" w:hAnsi="Garamond" w:cs="Garamond"/>
          <w:sz w:val="24"/>
          <w:szCs w:val="24"/>
        </w:rPr>
        <w:t xml:space="preserve"> a </w:t>
      </w:r>
      <w:r>
        <w:rPr>
          <w:rFonts w:ascii="Garamond" w:eastAsia="Garamond" w:hAnsi="Garamond" w:cs="Garamond"/>
          <w:sz w:val="24"/>
          <w:szCs w:val="24"/>
        </w:rPr>
        <w:t>účinný</w:t>
      </w:r>
      <w:r w:rsidR="00ED030A">
        <w:rPr>
          <w:rFonts w:ascii="Garamond" w:eastAsia="Garamond" w:hAnsi="Garamond" w:cs="Garamond"/>
          <w:sz w:val="24"/>
          <w:szCs w:val="24"/>
        </w:rPr>
        <w:t xml:space="preserve"> </w:t>
      </w:r>
      <w:r w:rsidR="002B15C8">
        <w:rPr>
          <w:rFonts w:ascii="Garamond" w:eastAsia="Garamond" w:hAnsi="Garamond" w:cs="Garamond"/>
          <w:sz w:val="24"/>
          <w:szCs w:val="24"/>
        </w:rPr>
        <w:t>dnem</w:t>
      </w:r>
      <w:r w:rsidR="00536A32">
        <w:rPr>
          <w:rFonts w:ascii="Garamond" w:eastAsia="Garamond" w:hAnsi="Garamond" w:cs="Garamond"/>
          <w:sz w:val="24"/>
          <w:szCs w:val="24"/>
        </w:rPr>
        <w:t xml:space="preserve"> 09.05.2025.</w:t>
      </w:r>
      <w:r w:rsidR="002B15C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EA7E6ED" w14:textId="4C55A2B1" w:rsidR="00026011" w:rsidRPr="00320EAE" w:rsidRDefault="002B15C8" w:rsidP="00320EAE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Dodatek č. 1 bude uveřejněn </w:t>
      </w:r>
      <w:r w:rsidR="00ED030A">
        <w:rPr>
          <w:rFonts w:ascii="Garamond" w:eastAsia="Garamond" w:hAnsi="Garamond" w:cs="Garamond"/>
          <w:sz w:val="24"/>
          <w:szCs w:val="24"/>
        </w:rPr>
        <w:t xml:space="preserve">v registru smluv podle zákona </w:t>
      </w:r>
      <w:r w:rsidR="00026011">
        <w:rPr>
          <w:rFonts w:ascii="Garamond" w:eastAsia="Garamond" w:hAnsi="Garamond" w:cs="Garamond"/>
          <w:sz w:val="24"/>
          <w:szCs w:val="24"/>
        </w:rPr>
        <w:t xml:space="preserve">č. 340/2015 Sb., o zvláštních podmínkách účinnosti některých smluv, uveřejňování těchto smluv a o registru smluv (zákon </w:t>
      </w:r>
      <w:r w:rsidR="00ED030A">
        <w:rPr>
          <w:rFonts w:ascii="Garamond" w:eastAsia="Garamond" w:hAnsi="Garamond" w:cs="Garamond"/>
          <w:sz w:val="24"/>
          <w:szCs w:val="24"/>
        </w:rPr>
        <w:t>o registru smluv</w:t>
      </w:r>
      <w:r w:rsidR="00026011">
        <w:rPr>
          <w:rFonts w:ascii="Garamond" w:eastAsia="Garamond" w:hAnsi="Garamond" w:cs="Garamond"/>
          <w:sz w:val="24"/>
          <w:szCs w:val="24"/>
        </w:rPr>
        <w:t>) ve znění pozdějších předpisů</w:t>
      </w:r>
      <w:r w:rsidR="00ED030A">
        <w:rPr>
          <w:rFonts w:ascii="Garamond" w:eastAsia="Garamond" w:hAnsi="Garamond" w:cs="Garamond"/>
          <w:sz w:val="24"/>
          <w:szCs w:val="24"/>
        </w:rPr>
        <w:t>.</w:t>
      </w:r>
      <w:r w:rsidR="00026011">
        <w:rPr>
          <w:rFonts w:ascii="Garamond" w:eastAsia="Garamond" w:hAnsi="Garamond" w:cs="Garamond"/>
          <w:sz w:val="24"/>
          <w:szCs w:val="24"/>
        </w:rPr>
        <w:t xml:space="preserve"> </w:t>
      </w:r>
      <w:r w:rsidR="00D431FF" w:rsidRPr="00D431FF">
        <w:rPr>
          <w:rFonts w:ascii="Garamond" w:eastAsia="Garamond" w:hAnsi="Garamond" w:cs="Garamond"/>
          <w:sz w:val="24"/>
          <w:szCs w:val="24"/>
        </w:rPr>
        <w:t>Smluvní strany</w:t>
      </w:r>
      <w:r w:rsidR="00D431FF">
        <w:rPr>
          <w:rFonts w:ascii="Garamond" w:eastAsia="Garamond" w:hAnsi="Garamond" w:cs="Garamond"/>
          <w:sz w:val="24"/>
          <w:szCs w:val="24"/>
        </w:rPr>
        <w:t xml:space="preserve"> 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berou na vědomí, že nebude-li </w:t>
      </w:r>
      <w:r w:rsidR="00EF153A">
        <w:rPr>
          <w:rFonts w:ascii="Garamond" w:eastAsia="Garamond" w:hAnsi="Garamond" w:cs="Garamond"/>
          <w:sz w:val="24"/>
          <w:szCs w:val="24"/>
        </w:rPr>
        <w:t>dodatek č. 1 zveřejněn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ani </w:t>
      </w:r>
      <w:r w:rsidR="00D431FF">
        <w:rPr>
          <w:rFonts w:ascii="Garamond" w:eastAsia="Garamond" w:hAnsi="Garamond" w:cs="Garamond"/>
          <w:sz w:val="24"/>
          <w:szCs w:val="24"/>
        </w:rPr>
        <w:t>do tří měsíců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od </w:t>
      </w:r>
      <w:r w:rsidR="00EF153A">
        <w:rPr>
          <w:rFonts w:ascii="Garamond" w:eastAsia="Garamond" w:hAnsi="Garamond" w:cs="Garamond"/>
          <w:sz w:val="24"/>
          <w:szCs w:val="24"/>
        </w:rPr>
        <w:t>jeho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uzavření, je</w:t>
      </w:r>
      <w:r w:rsidR="00D431FF">
        <w:rPr>
          <w:rFonts w:ascii="Garamond" w:eastAsia="Garamond" w:hAnsi="Garamond" w:cs="Garamond"/>
          <w:sz w:val="24"/>
          <w:szCs w:val="24"/>
        </w:rPr>
        <w:t xml:space="preserve"> </w:t>
      </w:r>
      <w:r w:rsidR="00EF153A">
        <w:rPr>
          <w:rFonts w:ascii="Garamond" w:eastAsia="Garamond" w:hAnsi="Garamond" w:cs="Garamond"/>
          <w:sz w:val="24"/>
          <w:szCs w:val="24"/>
        </w:rPr>
        <w:t>následujícím dnem zrušen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od počátku.</w:t>
      </w:r>
      <w:r w:rsidR="00320EAE">
        <w:rPr>
          <w:rFonts w:ascii="Garamond" w:eastAsia="Garamond" w:hAnsi="Garamond" w:cs="Garamond"/>
          <w:sz w:val="24"/>
          <w:szCs w:val="24"/>
        </w:rPr>
        <w:t xml:space="preserve"> 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Smluvní strany se dohodly, že </w:t>
      </w:r>
      <w:r w:rsidR="004A4A5D" w:rsidRPr="00320EAE">
        <w:rPr>
          <w:rFonts w:ascii="Garamond" w:eastAsia="Garamond" w:hAnsi="Garamond" w:cs="Garamond"/>
          <w:sz w:val="24"/>
          <w:szCs w:val="24"/>
        </w:rPr>
        <w:t>objednatel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bezodkladně po uzavření </w:t>
      </w:r>
      <w:r w:rsidR="00EF153A" w:rsidRPr="00320EAE">
        <w:rPr>
          <w:rFonts w:ascii="Garamond" w:eastAsia="Garamond" w:hAnsi="Garamond" w:cs="Garamond"/>
          <w:sz w:val="24"/>
          <w:szCs w:val="24"/>
        </w:rPr>
        <w:t>tohoto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</w:t>
      </w:r>
      <w:r w:rsidR="00EF153A" w:rsidRPr="00320EAE">
        <w:rPr>
          <w:rFonts w:ascii="Garamond" w:eastAsia="Garamond" w:hAnsi="Garamond" w:cs="Garamond"/>
          <w:sz w:val="24"/>
          <w:szCs w:val="24"/>
        </w:rPr>
        <w:t>dodatku č. 1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odešle </w:t>
      </w:r>
      <w:r w:rsidR="00EF153A" w:rsidRPr="00320EAE">
        <w:rPr>
          <w:rFonts w:ascii="Garamond" w:eastAsia="Garamond" w:hAnsi="Garamond" w:cs="Garamond"/>
          <w:sz w:val="24"/>
          <w:szCs w:val="24"/>
        </w:rPr>
        <w:lastRenderedPageBreak/>
        <w:t>dodatek č. 1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k řádnému uveřejnění do registru smluv spravovaného Digitální a informační agenturou. O uveřejnění </w:t>
      </w:r>
      <w:r w:rsidR="00EF153A" w:rsidRPr="00320EAE">
        <w:rPr>
          <w:rFonts w:ascii="Garamond" w:eastAsia="Garamond" w:hAnsi="Garamond" w:cs="Garamond"/>
          <w:sz w:val="24"/>
          <w:szCs w:val="24"/>
        </w:rPr>
        <w:t>dodatku č. 1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</w:t>
      </w:r>
      <w:r w:rsidR="004A4A5D" w:rsidRPr="00320EAE">
        <w:rPr>
          <w:rFonts w:ascii="Garamond" w:eastAsia="Garamond" w:hAnsi="Garamond" w:cs="Garamond"/>
          <w:sz w:val="24"/>
          <w:szCs w:val="24"/>
        </w:rPr>
        <w:t>objednatel</w:t>
      </w:r>
      <w:r w:rsidR="00026011" w:rsidRPr="00320EAE">
        <w:rPr>
          <w:rFonts w:ascii="Garamond" w:eastAsia="Garamond" w:hAnsi="Garamond" w:cs="Garamond"/>
          <w:sz w:val="24"/>
          <w:szCs w:val="24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6A52F66D" w14:textId="77777777" w:rsidR="00C77CDA" w:rsidRPr="00304968" w:rsidRDefault="00316BD4" w:rsidP="00ED030A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V případě, že kterékoliv ustanovení </w:t>
      </w:r>
      <w:r w:rsidR="00EF153A">
        <w:rPr>
          <w:rFonts w:ascii="Garamond" w:eastAsia="Garamond" w:hAnsi="Garamond" w:cs="Garamond"/>
          <w:sz w:val="24"/>
          <w:szCs w:val="24"/>
        </w:rPr>
        <w:t>tohoto dodatku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je nebo se stane či bude shledáno neplatným nebo nevymahatelným, neovlivní to (v nejvyšším rozsahu povoleném právními předpisy) platnost a vymahatelnost zbývajících ustanovení </w:t>
      </w:r>
      <w:r w:rsidR="00EF153A">
        <w:rPr>
          <w:rFonts w:ascii="Garamond" w:eastAsia="Garamond" w:hAnsi="Garamond" w:cs="Garamond"/>
          <w:sz w:val="24"/>
          <w:szCs w:val="24"/>
        </w:rPr>
        <w:t>tohoto dodatku</w:t>
      </w:r>
      <w:r w:rsidRPr="00304968">
        <w:rPr>
          <w:rFonts w:ascii="Garamond" w:eastAsia="Garamond" w:hAnsi="Garamond" w:cs="Garamond"/>
          <w:sz w:val="24"/>
          <w:szCs w:val="24"/>
        </w:rPr>
        <w:t>. Účastníci této dohody se v</w:t>
      </w:r>
      <w:r w:rsidR="00304968" w:rsidRPr="00304968">
        <w:rPr>
          <w:rFonts w:ascii="Garamond" w:eastAsia="Garamond" w:hAnsi="Garamond" w:cs="Garamond"/>
          <w:sz w:val="24"/>
          <w:szCs w:val="24"/>
        </w:rPr>
        <w:t> </w:t>
      </w:r>
      <w:r w:rsidRPr="00304968">
        <w:rPr>
          <w:rFonts w:ascii="Garamond" w:eastAsia="Garamond" w:hAnsi="Garamond" w:cs="Garamond"/>
          <w:sz w:val="24"/>
          <w:szCs w:val="24"/>
        </w:rPr>
        <w:t>takových případech zavazují nahradit neplatné či nevymahatelné ustanovení ustanovením</w:t>
      </w:r>
      <w:bookmarkStart w:id="1" w:name="page6"/>
      <w:bookmarkEnd w:id="1"/>
      <w:r w:rsidR="00304968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Pr="00304968">
        <w:rPr>
          <w:rFonts w:ascii="Garamond" w:eastAsia="Garamond" w:hAnsi="Garamond" w:cs="Garamond"/>
          <w:sz w:val="24"/>
          <w:szCs w:val="24"/>
        </w:rPr>
        <w:t>platným a vymahatelným, které bude mít do nejvyšší míry stejný a právními předpisy přípustný význam a účinek, jako byl záměr ustanovení, jež má být nahrazeno.</w:t>
      </w:r>
    </w:p>
    <w:p w14:paraId="0BC495C2" w14:textId="77777777" w:rsidR="00C77CDA" w:rsidRPr="00304968" w:rsidRDefault="00EF153A" w:rsidP="00ED030A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Tento dodatek č. 1 je vyhotoven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="00ED030A">
        <w:rPr>
          <w:rFonts w:ascii="Garamond" w:eastAsia="Garamond" w:hAnsi="Garamond" w:cs="Garamond"/>
          <w:sz w:val="24"/>
          <w:szCs w:val="24"/>
        </w:rPr>
        <w:t>elektronicky</w:t>
      </w:r>
      <w:r w:rsidR="00F81F69">
        <w:rPr>
          <w:rFonts w:ascii="Garamond" w:eastAsia="Garamond" w:hAnsi="Garamond" w:cs="Garamond"/>
          <w:sz w:val="24"/>
          <w:szCs w:val="24"/>
        </w:rPr>
        <w:t>.</w:t>
      </w:r>
      <w:r w:rsidR="00ED030A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52823A1" w14:textId="77777777" w:rsidR="00061291" w:rsidRDefault="00316BD4" w:rsidP="00061291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Smluvní strany prohlašují, že si </w:t>
      </w:r>
      <w:r w:rsidR="00EF153A">
        <w:rPr>
          <w:rFonts w:ascii="Garamond" w:eastAsia="Garamond" w:hAnsi="Garamond" w:cs="Garamond"/>
          <w:sz w:val="24"/>
          <w:szCs w:val="24"/>
        </w:rPr>
        <w:t>dodatek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přečetly, a že jí rozumí. Dále prohlašují, že </w:t>
      </w:r>
      <w:r w:rsidR="00EF153A">
        <w:rPr>
          <w:rFonts w:ascii="Garamond" w:eastAsia="Garamond" w:hAnsi="Garamond" w:cs="Garamond"/>
          <w:sz w:val="24"/>
          <w:szCs w:val="24"/>
        </w:rPr>
        <w:t>tento</w:t>
      </w:r>
      <w:r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="00EF153A">
        <w:rPr>
          <w:rFonts w:ascii="Garamond" w:eastAsia="Garamond" w:hAnsi="Garamond" w:cs="Garamond"/>
          <w:sz w:val="24"/>
          <w:szCs w:val="24"/>
        </w:rPr>
        <w:t>dodatek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je výrazem jejich pravé a svobodné vůle, a že není </w:t>
      </w:r>
      <w:r w:rsidR="00EF153A">
        <w:rPr>
          <w:rFonts w:ascii="Garamond" w:eastAsia="Garamond" w:hAnsi="Garamond" w:cs="Garamond"/>
          <w:sz w:val="24"/>
          <w:szCs w:val="24"/>
        </w:rPr>
        <w:t>uzavírán</w:t>
      </w:r>
      <w:r w:rsidRPr="00304968">
        <w:rPr>
          <w:rFonts w:ascii="Garamond" w:eastAsia="Garamond" w:hAnsi="Garamond" w:cs="Garamond"/>
          <w:sz w:val="24"/>
          <w:szCs w:val="24"/>
        </w:rPr>
        <w:t xml:space="preserve"> v tísni ani za nápadně nevýhodných podmínek. Na důkaz toho připojují své podpisy.</w:t>
      </w:r>
    </w:p>
    <w:p w14:paraId="7ED43BD8" w14:textId="10FA734A" w:rsidR="00061291" w:rsidRPr="00061291" w:rsidRDefault="00061291" w:rsidP="00061291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t xml:space="preserve">Doložka platnosti právního úkonu dle § 41 odst. 1 zákona č. 128/2000 Sb., o obcích (obecní zřízení), ve znění pozdějších předpisů: </w:t>
      </w:r>
      <w:r>
        <w:rPr>
          <w:rFonts w:ascii="Garamond" w:eastAsia="Garamond" w:hAnsi="Garamond" w:cs="Garamond"/>
          <w:sz w:val="24"/>
          <w:szCs w:val="24"/>
        </w:rPr>
        <w:t>Tento dodatek byl</w:t>
      </w:r>
      <w:r w:rsidRPr="00061291">
        <w:rPr>
          <w:rFonts w:ascii="Garamond" w:eastAsia="Garamond" w:hAnsi="Garamond" w:cs="Garamond"/>
          <w:sz w:val="24"/>
          <w:szCs w:val="24"/>
        </w:rPr>
        <w:t xml:space="preserve"> schválen usnesením Rady města Moravská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061291">
        <w:rPr>
          <w:rFonts w:ascii="Garamond" w:eastAsia="Garamond" w:hAnsi="Garamond" w:cs="Garamond"/>
          <w:sz w:val="24"/>
          <w:szCs w:val="24"/>
        </w:rPr>
        <w:t xml:space="preserve">Třebová č. </w:t>
      </w:r>
      <w:r w:rsidR="00EC3F33">
        <w:rPr>
          <w:rFonts w:ascii="Garamond" w:eastAsia="Garamond" w:hAnsi="Garamond" w:cs="Garamond"/>
          <w:sz w:val="24"/>
          <w:szCs w:val="24"/>
        </w:rPr>
        <w:t>2241/R/050525</w:t>
      </w:r>
      <w:r w:rsidR="009615AF">
        <w:rPr>
          <w:rFonts w:ascii="Garamond" w:eastAsia="Garamond" w:hAnsi="Garamond" w:cs="Garamond"/>
          <w:sz w:val="24"/>
          <w:szCs w:val="24"/>
        </w:rPr>
        <w:t xml:space="preserve"> </w:t>
      </w:r>
      <w:r w:rsidRPr="00061291">
        <w:rPr>
          <w:rFonts w:ascii="Garamond" w:eastAsia="Garamond" w:hAnsi="Garamond" w:cs="Garamond"/>
          <w:sz w:val="24"/>
          <w:szCs w:val="24"/>
        </w:rPr>
        <w:t xml:space="preserve">ze dne </w:t>
      </w:r>
      <w:r w:rsidR="00536A32">
        <w:rPr>
          <w:rFonts w:ascii="Garamond" w:eastAsia="Garamond" w:hAnsi="Garamond" w:cs="Garamond"/>
          <w:sz w:val="24"/>
          <w:szCs w:val="24"/>
        </w:rPr>
        <w:t>05.05.2025.</w:t>
      </w:r>
    </w:p>
    <w:p w14:paraId="60EA454B" w14:textId="7EB5FD70" w:rsidR="00C77CDA" w:rsidRPr="00061291" w:rsidRDefault="00316BD4" w:rsidP="00061291">
      <w:pPr>
        <w:tabs>
          <w:tab w:val="left" w:pos="283"/>
          <w:tab w:val="left" w:pos="5103"/>
        </w:tabs>
        <w:spacing w:after="360"/>
        <w:rPr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t xml:space="preserve">V </w:t>
      </w:r>
      <w:r w:rsidR="00061291" w:rsidRPr="00061291">
        <w:rPr>
          <w:rFonts w:ascii="Garamond" w:eastAsia="Garamond" w:hAnsi="Garamond" w:cs="Garamond"/>
          <w:sz w:val="24"/>
          <w:szCs w:val="24"/>
        </w:rPr>
        <w:t xml:space="preserve">Moravské Třebové </w:t>
      </w:r>
      <w:r w:rsidRPr="00061291">
        <w:rPr>
          <w:rFonts w:ascii="Garamond" w:eastAsia="Garamond" w:hAnsi="Garamond" w:cs="Garamond"/>
          <w:sz w:val="24"/>
          <w:szCs w:val="24"/>
        </w:rPr>
        <w:t>dne</w:t>
      </w:r>
      <w:r w:rsidR="00061291">
        <w:rPr>
          <w:rFonts w:ascii="Garamond" w:eastAsia="Garamond" w:hAnsi="Garamond" w:cs="Garamond"/>
          <w:sz w:val="24"/>
          <w:szCs w:val="24"/>
        </w:rPr>
        <w:tab/>
      </w:r>
      <w:r w:rsidRPr="00061291">
        <w:rPr>
          <w:rFonts w:ascii="Garamond" w:eastAsia="Garamond" w:hAnsi="Garamond" w:cs="Garamond"/>
          <w:sz w:val="24"/>
          <w:szCs w:val="24"/>
        </w:rPr>
        <w:t xml:space="preserve">V </w:t>
      </w:r>
      <w:r w:rsidR="00453662" w:rsidRPr="00061291">
        <w:rPr>
          <w:rFonts w:ascii="Garamond" w:eastAsia="Garamond" w:hAnsi="Garamond" w:cs="Garamond"/>
          <w:sz w:val="24"/>
          <w:szCs w:val="24"/>
        </w:rPr>
        <w:t xml:space="preserve">Praze </w:t>
      </w:r>
      <w:r w:rsidRPr="00061291">
        <w:rPr>
          <w:rFonts w:ascii="Garamond" w:eastAsia="Garamond" w:hAnsi="Garamond" w:cs="Garamond"/>
          <w:sz w:val="24"/>
          <w:szCs w:val="24"/>
        </w:rPr>
        <w:t>dne</w:t>
      </w:r>
      <w:r w:rsidR="00A16124" w:rsidRPr="00061291">
        <w:rPr>
          <w:rFonts w:ascii="Garamond" w:eastAsia="Garamond" w:hAnsi="Garamond" w:cs="Garamond"/>
          <w:sz w:val="24"/>
          <w:szCs w:val="24"/>
        </w:rPr>
        <w:br/>
        <w:t>dle data elektronického podpisu</w:t>
      </w:r>
      <w:r w:rsidR="00A16124" w:rsidRPr="00061291">
        <w:rPr>
          <w:rFonts w:ascii="Garamond" w:eastAsia="Garamond" w:hAnsi="Garamond" w:cs="Garamond"/>
          <w:sz w:val="24"/>
          <w:szCs w:val="24"/>
        </w:rPr>
        <w:tab/>
        <w:t>dle data elektronického podpisu</w:t>
      </w:r>
    </w:p>
    <w:p w14:paraId="16713919" w14:textId="77777777" w:rsidR="00C77CDA" w:rsidRPr="00304968" w:rsidRDefault="00316BD4" w:rsidP="00304968">
      <w:pPr>
        <w:tabs>
          <w:tab w:val="left" w:pos="5103"/>
          <w:tab w:val="left" w:pos="5743"/>
        </w:tabs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Objednatel:</w:t>
      </w:r>
      <w:r w:rsidRPr="00304968">
        <w:rPr>
          <w:sz w:val="24"/>
          <w:szCs w:val="24"/>
        </w:rPr>
        <w:tab/>
      </w:r>
      <w:r w:rsidRPr="00304968">
        <w:rPr>
          <w:rFonts w:ascii="Garamond" w:eastAsia="Garamond" w:hAnsi="Garamond" w:cs="Garamond"/>
          <w:sz w:val="24"/>
          <w:szCs w:val="24"/>
        </w:rPr>
        <w:t>Poskytovatel:</w:t>
      </w:r>
    </w:p>
    <w:p w14:paraId="10A8284F" w14:textId="77777777" w:rsidR="00304968" w:rsidRPr="00304968" w:rsidRDefault="00304968" w:rsidP="00304968">
      <w:pPr>
        <w:tabs>
          <w:tab w:val="left" w:pos="5103"/>
          <w:tab w:val="left" w:pos="5743"/>
        </w:tabs>
        <w:spacing w:after="360"/>
        <w:ind w:left="3"/>
        <w:rPr>
          <w:rFonts w:ascii="Garamond" w:eastAsia="Garamond" w:hAnsi="Garamond" w:cs="Garamond"/>
          <w:sz w:val="24"/>
          <w:szCs w:val="24"/>
        </w:rPr>
      </w:pPr>
    </w:p>
    <w:p w14:paraId="1E1F2955" w14:textId="606326D2" w:rsidR="002849CD" w:rsidRDefault="00316BD4" w:rsidP="00BF16B2">
      <w:pPr>
        <w:tabs>
          <w:tab w:val="left" w:pos="5103"/>
          <w:tab w:val="left" w:pos="5743"/>
        </w:tabs>
        <w:spacing w:after="360"/>
        <w:ind w:left="3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……………………………….</w:t>
      </w:r>
      <w:r w:rsidRPr="00304968">
        <w:rPr>
          <w:sz w:val="24"/>
          <w:szCs w:val="24"/>
        </w:rPr>
        <w:tab/>
      </w:r>
      <w:r w:rsidR="00C23664" w:rsidRPr="00304968">
        <w:rPr>
          <w:rFonts w:ascii="Garamond" w:eastAsia="Garamond" w:hAnsi="Garamond" w:cs="Garamond"/>
          <w:sz w:val="24"/>
          <w:szCs w:val="24"/>
        </w:rPr>
        <w:t>…………………………</w:t>
      </w:r>
      <w:proofErr w:type="gramStart"/>
      <w:r w:rsidR="00C23664" w:rsidRPr="00304968">
        <w:rPr>
          <w:rFonts w:ascii="Garamond" w:eastAsia="Garamond" w:hAnsi="Garamond" w:cs="Garamond"/>
          <w:sz w:val="24"/>
          <w:szCs w:val="24"/>
        </w:rPr>
        <w:t>…….</w:t>
      </w:r>
      <w:proofErr w:type="gramEnd"/>
      <w:r w:rsidR="00C23664">
        <w:rPr>
          <w:rFonts w:ascii="Garamond" w:eastAsia="Garamond" w:hAnsi="Garamond" w:cs="Garamond"/>
          <w:sz w:val="24"/>
          <w:szCs w:val="24"/>
        </w:rPr>
        <w:br/>
      </w:r>
      <w:r w:rsidR="00061291" w:rsidRPr="00061291">
        <w:rPr>
          <w:rFonts w:ascii="Garamond" w:eastAsia="Garamond" w:hAnsi="Garamond" w:cs="Garamond"/>
          <w:b/>
          <w:bCs/>
          <w:sz w:val="24"/>
          <w:szCs w:val="24"/>
        </w:rPr>
        <w:t>Město Moravská Třebová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ab/>
      </w:r>
      <w:proofErr w:type="spellStart"/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>BusLine</w:t>
      </w:r>
      <w:proofErr w:type="spellEnd"/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8C0D1D">
        <w:rPr>
          <w:rFonts w:ascii="Garamond" w:eastAsia="Garamond" w:hAnsi="Garamond" w:cs="Garamond"/>
          <w:b/>
          <w:bCs/>
          <w:sz w:val="24"/>
          <w:szCs w:val="24"/>
        </w:rPr>
        <w:t>Pardubicko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 xml:space="preserve"> s.r.o.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061291" w:rsidRPr="00061291">
        <w:rPr>
          <w:rFonts w:ascii="Garamond" w:eastAsia="Garamond" w:hAnsi="Garamond" w:cs="Garamond"/>
          <w:sz w:val="24"/>
          <w:szCs w:val="24"/>
        </w:rPr>
        <w:t>Ing. Pavel Charvát</w:t>
      </w:r>
      <w:r w:rsidR="00C23664">
        <w:rPr>
          <w:rFonts w:ascii="Garamond" w:eastAsia="Garamond" w:hAnsi="Garamond" w:cs="Garamond"/>
          <w:sz w:val="24"/>
          <w:szCs w:val="24"/>
        </w:rPr>
        <w:tab/>
      </w:r>
      <w:r w:rsidR="00C23664" w:rsidRPr="00C23664">
        <w:rPr>
          <w:rFonts w:ascii="Garamond" w:eastAsia="Garamond" w:hAnsi="Garamond" w:cs="Garamond"/>
          <w:sz w:val="24"/>
          <w:szCs w:val="24"/>
        </w:rPr>
        <w:t>Ing. Pav</w:t>
      </w:r>
      <w:r w:rsidR="00C23664">
        <w:rPr>
          <w:rFonts w:ascii="Garamond" w:eastAsia="Garamond" w:hAnsi="Garamond" w:cs="Garamond"/>
          <w:sz w:val="24"/>
          <w:szCs w:val="24"/>
        </w:rPr>
        <w:t>e</w:t>
      </w:r>
      <w:r w:rsidR="00C23664" w:rsidRPr="00C23664">
        <w:rPr>
          <w:rFonts w:ascii="Garamond" w:eastAsia="Garamond" w:hAnsi="Garamond" w:cs="Garamond"/>
          <w:sz w:val="24"/>
          <w:szCs w:val="24"/>
        </w:rPr>
        <w:t>l Tomšů</w:t>
      </w:r>
      <w:r w:rsidR="00C23664">
        <w:rPr>
          <w:rFonts w:ascii="Garamond" w:eastAsia="Garamond" w:hAnsi="Garamond" w:cs="Garamond"/>
          <w:sz w:val="24"/>
          <w:szCs w:val="24"/>
        </w:rPr>
        <w:br/>
      </w:r>
      <w:r w:rsidR="00061291">
        <w:rPr>
          <w:rFonts w:ascii="Garamond" w:eastAsia="Garamond" w:hAnsi="Garamond" w:cs="Garamond"/>
          <w:sz w:val="24"/>
          <w:szCs w:val="24"/>
        </w:rPr>
        <w:t>starosta</w:t>
      </w:r>
      <w:r w:rsidR="00C23664">
        <w:rPr>
          <w:rFonts w:ascii="Garamond" w:eastAsia="Garamond" w:hAnsi="Garamond" w:cs="Garamond"/>
          <w:sz w:val="24"/>
          <w:szCs w:val="24"/>
        </w:rPr>
        <w:tab/>
      </w:r>
      <w:r w:rsidR="00C23664" w:rsidRPr="00C23664">
        <w:rPr>
          <w:rFonts w:ascii="Garamond" w:eastAsia="Garamond" w:hAnsi="Garamond" w:cs="Garamond"/>
          <w:sz w:val="24"/>
          <w:szCs w:val="24"/>
        </w:rPr>
        <w:t>jednatel</w:t>
      </w:r>
    </w:p>
    <w:sectPr w:rsidR="002849CD" w:rsidSect="00E33AB4">
      <w:footerReference w:type="default" r:id="rId8"/>
      <w:pgSz w:w="11920" w:h="16840"/>
      <w:pgMar w:top="1134" w:right="1417" w:bottom="1417" w:left="1417" w:header="0" w:footer="714" w:gutter="0"/>
      <w:cols w:space="708" w:equalWidth="0">
        <w:col w:w="908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47D0" w14:textId="77777777" w:rsidR="003D7935" w:rsidRDefault="003D7935" w:rsidP="00C23664">
      <w:r>
        <w:separator/>
      </w:r>
    </w:p>
  </w:endnote>
  <w:endnote w:type="continuationSeparator" w:id="0">
    <w:p w14:paraId="5BE44D5B" w14:textId="77777777" w:rsidR="003D7935" w:rsidRDefault="003D7935" w:rsidP="00C23664">
      <w:r>
        <w:continuationSeparator/>
      </w:r>
    </w:p>
  </w:endnote>
  <w:endnote w:type="continuationNotice" w:id="1">
    <w:p w14:paraId="0894C720" w14:textId="77777777" w:rsidR="003D7935" w:rsidRDefault="003D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9A9E" w14:textId="77777777" w:rsidR="00C23664" w:rsidRPr="00C23664" w:rsidRDefault="00C23664" w:rsidP="00C23664">
    <w:pPr>
      <w:pStyle w:val="Zpat"/>
      <w:jc w:val="center"/>
      <w:rPr>
        <w:rFonts w:ascii="Garamond" w:hAnsi="Garamond"/>
      </w:rPr>
    </w:pPr>
    <w:r w:rsidRPr="00C23664">
      <w:rPr>
        <w:rFonts w:ascii="Garamond" w:hAnsi="Garamond"/>
      </w:rPr>
      <w:fldChar w:fldCharType="begin"/>
    </w:r>
    <w:r w:rsidRPr="00C23664">
      <w:rPr>
        <w:rFonts w:ascii="Garamond" w:hAnsi="Garamond"/>
      </w:rPr>
      <w:instrText xml:space="preserve"> PAGE   \* MERGEFORMAT </w:instrText>
    </w:r>
    <w:r w:rsidRPr="00C23664">
      <w:rPr>
        <w:rFonts w:ascii="Garamond" w:hAnsi="Garamond"/>
      </w:rPr>
      <w:fldChar w:fldCharType="separate"/>
    </w:r>
    <w:r w:rsidR="0045429C">
      <w:rPr>
        <w:rFonts w:ascii="Garamond" w:hAnsi="Garamond"/>
        <w:noProof/>
      </w:rPr>
      <w:t>1</w:t>
    </w:r>
    <w:r w:rsidRPr="00C23664">
      <w:rPr>
        <w:rFonts w:ascii="Garamond" w:hAnsi="Garamond"/>
      </w:rPr>
      <w:fldChar w:fldCharType="end"/>
    </w:r>
    <w:r w:rsidRPr="00C23664">
      <w:rPr>
        <w:rFonts w:ascii="Garamond" w:hAnsi="Garamond"/>
      </w:rPr>
      <w:t xml:space="preserve"> / </w:t>
    </w:r>
    <w:r w:rsidRPr="00C23664">
      <w:rPr>
        <w:rFonts w:ascii="Garamond" w:hAnsi="Garamond"/>
      </w:rPr>
      <w:fldChar w:fldCharType="begin"/>
    </w:r>
    <w:r w:rsidRPr="00C23664">
      <w:rPr>
        <w:rFonts w:ascii="Garamond" w:hAnsi="Garamond"/>
      </w:rPr>
      <w:instrText xml:space="preserve"> NUMPAGES   \* MERGEFORMAT </w:instrText>
    </w:r>
    <w:r w:rsidRPr="00C23664">
      <w:rPr>
        <w:rFonts w:ascii="Garamond" w:hAnsi="Garamond"/>
      </w:rPr>
      <w:fldChar w:fldCharType="separate"/>
    </w:r>
    <w:r w:rsidR="0045429C">
      <w:rPr>
        <w:rFonts w:ascii="Garamond" w:hAnsi="Garamond"/>
        <w:noProof/>
      </w:rPr>
      <w:t>3</w:t>
    </w:r>
    <w:r w:rsidRPr="00C23664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6817" w14:textId="77777777" w:rsidR="003D7935" w:rsidRDefault="003D7935" w:rsidP="00C23664">
      <w:r>
        <w:separator/>
      </w:r>
    </w:p>
  </w:footnote>
  <w:footnote w:type="continuationSeparator" w:id="0">
    <w:p w14:paraId="2F72897E" w14:textId="77777777" w:rsidR="003D7935" w:rsidRDefault="003D7935" w:rsidP="00C23664">
      <w:r>
        <w:continuationSeparator/>
      </w:r>
    </w:p>
  </w:footnote>
  <w:footnote w:type="continuationNotice" w:id="1">
    <w:p w14:paraId="2F04C0CD" w14:textId="77777777" w:rsidR="003D7935" w:rsidRDefault="003D79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A1CEE586"/>
    <w:lvl w:ilvl="0" w:tplc="F39C6D1A">
      <w:start w:val="8"/>
      <w:numFmt w:val="decimal"/>
      <w:lvlText w:val="%1."/>
      <w:lvlJc w:val="left"/>
    </w:lvl>
    <w:lvl w:ilvl="1" w:tplc="E07A52A0">
      <w:numFmt w:val="decimal"/>
      <w:lvlText w:val=""/>
      <w:lvlJc w:val="left"/>
    </w:lvl>
    <w:lvl w:ilvl="2" w:tplc="585C5102">
      <w:numFmt w:val="decimal"/>
      <w:lvlText w:val=""/>
      <w:lvlJc w:val="left"/>
    </w:lvl>
    <w:lvl w:ilvl="3" w:tplc="42DA1A30">
      <w:numFmt w:val="decimal"/>
      <w:lvlText w:val=""/>
      <w:lvlJc w:val="left"/>
    </w:lvl>
    <w:lvl w:ilvl="4" w:tplc="16981654">
      <w:numFmt w:val="decimal"/>
      <w:lvlText w:val=""/>
      <w:lvlJc w:val="left"/>
    </w:lvl>
    <w:lvl w:ilvl="5" w:tplc="0BF885B2">
      <w:numFmt w:val="decimal"/>
      <w:lvlText w:val=""/>
      <w:lvlJc w:val="left"/>
    </w:lvl>
    <w:lvl w:ilvl="6" w:tplc="84007520">
      <w:numFmt w:val="decimal"/>
      <w:lvlText w:val=""/>
      <w:lvlJc w:val="left"/>
    </w:lvl>
    <w:lvl w:ilvl="7" w:tplc="CBDAE240">
      <w:numFmt w:val="decimal"/>
      <w:lvlText w:val=""/>
      <w:lvlJc w:val="left"/>
    </w:lvl>
    <w:lvl w:ilvl="8" w:tplc="5F42BE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647EA25E"/>
    <w:lvl w:ilvl="0" w:tplc="70B2C262">
      <w:start w:val="4"/>
      <w:numFmt w:val="decimal"/>
      <w:lvlText w:val="%1."/>
      <w:lvlJc w:val="left"/>
    </w:lvl>
    <w:lvl w:ilvl="1" w:tplc="DED63F46">
      <w:numFmt w:val="decimal"/>
      <w:lvlText w:val=""/>
      <w:lvlJc w:val="left"/>
    </w:lvl>
    <w:lvl w:ilvl="2" w:tplc="BF82924C">
      <w:numFmt w:val="decimal"/>
      <w:lvlText w:val=""/>
      <w:lvlJc w:val="left"/>
    </w:lvl>
    <w:lvl w:ilvl="3" w:tplc="11B227F2">
      <w:numFmt w:val="decimal"/>
      <w:lvlText w:val=""/>
      <w:lvlJc w:val="left"/>
    </w:lvl>
    <w:lvl w:ilvl="4" w:tplc="DF1249B8">
      <w:numFmt w:val="decimal"/>
      <w:lvlText w:val=""/>
      <w:lvlJc w:val="left"/>
    </w:lvl>
    <w:lvl w:ilvl="5" w:tplc="7DEAE7A0">
      <w:numFmt w:val="decimal"/>
      <w:lvlText w:val=""/>
      <w:lvlJc w:val="left"/>
    </w:lvl>
    <w:lvl w:ilvl="6" w:tplc="7B54ADBA">
      <w:numFmt w:val="decimal"/>
      <w:lvlText w:val=""/>
      <w:lvlJc w:val="left"/>
    </w:lvl>
    <w:lvl w:ilvl="7" w:tplc="4FE8DE98">
      <w:numFmt w:val="decimal"/>
      <w:lvlText w:val=""/>
      <w:lvlJc w:val="left"/>
    </w:lvl>
    <w:lvl w:ilvl="8" w:tplc="FB0205E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ABEE6804"/>
    <w:lvl w:ilvl="0" w:tplc="F6667096">
      <w:start w:val="1"/>
      <w:numFmt w:val="decimal"/>
      <w:lvlText w:val="%1."/>
      <w:lvlJc w:val="left"/>
    </w:lvl>
    <w:lvl w:ilvl="1" w:tplc="C740556E">
      <w:numFmt w:val="decimal"/>
      <w:lvlText w:val=""/>
      <w:lvlJc w:val="left"/>
    </w:lvl>
    <w:lvl w:ilvl="2" w:tplc="D8E678EC">
      <w:numFmt w:val="decimal"/>
      <w:lvlText w:val=""/>
      <w:lvlJc w:val="left"/>
    </w:lvl>
    <w:lvl w:ilvl="3" w:tplc="7DBC0404">
      <w:numFmt w:val="decimal"/>
      <w:lvlText w:val=""/>
      <w:lvlJc w:val="left"/>
    </w:lvl>
    <w:lvl w:ilvl="4" w:tplc="5538CC2C">
      <w:numFmt w:val="decimal"/>
      <w:lvlText w:val=""/>
      <w:lvlJc w:val="left"/>
    </w:lvl>
    <w:lvl w:ilvl="5" w:tplc="62A26FA8">
      <w:numFmt w:val="decimal"/>
      <w:lvlText w:val=""/>
      <w:lvlJc w:val="left"/>
    </w:lvl>
    <w:lvl w:ilvl="6" w:tplc="0D2EF6A0">
      <w:numFmt w:val="decimal"/>
      <w:lvlText w:val=""/>
      <w:lvlJc w:val="left"/>
    </w:lvl>
    <w:lvl w:ilvl="7" w:tplc="E796ED7C">
      <w:numFmt w:val="decimal"/>
      <w:lvlText w:val=""/>
      <w:lvlJc w:val="left"/>
    </w:lvl>
    <w:lvl w:ilvl="8" w:tplc="2DEE8BA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B1D0F1E4"/>
    <w:lvl w:ilvl="0" w:tplc="3920EED8">
      <w:start w:val="3"/>
      <w:numFmt w:val="decimal"/>
      <w:lvlText w:val="%1."/>
      <w:lvlJc w:val="left"/>
    </w:lvl>
    <w:lvl w:ilvl="1" w:tplc="6C14C55C">
      <w:start w:val="1"/>
      <w:numFmt w:val="bullet"/>
      <w:lvlText w:val="-"/>
      <w:lvlJc w:val="left"/>
    </w:lvl>
    <w:lvl w:ilvl="2" w:tplc="130C0FE6">
      <w:numFmt w:val="decimal"/>
      <w:lvlText w:val=""/>
      <w:lvlJc w:val="left"/>
    </w:lvl>
    <w:lvl w:ilvl="3" w:tplc="2DA6C96E">
      <w:numFmt w:val="decimal"/>
      <w:lvlText w:val=""/>
      <w:lvlJc w:val="left"/>
    </w:lvl>
    <w:lvl w:ilvl="4" w:tplc="344CAFB2">
      <w:numFmt w:val="decimal"/>
      <w:lvlText w:val=""/>
      <w:lvlJc w:val="left"/>
    </w:lvl>
    <w:lvl w:ilvl="5" w:tplc="BB74F0E2">
      <w:numFmt w:val="decimal"/>
      <w:lvlText w:val=""/>
      <w:lvlJc w:val="left"/>
    </w:lvl>
    <w:lvl w:ilvl="6" w:tplc="A2CC1B22">
      <w:numFmt w:val="decimal"/>
      <w:lvlText w:val=""/>
      <w:lvlJc w:val="left"/>
    </w:lvl>
    <w:lvl w:ilvl="7" w:tplc="2A429EC2">
      <w:numFmt w:val="decimal"/>
      <w:lvlText w:val=""/>
      <w:lvlJc w:val="left"/>
    </w:lvl>
    <w:lvl w:ilvl="8" w:tplc="14BA68A0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A89849CA"/>
    <w:lvl w:ilvl="0" w:tplc="2A6494D0">
      <w:start w:val="3"/>
      <w:numFmt w:val="decimal"/>
      <w:lvlText w:val="%1."/>
      <w:lvlJc w:val="left"/>
    </w:lvl>
    <w:lvl w:ilvl="1" w:tplc="7D8A7464">
      <w:numFmt w:val="decimal"/>
      <w:lvlText w:val=""/>
      <w:lvlJc w:val="left"/>
    </w:lvl>
    <w:lvl w:ilvl="2" w:tplc="A21EE320">
      <w:numFmt w:val="decimal"/>
      <w:lvlText w:val=""/>
      <w:lvlJc w:val="left"/>
    </w:lvl>
    <w:lvl w:ilvl="3" w:tplc="DABE5560">
      <w:numFmt w:val="decimal"/>
      <w:lvlText w:val=""/>
      <w:lvlJc w:val="left"/>
    </w:lvl>
    <w:lvl w:ilvl="4" w:tplc="997CC740">
      <w:numFmt w:val="decimal"/>
      <w:lvlText w:val=""/>
      <w:lvlJc w:val="left"/>
    </w:lvl>
    <w:lvl w:ilvl="5" w:tplc="6D12D7B2">
      <w:numFmt w:val="decimal"/>
      <w:lvlText w:val=""/>
      <w:lvlJc w:val="left"/>
    </w:lvl>
    <w:lvl w:ilvl="6" w:tplc="6F966A50">
      <w:numFmt w:val="decimal"/>
      <w:lvlText w:val=""/>
      <w:lvlJc w:val="left"/>
    </w:lvl>
    <w:lvl w:ilvl="7" w:tplc="DD906550">
      <w:numFmt w:val="decimal"/>
      <w:lvlText w:val=""/>
      <w:lvlJc w:val="left"/>
    </w:lvl>
    <w:lvl w:ilvl="8" w:tplc="32B2455A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C666E7C8"/>
    <w:lvl w:ilvl="0" w:tplc="A83A66E0">
      <w:start w:val="4"/>
      <w:numFmt w:val="decimal"/>
      <w:lvlText w:val="%1."/>
      <w:lvlJc w:val="left"/>
    </w:lvl>
    <w:lvl w:ilvl="1" w:tplc="2F36A54C">
      <w:numFmt w:val="decimal"/>
      <w:lvlText w:val=""/>
      <w:lvlJc w:val="left"/>
    </w:lvl>
    <w:lvl w:ilvl="2" w:tplc="D0BE8BE0">
      <w:numFmt w:val="decimal"/>
      <w:lvlText w:val=""/>
      <w:lvlJc w:val="left"/>
    </w:lvl>
    <w:lvl w:ilvl="3" w:tplc="B4E2E786">
      <w:numFmt w:val="decimal"/>
      <w:lvlText w:val=""/>
      <w:lvlJc w:val="left"/>
    </w:lvl>
    <w:lvl w:ilvl="4" w:tplc="A6606376">
      <w:numFmt w:val="decimal"/>
      <w:lvlText w:val=""/>
      <w:lvlJc w:val="left"/>
    </w:lvl>
    <w:lvl w:ilvl="5" w:tplc="0D4C7896">
      <w:numFmt w:val="decimal"/>
      <w:lvlText w:val=""/>
      <w:lvlJc w:val="left"/>
    </w:lvl>
    <w:lvl w:ilvl="6" w:tplc="B7EEBA24">
      <w:numFmt w:val="decimal"/>
      <w:lvlText w:val=""/>
      <w:lvlJc w:val="left"/>
    </w:lvl>
    <w:lvl w:ilvl="7" w:tplc="AFAAA4EA">
      <w:numFmt w:val="decimal"/>
      <w:lvlText w:val=""/>
      <w:lvlJc w:val="left"/>
    </w:lvl>
    <w:lvl w:ilvl="8" w:tplc="24A056C8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447478D0"/>
    <w:lvl w:ilvl="0" w:tplc="68749EF0">
      <w:start w:val="2"/>
      <w:numFmt w:val="decimal"/>
      <w:lvlText w:val="%1."/>
      <w:lvlJc w:val="left"/>
    </w:lvl>
    <w:lvl w:ilvl="1" w:tplc="DF123BDC">
      <w:numFmt w:val="decimal"/>
      <w:lvlText w:val=""/>
      <w:lvlJc w:val="left"/>
    </w:lvl>
    <w:lvl w:ilvl="2" w:tplc="C5944F76">
      <w:numFmt w:val="decimal"/>
      <w:lvlText w:val=""/>
      <w:lvlJc w:val="left"/>
    </w:lvl>
    <w:lvl w:ilvl="3" w:tplc="B93250BA">
      <w:numFmt w:val="decimal"/>
      <w:lvlText w:val=""/>
      <w:lvlJc w:val="left"/>
    </w:lvl>
    <w:lvl w:ilvl="4" w:tplc="68FAA450">
      <w:numFmt w:val="decimal"/>
      <w:lvlText w:val=""/>
      <w:lvlJc w:val="left"/>
    </w:lvl>
    <w:lvl w:ilvl="5" w:tplc="1B54BEAA">
      <w:numFmt w:val="decimal"/>
      <w:lvlText w:val=""/>
      <w:lvlJc w:val="left"/>
    </w:lvl>
    <w:lvl w:ilvl="6" w:tplc="23526D64">
      <w:numFmt w:val="decimal"/>
      <w:lvlText w:val=""/>
      <w:lvlJc w:val="left"/>
    </w:lvl>
    <w:lvl w:ilvl="7" w:tplc="1592E08A">
      <w:numFmt w:val="decimal"/>
      <w:lvlText w:val=""/>
      <w:lvlJc w:val="left"/>
    </w:lvl>
    <w:lvl w:ilvl="8" w:tplc="A4C6D1A6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FCE0D3BE"/>
    <w:lvl w:ilvl="0" w:tplc="C12669BE">
      <w:start w:val="1"/>
      <w:numFmt w:val="decimal"/>
      <w:lvlText w:val="%1."/>
      <w:lvlJc w:val="left"/>
    </w:lvl>
    <w:lvl w:ilvl="1" w:tplc="1BD4D9B4">
      <w:start w:val="1"/>
      <w:numFmt w:val="lowerLetter"/>
      <w:lvlText w:val="%2)"/>
      <w:lvlJc w:val="left"/>
    </w:lvl>
    <w:lvl w:ilvl="2" w:tplc="90A82438">
      <w:numFmt w:val="decimal"/>
      <w:lvlText w:val=""/>
      <w:lvlJc w:val="left"/>
    </w:lvl>
    <w:lvl w:ilvl="3" w:tplc="D3D2A152">
      <w:numFmt w:val="decimal"/>
      <w:lvlText w:val=""/>
      <w:lvlJc w:val="left"/>
    </w:lvl>
    <w:lvl w:ilvl="4" w:tplc="65D89660">
      <w:numFmt w:val="decimal"/>
      <w:lvlText w:val=""/>
      <w:lvlJc w:val="left"/>
    </w:lvl>
    <w:lvl w:ilvl="5" w:tplc="6F1E6106">
      <w:numFmt w:val="decimal"/>
      <w:lvlText w:val=""/>
      <w:lvlJc w:val="left"/>
    </w:lvl>
    <w:lvl w:ilvl="6" w:tplc="AA4A748A">
      <w:numFmt w:val="decimal"/>
      <w:lvlText w:val=""/>
      <w:lvlJc w:val="left"/>
    </w:lvl>
    <w:lvl w:ilvl="7" w:tplc="70668034">
      <w:numFmt w:val="decimal"/>
      <w:lvlText w:val=""/>
      <w:lvlJc w:val="left"/>
    </w:lvl>
    <w:lvl w:ilvl="8" w:tplc="B8263E3A">
      <w:numFmt w:val="decimal"/>
      <w:lvlText w:val=""/>
      <w:lvlJc w:val="left"/>
    </w:lvl>
  </w:abstractNum>
  <w:abstractNum w:abstractNumId="8" w15:restartNumberingAfterBreak="0">
    <w:nsid w:val="4DB127F8"/>
    <w:multiLevelType w:val="hybridMultilevel"/>
    <w:tmpl w:val="95C87CC4"/>
    <w:lvl w:ilvl="0" w:tplc="066CE05C">
      <w:start w:val="6"/>
      <w:numFmt w:val="decimal"/>
      <w:lvlText w:val="%1."/>
      <w:lvlJc w:val="left"/>
    </w:lvl>
    <w:lvl w:ilvl="1" w:tplc="D82CA110">
      <w:numFmt w:val="decimal"/>
      <w:lvlText w:val=""/>
      <w:lvlJc w:val="left"/>
    </w:lvl>
    <w:lvl w:ilvl="2" w:tplc="6E1A49A6">
      <w:numFmt w:val="decimal"/>
      <w:lvlText w:val=""/>
      <w:lvlJc w:val="left"/>
    </w:lvl>
    <w:lvl w:ilvl="3" w:tplc="DC728FEA">
      <w:numFmt w:val="decimal"/>
      <w:lvlText w:val=""/>
      <w:lvlJc w:val="left"/>
    </w:lvl>
    <w:lvl w:ilvl="4" w:tplc="972E431E">
      <w:numFmt w:val="decimal"/>
      <w:lvlText w:val=""/>
      <w:lvlJc w:val="left"/>
    </w:lvl>
    <w:lvl w:ilvl="5" w:tplc="5FBE627A">
      <w:numFmt w:val="decimal"/>
      <w:lvlText w:val=""/>
      <w:lvlJc w:val="left"/>
    </w:lvl>
    <w:lvl w:ilvl="6" w:tplc="7E8E6A72">
      <w:numFmt w:val="decimal"/>
      <w:lvlText w:val=""/>
      <w:lvlJc w:val="left"/>
    </w:lvl>
    <w:lvl w:ilvl="7" w:tplc="3190D6A8">
      <w:numFmt w:val="decimal"/>
      <w:lvlText w:val=""/>
      <w:lvlJc w:val="left"/>
    </w:lvl>
    <w:lvl w:ilvl="8" w:tplc="883E4776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1BE0E44E"/>
    <w:lvl w:ilvl="0" w:tplc="300480F4">
      <w:start w:val="1"/>
      <w:numFmt w:val="decimal"/>
      <w:lvlText w:val="%1."/>
      <w:lvlJc w:val="left"/>
    </w:lvl>
    <w:lvl w:ilvl="1" w:tplc="8320E16C">
      <w:start w:val="1"/>
      <w:numFmt w:val="bullet"/>
      <w:lvlText w:val="-"/>
      <w:lvlJc w:val="left"/>
    </w:lvl>
    <w:lvl w:ilvl="2" w:tplc="8C90D36C">
      <w:numFmt w:val="decimal"/>
      <w:lvlText w:val=""/>
      <w:lvlJc w:val="left"/>
    </w:lvl>
    <w:lvl w:ilvl="3" w:tplc="88628FEE">
      <w:numFmt w:val="decimal"/>
      <w:lvlText w:val=""/>
      <w:lvlJc w:val="left"/>
    </w:lvl>
    <w:lvl w:ilvl="4" w:tplc="182CD72E">
      <w:numFmt w:val="decimal"/>
      <w:lvlText w:val=""/>
      <w:lvlJc w:val="left"/>
    </w:lvl>
    <w:lvl w:ilvl="5" w:tplc="806E86AA">
      <w:numFmt w:val="decimal"/>
      <w:lvlText w:val=""/>
      <w:lvlJc w:val="left"/>
    </w:lvl>
    <w:lvl w:ilvl="6" w:tplc="C5BAF150">
      <w:numFmt w:val="decimal"/>
      <w:lvlText w:val=""/>
      <w:lvlJc w:val="left"/>
    </w:lvl>
    <w:lvl w:ilvl="7" w:tplc="09204B82">
      <w:numFmt w:val="decimal"/>
      <w:lvlText w:val=""/>
      <w:lvlJc w:val="left"/>
    </w:lvl>
    <w:lvl w:ilvl="8" w:tplc="081C8B3E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2EACDF6E"/>
    <w:lvl w:ilvl="0" w:tplc="295AE718">
      <w:start w:val="1"/>
      <w:numFmt w:val="decimal"/>
      <w:lvlText w:val="%1."/>
      <w:lvlJc w:val="left"/>
    </w:lvl>
    <w:lvl w:ilvl="1" w:tplc="1AC433C4">
      <w:numFmt w:val="decimal"/>
      <w:lvlText w:val=""/>
      <w:lvlJc w:val="left"/>
    </w:lvl>
    <w:lvl w:ilvl="2" w:tplc="381AB49C">
      <w:numFmt w:val="decimal"/>
      <w:lvlText w:val=""/>
      <w:lvlJc w:val="left"/>
    </w:lvl>
    <w:lvl w:ilvl="3" w:tplc="55841740">
      <w:numFmt w:val="decimal"/>
      <w:lvlText w:val=""/>
      <w:lvlJc w:val="left"/>
    </w:lvl>
    <w:lvl w:ilvl="4" w:tplc="64CEC294">
      <w:numFmt w:val="decimal"/>
      <w:lvlText w:val=""/>
      <w:lvlJc w:val="left"/>
    </w:lvl>
    <w:lvl w:ilvl="5" w:tplc="4E9ADA14">
      <w:numFmt w:val="decimal"/>
      <w:lvlText w:val=""/>
      <w:lvlJc w:val="left"/>
    </w:lvl>
    <w:lvl w:ilvl="6" w:tplc="DFCC4E6E">
      <w:numFmt w:val="decimal"/>
      <w:lvlText w:val=""/>
      <w:lvlJc w:val="left"/>
    </w:lvl>
    <w:lvl w:ilvl="7" w:tplc="33B2A83A">
      <w:numFmt w:val="decimal"/>
      <w:lvlText w:val=""/>
      <w:lvlJc w:val="left"/>
    </w:lvl>
    <w:lvl w:ilvl="8" w:tplc="3DB822EA">
      <w:numFmt w:val="decimal"/>
      <w:lvlText w:val=""/>
      <w:lvlJc w:val="left"/>
    </w:lvl>
  </w:abstractNum>
  <w:abstractNum w:abstractNumId="11" w15:restartNumberingAfterBreak="0">
    <w:nsid w:val="64E2058D"/>
    <w:multiLevelType w:val="hybridMultilevel"/>
    <w:tmpl w:val="25BE684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6EF438D"/>
    <w:multiLevelType w:val="hybridMultilevel"/>
    <w:tmpl w:val="2918FEA2"/>
    <w:lvl w:ilvl="0" w:tplc="3C9EC246">
      <w:start w:val="1"/>
      <w:numFmt w:val="decimal"/>
      <w:lvlText w:val="%1."/>
      <w:lvlJc w:val="left"/>
    </w:lvl>
    <w:lvl w:ilvl="1" w:tplc="983EEA24">
      <w:numFmt w:val="decimal"/>
      <w:lvlText w:val=""/>
      <w:lvlJc w:val="left"/>
    </w:lvl>
    <w:lvl w:ilvl="2" w:tplc="23BA17B0">
      <w:numFmt w:val="decimal"/>
      <w:lvlText w:val=""/>
      <w:lvlJc w:val="left"/>
    </w:lvl>
    <w:lvl w:ilvl="3" w:tplc="01127ECE">
      <w:numFmt w:val="decimal"/>
      <w:lvlText w:val=""/>
      <w:lvlJc w:val="left"/>
    </w:lvl>
    <w:lvl w:ilvl="4" w:tplc="115EA1F4">
      <w:numFmt w:val="decimal"/>
      <w:lvlText w:val=""/>
      <w:lvlJc w:val="left"/>
    </w:lvl>
    <w:lvl w:ilvl="5" w:tplc="BF1060F6">
      <w:numFmt w:val="decimal"/>
      <w:lvlText w:val=""/>
      <w:lvlJc w:val="left"/>
    </w:lvl>
    <w:lvl w:ilvl="6" w:tplc="1F4890D0">
      <w:numFmt w:val="decimal"/>
      <w:lvlText w:val=""/>
      <w:lvlJc w:val="left"/>
    </w:lvl>
    <w:lvl w:ilvl="7" w:tplc="108412FE">
      <w:numFmt w:val="decimal"/>
      <w:lvlText w:val=""/>
      <w:lvlJc w:val="left"/>
    </w:lvl>
    <w:lvl w:ilvl="8" w:tplc="E3C6AEDA">
      <w:numFmt w:val="decimal"/>
      <w:lvlText w:val=""/>
      <w:lvlJc w:val="left"/>
    </w:lvl>
  </w:abstractNum>
  <w:abstractNum w:abstractNumId="13" w15:restartNumberingAfterBreak="0">
    <w:nsid w:val="7545E146"/>
    <w:multiLevelType w:val="hybridMultilevel"/>
    <w:tmpl w:val="4E023CC4"/>
    <w:lvl w:ilvl="0" w:tplc="B4EC784E">
      <w:start w:val="1"/>
      <w:numFmt w:val="decimal"/>
      <w:lvlText w:val="%1."/>
      <w:lvlJc w:val="left"/>
    </w:lvl>
    <w:lvl w:ilvl="1" w:tplc="E9726878">
      <w:numFmt w:val="decimal"/>
      <w:lvlText w:val=""/>
      <w:lvlJc w:val="left"/>
    </w:lvl>
    <w:lvl w:ilvl="2" w:tplc="2FE600D2">
      <w:numFmt w:val="decimal"/>
      <w:lvlText w:val=""/>
      <w:lvlJc w:val="left"/>
    </w:lvl>
    <w:lvl w:ilvl="3" w:tplc="E528AB28">
      <w:numFmt w:val="decimal"/>
      <w:lvlText w:val=""/>
      <w:lvlJc w:val="left"/>
    </w:lvl>
    <w:lvl w:ilvl="4" w:tplc="A5D8D710">
      <w:numFmt w:val="decimal"/>
      <w:lvlText w:val=""/>
      <w:lvlJc w:val="left"/>
    </w:lvl>
    <w:lvl w:ilvl="5" w:tplc="0DACD67E">
      <w:numFmt w:val="decimal"/>
      <w:lvlText w:val=""/>
      <w:lvlJc w:val="left"/>
    </w:lvl>
    <w:lvl w:ilvl="6" w:tplc="44B8A18A">
      <w:numFmt w:val="decimal"/>
      <w:lvlText w:val=""/>
      <w:lvlJc w:val="left"/>
    </w:lvl>
    <w:lvl w:ilvl="7" w:tplc="C09802CC">
      <w:numFmt w:val="decimal"/>
      <w:lvlText w:val=""/>
      <w:lvlJc w:val="left"/>
    </w:lvl>
    <w:lvl w:ilvl="8" w:tplc="8FB8F7FA">
      <w:numFmt w:val="decimal"/>
      <w:lvlText w:val=""/>
      <w:lvlJc w:val="left"/>
    </w:lvl>
  </w:abstractNum>
  <w:abstractNum w:abstractNumId="14" w15:restartNumberingAfterBreak="0">
    <w:nsid w:val="758843F3"/>
    <w:multiLevelType w:val="hybridMultilevel"/>
    <w:tmpl w:val="B2C60A84"/>
    <w:lvl w:ilvl="0" w:tplc="C0226F84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A9E3"/>
    <w:multiLevelType w:val="hybridMultilevel"/>
    <w:tmpl w:val="7F30E09E"/>
    <w:lvl w:ilvl="0" w:tplc="C9C8ACA2">
      <w:start w:val="1"/>
      <w:numFmt w:val="decimal"/>
      <w:lvlText w:val="%1."/>
      <w:lvlJc w:val="left"/>
    </w:lvl>
    <w:lvl w:ilvl="1" w:tplc="4E3E0440">
      <w:numFmt w:val="decimal"/>
      <w:lvlText w:val=""/>
      <w:lvlJc w:val="left"/>
    </w:lvl>
    <w:lvl w:ilvl="2" w:tplc="42EE2866">
      <w:numFmt w:val="decimal"/>
      <w:lvlText w:val=""/>
      <w:lvlJc w:val="left"/>
    </w:lvl>
    <w:lvl w:ilvl="3" w:tplc="5A7482D2">
      <w:numFmt w:val="decimal"/>
      <w:lvlText w:val=""/>
      <w:lvlJc w:val="left"/>
    </w:lvl>
    <w:lvl w:ilvl="4" w:tplc="37401958">
      <w:numFmt w:val="decimal"/>
      <w:lvlText w:val=""/>
      <w:lvlJc w:val="left"/>
    </w:lvl>
    <w:lvl w:ilvl="5" w:tplc="A8A65D3E">
      <w:numFmt w:val="decimal"/>
      <w:lvlText w:val=""/>
      <w:lvlJc w:val="left"/>
    </w:lvl>
    <w:lvl w:ilvl="6" w:tplc="6F6AB50E">
      <w:numFmt w:val="decimal"/>
      <w:lvlText w:val=""/>
      <w:lvlJc w:val="left"/>
    </w:lvl>
    <w:lvl w:ilvl="7" w:tplc="4F30798E">
      <w:numFmt w:val="decimal"/>
      <w:lvlText w:val=""/>
      <w:lvlJc w:val="left"/>
    </w:lvl>
    <w:lvl w:ilvl="8" w:tplc="D658A5CA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DA"/>
    <w:rsid w:val="00007C7C"/>
    <w:rsid w:val="0001170C"/>
    <w:rsid w:val="00015D76"/>
    <w:rsid w:val="00017FFA"/>
    <w:rsid w:val="000212C3"/>
    <w:rsid w:val="00021D3E"/>
    <w:rsid w:val="00026011"/>
    <w:rsid w:val="00052957"/>
    <w:rsid w:val="00061291"/>
    <w:rsid w:val="000866FD"/>
    <w:rsid w:val="000E3246"/>
    <w:rsid w:val="00142037"/>
    <w:rsid w:val="00184FFB"/>
    <w:rsid w:val="001903EB"/>
    <w:rsid w:val="001B31F2"/>
    <w:rsid w:val="001E36E1"/>
    <w:rsid w:val="0020471F"/>
    <w:rsid w:val="00247303"/>
    <w:rsid w:val="002849CD"/>
    <w:rsid w:val="002B15C8"/>
    <w:rsid w:val="002C59A3"/>
    <w:rsid w:val="002F14E4"/>
    <w:rsid w:val="0030053B"/>
    <w:rsid w:val="00304968"/>
    <w:rsid w:val="0031225E"/>
    <w:rsid w:val="00316BD4"/>
    <w:rsid w:val="00320EAE"/>
    <w:rsid w:val="00333B10"/>
    <w:rsid w:val="00343C68"/>
    <w:rsid w:val="003664AD"/>
    <w:rsid w:val="00392BB8"/>
    <w:rsid w:val="003C33E9"/>
    <w:rsid w:val="003D77E1"/>
    <w:rsid w:val="003D7935"/>
    <w:rsid w:val="003F2698"/>
    <w:rsid w:val="003F481B"/>
    <w:rsid w:val="00400A5C"/>
    <w:rsid w:val="00451DCD"/>
    <w:rsid w:val="00453662"/>
    <w:rsid w:val="0045429C"/>
    <w:rsid w:val="0047358D"/>
    <w:rsid w:val="00495D78"/>
    <w:rsid w:val="004A4A5D"/>
    <w:rsid w:val="004C552F"/>
    <w:rsid w:val="004F7D37"/>
    <w:rsid w:val="00536A32"/>
    <w:rsid w:val="00571B1A"/>
    <w:rsid w:val="00571D3B"/>
    <w:rsid w:val="005813B4"/>
    <w:rsid w:val="00585CEC"/>
    <w:rsid w:val="005A4A97"/>
    <w:rsid w:val="005F28DC"/>
    <w:rsid w:val="0060691E"/>
    <w:rsid w:val="00662D5A"/>
    <w:rsid w:val="00672262"/>
    <w:rsid w:val="006728A5"/>
    <w:rsid w:val="006827C2"/>
    <w:rsid w:val="006C2D05"/>
    <w:rsid w:val="006E5F60"/>
    <w:rsid w:val="006E7123"/>
    <w:rsid w:val="00775CB4"/>
    <w:rsid w:val="007A0909"/>
    <w:rsid w:val="007A2346"/>
    <w:rsid w:val="007B0BB2"/>
    <w:rsid w:val="007C3495"/>
    <w:rsid w:val="007E1657"/>
    <w:rsid w:val="00800BFE"/>
    <w:rsid w:val="00825A15"/>
    <w:rsid w:val="0085753F"/>
    <w:rsid w:val="0086426D"/>
    <w:rsid w:val="008B5AA8"/>
    <w:rsid w:val="008B5D9B"/>
    <w:rsid w:val="008C0D1D"/>
    <w:rsid w:val="00926A0C"/>
    <w:rsid w:val="00934966"/>
    <w:rsid w:val="00952DA5"/>
    <w:rsid w:val="009615AF"/>
    <w:rsid w:val="00971CFB"/>
    <w:rsid w:val="009B574F"/>
    <w:rsid w:val="009D011A"/>
    <w:rsid w:val="009D4849"/>
    <w:rsid w:val="00A14C95"/>
    <w:rsid w:val="00A16124"/>
    <w:rsid w:val="00A22B2A"/>
    <w:rsid w:val="00A318A3"/>
    <w:rsid w:val="00A51379"/>
    <w:rsid w:val="00A61D37"/>
    <w:rsid w:val="00AA7E1C"/>
    <w:rsid w:val="00AE3E4C"/>
    <w:rsid w:val="00AE6927"/>
    <w:rsid w:val="00B10754"/>
    <w:rsid w:val="00B31BD9"/>
    <w:rsid w:val="00B63BF2"/>
    <w:rsid w:val="00B73D61"/>
    <w:rsid w:val="00B75912"/>
    <w:rsid w:val="00B92549"/>
    <w:rsid w:val="00B92923"/>
    <w:rsid w:val="00BA6D85"/>
    <w:rsid w:val="00BB12E6"/>
    <w:rsid w:val="00BB1617"/>
    <w:rsid w:val="00BD503C"/>
    <w:rsid w:val="00BE1E8F"/>
    <w:rsid w:val="00BF16B2"/>
    <w:rsid w:val="00BF28E1"/>
    <w:rsid w:val="00BF66CB"/>
    <w:rsid w:val="00BF79E8"/>
    <w:rsid w:val="00C061BF"/>
    <w:rsid w:val="00C23664"/>
    <w:rsid w:val="00C41F4F"/>
    <w:rsid w:val="00C54AAB"/>
    <w:rsid w:val="00C64996"/>
    <w:rsid w:val="00C66356"/>
    <w:rsid w:val="00C77CDA"/>
    <w:rsid w:val="00C92502"/>
    <w:rsid w:val="00C9282E"/>
    <w:rsid w:val="00CA4FA3"/>
    <w:rsid w:val="00CC0D92"/>
    <w:rsid w:val="00CD4C7C"/>
    <w:rsid w:val="00CE6FB9"/>
    <w:rsid w:val="00CE7A57"/>
    <w:rsid w:val="00D202C4"/>
    <w:rsid w:val="00D20C60"/>
    <w:rsid w:val="00D431FF"/>
    <w:rsid w:val="00D94A3C"/>
    <w:rsid w:val="00DA34C2"/>
    <w:rsid w:val="00DB61C5"/>
    <w:rsid w:val="00DC4798"/>
    <w:rsid w:val="00DD1637"/>
    <w:rsid w:val="00DE14A2"/>
    <w:rsid w:val="00DF7F56"/>
    <w:rsid w:val="00E33AB4"/>
    <w:rsid w:val="00E412E6"/>
    <w:rsid w:val="00E500C0"/>
    <w:rsid w:val="00E666AF"/>
    <w:rsid w:val="00E67208"/>
    <w:rsid w:val="00EC3F33"/>
    <w:rsid w:val="00EC426F"/>
    <w:rsid w:val="00EC7563"/>
    <w:rsid w:val="00ED030A"/>
    <w:rsid w:val="00ED432D"/>
    <w:rsid w:val="00EF153A"/>
    <w:rsid w:val="00F81F69"/>
    <w:rsid w:val="00F83C0D"/>
    <w:rsid w:val="00FB27F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127C"/>
  <w15:docId w15:val="{3BB21812-B12B-42AE-B053-17A9445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7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07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3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664"/>
  </w:style>
  <w:style w:type="paragraph" w:styleId="Zpat">
    <w:name w:val="footer"/>
    <w:basedOn w:val="Normln"/>
    <w:link w:val="ZpatChar"/>
    <w:uiPriority w:val="99"/>
    <w:unhideWhenUsed/>
    <w:rsid w:val="00C23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664"/>
  </w:style>
  <w:style w:type="paragraph" w:styleId="Textbubliny">
    <w:name w:val="Balloon Text"/>
    <w:basedOn w:val="Normln"/>
    <w:link w:val="TextbublinyChar"/>
    <w:uiPriority w:val="99"/>
    <w:semiHidden/>
    <w:unhideWhenUsed/>
    <w:rsid w:val="0033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B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0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0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0C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A0909"/>
  </w:style>
  <w:style w:type="paragraph" w:styleId="Odstavecseseznamem">
    <w:name w:val="List Paragraph"/>
    <w:basedOn w:val="Normln"/>
    <w:uiPriority w:val="34"/>
    <w:qFormat/>
    <w:rsid w:val="008B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839D-B37B-4501-AFF5-0F817588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Petra Zábranová</cp:lastModifiedBy>
  <cp:revision>5</cp:revision>
  <cp:lastPrinted>2025-05-06T09:50:00Z</cp:lastPrinted>
  <dcterms:created xsi:type="dcterms:W3CDTF">2025-04-30T04:58:00Z</dcterms:created>
  <dcterms:modified xsi:type="dcterms:W3CDTF">2025-05-06T11:12:00Z</dcterms:modified>
</cp:coreProperties>
</file>