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6661AC" w14:textId="77777777" w:rsidR="00AB6EC2" w:rsidRPr="00C27B14" w:rsidRDefault="00AB6EC2" w:rsidP="00AB6EC2">
      <w:pPr>
        <w:jc w:val="center"/>
        <w:rPr>
          <w:rFonts w:ascii="Arial" w:hAnsi="Arial" w:cs="Arial"/>
          <w:b/>
          <w:sz w:val="32"/>
          <w:szCs w:val="32"/>
        </w:rPr>
      </w:pPr>
      <w:r w:rsidRPr="00C27B14">
        <w:rPr>
          <w:rFonts w:ascii="Arial" w:hAnsi="Arial" w:cs="Arial"/>
          <w:b/>
          <w:sz w:val="32"/>
          <w:szCs w:val="32"/>
        </w:rPr>
        <w:t>SMLOUVA O DÍLO</w:t>
      </w:r>
    </w:p>
    <w:p w14:paraId="6DBDD288" w14:textId="77777777" w:rsidR="00AB6EC2" w:rsidRPr="00C27B14" w:rsidRDefault="00AB6EC2" w:rsidP="00AB6EC2">
      <w:pPr>
        <w:pBdr>
          <w:bottom w:val="single" w:sz="4" w:space="10" w:color="auto"/>
        </w:pBdr>
        <w:jc w:val="center"/>
        <w:rPr>
          <w:rFonts w:ascii="Arial" w:hAnsi="Arial" w:cs="Arial"/>
          <w:sz w:val="22"/>
          <w:szCs w:val="22"/>
        </w:rPr>
      </w:pPr>
      <w:r w:rsidRPr="00C27B14">
        <w:rPr>
          <w:rFonts w:ascii="Arial" w:hAnsi="Arial" w:cs="Arial"/>
          <w:sz w:val="22"/>
          <w:szCs w:val="22"/>
        </w:rPr>
        <w:t>uzavřená v souladu s </w:t>
      </w:r>
      <w:proofErr w:type="spellStart"/>
      <w:r w:rsidRPr="00C27B14">
        <w:rPr>
          <w:rFonts w:ascii="Arial" w:hAnsi="Arial" w:cs="Arial"/>
          <w:sz w:val="22"/>
          <w:szCs w:val="22"/>
        </w:rPr>
        <w:t>ust</w:t>
      </w:r>
      <w:proofErr w:type="spellEnd"/>
      <w:r w:rsidRPr="00C27B14">
        <w:rPr>
          <w:rFonts w:ascii="Arial" w:hAnsi="Arial" w:cs="Arial"/>
          <w:sz w:val="22"/>
          <w:szCs w:val="22"/>
        </w:rPr>
        <w:t>. § 2586 a násl. zákona č. 89/2012 Sb., občanský zákoník, ve znění pozdějších předpisů</w:t>
      </w:r>
    </w:p>
    <w:p w14:paraId="26429D73" w14:textId="77777777" w:rsidR="00AB6EC2" w:rsidRPr="00C27B14" w:rsidRDefault="00AB6EC2" w:rsidP="00AB6EC2">
      <w:pPr>
        <w:rPr>
          <w:rFonts w:ascii="Arial" w:hAnsi="Arial" w:cs="Arial"/>
          <w:sz w:val="22"/>
          <w:szCs w:val="22"/>
        </w:rPr>
      </w:pPr>
    </w:p>
    <w:p w14:paraId="649F09EF" w14:textId="77777777" w:rsidR="00AB6EC2" w:rsidRPr="00C27B14" w:rsidRDefault="00AB6EC2" w:rsidP="00AB6EC2">
      <w:pPr>
        <w:rPr>
          <w:rFonts w:ascii="Arial" w:hAnsi="Arial" w:cs="Arial"/>
          <w:sz w:val="22"/>
          <w:szCs w:val="22"/>
        </w:rPr>
      </w:pPr>
      <w:r w:rsidRPr="00C27B14">
        <w:rPr>
          <w:rFonts w:ascii="Arial" w:hAnsi="Arial" w:cs="Arial"/>
          <w:sz w:val="22"/>
          <w:szCs w:val="22"/>
        </w:rPr>
        <w:t xml:space="preserve">Číslo smlouvy o dílo objednatele:  </w:t>
      </w:r>
      <w:r w:rsidR="0072036E">
        <w:rPr>
          <w:rFonts w:ascii="Arial" w:hAnsi="Arial" w:cs="Arial"/>
          <w:sz w:val="22"/>
          <w:szCs w:val="22"/>
        </w:rPr>
        <w:t>SML/0117/25</w:t>
      </w:r>
      <w:r w:rsidRPr="00C27B14">
        <w:rPr>
          <w:rFonts w:ascii="Arial" w:hAnsi="Arial" w:cs="Arial"/>
          <w:sz w:val="22"/>
          <w:szCs w:val="22"/>
        </w:rPr>
        <w:t xml:space="preserve">       </w:t>
      </w:r>
    </w:p>
    <w:p w14:paraId="444D08C4" w14:textId="7E4C4BEA" w:rsidR="00AB6EC2" w:rsidRPr="00C27B14" w:rsidRDefault="00AB6EC2" w:rsidP="00AB6EC2">
      <w:pPr>
        <w:rPr>
          <w:rFonts w:ascii="Arial" w:hAnsi="Arial" w:cs="Arial"/>
          <w:sz w:val="22"/>
          <w:szCs w:val="22"/>
        </w:rPr>
      </w:pPr>
      <w:r w:rsidRPr="00C27B14">
        <w:rPr>
          <w:rFonts w:ascii="Arial" w:hAnsi="Arial" w:cs="Arial"/>
          <w:sz w:val="22"/>
          <w:szCs w:val="22"/>
        </w:rPr>
        <w:t>Číslo</w:t>
      </w:r>
      <w:r w:rsidR="00164349">
        <w:rPr>
          <w:rFonts w:ascii="Arial" w:hAnsi="Arial" w:cs="Arial"/>
          <w:sz w:val="22"/>
          <w:szCs w:val="22"/>
        </w:rPr>
        <w:t xml:space="preserve"> smlouvy o dílo zhotovitele:   </w:t>
      </w:r>
      <w:r w:rsidR="00164349" w:rsidRPr="00164349">
        <w:rPr>
          <w:rFonts w:ascii="Arial" w:hAnsi="Arial" w:cs="Arial"/>
          <w:sz w:val="22"/>
          <w:szCs w:val="22"/>
        </w:rPr>
        <w:t>S 25/003</w:t>
      </w:r>
    </w:p>
    <w:p w14:paraId="5A56131B" w14:textId="77777777" w:rsidR="00EE3B5A" w:rsidRPr="00EE3B5A" w:rsidRDefault="00EE3B5A" w:rsidP="00EE3B5A">
      <w:pPr>
        <w:spacing w:before="120" w:after="120"/>
        <w:rPr>
          <w:rFonts w:ascii="Arial" w:hAnsi="Arial" w:cs="Arial"/>
          <w:sz w:val="22"/>
          <w:szCs w:val="22"/>
        </w:rPr>
      </w:pPr>
    </w:p>
    <w:p w14:paraId="3327CCB9" w14:textId="77777777" w:rsidR="00EE3B5A" w:rsidRDefault="00EE3B5A" w:rsidP="00EE3B5A">
      <w:pPr>
        <w:spacing w:before="120" w:after="120"/>
        <w:rPr>
          <w:rFonts w:ascii="Arial" w:hAnsi="Arial" w:cs="Arial"/>
          <w:sz w:val="22"/>
          <w:szCs w:val="22"/>
        </w:rPr>
      </w:pPr>
      <w:r w:rsidRPr="00EE3B5A">
        <w:rPr>
          <w:rFonts w:ascii="Arial" w:hAnsi="Arial" w:cs="Arial"/>
          <w:sz w:val="22"/>
          <w:szCs w:val="22"/>
        </w:rPr>
        <w:t>uzavřená podle ustanovení § 2586 a následujících zákona č. 89/2012 Sb., občanský zákoník, ve znění pozdějších předpisů (dále jen „občanský zákoník“), následovně:</w:t>
      </w:r>
    </w:p>
    <w:p w14:paraId="18E5ADDA" w14:textId="77777777" w:rsidR="00FC1CE3" w:rsidRPr="00E07404" w:rsidRDefault="002E5C6F" w:rsidP="004D3A69">
      <w:pPr>
        <w:pStyle w:val="Nadpis1"/>
        <w:rPr>
          <w:rFonts w:ascii="Arial" w:hAnsi="Arial" w:cs="Arial"/>
          <w:sz w:val="22"/>
          <w:szCs w:val="22"/>
        </w:rPr>
      </w:pPr>
      <w:r w:rsidRPr="00E07404">
        <w:rPr>
          <w:rFonts w:ascii="Arial" w:hAnsi="Arial" w:cs="Arial"/>
          <w:sz w:val="22"/>
          <w:szCs w:val="22"/>
        </w:rPr>
        <w:t>Smluvní strany</w:t>
      </w:r>
    </w:p>
    <w:tbl>
      <w:tblPr>
        <w:tblW w:w="0" w:type="auto"/>
        <w:tblLook w:val="04A0" w:firstRow="1" w:lastRow="0" w:firstColumn="1" w:lastColumn="0" w:noHBand="0" w:noVBand="1"/>
      </w:tblPr>
      <w:tblGrid>
        <w:gridCol w:w="2318"/>
        <w:gridCol w:w="7041"/>
      </w:tblGrid>
      <w:tr w:rsidR="00FC1CE3" w:rsidRPr="00A90805" w14:paraId="658A0397" w14:textId="77777777" w:rsidTr="00A54BEB">
        <w:tc>
          <w:tcPr>
            <w:tcW w:w="2318" w:type="dxa"/>
            <w:shd w:val="clear" w:color="auto" w:fill="auto"/>
          </w:tcPr>
          <w:p w14:paraId="3E4B331A" w14:textId="77777777" w:rsidR="00FC1CE3" w:rsidRPr="00A90805" w:rsidRDefault="00FC1CE3" w:rsidP="004D3A69">
            <w:pPr>
              <w:rPr>
                <w:rFonts w:ascii="Arial" w:hAnsi="Arial" w:cs="Arial"/>
                <w:sz w:val="22"/>
                <w:szCs w:val="22"/>
              </w:rPr>
            </w:pPr>
            <w:r w:rsidRPr="00A90805">
              <w:rPr>
                <w:rFonts w:ascii="Arial" w:hAnsi="Arial" w:cs="Arial"/>
                <w:b/>
                <w:sz w:val="22"/>
                <w:szCs w:val="22"/>
              </w:rPr>
              <w:t>Objednatel:</w:t>
            </w:r>
            <w:r w:rsidRPr="00A90805">
              <w:rPr>
                <w:rFonts w:ascii="Arial" w:hAnsi="Arial" w:cs="Arial"/>
                <w:b/>
                <w:sz w:val="22"/>
                <w:szCs w:val="22"/>
              </w:rPr>
              <w:tab/>
            </w:r>
          </w:p>
        </w:tc>
        <w:tc>
          <w:tcPr>
            <w:tcW w:w="7041" w:type="dxa"/>
            <w:shd w:val="clear" w:color="auto" w:fill="auto"/>
          </w:tcPr>
          <w:p w14:paraId="65F43B0B" w14:textId="77777777" w:rsidR="00FC1CE3" w:rsidRPr="00A90805" w:rsidRDefault="00FC1CE3" w:rsidP="004D3A69">
            <w:pPr>
              <w:rPr>
                <w:rFonts w:ascii="Arial" w:hAnsi="Arial" w:cs="Arial"/>
                <w:sz w:val="22"/>
                <w:szCs w:val="22"/>
              </w:rPr>
            </w:pPr>
            <w:r w:rsidRPr="00A90805">
              <w:rPr>
                <w:rFonts w:ascii="Arial" w:hAnsi="Arial" w:cs="Arial"/>
                <w:sz w:val="22"/>
                <w:szCs w:val="22"/>
              </w:rPr>
              <w:t>Brněnské vodárny a kanalizace, a.s.</w:t>
            </w:r>
          </w:p>
        </w:tc>
      </w:tr>
      <w:tr w:rsidR="00FC1CE3" w:rsidRPr="00A90805" w14:paraId="086ADE1A" w14:textId="77777777" w:rsidTr="00A54BEB">
        <w:tc>
          <w:tcPr>
            <w:tcW w:w="2318" w:type="dxa"/>
            <w:shd w:val="clear" w:color="auto" w:fill="auto"/>
          </w:tcPr>
          <w:p w14:paraId="7AB89596" w14:textId="77777777" w:rsidR="00FC1CE3" w:rsidRPr="00A90805" w:rsidRDefault="00FC1CE3" w:rsidP="004D3A69">
            <w:pPr>
              <w:rPr>
                <w:rFonts w:ascii="Arial" w:hAnsi="Arial" w:cs="Arial"/>
                <w:sz w:val="22"/>
                <w:szCs w:val="22"/>
              </w:rPr>
            </w:pPr>
            <w:r w:rsidRPr="00A90805">
              <w:rPr>
                <w:rFonts w:ascii="Arial" w:hAnsi="Arial" w:cs="Arial"/>
                <w:sz w:val="22"/>
                <w:szCs w:val="22"/>
              </w:rPr>
              <w:t>Sídlo:</w:t>
            </w:r>
          </w:p>
        </w:tc>
        <w:tc>
          <w:tcPr>
            <w:tcW w:w="7041" w:type="dxa"/>
            <w:shd w:val="clear" w:color="auto" w:fill="auto"/>
          </w:tcPr>
          <w:p w14:paraId="164FA49D" w14:textId="77777777" w:rsidR="00FC1CE3" w:rsidRPr="00A90805" w:rsidRDefault="00FC1CE3" w:rsidP="004D3A69">
            <w:pPr>
              <w:rPr>
                <w:rFonts w:ascii="Arial" w:hAnsi="Arial" w:cs="Arial"/>
                <w:sz w:val="22"/>
                <w:szCs w:val="22"/>
              </w:rPr>
            </w:pPr>
            <w:r w:rsidRPr="00A90805">
              <w:rPr>
                <w:rFonts w:ascii="Arial" w:hAnsi="Arial" w:cs="Arial"/>
                <w:sz w:val="22"/>
                <w:szCs w:val="22"/>
              </w:rPr>
              <w:t>Pisárecká 555/1a, Pisárky, 603 00 Brno</w:t>
            </w:r>
          </w:p>
        </w:tc>
      </w:tr>
      <w:tr w:rsidR="00FC1CE3" w:rsidRPr="00A90805" w14:paraId="7993C655" w14:textId="77777777" w:rsidTr="00A54BEB">
        <w:tc>
          <w:tcPr>
            <w:tcW w:w="2318" w:type="dxa"/>
            <w:shd w:val="clear" w:color="auto" w:fill="auto"/>
          </w:tcPr>
          <w:p w14:paraId="06D72E5E" w14:textId="77777777" w:rsidR="00FC1CE3" w:rsidRPr="00A90805" w:rsidRDefault="00FC1CE3" w:rsidP="004D3A69">
            <w:pPr>
              <w:rPr>
                <w:rFonts w:ascii="Arial" w:hAnsi="Arial" w:cs="Arial"/>
                <w:sz w:val="22"/>
                <w:szCs w:val="22"/>
              </w:rPr>
            </w:pPr>
          </w:p>
        </w:tc>
        <w:tc>
          <w:tcPr>
            <w:tcW w:w="7041" w:type="dxa"/>
            <w:shd w:val="clear" w:color="auto" w:fill="auto"/>
          </w:tcPr>
          <w:p w14:paraId="081A71FE" w14:textId="77777777" w:rsidR="00FC1CE3" w:rsidRPr="00A90805" w:rsidRDefault="00FC1CE3" w:rsidP="004D3A69">
            <w:pPr>
              <w:rPr>
                <w:rFonts w:ascii="Arial" w:hAnsi="Arial" w:cs="Arial"/>
                <w:sz w:val="22"/>
                <w:szCs w:val="22"/>
              </w:rPr>
            </w:pPr>
            <w:r w:rsidRPr="00A90805">
              <w:rPr>
                <w:rFonts w:ascii="Arial" w:hAnsi="Arial" w:cs="Arial"/>
                <w:sz w:val="22"/>
                <w:szCs w:val="22"/>
              </w:rPr>
              <w:t>společnost zapsaná u Krajského soudu v Brně, oddíl B, vložka 783</w:t>
            </w:r>
          </w:p>
        </w:tc>
      </w:tr>
      <w:tr w:rsidR="00A97403" w:rsidRPr="00A90805" w14:paraId="74F9A309" w14:textId="77777777" w:rsidTr="00A54BEB">
        <w:tc>
          <w:tcPr>
            <w:tcW w:w="2318" w:type="dxa"/>
            <w:shd w:val="clear" w:color="auto" w:fill="auto"/>
          </w:tcPr>
          <w:p w14:paraId="352C9966" w14:textId="77777777" w:rsidR="00A97403" w:rsidRPr="00A90805" w:rsidRDefault="00A97403" w:rsidP="004D3A69">
            <w:pPr>
              <w:rPr>
                <w:rFonts w:ascii="Arial" w:hAnsi="Arial" w:cs="Arial"/>
                <w:sz w:val="22"/>
                <w:szCs w:val="22"/>
              </w:rPr>
            </w:pPr>
            <w:r w:rsidRPr="00A90805">
              <w:rPr>
                <w:rFonts w:ascii="Arial" w:hAnsi="Arial" w:cs="Arial"/>
                <w:sz w:val="22"/>
                <w:szCs w:val="22"/>
              </w:rPr>
              <w:t xml:space="preserve">Zastoupený:               </w:t>
            </w:r>
          </w:p>
        </w:tc>
        <w:tc>
          <w:tcPr>
            <w:tcW w:w="7041" w:type="dxa"/>
            <w:shd w:val="clear" w:color="auto" w:fill="auto"/>
          </w:tcPr>
          <w:p w14:paraId="0B05B4E6" w14:textId="77777777" w:rsidR="00A97403" w:rsidRPr="00A90805" w:rsidRDefault="0037089C" w:rsidP="0037089C">
            <w:pPr>
              <w:keepLines/>
              <w:rPr>
                <w:rFonts w:ascii="Arial" w:hAnsi="Arial" w:cs="Arial"/>
                <w:sz w:val="22"/>
                <w:szCs w:val="22"/>
              </w:rPr>
            </w:pPr>
            <w:r w:rsidRPr="00A90805">
              <w:rPr>
                <w:rFonts w:ascii="Arial" w:hAnsi="Arial" w:cs="Arial"/>
                <w:sz w:val="22"/>
                <w:szCs w:val="22"/>
              </w:rPr>
              <w:t xml:space="preserve">Ing. Danielem  </w:t>
            </w:r>
            <w:proofErr w:type="spellStart"/>
            <w:r w:rsidRPr="00A90805">
              <w:rPr>
                <w:rFonts w:ascii="Arial" w:hAnsi="Arial" w:cs="Arial"/>
                <w:sz w:val="22"/>
                <w:szCs w:val="22"/>
              </w:rPr>
              <w:t>Stružem</w:t>
            </w:r>
            <w:proofErr w:type="spellEnd"/>
            <w:r w:rsidRPr="00A90805">
              <w:rPr>
                <w:rFonts w:ascii="Arial" w:hAnsi="Arial" w:cs="Arial"/>
                <w:sz w:val="22"/>
                <w:szCs w:val="22"/>
              </w:rPr>
              <w:t>, MBA,</w:t>
            </w:r>
            <w:r w:rsidR="00792BFA" w:rsidRPr="00A90805">
              <w:rPr>
                <w:rFonts w:ascii="Arial" w:hAnsi="Arial" w:cs="Arial"/>
                <w:sz w:val="22"/>
                <w:szCs w:val="22"/>
              </w:rPr>
              <w:t xml:space="preserve"> předsedou představenstva</w:t>
            </w:r>
          </w:p>
        </w:tc>
      </w:tr>
      <w:tr w:rsidR="00A97403" w:rsidRPr="00A90805" w14:paraId="4AFDCCC4" w14:textId="77777777" w:rsidTr="00A54BEB">
        <w:tc>
          <w:tcPr>
            <w:tcW w:w="2318" w:type="dxa"/>
            <w:shd w:val="clear" w:color="auto" w:fill="auto"/>
          </w:tcPr>
          <w:p w14:paraId="27F0750D" w14:textId="77777777" w:rsidR="00A97403" w:rsidRPr="00A90805" w:rsidRDefault="00A97403" w:rsidP="004D3A69">
            <w:pPr>
              <w:rPr>
                <w:rFonts w:ascii="Arial" w:hAnsi="Arial" w:cs="Arial"/>
                <w:sz w:val="22"/>
                <w:szCs w:val="22"/>
              </w:rPr>
            </w:pPr>
          </w:p>
        </w:tc>
        <w:tc>
          <w:tcPr>
            <w:tcW w:w="7041" w:type="dxa"/>
            <w:shd w:val="clear" w:color="auto" w:fill="auto"/>
          </w:tcPr>
          <w:p w14:paraId="4EC73309" w14:textId="4D305380" w:rsidR="00A97403" w:rsidRPr="00A90805" w:rsidRDefault="00A97403" w:rsidP="001D7FC5">
            <w:pPr>
              <w:keepLines/>
              <w:rPr>
                <w:rFonts w:ascii="Arial" w:hAnsi="Arial" w:cs="Arial"/>
                <w:sz w:val="22"/>
                <w:szCs w:val="22"/>
              </w:rPr>
            </w:pPr>
          </w:p>
        </w:tc>
      </w:tr>
      <w:tr w:rsidR="00FC1CE3" w:rsidRPr="00A90805" w14:paraId="5D8BDB70" w14:textId="77777777" w:rsidTr="00A54BEB">
        <w:tc>
          <w:tcPr>
            <w:tcW w:w="2318" w:type="dxa"/>
            <w:shd w:val="clear" w:color="auto" w:fill="auto"/>
          </w:tcPr>
          <w:p w14:paraId="534BFE70" w14:textId="77777777" w:rsidR="00FC1CE3" w:rsidRPr="00A90805" w:rsidRDefault="00FC1CE3" w:rsidP="004D3A69">
            <w:pPr>
              <w:rPr>
                <w:rFonts w:ascii="Arial" w:hAnsi="Arial" w:cs="Arial"/>
                <w:sz w:val="22"/>
                <w:szCs w:val="22"/>
              </w:rPr>
            </w:pPr>
            <w:r w:rsidRPr="00A90805">
              <w:rPr>
                <w:rFonts w:ascii="Arial" w:hAnsi="Arial" w:cs="Arial"/>
                <w:sz w:val="22"/>
                <w:szCs w:val="22"/>
              </w:rPr>
              <w:t>IČO:</w:t>
            </w:r>
          </w:p>
        </w:tc>
        <w:tc>
          <w:tcPr>
            <w:tcW w:w="7041" w:type="dxa"/>
            <w:shd w:val="clear" w:color="auto" w:fill="auto"/>
          </w:tcPr>
          <w:p w14:paraId="256CE4A2" w14:textId="77777777" w:rsidR="00FC1CE3" w:rsidRPr="00A90805" w:rsidRDefault="00FC1CE3" w:rsidP="004D3A69">
            <w:pPr>
              <w:rPr>
                <w:rFonts w:ascii="Arial" w:hAnsi="Arial" w:cs="Arial"/>
                <w:sz w:val="22"/>
                <w:szCs w:val="22"/>
              </w:rPr>
            </w:pPr>
            <w:r w:rsidRPr="00A90805">
              <w:rPr>
                <w:rFonts w:ascii="Arial" w:hAnsi="Arial" w:cs="Arial"/>
                <w:sz w:val="22"/>
                <w:szCs w:val="22"/>
              </w:rPr>
              <w:t>46347275</w:t>
            </w:r>
          </w:p>
        </w:tc>
      </w:tr>
      <w:tr w:rsidR="00FC1CE3" w:rsidRPr="00A90805" w14:paraId="2380B6BA" w14:textId="77777777" w:rsidTr="00A54BEB">
        <w:tc>
          <w:tcPr>
            <w:tcW w:w="2318" w:type="dxa"/>
            <w:shd w:val="clear" w:color="auto" w:fill="auto"/>
          </w:tcPr>
          <w:p w14:paraId="596E478E" w14:textId="77777777" w:rsidR="00FC1CE3" w:rsidRPr="00A90805" w:rsidRDefault="00FC1CE3" w:rsidP="004D3A69">
            <w:pPr>
              <w:rPr>
                <w:rFonts w:ascii="Arial" w:hAnsi="Arial" w:cs="Arial"/>
                <w:sz w:val="22"/>
                <w:szCs w:val="22"/>
              </w:rPr>
            </w:pPr>
            <w:r w:rsidRPr="00A90805">
              <w:rPr>
                <w:rFonts w:ascii="Arial" w:hAnsi="Arial" w:cs="Arial"/>
                <w:sz w:val="22"/>
                <w:szCs w:val="22"/>
              </w:rPr>
              <w:t>DIČ:</w:t>
            </w:r>
          </w:p>
        </w:tc>
        <w:tc>
          <w:tcPr>
            <w:tcW w:w="7041" w:type="dxa"/>
            <w:shd w:val="clear" w:color="auto" w:fill="auto"/>
          </w:tcPr>
          <w:p w14:paraId="76BBF3B1" w14:textId="77777777" w:rsidR="00FC1CE3" w:rsidRPr="00A90805" w:rsidRDefault="00FC1CE3" w:rsidP="004D3A69">
            <w:pPr>
              <w:rPr>
                <w:rFonts w:ascii="Arial" w:hAnsi="Arial" w:cs="Arial"/>
                <w:sz w:val="22"/>
                <w:szCs w:val="22"/>
              </w:rPr>
            </w:pPr>
            <w:r w:rsidRPr="00A90805">
              <w:rPr>
                <w:rFonts w:ascii="Arial" w:hAnsi="Arial" w:cs="Arial"/>
                <w:sz w:val="22"/>
                <w:szCs w:val="22"/>
              </w:rPr>
              <w:t>CZ46347275</w:t>
            </w:r>
          </w:p>
        </w:tc>
      </w:tr>
      <w:tr w:rsidR="00FC1CE3" w:rsidRPr="00A90805" w14:paraId="1938335F" w14:textId="77777777" w:rsidTr="00A54BEB">
        <w:tc>
          <w:tcPr>
            <w:tcW w:w="2318" w:type="dxa"/>
            <w:shd w:val="clear" w:color="auto" w:fill="auto"/>
          </w:tcPr>
          <w:p w14:paraId="1BEEC6ED" w14:textId="77777777" w:rsidR="00FC1CE3" w:rsidRPr="00A90805" w:rsidRDefault="00FC1CE3" w:rsidP="004D3A69">
            <w:pPr>
              <w:rPr>
                <w:rFonts w:ascii="Arial" w:hAnsi="Arial" w:cs="Arial"/>
                <w:sz w:val="22"/>
                <w:szCs w:val="22"/>
              </w:rPr>
            </w:pPr>
            <w:r w:rsidRPr="00A90805">
              <w:rPr>
                <w:rFonts w:ascii="Arial" w:hAnsi="Arial" w:cs="Arial"/>
                <w:sz w:val="22"/>
                <w:szCs w:val="22"/>
              </w:rPr>
              <w:t>Bankovní spojení:</w:t>
            </w:r>
          </w:p>
        </w:tc>
        <w:tc>
          <w:tcPr>
            <w:tcW w:w="7041" w:type="dxa"/>
            <w:shd w:val="clear" w:color="auto" w:fill="auto"/>
          </w:tcPr>
          <w:p w14:paraId="32524545" w14:textId="77777777" w:rsidR="00FC1CE3" w:rsidRPr="00A90805" w:rsidRDefault="00FC1CE3" w:rsidP="004D3A69">
            <w:pPr>
              <w:rPr>
                <w:rFonts w:ascii="Arial" w:hAnsi="Arial" w:cs="Arial"/>
                <w:sz w:val="22"/>
                <w:szCs w:val="22"/>
              </w:rPr>
            </w:pPr>
            <w:r w:rsidRPr="00A90805">
              <w:rPr>
                <w:rFonts w:ascii="Arial" w:hAnsi="Arial" w:cs="Arial"/>
                <w:sz w:val="22"/>
                <w:szCs w:val="22"/>
              </w:rPr>
              <w:t>Komerční banka, a.s., Brno-město</w:t>
            </w:r>
          </w:p>
        </w:tc>
      </w:tr>
      <w:tr w:rsidR="00FC1CE3" w:rsidRPr="00A90805" w14:paraId="7A26FDCB" w14:textId="77777777" w:rsidTr="00A54BEB">
        <w:tc>
          <w:tcPr>
            <w:tcW w:w="2318" w:type="dxa"/>
            <w:shd w:val="clear" w:color="auto" w:fill="auto"/>
          </w:tcPr>
          <w:p w14:paraId="1C178C0B" w14:textId="77777777" w:rsidR="00FC1CE3" w:rsidRPr="00A90805" w:rsidRDefault="00FC1CE3" w:rsidP="004D3A69">
            <w:pPr>
              <w:rPr>
                <w:rFonts w:ascii="Arial" w:hAnsi="Arial" w:cs="Arial"/>
                <w:sz w:val="22"/>
                <w:szCs w:val="22"/>
              </w:rPr>
            </w:pPr>
            <w:r w:rsidRPr="00A90805">
              <w:rPr>
                <w:rFonts w:ascii="Arial" w:hAnsi="Arial" w:cs="Arial"/>
                <w:sz w:val="22"/>
                <w:szCs w:val="22"/>
              </w:rPr>
              <w:t>číslo účtu:</w:t>
            </w:r>
            <w:r w:rsidRPr="00A90805">
              <w:rPr>
                <w:rFonts w:ascii="Arial" w:hAnsi="Arial" w:cs="Arial"/>
                <w:sz w:val="22"/>
                <w:szCs w:val="22"/>
              </w:rPr>
              <w:tab/>
            </w:r>
          </w:p>
        </w:tc>
        <w:tc>
          <w:tcPr>
            <w:tcW w:w="7041" w:type="dxa"/>
            <w:shd w:val="clear" w:color="auto" w:fill="auto"/>
          </w:tcPr>
          <w:p w14:paraId="4E64553E" w14:textId="77777777" w:rsidR="00FC1CE3" w:rsidRPr="00A90805" w:rsidRDefault="00FC1CE3" w:rsidP="004D3A69">
            <w:pPr>
              <w:rPr>
                <w:rFonts w:ascii="Arial" w:hAnsi="Arial" w:cs="Arial"/>
                <w:sz w:val="22"/>
                <w:szCs w:val="22"/>
              </w:rPr>
            </w:pPr>
            <w:r w:rsidRPr="00A90805">
              <w:rPr>
                <w:rFonts w:ascii="Arial" w:hAnsi="Arial" w:cs="Arial"/>
                <w:sz w:val="22"/>
                <w:szCs w:val="22"/>
              </w:rPr>
              <w:t>5501621/0100</w:t>
            </w:r>
          </w:p>
        </w:tc>
      </w:tr>
      <w:tr w:rsidR="00FC1CE3" w:rsidRPr="00A90805" w14:paraId="2FAF39CF" w14:textId="77777777" w:rsidTr="00A54BEB">
        <w:tc>
          <w:tcPr>
            <w:tcW w:w="2318" w:type="dxa"/>
            <w:shd w:val="clear" w:color="auto" w:fill="auto"/>
          </w:tcPr>
          <w:p w14:paraId="44E33F85" w14:textId="77777777" w:rsidR="00FC1CE3" w:rsidRPr="00A90805" w:rsidRDefault="00FC1CE3" w:rsidP="004D3A69">
            <w:pPr>
              <w:rPr>
                <w:rFonts w:ascii="Arial" w:hAnsi="Arial" w:cs="Arial"/>
                <w:sz w:val="22"/>
                <w:szCs w:val="22"/>
              </w:rPr>
            </w:pPr>
          </w:p>
        </w:tc>
        <w:tc>
          <w:tcPr>
            <w:tcW w:w="7041" w:type="dxa"/>
            <w:shd w:val="clear" w:color="auto" w:fill="auto"/>
          </w:tcPr>
          <w:p w14:paraId="5D08A503" w14:textId="77777777" w:rsidR="00FC1CE3" w:rsidRPr="00A90805" w:rsidRDefault="00FC1CE3" w:rsidP="004D3A69">
            <w:pPr>
              <w:rPr>
                <w:rFonts w:ascii="Arial" w:hAnsi="Arial" w:cs="Arial"/>
                <w:sz w:val="22"/>
                <w:szCs w:val="22"/>
              </w:rPr>
            </w:pPr>
          </w:p>
        </w:tc>
      </w:tr>
      <w:tr w:rsidR="00FC1CE3" w:rsidRPr="00A90805" w14:paraId="2AC0263F" w14:textId="77777777" w:rsidTr="00A54BEB">
        <w:tc>
          <w:tcPr>
            <w:tcW w:w="2318" w:type="dxa"/>
            <w:shd w:val="clear" w:color="auto" w:fill="auto"/>
          </w:tcPr>
          <w:p w14:paraId="70498C3E" w14:textId="77777777" w:rsidR="00FC1CE3" w:rsidRPr="00A90805" w:rsidRDefault="00FC1CE3" w:rsidP="004D3A69">
            <w:pPr>
              <w:rPr>
                <w:rFonts w:ascii="Arial" w:hAnsi="Arial" w:cs="Arial"/>
                <w:sz w:val="22"/>
                <w:szCs w:val="22"/>
              </w:rPr>
            </w:pPr>
          </w:p>
        </w:tc>
        <w:tc>
          <w:tcPr>
            <w:tcW w:w="7041" w:type="dxa"/>
            <w:shd w:val="clear" w:color="auto" w:fill="auto"/>
          </w:tcPr>
          <w:p w14:paraId="509622C1" w14:textId="77777777" w:rsidR="00FC1CE3" w:rsidRPr="00A90805" w:rsidRDefault="00FC1CE3" w:rsidP="004D3A69">
            <w:pPr>
              <w:rPr>
                <w:rFonts w:ascii="Arial" w:hAnsi="Arial" w:cs="Arial"/>
                <w:sz w:val="22"/>
                <w:szCs w:val="22"/>
              </w:rPr>
            </w:pPr>
            <w:r w:rsidRPr="00A90805">
              <w:rPr>
                <w:rFonts w:ascii="Arial" w:hAnsi="Arial" w:cs="Arial"/>
                <w:sz w:val="22"/>
                <w:szCs w:val="22"/>
              </w:rPr>
              <w:t>ve věcech technických jsou oprávněni jednat</w:t>
            </w:r>
            <w:r w:rsidR="00BC0080" w:rsidRPr="00A90805">
              <w:rPr>
                <w:rFonts w:ascii="Arial" w:hAnsi="Arial" w:cs="Arial"/>
                <w:sz w:val="22"/>
                <w:szCs w:val="22"/>
              </w:rPr>
              <w:t xml:space="preserve"> techničtí zástupci objednatele</w:t>
            </w:r>
            <w:r w:rsidRPr="00A90805">
              <w:rPr>
                <w:rFonts w:ascii="Arial" w:hAnsi="Arial" w:cs="Arial"/>
                <w:sz w:val="22"/>
                <w:szCs w:val="22"/>
              </w:rPr>
              <w:t>:</w:t>
            </w:r>
          </w:p>
        </w:tc>
      </w:tr>
      <w:tr w:rsidR="00FC1CE3" w:rsidRPr="00A90805" w14:paraId="59503BE5" w14:textId="77777777" w:rsidTr="00A54BEB">
        <w:tc>
          <w:tcPr>
            <w:tcW w:w="2318" w:type="dxa"/>
            <w:shd w:val="clear" w:color="auto" w:fill="auto"/>
          </w:tcPr>
          <w:p w14:paraId="28881A73" w14:textId="77777777" w:rsidR="00FC1CE3" w:rsidRPr="00A90805" w:rsidRDefault="00FC1CE3" w:rsidP="004D3A69">
            <w:pPr>
              <w:rPr>
                <w:rFonts w:ascii="Arial" w:hAnsi="Arial" w:cs="Arial"/>
                <w:sz w:val="22"/>
                <w:szCs w:val="22"/>
              </w:rPr>
            </w:pPr>
          </w:p>
        </w:tc>
        <w:tc>
          <w:tcPr>
            <w:tcW w:w="7041" w:type="dxa"/>
            <w:shd w:val="clear" w:color="auto" w:fill="auto"/>
          </w:tcPr>
          <w:p w14:paraId="200ACC67" w14:textId="7319A311" w:rsidR="00FC1CE3" w:rsidRPr="00DC2BCB" w:rsidRDefault="00594906" w:rsidP="00962908">
            <w:pPr>
              <w:rPr>
                <w:rFonts w:ascii="Arial" w:hAnsi="Arial" w:cs="Arial"/>
                <w:sz w:val="22"/>
                <w:szCs w:val="22"/>
              </w:rPr>
            </w:pPr>
            <w:r>
              <w:rPr>
                <w:rFonts w:ascii="Arial" w:hAnsi="Arial" w:cs="Arial"/>
                <w:sz w:val="22"/>
                <w:szCs w:val="22"/>
              </w:rPr>
              <w:t>XXX</w:t>
            </w:r>
          </w:p>
        </w:tc>
      </w:tr>
      <w:tr w:rsidR="00FC1CE3" w:rsidRPr="00A90805" w14:paraId="7DC850A3" w14:textId="77777777" w:rsidTr="00A54BEB">
        <w:tc>
          <w:tcPr>
            <w:tcW w:w="2318" w:type="dxa"/>
            <w:shd w:val="clear" w:color="auto" w:fill="auto"/>
          </w:tcPr>
          <w:p w14:paraId="7616AE09" w14:textId="77777777" w:rsidR="00FC1CE3" w:rsidRPr="00A90805" w:rsidRDefault="00FC1CE3" w:rsidP="004D3A69">
            <w:pPr>
              <w:rPr>
                <w:rFonts w:ascii="Arial" w:hAnsi="Arial" w:cs="Arial"/>
                <w:sz w:val="22"/>
                <w:szCs w:val="22"/>
              </w:rPr>
            </w:pPr>
          </w:p>
        </w:tc>
        <w:tc>
          <w:tcPr>
            <w:tcW w:w="7041" w:type="dxa"/>
            <w:shd w:val="clear" w:color="auto" w:fill="auto"/>
          </w:tcPr>
          <w:p w14:paraId="54B3D609" w14:textId="76D8B8AD" w:rsidR="00A03B4C" w:rsidRPr="00DC2BCB" w:rsidRDefault="00594906" w:rsidP="00A03B4C">
            <w:pPr>
              <w:rPr>
                <w:rFonts w:ascii="Arial" w:hAnsi="Arial" w:cs="Arial"/>
                <w:sz w:val="22"/>
                <w:szCs w:val="22"/>
              </w:rPr>
            </w:pPr>
            <w:r>
              <w:rPr>
                <w:rFonts w:ascii="Arial" w:hAnsi="Arial" w:cs="Arial"/>
                <w:sz w:val="22"/>
                <w:szCs w:val="22"/>
              </w:rPr>
              <w:t>XXX</w:t>
            </w:r>
          </w:p>
          <w:p w14:paraId="122703C5" w14:textId="77777777" w:rsidR="00C020BD" w:rsidRPr="00DC2BCB" w:rsidRDefault="00C020BD" w:rsidP="00962908">
            <w:pPr>
              <w:rPr>
                <w:rFonts w:ascii="Arial" w:hAnsi="Arial" w:cs="Arial"/>
                <w:sz w:val="22"/>
                <w:szCs w:val="22"/>
              </w:rPr>
            </w:pPr>
          </w:p>
        </w:tc>
      </w:tr>
      <w:tr w:rsidR="00FC1CE3" w:rsidRPr="00A90805" w14:paraId="6118A52D" w14:textId="77777777" w:rsidTr="00A54BEB">
        <w:tc>
          <w:tcPr>
            <w:tcW w:w="2318" w:type="dxa"/>
            <w:shd w:val="clear" w:color="auto" w:fill="auto"/>
          </w:tcPr>
          <w:p w14:paraId="08CA86A3" w14:textId="77777777" w:rsidR="00FC1CE3" w:rsidRPr="00A90805" w:rsidRDefault="00FC1CE3" w:rsidP="004D3A69">
            <w:pPr>
              <w:rPr>
                <w:rFonts w:ascii="Arial" w:hAnsi="Arial" w:cs="Arial"/>
                <w:sz w:val="22"/>
                <w:szCs w:val="22"/>
              </w:rPr>
            </w:pPr>
          </w:p>
        </w:tc>
        <w:tc>
          <w:tcPr>
            <w:tcW w:w="7041" w:type="dxa"/>
            <w:shd w:val="clear" w:color="auto" w:fill="auto"/>
          </w:tcPr>
          <w:p w14:paraId="5C9BD3C9" w14:textId="77777777" w:rsidR="00FC1CE3" w:rsidRPr="00A90805" w:rsidRDefault="00264A67" w:rsidP="00C020BD">
            <w:pPr>
              <w:jc w:val="right"/>
              <w:rPr>
                <w:rFonts w:ascii="Arial" w:hAnsi="Arial" w:cs="Arial"/>
                <w:sz w:val="22"/>
                <w:szCs w:val="22"/>
              </w:rPr>
            </w:pPr>
            <w:r w:rsidRPr="00A90805">
              <w:rPr>
                <w:rFonts w:ascii="Arial" w:hAnsi="Arial" w:cs="Arial"/>
                <w:b/>
                <w:sz w:val="22"/>
                <w:szCs w:val="22"/>
              </w:rPr>
              <w:t>(„objednatel“)</w:t>
            </w:r>
          </w:p>
        </w:tc>
      </w:tr>
      <w:tr w:rsidR="00C020BD" w:rsidRPr="00A90805" w14:paraId="750A794A" w14:textId="77777777" w:rsidTr="00A54BEB">
        <w:tc>
          <w:tcPr>
            <w:tcW w:w="2318" w:type="dxa"/>
            <w:shd w:val="clear" w:color="auto" w:fill="auto"/>
          </w:tcPr>
          <w:p w14:paraId="0985A36A" w14:textId="77777777" w:rsidR="00C020BD" w:rsidRPr="00A90805" w:rsidRDefault="00C020BD" w:rsidP="004D3A69">
            <w:pPr>
              <w:rPr>
                <w:rFonts w:ascii="Arial" w:hAnsi="Arial" w:cs="Arial"/>
                <w:sz w:val="22"/>
                <w:szCs w:val="22"/>
              </w:rPr>
            </w:pPr>
          </w:p>
        </w:tc>
        <w:tc>
          <w:tcPr>
            <w:tcW w:w="7041" w:type="dxa"/>
            <w:shd w:val="clear" w:color="auto" w:fill="auto"/>
          </w:tcPr>
          <w:p w14:paraId="66DADAD8" w14:textId="77777777" w:rsidR="00C020BD" w:rsidRPr="00A90805" w:rsidRDefault="00C020BD" w:rsidP="00C020BD">
            <w:pPr>
              <w:jc w:val="right"/>
              <w:rPr>
                <w:rFonts w:ascii="Arial" w:hAnsi="Arial" w:cs="Arial"/>
                <w:b/>
                <w:sz w:val="22"/>
                <w:szCs w:val="22"/>
              </w:rPr>
            </w:pPr>
          </w:p>
        </w:tc>
      </w:tr>
    </w:tbl>
    <w:p w14:paraId="2DDC1082" w14:textId="77777777" w:rsidR="00276A7C" w:rsidRDefault="00276A7C" w:rsidP="004D3A69">
      <w:pPr>
        <w:rPr>
          <w:b/>
        </w:rPr>
        <w:sectPr w:rsidR="00276A7C" w:rsidSect="00EE4DD1">
          <w:headerReference w:type="even" r:id="rId8"/>
          <w:headerReference w:type="default" r:id="rId9"/>
          <w:footerReference w:type="even" r:id="rId10"/>
          <w:footerReference w:type="default" r:id="rId11"/>
          <w:headerReference w:type="first" r:id="rId12"/>
          <w:footerReference w:type="first" r:id="rId13"/>
          <w:footnotePr>
            <w:numStart w:val="0"/>
            <w:numRestart w:val="eachPage"/>
          </w:footnotePr>
          <w:endnotePr>
            <w:numFmt w:val="decimal"/>
            <w:numStart w:val="0"/>
          </w:endnotePr>
          <w:pgSz w:w="11911" w:h="16832"/>
          <w:pgMar w:top="1134" w:right="1134" w:bottom="1134" w:left="1418" w:header="709" w:footer="709" w:gutter="0"/>
          <w:pgNumType w:start="1"/>
          <w:cols w:space="708"/>
          <w:titlePg/>
          <w:docGrid w:linePitch="326"/>
        </w:sectPr>
      </w:pPr>
    </w:p>
    <w:p w14:paraId="6E72122E" w14:textId="77777777" w:rsidR="00FC1CE3" w:rsidRDefault="00FC1CE3" w:rsidP="004D3A69">
      <w:pPr>
        <w:rPr>
          <w:b/>
        </w:rPr>
      </w:pPr>
    </w:p>
    <w:tbl>
      <w:tblPr>
        <w:tblW w:w="0" w:type="auto"/>
        <w:tblLook w:val="04A0" w:firstRow="1" w:lastRow="0" w:firstColumn="1" w:lastColumn="0" w:noHBand="0" w:noVBand="1"/>
      </w:tblPr>
      <w:tblGrid>
        <w:gridCol w:w="2321"/>
        <w:gridCol w:w="7038"/>
      </w:tblGrid>
      <w:tr w:rsidR="007C3E0D" w:rsidRPr="00A90805" w14:paraId="45470994" w14:textId="77777777" w:rsidTr="00962908">
        <w:tc>
          <w:tcPr>
            <w:tcW w:w="2352" w:type="dxa"/>
            <w:shd w:val="clear" w:color="auto" w:fill="auto"/>
          </w:tcPr>
          <w:p w14:paraId="29306F71" w14:textId="77777777" w:rsidR="00FC1CE3" w:rsidRPr="009B2C97" w:rsidRDefault="00FC1CE3" w:rsidP="004D3A69">
            <w:pPr>
              <w:rPr>
                <w:rFonts w:ascii="Arial" w:hAnsi="Arial" w:cs="Arial"/>
                <w:b/>
                <w:sz w:val="22"/>
                <w:szCs w:val="22"/>
              </w:rPr>
            </w:pPr>
            <w:r w:rsidRPr="009B2C97">
              <w:rPr>
                <w:rFonts w:ascii="Arial" w:hAnsi="Arial" w:cs="Arial"/>
                <w:b/>
                <w:sz w:val="22"/>
                <w:szCs w:val="22"/>
              </w:rPr>
              <w:t>Zhotovitel:</w:t>
            </w:r>
            <w:r w:rsidRPr="009B2C97">
              <w:rPr>
                <w:rFonts w:ascii="Arial" w:hAnsi="Arial" w:cs="Arial"/>
                <w:b/>
                <w:sz w:val="22"/>
                <w:szCs w:val="22"/>
              </w:rPr>
              <w:tab/>
            </w:r>
          </w:p>
        </w:tc>
        <w:tc>
          <w:tcPr>
            <w:tcW w:w="7223" w:type="dxa"/>
            <w:shd w:val="clear" w:color="auto" w:fill="auto"/>
          </w:tcPr>
          <w:p w14:paraId="422FF7ED" w14:textId="372C75E8" w:rsidR="00FC1CE3" w:rsidRPr="00A90805" w:rsidRDefault="00F738A8" w:rsidP="00C43E19">
            <w:pPr>
              <w:rPr>
                <w:rFonts w:ascii="Arial" w:hAnsi="Arial" w:cs="Arial"/>
                <w:sz w:val="22"/>
                <w:szCs w:val="22"/>
              </w:rPr>
            </w:pPr>
            <w:r>
              <w:rPr>
                <w:rFonts w:ascii="Arial" w:hAnsi="Arial" w:cs="Arial"/>
                <w:sz w:val="22"/>
                <w:szCs w:val="22"/>
              </w:rPr>
              <w:t>Q</w:t>
            </w:r>
            <w:r w:rsidR="00C43E19">
              <w:rPr>
                <w:rFonts w:ascii="Arial" w:hAnsi="Arial" w:cs="Arial"/>
                <w:sz w:val="22"/>
                <w:szCs w:val="22"/>
              </w:rPr>
              <w:t>UANTUM, a.s.</w:t>
            </w:r>
          </w:p>
        </w:tc>
      </w:tr>
      <w:tr w:rsidR="007C3E0D" w:rsidRPr="00A90805" w14:paraId="65BFFEB8" w14:textId="77777777" w:rsidTr="00962908">
        <w:tc>
          <w:tcPr>
            <w:tcW w:w="2352" w:type="dxa"/>
            <w:shd w:val="clear" w:color="auto" w:fill="auto"/>
          </w:tcPr>
          <w:p w14:paraId="51473B5F" w14:textId="77777777" w:rsidR="00FC1CE3" w:rsidRPr="00A90805" w:rsidRDefault="00FC1CE3" w:rsidP="004D3A69">
            <w:pPr>
              <w:rPr>
                <w:rFonts w:ascii="Arial" w:hAnsi="Arial" w:cs="Arial"/>
                <w:sz w:val="22"/>
                <w:szCs w:val="22"/>
              </w:rPr>
            </w:pPr>
            <w:r w:rsidRPr="00A90805">
              <w:rPr>
                <w:rFonts w:ascii="Arial" w:hAnsi="Arial" w:cs="Arial"/>
                <w:sz w:val="22"/>
                <w:szCs w:val="22"/>
              </w:rPr>
              <w:t>Sídlo:</w:t>
            </w:r>
          </w:p>
        </w:tc>
        <w:tc>
          <w:tcPr>
            <w:tcW w:w="7223" w:type="dxa"/>
            <w:shd w:val="clear" w:color="auto" w:fill="auto"/>
          </w:tcPr>
          <w:p w14:paraId="34BD85BA" w14:textId="535E1D77" w:rsidR="00FC1CE3" w:rsidRPr="00A90805" w:rsidRDefault="0055298A" w:rsidP="0055298A">
            <w:pPr>
              <w:rPr>
                <w:rFonts w:ascii="Arial" w:hAnsi="Arial" w:cs="Arial"/>
                <w:sz w:val="22"/>
                <w:szCs w:val="22"/>
              </w:rPr>
            </w:pPr>
            <w:r>
              <w:rPr>
                <w:rFonts w:ascii="Arial" w:hAnsi="Arial" w:cs="Arial"/>
                <w:sz w:val="22"/>
                <w:szCs w:val="22"/>
              </w:rPr>
              <w:t xml:space="preserve">Brněnská 122/212, </w:t>
            </w:r>
            <w:proofErr w:type="spellStart"/>
            <w:r>
              <w:rPr>
                <w:rFonts w:ascii="Arial" w:hAnsi="Arial" w:cs="Arial"/>
                <w:sz w:val="22"/>
                <w:szCs w:val="22"/>
              </w:rPr>
              <w:t>Nouzka</w:t>
            </w:r>
            <w:proofErr w:type="spellEnd"/>
            <w:r>
              <w:rPr>
                <w:rFonts w:ascii="Arial" w:hAnsi="Arial" w:cs="Arial"/>
                <w:sz w:val="22"/>
                <w:szCs w:val="22"/>
              </w:rPr>
              <w:t>, 682 01 Vyškov</w:t>
            </w:r>
          </w:p>
        </w:tc>
      </w:tr>
      <w:tr w:rsidR="007C3E0D" w:rsidRPr="00A90805" w14:paraId="59199805" w14:textId="77777777" w:rsidTr="00962908">
        <w:tc>
          <w:tcPr>
            <w:tcW w:w="2352" w:type="dxa"/>
            <w:shd w:val="clear" w:color="auto" w:fill="auto"/>
          </w:tcPr>
          <w:p w14:paraId="119BC3FF" w14:textId="77777777" w:rsidR="00FC1CE3" w:rsidRPr="00A90805" w:rsidRDefault="00FC1CE3" w:rsidP="004D3A69">
            <w:pPr>
              <w:rPr>
                <w:rFonts w:ascii="Arial" w:hAnsi="Arial" w:cs="Arial"/>
                <w:sz w:val="22"/>
                <w:szCs w:val="22"/>
              </w:rPr>
            </w:pPr>
          </w:p>
        </w:tc>
        <w:tc>
          <w:tcPr>
            <w:tcW w:w="7223" w:type="dxa"/>
            <w:shd w:val="clear" w:color="auto" w:fill="auto"/>
          </w:tcPr>
          <w:p w14:paraId="1FBAB760" w14:textId="139701B1" w:rsidR="00FC1CE3" w:rsidRPr="00A90805" w:rsidRDefault="004D3A69" w:rsidP="00575709">
            <w:pPr>
              <w:rPr>
                <w:rFonts w:ascii="Arial" w:hAnsi="Arial" w:cs="Arial"/>
                <w:sz w:val="22"/>
                <w:szCs w:val="22"/>
              </w:rPr>
            </w:pPr>
            <w:r w:rsidRPr="00A90805">
              <w:rPr>
                <w:rFonts w:ascii="Arial" w:hAnsi="Arial" w:cs="Arial"/>
                <w:sz w:val="22"/>
                <w:szCs w:val="22"/>
              </w:rPr>
              <w:t xml:space="preserve">společnost zapsaná u </w:t>
            </w:r>
            <w:r w:rsidR="00575709">
              <w:rPr>
                <w:rFonts w:ascii="Arial" w:hAnsi="Arial" w:cs="Arial"/>
                <w:sz w:val="22"/>
                <w:szCs w:val="22"/>
              </w:rPr>
              <w:t>Krajského soudu v Brně</w:t>
            </w:r>
            <w:r w:rsidR="00FC1CE3" w:rsidRPr="00A90805">
              <w:rPr>
                <w:rFonts w:ascii="Arial" w:hAnsi="Arial" w:cs="Arial"/>
                <w:sz w:val="22"/>
                <w:szCs w:val="22"/>
              </w:rPr>
              <w:t>, oddíl</w:t>
            </w:r>
            <w:r w:rsidR="00575709">
              <w:rPr>
                <w:rFonts w:ascii="Arial" w:hAnsi="Arial" w:cs="Arial"/>
                <w:sz w:val="22"/>
                <w:szCs w:val="22"/>
              </w:rPr>
              <w:t xml:space="preserve"> B</w:t>
            </w:r>
            <w:r w:rsidR="00FC1CE3" w:rsidRPr="00A90805">
              <w:rPr>
                <w:rFonts w:ascii="Arial" w:hAnsi="Arial" w:cs="Arial"/>
                <w:sz w:val="22"/>
                <w:szCs w:val="22"/>
              </w:rPr>
              <w:t>, vložka</w:t>
            </w:r>
            <w:r w:rsidR="00575709">
              <w:rPr>
                <w:rFonts w:ascii="Arial" w:hAnsi="Arial" w:cs="Arial"/>
                <w:sz w:val="22"/>
                <w:szCs w:val="22"/>
              </w:rPr>
              <w:t xml:space="preserve"> 2074</w:t>
            </w:r>
          </w:p>
        </w:tc>
      </w:tr>
      <w:tr w:rsidR="007C3E0D" w:rsidRPr="00A90805" w14:paraId="37F14468" w14:textId="77777777" w:rsidTr="00962908">
        <w:tc>
          <w:tcPr>
            <w:tcW w:w="2352" w:type="dxa"/>
            <w:shd w:val="clear" w:color="auto" w:fill="auto"/>
          </w:tcPr>
          <w:p w14:paraId="45E9CFDB" w14:textId="77777777" w:rsidR="00FC1CE3" w:rsidRPr="00A90805" w:rsidRDefault="00FC1CE3" w:rsidP="004D3A69">
            <w:pPr>
              <w:rPr>
                <w:rFonts w:ascii="Arial" w:hAnsi="Arial" w:cs="Arial"/>
                <w:sz w:val="22"/>
                <w:szCs w:val="22"/>
              </w:rPr>
            </w:pPr>
            <w:r w:rsidRPr="00A90805">
              <w:rPr>
                <w:rFonts w:ascii="Arial" w:hAnsi="Arial" w:cs="Arial"/>
                <w:sz w:val="22"/>
                <w:szCs w:val="22"/>
              </w:rPr>
              <w:t xml:space="preserve">Zastoupený:               </w:t>
            </w:r>
          </w:p>
        </w:tc>
        <w:tc>
          <w:tcPr>
            <w:tcW w:w="7223" w:type="dxa"/>
            <w:shd w:val="clear" w:color="auto" w:fill="auto"/>
          </w:tcPr>
          <w:p w14:paraId="35D7EECF" w14:textId="52B1CDA2" w:rsidR="00FC1CE3" w:rsidRPr="00B173C3" w:rsidRDefault="00B173C3" w:rsidP="00B173C3">
            <w:pPr>
              <w:rPr>
                <w:rFonts w:ascii="Arial" w:hAnsi="Arial" w:cs="Arial"/>
                <w:sz w:val="22"/>
                <w:szCs w:val="22"/>
              </w:rPr>
            </w:pPr>
            <w:r w:rsidRPr="00B173C3">
              <w:rPr>
                <w:rFonts w:ascii="Arial" w:hAnsi="Arial" w:cs="Arial"/>
                <w:sz w:val="22"/>
                <w:szCs w:val="22"/>
              </w:rPr>
              <w:t>Vilémem Gottwaldem, prokuristou</w:t>
            </w:r>
          </w:p>
        </w:tc>
      </w:tr>
      <w:tr w:rsidR="007C3E0D" w:rsidRPr="00A90805" w14:paraId="2B6427C8" w14:textId="77777777" w:rsidTr="00962908">
        <w:tc>
          <w:tcPr>
            <w:tcW w:w="2352" w:type="dxa"/>
            <w:shd w:val="clear" w:color="auto" w:fill="auto"/>
          </w:tcPr>
          <w:p w14:paraId="3DDA0F04" w14:textId="77777777" w:rsidR="00FC1CE3" w:rsidRPr="00A90805" w:rsidRDefault="00FC1CE3" w:rsidP="004D3A69">
            <w:pPr>
              <w:rPr>
                <w:rFonts w:ascii="Arial" w:hAnsi="Arial" w:cs="Arial"/>
                <w:sz w:val="22"/>
                <w:szCs w:val="22"/>
              </w:rPr>
            </w:pPr>
          </w:p>
        </w:tc>
        <w:tc>
          <w:tcPr>
            <w:tcW w:w="7223" w:type="dxa"/>
            <w:shd w:val="clear" w:color="auto" w:fill="auto"/>
          </w:tcPr>
          <w:p w14:paraId="717EDFFF" w14:textId="77777777" w:rsidR="00FC1CE3" w:rsidRPr="00A90805" w:rsidRDefault="00FC1CE3" w:rsidP="004D3A69">
            <w:pPr>
              <w:rPr>
                <w:rFonts w:ascii="Arial" w:hAnsi="Arial" w:cs="Arial"/>
                <w:sz w:val="22"/>
                <w:szCs w:val="22"/>
              </w:rPr>
            </w:pPr>
          </w:p>
        </w:tc>
      </w:tr>
      <w:tr w:rsidR="007C3E0D" w:rsidRPr="00A90805" w14:paraId="7E3CA7B6" w14:textId="77777777" w:rsidTr="00962908">
        <w:tc>
          <w:tcPr>
            <w:tcW w:w="2352" w:type="dxa"/>
            <w:shd w:val="clear" w:color="auto" w:fill="auto"/>
          </w:tcPr>
          <w:p w14:paraId="3C56FE18" w14:textId="77777777" w:rsidR="00FC1CE3" w:rsidRPr="00A90805" w:rsidRDefault="00FC1CE3" w:rsidP="004D3A69">
            <w:pPr>
              <w:rPr>
                <w:rFonts w:ascii="Arial" w:hAnsi="Arial" w:cs="Arial"/>
                <w:sz w:val="22"/>
                <w:szCs w:val="22"/>
              </w:rPr>
            </w:pPr>
            <w:r w:rsidRPr="00A90805">
              <w:rPr>
                <w:rFonts w:ascii="Arial" w:hAnsi="Arial" w:cs="Arial"/>
                <w:sz w:val="22"/>
                <w:szCs w:val="22"/>
              </w:rPr>
              <w:t>IČO:</w:t>
            </w:r>
          </w:p>
        </w:tc>
        <w:tc>
          <w:tcPr>
            <w:tcW w:w="7223" w:type="dxa"/>
            <w:shd w:val="clear" w:color="auto" w:fill="auto"/>
          </w:tcPr>
          <w:p w14:paraId="705EC1C5" w14:textId="094C8E13" w:rsidR="00FC1CE3" w:rsidRPr="00A90805" w:rsidRDefault="00B173C3" w:rsidP="004D3A69">
            <w:pPr>
              <w:rPr>
                <w:rFonts w:ascii="Arial" w:hAnsi="Arial" w:cs="Arial"/>
                <w:sz w:val="22"/>
                <w:szCs w:val="22"/>
              </w:rPr>
            </w:pPr>
            <w:r>
              <w:rPr>
                <w:rFonts w:ascii="Arial" w:hAnsi="Arial" w:cs="Arial"/>
                <w:sz w:val="22"/>
                <w:szCs w:val="22"/>
              </w:rPr>
              <w:t>253 07 762</w:t>
            </w:r>
          </w:p>
        </w:tc>
      </w:tr>
      <w:tr w:rsidR="007C3E0D" w:rsidRPr="00A90805" w14:paraId="58DB48AA" w14:textId="77777777" w:rsidTr="00962908">
        <w:tc>
          <w:tcPr>
            <w:tcW w:w="2352" w:type="dxa"/>
            <w:shd w:val="clear" w:color="auto" w:fill="auto"/>
          </w:tcPr>
          <w:p w14:paraId="77FAE8C6" w14:textId="77777777" w:rsidR="00FC1CE3" w:rsidRPr="00A90805" w:rsidRDefault="00FC1CE3" w:rsidP="004D3A69">
            <w:pPr>
              <w:rPr>
                <w:rFonts w:ascii="Arial" w:hAnsi="Arial" w:cs="Arial"/>
                <w:sz w:val="22"/>
                <w:szCs w:val="22"/>
              </w:rPr>
            </w:pPr>
            <w:r w:rsidRPr="00A90805">
              <w:rPr>
                <w:rFonts w:ascii="Arial" w:hAnsi="Arial" w:cs="Arial"/>
                <w:sz w:val="22"/>
                <w:szCs w:val="22"/>
              </w:rPr>
              <w:t>DIČ:</w:t>
            </w:r>
          </w:p>
        </w:tc>
        <w:tc>
          <w:tcPr>
            <w:tcW w:w="7223" w:type="dxa"/>
            <w:shd w:val="clear" w:color="auto" w:fill="auto"/>
          </w:tcPr>
          <w:p w14:paraId="6FC0F747" w14:textId="5E48EDA2" w:rsidR="00FC1CE3" w:rsidRPr="00A90805" w:rsidRDefault="00FC1CE3" w:rsidP="00B173C3">
            <w:pPr>
              <w:rPr>
                <w:rFonts w:ascii="Arial" w:hAnsi="Arial" w:cs="Arial"/>
                <w:sz w:val="22"/>
                <w:szCs w:val="22"/>
              </w:rPr>
            </w:pPr>
            <w:r w:rsidRPr="00A90805">
              <w:rPr>
                <w:rFonts w:ascii="Arial" w:hAnsi="Arial" w:cs="Arial"/>
                <w:sz w:val="22"/>
                <w:szCs w:val="22"/>
              </w:rPr>
              <w:t>CZ</w:t>
            </w:r>
            <w:r w:rsidR="00B173C3">
              <w:rPr>
                <w:rFonts w:ascii="Arial" w:hAnsi="Arial" w:cs="Arial"/>
                <w:sz w:val="22"/>
                <w:szCs w:val="22"/>
              </w:rPr>
              <w:t>25307762</w:t>
            </w:r>
          </w:p>
        </w:tc>
      </w:tr>
      <w:tr w:rsidR="007C3E0D" w:rsidRPr="00A90805" w14:paraId="4C4B5C0C" w14:textId="77777777" w:rsidTr="00962908">
        <w:tc>
          <w:tcPr>
            <w:tcW w:w="2352" w:type="dxa"/>
            <w:shd w:val="clear" w:color="auto" w:fill="auto"/>
          </w:tcPr>
          <w:p w14:paraId="6F7F94EC" w14:textId="77777777" w:rsidR="00FC1CE3" w:rsidRPr="00A90805" w:rsidRDefault="00FC1CE3" w:rsidP="004D3A69">
            <w:pPr>
              <w:rPr>
                <w:rFonts w:ascii="Arial" w:hAnsi="Arial" w:cs="Arial"/>
                <w:sz w:val="22"/>
                <w:szCs w:val="22"/>
              </w:rPr>
            </w:pPr>
            <w:r w:rsidRPr="00A90805">
              <w:rPr>
                <w:rFonts w:ascii="Arial" w:hAnsi="Arial" w:cs="Arial"/>
                <w:sz w:val="22"/>
                <w:szCs w:val="22"/>
              </w:rPr>
              <w:t>Bankovní spojení:</w:t>
            </w:r>
          </w:p>
        </w:tc>
        <w:tc>
          <w:tcPr>
            <w:tcW w:w="7223" w:type="dxa"/>
            <w:shd w:val="clear" w:color="auto" w:fill="auto"/>
          </w:tcPr>
          <w:p w14:paraId="0C81028C" w14:textId="45F982F8" w:rsidR="00FC1CE3" w:rsidRPr="00A90805" w:rsidRDefault="009F00C9" w:rsidP="00B173C3">
            <w:pPr>
              <w:rPr>
                <w:rFonts w:ascii="Arial" w:hAnsi="Arial" w:cs="Arial"/>
                <w:sz w:val="22"/>
                <w:szCs w:val="22"/>
              </w:rPr>
            </w:pPr>
            <w:r>
              <w:rPr>
                <w:rFonts w:ascii="Arial" w:hAnsi="Arial" w:cs="Arial"/>
                <w:sz w:val="22"/>
                <w:szCs w:val="22"/>
              </w:rPr>
              <w:t>XXX</w:t>
            </w:r>
          </w:p>
        </w:tc>
      </w:tr>
      <w:tr w:rsidR="007C3E0D" w:rsidRPr="00A90805" w14:paraId="27281408" w14:textId="77777777" w:rsidTr="00962908">
        <w:tc>
          <w:tcPr>
            <w:tcW w:w="2352" w:type="dxa"/>
            <w:shd w:val="clear" w:color="auto" w:fill="auto"/>
          </w:tcPr>
          <w:p w14:paraId="02171221" w14:textId="77777777" w:rsidR="00FC1CE3" w:rsidRPr="00A90805" w:rsidRDefault="00FC1CE3" w:rsidP="004D3A69">
            <w:pPr>
              <w:rPr>
                <w:rFonts w:ascii="Arial" w:hAnsi="Arial" w:cs="Arial"/>
                <w:sz w:val="22"/>
                <w:szCs w:val="22"/>
              </w:rPr>
            </w:pPr>
            <w:r w:rsidRPr="00A90805">
              <w:rPr>
                <w:rFonts w:ascii="Arial" w:hAnsi="Arial" w:cs="Arial"/>
                <w:sz w:val="22"/>
                <w:szCs w:val="22"/>
              </w:rPr>
              <w:t>číslo účtu:</w:t>
            </w:r>
            <w:r w:rsidRPr="00A90805">
              <w:rPr>
                <w:rFonts w:ascii="Arial" w:hAnsi="Arial" w:cs="Arial"/>
                <w:sz w:val="22"/>
                <w:szCs w:val="22"/>
              </w:rPr>
              <w:tab/>
            </w:r>
          </w:p>
        </w:tc>
        <w:tc>
          <w:tcPr>
            <w:tcW w:w="7223" w:type="dxa"/>
            <w:shd w:val="clear" w:color="auto" w:fill="auto"/>
          </w:tcPr>
          <w:p w14:paraId="4A1F2054" w14:textId="0481BE38" w:rsidR="00FC1CE3" w:rsidRPr="00A90805" w:rsidRDefault="009F00C9" w:rsidP="004D3A69">
            <w:pPr>
              <w:rPr>
                <w:rFonts w:ascii="Arial" w:hAnsi="Arial" w:cs="Arial"/>
                <w:sz w:val="22"/>
                <w:szCs w:val="22"/>
              </w:rPr>
            </w:pPr>
            <w:r>
              <w:rPr>
                <w:rFonts w:ascii="Arial" w:hAnsi="Arial" w:cs="Arial"/>
                <w:sz w:val="22"/>
                <w:szCs w:val="22"/>
              </w:rPr>
              <w:t>XXX</w:t>
            </w:r>
          </w:p>
        </w:tc>
      </w:tr>
      <w:tr w:rsidR="007C3E0D" w:rsidRPr="00A90805" w14:paraId="05C9FBC0" w14:textId="77777777" w:rsidTr="00962908">
        <w:tc>
          <w:tcPr>
            <w:tcW w:w="2352" w:type="dxa"/>
            <w:shd w:val="clear" w:color="auto" w:fill="auto"/>
          </w:tcPr>
          <w:p w14:paraId="47953565" w14:textId="77777777" w:rsidR="00FC1CE3" w:rsidRPr="00A90805" w:rsidRDefault="00FC1CE3" w:rsidP="004D3A69">
            <w:pPr>
              <w:rPr>
                <w:rFonts w:ascii="Arial" w:hAnsi="Arial" w:cs="Arial"/>
                <w:sz w:val="22"/>
                <w:szCs w:val="22"/>
              </w:rPr>
            </w:pPr>
          </w:p>
        </w:tc>
        <w:tc>
          <w:tcPr>
            <w:tcW w:w="7223" w:type="dxa"/>
            <w:shd w:val="clear" w:color="auto" w:fill="auto"/>
          </w:tcPr>
          <w:p w14:paraId="422E5043" w14:textId="77777777" w:rsidR="00FC1CE3" w:rsidRPr="00A90805" w:rsidRDefault="00FC1CE3" w:rsidP="004D3A69">
            <w:pPr>
              <w:rPr>
                <w:rFonts w:ascii="Arial" w:hAnsi="Arial" w:cs="Arial"/>
                <w:sz w:val="22"/>
                <w:szCs w:val="22"/>
              </w:rPr>
            </w:pPr>
          </w:p>
        </w:tc>
      </w:tr>
      <w:tr w:rsidR="007C3E0D" w:rsidRPr="00A90805" w14:paraId="70E894FA" w14:textId="77777777" w:rsidTr="00962908">
        <w:tc>
          <w:tcPr>
            <w:tcW w:w="2352" w:type="dxa"/>
            <w:shd w:val="clear" w:color="auto" w:fill="auto"/>
          </w:tcPr>
          <w:p w14:paraId="30CBAD52" w14:textId="77777777" w:rsidR="00FC1CE3" w:rsidRPr="00A90805" w:rsidRDefault="00FC1CE3" w:rsidP="004D3A69">
            <w:pPr>
              <w:rPr>
                <w:rFonts w:ascii="Arial" w:hAnsi="Arial" w:cs="Arial"/>
                <w:sz w:val="22"/>
                <w:szCs w:val="22"/>
              </w:rPr>
            </w:pPr>
          </w:p>
        </w:tc>
        <w:tc>
          <w:tcPr>
            <w:tcW w:w="7223" w:type="dxa"/>
            <w:shd w:val="clear" w:color="auto" w:fill="auto"/>
          </w:tcPr>
          <w:p w14:paraId="10C501F4" w14:textId="77777777" w:rsidR="00FC1CE3" w:rsidRPr="00A90805" w:rsidRDefault="00FC1CE3" w:rsidP="004D3A69">
            <w:pPr>
              <w:rPr>
                <w:rFonts w:ascii="Arial" w:hAnsi="Arial" w:cs="Arial"/>
                <w:sz w:val="22"/>
                <w:szCs w:val="22"/>
              </w:rPr>
            </w:pPr>
            <w:r w:rsidRPr="00A90805">
              <w:rPr>
                <w:rFonts w:ascii="Arial" w:hAnsi="Arial" w:cs="Arial"/>
                <w:sz w:val="22"/>
                <w:szCs w:val="22"/>
              </w:rPr>
              <w:t>ve věcech technických jsou oprávněni jednat:</w:t>
            </w:r>
          </w:p>
        </w:tc>
      </w:tr>
      <w:tr w:rsidR="007C3E0D" w:rsidRPr="00A90805" w14:paraId="380AA06A" w14:textId="77777777" w:rsidTr="00962908">
        <w:tc>
          <w:tcPr>
            <w:tcW w:w="2352" w:type="dxa"/>
            <w:shd w:val="clear" w:color="auto" w:fill="auto"/>
          </w:tcPr>
          <w:p w14:paraId="25A82286" w14:textId="77777777" w:rsidR="00FC1CE3" w:rsidRPr="00A90805" w:rsidRDefault="00FC1CE3" w:rsidP="004D3A69">
            <w:pPr>
              <w:rPr>
                <w:rFonts w:ascii="Arial" w:hAnsi="Arial" w:cs="Arial"/>
                <w:sz w:val="22"/>
                <w:szCs w:val="22"/>
              </w:rPr>
            </w:pPr>
          </w:p>
        </w:tc>
        <w:tc>
          <w:tcPr>
            <w:tcW w:w="7223" w:type="dxa"/>
            <w:shd w:val="clear" w:color="auto" w:fill="auto"/>
          </w:tcPr>
          <w:p w14:paraId="66071056" w14:textId="7830C332" w:rsidR="00FC1CE3" w:rsidRPr="00A90805" w:rsidRDefault="009F00C9" w:rsidP="007C3E0D">
            <w:pPr>
              <w:rPr>
                <w:rFonts w:ascii="Arial" w:hAnsi="Arial" w:cs="Arial"/>
                <w:sz w:val="22"/>
                <w:szCs w:val="22"/>
              </w:rPr>
            </w:pPr>
            <w:r>
              <w:rPr>
                <w:rFonts w:ascii="Arial" w:hAnsi="Arial" w:cs="Arial"/>
                <w:sz w:val="22"/>
                <w:szCs w:val="22"/>
              </w:rPr>
              <w:t>XXX</w:t>
            </w:r>
          </w:p>
        </w:tc>
      </w:tr>
      <w:tr w:rsidR="007C3E0D" w:rsidRPr="00A90805" w14:paraId="72EDFD31" w14:textId="77777777" w:rsidTr="00962908">
        <w:tc>
          <w:tcPr>
            <w:tcW w:w="2352" w:type="dxa"/>
            <w:shd w:val="clear" w:color="auto" w:fill="auto"/>
          </w:tcPr>
          <w:p w14:paraId="0AB8CEF0" w14:textId="77777777" w:rsidR="00FC1CE3" w:rsidRPr="00A90805" w:rsidRDefault="00FC1CE3" w:rsidP="004D3A69">
            <w:pPr>
              <w:rPr>
                <w:rFonts w:ascii="Arial" w:hAnsi="Arial" w:cs="Arial"/>
                <w:sz w:val="22"/>
                <w:szCs w:val="22"/>
              </w:rPr>
            </w:pPr>
          </w:p>
        </w:tc>
        <w:tc>
          <w:tcPr>
            <w:tcW w:w="7223" w:type="dxa"/>
            <w:shd w:val="clear" w:color="auto" w:fill="auto"/>
          </w:tcPr>
          <w:p w14:paraId="43D23953" w14:textId="663E04A2" w:rsidR="00FC1CE3" w:rsidRPr="00A90805" w:rsidRDefault="00FC1CE3" w:rsidP="004D3A69">
            <w:pPr>
              <w:rPr>
                <w:rFonts w:ascii="Arial" w:hAnsi="Arial" w:cs="Arial"/>
                <w:sz w:val="22"/>
                <w:szCs w:val="22"/>
                <w:u w:val="single"/>
              </w:rPr>
            </w:pPr>
          </w:p>
        </w:tc>
      </w:tr>
      <w:tr w:rsidR="007C3E0D" w:rsidRPr="00A90805" w14:paraId="4841E170" w14:textId="77777777" w:rsidTr="00962908">
        <w:tc>
          <w:tcPr>
            <w:tcW w:w="2352" w:type="dxa"/>
            <w:shd w:val="clear" w:color="auto" w:fill="auto"/>
          </w:tcPr>
          <w:p w14:paraId="2F172B0D" w14:textId="77777777" w:rsidR="00264A67" w:rsidRPr="00A90805" w:rsidRDefault="00264A67" w:rsidP="004D3A69">
            <w:pPr>
              <w:rPr>
                <w:rFonts w:ascii="Arial" w:hAnsi="Arial" w:cs="Arial"/>
                <w:sz w:val="22"/>
                <w:szCs w:val="22"/>
              </w:rPr>
            </w:pPr>
          </w:p>
        </w:tc>
        <w:tc>
          <w:tcPr>
            <w:tcW w:w="7223" w:type="dxa"/>
            <w:shd w:val="clear" w:color="auto" w:fill="auto"/>
          </w:tcPr>
          <w:p w14:paraId="26DB5B14" w14:textId="77777777" w:rsidR="00264A67" w:rsidRPr="00A90805" w:rsidRDefault="00264A67" w:rsidP="00C020BD">
            <w:pPr>
              <w:jc w:val="right"/>
              <w:rPr>
                <w:rFonts w:ascii="Arial" w:hAnsi="Arial" w:cs="Arial"/>
                <w:b/>
                <w:sz w:val="22"/>
                <w:szCs w:val="22"/>
              </w:rPr>
            </w:pPr>
            <w:r w:rsidRPr="00A90805">
              <w:rPr>
                <w:rFonts w:ascii="Arial" w:hAnsi="Arial" w:cs="Arial"/>
                <w:b/>
                <w:sz w:val="22"/>
                <w:szCs w:val="22"/>
              </w:rPr>
              <w:t>(„zhotovitel“)</w:t>
            </w:r>
          </w:p>
        </w:tc>
      </w:tr>
      <w:tr w:rsidR="007C3E0D" w:rsidRPr="00A90805" w14:paraId="66084E55" w14:textId="77777777" w:rsidTr="00962908">
        <w:tc>
          <w:tcPr>
            <w:tcW w:w="2352" w:type="dxa"/>
            <w:shd w:val="clear" w:color="auto" w:fill="auto"/>
          </w:tcPr>
          <w:p w14:paraId="227250FE" w14:textId="77777777" w:rsidR="00C020BD" w:rsidRPr="00A90805" w:rsidRDefault="00C020BD" w:rsidP="004D3A69">
            <w:pPr>
              <w:rPr>
                <w:rFonts w:ascii="Arial" w:hAnsi="Arial" w:cs="Arial"/>
                <w:sz w:val="22"/>
                <w:szCs w:val="22"/>
              </w:rPr>
            </w:pPr>
          </w:p>
          <w:p w14:paraId="1699E8CF" w14:textId="77777777" w:rsidR="00C020BD" w:rsidRPr="00A90805" w:rsidRDefault="00C020BD" w:rsidP="004D3A69">
            <w:pPr>
              <w:rPr>
                <w:rFonts w:ascii="Arial" w:hAnsi="Arial" w:cs="Arial"/>
                <w:sz w:val="22"/>
                <w:szCs w:val="22"/>
              </w:rPr>
            </w:pPr>
          </w:p>
        </w:tc>
        <w:tc>
          <w:tcPr>
            <w:tcW w:w="7223" w:type="dxa"/>
            <w:shd w:val="clear" w:color="auto" w:fill="auto"/>
          </w:tcPr>
          <w:p w14:paraId="2984FA15" w14:textId="77777777" w:rsidR="00C020BD" w:rsidRDefault="00C020BD" w:rsidP="00C020BD">
            <w:pPr>
              <w:jc w:val="right"/>
              <w:rPr>
                <w:rFonts w:ascii="Arial" w:hAnsi="Arial" w:cs="Arial"/>
                <w:b/>
                <w:sz w:val="22"/>
                <w:szCs w:val="22"/>
              </w:rPr>
            </w:pPr>
          </w:p>
          <w:p w14:paraId="6D7AC9E6" w14:textId="77777777" w:rsidR="002E240A" w:rsidRDefault="002E240A" w:rsidP="00C020BD">
            <w:pPr>
              <w:jc w:val="right"/>
              <w:rPr>
                <w:rFonts w:ascii="Arial" w:hAnsi="Arial" w:cs="Arial"/>
                <w:b/>
                <w:sz w:val="22"/>
                <w:szCs w:val="22"/>
              </w:rPr>
            </w:pPr>
          </w:p>
          <w:p w14:paraId="1AA06755" w14:textId="77777777" w:rsidR="002E240A" w:rsidRDefault="002E240A" w:rsidP="00C020BD">
            <w:pPr>
              <w:jc w:val="right"/>
              <w:rPr>
                <w:rFonts w:ascii="Arial" w:hAnsi="Arial" w:cs="Arial"/>
                <w:b/>
                <w:sz w:val="22"/>
                <w:szCs w:val="22"/>
              </w:rPr>
            </w:pPr>
          </w:p>
          <w:p w14:paraId="16A8D537" w14:textId="77777777" w:rsidR="002E240A" w:rsidRPr="00A90805" w:rsidRDefault="002E240A" w:rsidP="00C020BD">
            <w:pPr>
              <w:jc w:val="right"/>
              <w:rPr>
                <w:rFonts w:ascii="Arial" w:hAnsi="Arial" w:cs="Arial"/>
                <w:b/>
                <w:sz w:val="22"/>
                <w:szCs w:val="22"/>
              </w:rPr>
            </w:pPr>
          </w:p>
        </w:tc>
      </w:tr>
    </w:tbl>
    <w:p w14:paraId="67B20B49" w14:textId="77777777" w:rsidR="00276A7C" w:rsidRDefault="00276A7C" w:rsidP="00264A67">
      <w:pPr>
        <w:pStyle w:val="Nadpis1"/>
        <w:sectPr w:rsidR="00276A7C" w:rsidSect="00EE3B5A">
          <w:footnotePr>
            <w:numStart w:val="0"/>
            <w:numRestart w:val="eachPage"/>
          </w:footnotePr>
          <w:endnotePr>
            <w:numFmt w:val="decimal"/>
            <w:numStart w:val="0"/>
          </w:endnotePr>
          <w:type w:val="continuous"/>
          <w:pgSz w:w="11911" w:h="16832"/>
          <w:pgMar w:top="1134" w:right="1134" w:bottom="1134" w:left="1418" w:header="709" w:footer="709" w:gutter="0"/>
          <w:cols w:space="708"/>
          <w:formProt w:val="0"/>
          <w:docGrid w:linePitch="326"/>
        </w:sectPr>
      </w:pPr>
    </w:p>
    <w:p w14:paraId="3467EBC0" w14:textId="77777777" w:rsidR="00A6320F" w:rsidRPr="00A90805" w:rsidRDefault="00A6320F" w:rsidP="00264A67">
      <w:pPr>
        <w:pStyle w:val="Nadpis1"/>
        <w:rPr>
          <w:rFonts w:ascii="Arial" w:hAnsi="Arial" w:cs="Arial"/>
          <w:sz w:val="22"/>
          <w:szCs w:val="22"/>
        </w:rPr>
      </w:pPr>
      <w:r w:rsidRPr="00A90805">
        <w:rPr>
          <w:rFonts w:ascii="Arial" w:hAnsi="Arial" w:cs="Arial"/>
          <w:sz w:val="22"/>
          <w:szCs w:val="22"/>
        </w:rPr>
        <w:lastRenderedPageBreak/>
        <w:t>Předmět smlouvy</w:t>
      </w:r>
    </w:p>
    <w:p w14:paraId="11CC04BC" w14:textId="77777777" w:rsidR="00A6320F" w:rsidRPr="00A90805" w:rsidRDefault="00A6320F" w:rsidP="00385A8E">
      <w:pPr>
        <w:pStyle w:val="Nadpis2"/>
        <w:rPr>
          <w:rFonts w:ascii="Arial" w:hAnsi="Arial" w:cs="Arial"/>
          <w:sz w:val="22"/>
          <w:szCs w:val="22"/>
        </w:rPr>
      </w:pPr>
      <w:r w:rsidRPr="00A90805">
        <w:rPr>
          <w:rFonts w:ascii="Arial" w:hAnsi="Arial" w:cs="Arial"/>
          <w:sz w:val="22"/>
          <w:szCs w:val="22"/>
        </w:rPr>
        <w:t xml:space="preserve">Zhotovitel se zavazuje provést pro objednatele kompletní provedení díla, tj. stavby </w:t>
      </w:r>
    </w:p>
    <w:p w14:paraId="5ADE6DEC" w14:textId="77777777" w:rsidR="00A6320F" w:rsidRPr="00A90805" w:rsidRDefault="00A6320F" w:rsidP="00C020BD">
      <w:pPr>
        <w:jc w:val="center"/>
        <w:rPr>
          <w:rFonts w:ascii="Arial" w:hAnsi="Arial" w:cs="Arial"/>
          <w:b/>
          <w:sz w:val="22"/>
          <w:szCs w:val="22"/>
        </w:rPr>
      </w:pPr>
    </w:p>
    <w:p w14:paraId="222BD778" w14:textId="77777777" w:rsidR="00A6320F" w:rsidRPr="00A90805" w:rsidRDefault="00C020BD" w:rsidP="00A6320F">
      <w:pPr>
        <w:tabs>
          <w:tab w:val="num" w:pos="284"/>
        </w:tabs>
        <w:ind w:left="284" w:hanging="284"/>
        <w:jc w:val="center"/>
        <w:rPr>
          <w:rFonts w:ascii="Arial" w:hAnsi="Arial" w:cs="Arial"/>
          <w:b/>
          <w:sz w:val="22"/>
          <w:szCs w:val="22"/>
        </w:rPr>
      </w:pPr>
      <w:r w:rsidRPr="00A90805">
        <w:rPr>
          <w:rFonts w:ascii="Arial" w:hAnsi="Arial" w:cs="Arial"/>
          <w:b/>
          <w:sz w:val="22"/>
          <w:szCs w:val="22"/>
        </w:rPr>
        <w:t>„</w:t>
      </w:r>
      <w:r w:rsidR="00752A43">
        <w:rPr>
          <w:rFonts w:ascii="Arial" w:hAnsi="Arial" w:cs="Arial"/>
          <w:b/>
          <w:sz w:val="22"/>
          <w:szCs w:val="22"/>
        </w:rPr>
        <w:t>Brno, Kosmákova – oprava kanalizace</w:t>
      </w:r>
      <w:r w:rsidR="00A6320F" w:rsidRPr="00A90805">
        <w:rPr>
          <w:rFonts w:ascii="Arial" w:hAnsi="Arial" w:cs="Arial"/>
          <w:b/>
          <w:sz w:val="22"/>
          <w:szCs w:val="22"/>
        </w:rPr>
        <w:t>“.</w:t>
      </w:r>
    </w:p>
    <w:p w14:paraId="06F5DD2E" w14:textId="77777777" w:rsidR="007C2CBA" w:rsidRPr="00A90805" w:rsidRDefault="007C2CBA" w:rsidP="00A6320F">
      <w:pPr>
        <w:tabs>
          <w:tab w:val="num" w:pos="284"/>
        </w:tabs>
        <w:ind w:left="284" w:hanging="284"/>
        <w:jc w:val="center"/>
        <w:rPr>
          <w:rFonts w:ascii="Arial" w:hAnsi="Arial" w:cs="Arial"/>
          <w:b/>
          <w:sz w:val="22"/>
          <w:szCs w:val="22"/>
        </w:rPr>
      </w:pPr>
    </w:p>
    <w:p w14:paraId="2132E53C" w14:textId="4543700C" w:rsidR="00FC1CE3" w:rsidRDefault="00FC1CE3" w:rsidP="007E5709">
      <w:pPr>
        <w:rPr>
          <w:rFonts w:ascii="Arial" w:hAnsi="Arial" w:cs="Arial"/>
          <w:sz w:val="22"/>
          <w:szCs w:val="22"/>
        </w:rPr>
      </w:pPr>
      <w:r w:rsidRPr="00A90805">
        <w:rPr>
          <w:rFonts w:ascii="Arial" w:hAnsi="Arial" w:cs="Arial"/>
          <w:sz w:val="22"/>
          <w:szCs w:val="22"/>
        </w:rPr>
        <w:t>Součástí předmětu díla je zajištění vydání rozhodnutí o zvláštním užívání komunikace včetně uzavírky, dopravní značení po dobu stavby, vytyčení inženýrských sítí dotčený</w:t>
      </w:r>
      <w:r w:rsidR="007437B7">
        <w:rPr>
          <w:rFonts w:ascii="Arial" w:hAnsi="Arial" w:cs="Arial"/>
          <w:sz w:val="22"/>
          <w:szCs w:val="22"/>
        </w:rPr>
        <w:t xml:space="preserve">ch prováděním stavebních prací, </w:t>
      </w:r>
      <w:r w:rsidRPr="00A90805">
        <w:rPr>
          <w:rFonts w:ascii="Arial" w:hAnsi="Arial" w:cs="Arial"/>
          <w:sz w:val="22"/>
          <w:szCs w:val="22"/>
        </w:rPr>
        <w:t xml:space="preserve">zkoušky kvality díla a zpracování dokumentace skutečného provedení stavby v počtu 4 tištěných kompletních </w:t>
      </w:r>
      <w:proofErr w:type="spellStart"/>
      <w:r w:rsidRPr="00A90805">
        <w:rPr>
          <w:rFonts w:ascii="Arial" w:hAnsi="Arial" w:cs="Arial"/>
          <w:sz w:val="22"/>
          <w:szCs w:val="22"/>
        </w:rPr>
        <w:t>paré</w:t>
      </w:r>
      <w:proofErr w:type="spellEnd"/>
      <w:r w:rsidRPr="00A90805">
        <w:rPr>
          <w:rFonts w:ascii="Arial" w:hAnsi="Arial" w:cs="Arial"/>
          <w:sz w:val="22"/>
          <w:szCs w:val="22"/>
        </w:rPr>
        <w:t xml:space="preserve"> včetně zaměření pro GIS </w:t>
      </w:r>
      <w:r w:rsidR="009A4A89" w:rsidRPr="00A90805">
        <w:rPr>
          <w:rFonts w:ascii="Arial" w:hAnsi="Arial" w:cs="Arial"/>
          <w:sz w:val="22"/>
          <w:szCs w:val="22"/>
        </w:rPr>
        <w:t>objednatele</w:t>
      </w:r>
      <w:r w:rsidRPr="00A90805">
        <w:rPr>
          <w:rFonts w:ascii="Arial" w:hAnsi="Arial" w:cs="Arial"/>
          <w:sz w:val="22"/>
          <w:szCs w:val="22"/>
        </w:rPr>
        <w:t xml:space="preserve">, a technickou mapu statutárního města Brna (dokumentace geodetického zaměření bude předána ve čtyřech vyhotoveních a na čtyřech CD ve tvaru DGN pro MICROSTATION). </w:t>
      </w:r>
      <w:r w:rsidRPr="007437B7">
        <w:rPr>
          <w:rFonts w:ascii="Arial" w:hAnsi="Arial" w:cs="Arial"/>
          <w:sz w:val="22"/>
          <w:szCs w:val="22"/>
        </w:rPr>
        <w:t>Rozsah realizované obnovy komunikačních ploch bude dokladován v digitální podobě pomocí programu EZA</w:t>
      </w:r>
      <w:r w:rsidRPr="00A90805">
        <w:rPr>
          <w:rFonts w:ascii="Arial" w:hAnsi="Arial" w:cs="Arial"/>
          <w:sz w:val="22"/>
          <w:szCs w:val="22"/>
        </w:rPr>
        <w:t xml:space="preserve"> (dokumentace bude předána ve dvou vyhotoveních a na dvou CD. Zhotovitel se zavazuje shora uvedené doklady předat objednateli při předání dokončeného díla.</w:t>
      </w:r>
    </w:p>
    <w:p w14:paraId="48C20C7D" w14:textId="77777777" w:rsidR="00051A68" w:rsidRPr="00A90805" w:rsidRDefault="00051A68" w:rsidP="007E5709">
      <w:pPr>
        <w:rPr>
          <w:rFonts w:ascii="Arial" w:hAnsi="Arial" w:cs="Arial"/>
          <w:i/>
          <w:color w:val="FF0000"/>
          <w:sz w:val="22"/>
          <w:szCs w:val="22"/>
        </w:rPr>
      </w:pPr>
    </w:p>
    <w:p w14:paraId="5765E4CF" w14:textId="77777777" w:rsidR="00FC1CE3" w:rsidRPr="00A90805" w:rsidRDefault="00FC1CE3" w:rsidP="00FC1CE3">
      <w:pPr>
        <w:ind w:left="284"/>
        <w:rPr>
          <w:rFonts w:ascii="Arial" w:hAnsi="Arial" w:cs="Arial"/>
          <w:i/>
          <w:color w:val="FF0000"/>
          <w:sz w:val="22"/>
          <w:szCs w:val="22"/>
        </w:rPr>
      </w:pPr>
    </w:p>
    <w:p w14:paraId="7B07CB63" w14:textId="77777777" w:rsidR="00276A7C" w:rsidRPr="00A90805" w:rsidRDefault="00276A7C" w:rsidP="00385A8E">
      <w:pPr>
        <w:pStyle w:val="Nadpis2"/>
        <w:rPr>
          <w:rFonts w:ascii="Arial" w:hAnsi="Arial" w:cs="Arial"/>
          <w:sz w:val="22"/>
          <w:szCs w:val="22"/>
        </w:rPr>
        <w:sectPr w:rsidR="00276A7C" w:rsidRPr="00A90805" w:rsidSect="00276A7C">
          <w:footnotePr>
            <w:numStart w:val="0"/>
            <w:numRestart w:val="eachPage"/>
          </w:footnotePr>
          <w:endnotePr>
            <w:numFmt w:val="decimal"/>
            <w:numStart w:val="0"/>
          </w:endnotePr>
          <w:type w:val="continuous"/>
          <w:pgSz w:w="11911" w:h="16832"/>
          <w:pgMar w:top="1134" w:right="1134" w:bottom="1134" w:left="1418" w:header="709" w:footer="709" w:gutter="0"/>
          <w:cols w:space="708"/>
          <w:titlePg/>
        </w:sectPr>
      </w:pPr>
    </w:p>
    <w:p w14:paraId="75128E45" w14:textId="372D2F53" w:rsidR="00A6320F" w:rsidRPr="00A90805" w:rsidRDefault="006F4C31" w:rsidP="00385A8E">
      <w:pPr>
        <w:pStyle w:val="Nadpis2"/>
        <w:rPr>
          <w:rFonts w:ascii="Arial" w:hAnsi="Arial" w:cs="Arial"/>
          <w:sz w:val="22"/>
          <w:szCs w:val="22"/>
        </w:rPr>
      </w:pPr>
      <w:r w:rsidRPr="00A90805">
        <w:rPr>
          <w:rFonts w:ascii="Arial" w:hAnsi="Arial" w:cs="Arial"/>
          <w:sz w:val="22"/>
          <w:szCs w:val="22"/>
        </w:rPr>
        <w:t xml:space="preserve">Zhotovitel </w:t>
      </w:r>
      <w:r w:rsidR="00C020BD" w:rsidRPr="00A90805">
        <w:rPr>
          <w:rFonts w:ascii="Arial" w:hAnsi="Arial" w:cs="Arial"/>
          <w:sz w:val="22"/>
          <w:szCs w:val="22"/>
        </w:rPr>
        <w:t xml:space="preserve">se zavazuje, že </w:t>
      </w:r>
      <w:r w:rsidRPr="00A90805">
        <w:rPr>
          <w:rFonts w:ascii="Arial" w:hAnsi="Arial" w:cs="Arial"/>
          <w:sz w:val="22"/>
          <w:szCs w:val="22"/>
        </w:rPr>
        <w:t xml:space="preserve">provede dílo </w:t>
      </w:r>
      <w:r w:rsidR="00C020BD" w:rsidRPr="00A90805">
        <w:rPr>
          <w:rFonts w:ascii="Arial" w:hAnsi="Arial" w:cs="Arial"/>
          <w:sz w:val="22"/>
          <w:szCs w:val="22"/>
        </w:rPr>
        <w:t xml:space="preserve">podle </w:t>
      </w:r>
      <w:r w:rsidRPr="00A90805">
        <w:rPr>
          <w:rFonts w:ascii="Arial" w:hAnsi="Arial" w:cs="Arial"/>
          <w:sz w:val="22"/>
          <w:szCs w:val="22"/>
        </w:rPr>
        <w:t>projektové dokumentace pro stavební povolení a provádění stavby vypracované</w:t>
      </w:r>
      <w:r w:rsidR="000F248E" w:rsidRPr="00A90805">
        <w:rPr>
          <w:rFonts w:ascii="Arial" w:hAnsi="Arial" w:cs="Arial"/>
          <w:sz w:val="22"/>
          <w:szCs w:val="22"/>
        </w:rPr>
        <w:t xml:space="preserve"> </w:t>
      </w:r>
      <w:r w:rsidR="00C020BD" w:rsidRPr="00A90805">
        <w:rPr>
          <w:rFonts w:ascii="Arial" w:hAnsi="Arial" w:cs="Arial"/>
          <w:sz w:val="22"/>
          <w:szCs w:val="22"/>
        </w:rPr>
        <w:t xml:space="preserve">společností </w:t>
      </w:r>
      <w:r w:rsidR="00752A43">
        <w:rPr>
          <w:rFonts w:ascii="Arial" w:hAnsi="Arial" w:cs="Arial"/>
          <w:sz w:val="22"/>
          <w:szCs w:val="22"/>
        </w:rPr>
        <w:t>PK FRAJT s.r.o</w:t>
      </w:r>
      <w:r w:rsidR="00752A43" w:rsidRPr="00DC50A1">
        <w:rPr>
          <w:rFonts w:ascii="Arial" w:hAnsi="Arial" w:cs="Arial"/>
          <w:sz w:val="22"/>
          <w:szCs w:val="22"/>
        </w:rPr>
        <w:t xml:space="preserve">. </w:t>
      </w:r>
      <w:r w:rsidR="00FC1CE3" w:rsidRPr="00DC50A1">
        <w:rPr>
          <w:rFonts w:ascii="Arial" w:hAnsi="Arial" w:cs="Arial"/>
          <w:color w:val="000000"/>
          <w:sz w:val="22"/>
          <w:szCs w:val="22"/>
        </w:rPr>
        <w:t>v</w:t>
      </w:r>
      <w:r w:rsidR="00DC50A1" w:rsidRPr="00DC50A1">
        <w:rPr>
          <w:rFonts w:ascii="Arial" w:hAnsi="Arial" w:cs="Arial"/>
          <w:color w:val="000000"/>
          <w:sz w:val="22"/>
          <w:szCs w:val="22"/>
        </w:rPr>
        <w:t> únoru 2025</w:t>
      </w:r>
      <w:r w:rsidR="00C020BD" w:rsidRPr="00DC50A1">
        <w:rPr>
          <w:rFonts w:ascii="Arial" w:hAnsi="Arial" w:cs="Arial"/>
          <w:color w:val="000000"/>
          <w:sz w:val="22"/>
          <w:szCs w:val="22"/>
        </w:rPr>
        <w:t>, v</w:t>
      </w:r>
      <w:r w:rsidR="00C020BD" w:rsidRPr="00A90805">
        <w:rPr>
          <w:rFonts w:ascii="Arial" w:hAnsi="Arial" w:cs="Arial"/>
          <w:color w:val="000000"/>
          <w:sz w:val="22"/>
          <w:szCs w:val="22"/>
        </w:rPr>
        <w:t xml:space="preserve"> souladu s nabídkou na zhotovení díla </w:t>
      </w:r>
      <w:r w:rsidR="00C020BD" w:rsidRPr="00DC50A1">
        <w:rPr>
          <w:rFonts w:ascii="Arial" w:hAnsi="Arial" w:cs="Arial"/>
          <w:color w:val="000000"/>
          <w:sz w:val="22"/>
          <w:szCs w:val="22"/>
        </w:rPr>
        <w:t>ze dne</w:t>
      </w:r>
      <w:r w:rsidR="00C66E44">
        <w:rPr>
          <w:rFonts w:ascii="Arial" w:hAnsi="Arial" w:cs="Arial"/>
          <w:color w:val="000000"/>
          <w:sz w:val="22"/>
          <w:szCs w:val="22"/>
        </w:rPr>
        <w:t xml:space="preserve"> 15. 4. 2025</w:t>
      </w:r>
      <w:r w:rsidR="00DC50A1">
        <w:rPr>
          <w:rFonts w:ascii="Arial" w:hAnsi="Arial" w:cs="Arial"/>
          <w:color w:val="000000"/>
          <w:sz w:val="22"/>
          <w:szCs w:val="22"/>
        </w:rPr>
        <w:t xml:space="preserve">, </w:t>
      </w:r>
      <w:r w:rsidR="0054791B" w:rsidRPr="00DC50A1">
        <w:rPr>
          <w:rFonts w:ascii="Arial" w:hAnsi="Arial" w:cs="Arial"/>
          <w:color w:val="000000"/>
          <w:sz w:val="22"/>
          <w:szCs w:val="22"/>
        </w:rPr>
        <w:t>v souladu</w:t>
      </w:r>
      <w:r w:rsidR="0054791B">
        <w:rPr>
          <w:rFonts w:ascii="Arial" w:hAnsi="Arial" w:cs="Arial"/>
          <w:color w:val="000000"/>
          <w:sz w:val="22"/>
          <w:szCs w:val="22"/>
        </w:rPr>
        <w:t xml:space="preserve"> s časovým a finančním harmonogramem </w:t>
      </w:r>
      <w:r w:rsidR="00C020BD" w:rsidRPr="00A90805">
        <w:rPr>
          <w:rFonts w:ascii="Arial" w:hAnsi="Arial" w:cs="Arial"/>
          <w:color w:val="000000"/>
          <w:sz w:val="22"/>
          <w:szCs w:val="22"/>
        </w:rPr>
        <w:t>a v rozsahu a za podmínek dále ujednaných v této smlouvě.</w:t>
      </w:r>
    </w:p>
    <w:p w14:paraId="63E8F044" w14:textId="77777777" w:rsidR="00276A7C" w:rsidRPr="00A90805" w:rsidRDefault="00276A7C" w:rsidP="007F3584">
      <w:pPr>
        <w:pStyle w:val="Nadpis2"/>
        <w:rPr>
          <w:rFonts w:ascii="Arial" w:hAnsi="Arial" w:cs="Arial"/>
          <w:sz w:val="22"/>
          <w:szCs w:val="22"/>
        </w:rPr>
        <w:sectPr w:rsidR="00276A7C" w:rsidRPr="00A90805" w:rsidSect="00276A7C">
          <w:footnotePr>
            <w:numStart w:val="0"/>
            <w:numRestart w:val="eachPage"/>
          </w:footnotePr>
          <w:endnotePr>
            <w:numFmt w:val="decimal"/>
            <w:numStart w:val="0"/>
          </w:endnotePr>
          <w:type w:val="continuous"/>
          <w:pgSz w:w="11911" w:h="16832"/>
          <w:pgMar w:top="1134" w:right="1134" w:bottom="1134" w:left="1418" w:header="709" w:footer="709" w:gutter="0"/>
          <w:cols w:space="708"/>
          <w:formProt w:val="0"/>
          <w:titlePg/>
        </w:sectPr>
      </w:pPr>
    </w:p>
    <w:p w14:paraId="7A563CA3" w14:textId="77777777" w:rsidR="007F3584" w:rsidRPr="00A90805" w:rsidRDefault="00A6320F" w:rsidP="007F3584">
      <w:pPr>
        <w:pStyle w:val="Nadpis2"/>
        <w:rPr>
          <w:rFonts w:ascii="Arial" w:hAnsi="Arial" w:cs="Arial"/>
          <w:sz w:val="22"/>
          <w:szCs w:val="22"/>
        </w:rPr>
      </w:pPr>
      <w:r w:rsidRPr="00A90805">
        <w:rPr>
          <w:rFonts w:ascii="Arial" w:hAnsi="Arial" w:cs="Arial"/>
          <w:sz w:val="22"/>
          <w:szCs w:val="22"/>
        </w:rPr>
        <w:t xml:space="preserve">Místem plnění </w:t>
      </w:r>
      <w:r w:rsidR="00FC1CE3" w:rsidRPr="004245C4">
        <w:rPr>
          <w:rFonts w:ascii="Arial" w:hAnsi="Arial" w:cs="Arial"/>
          <w:sz w:val="22"/>
          <w:szCs w:val="22"/>
        </w:rPr>
        <w:t xml:space="preserve">je </w:t>
      </w:r>
      <w:r w:rsidR="00A95286" w:rsidRPr="004245C4">
        <w:rPr>
          <w:rFonts w:ascii="Arial" w:hAnsi="Arial" w:cs="Arial"/>
          <w:sz w:val="22"/>
          <w:szCs w:val="22"/>
        </w:rPr>
        <w:t xml:space="preserve">Brno, ulice </w:t>
      </w:r>
      <w:r w:rsidR="00DC50A1" w:rsidRPr="004245C4">
        <w:rPr>
          <w:rFonts w:ascii="Arial" w:hAnsi="Arial" w:cs="Arial"/>
          <w:sz w:val="22"/>
          <w:szCs w:val="22"/>
        </w:rPr>
        <w:t>Kosmákova</w:t>
      </w:r>
      <w:r w:rsidR="00A95286" w:rsidRPr="004245C4">
        <w:rPr>
          <w:rFonts w:ascii="Arial" w:hAnsi="Arial" w:cs="Arial"/>
          <w:sz w:val="22"/>
          <w:szCs w:val="22"/>
        </w:rPr>
        <w:t xml:space="preserve">, </w:t>
      </w:r>
      <w:proofErr w:type="spellStart"/>
      <w:proofErr w:type="gramStart"/>
      <w:r w:rsidR="00A95286" w:rsidRPr="004245C4">
        <w:rPr>
          <w:rFonts w:ascii="Arial" w:hAnsi="Arial" w:cs="Arial"/>
          <w:sz w:val="22"/>
          <w:szCs w:val="22"/>
        </w:rPr>
        <w:t>k.ú</w:t>
      </w:r>
      <w:proofErr w:type="spellEnd"/>
      <w:r w:rsidR="00A95286" w:rsidRPr="004245C4">
        <w:rPr>
          <w:rFonts w:ascii="Arial" w:hAnsi="Arial" w:cs="Arial"/>
          <w:sz w:val="22"/>
          <w:szCs w:val="22"/>
        </w:rPr>
        <w:t>.</w:t>
      </w:r>
      <w:proofErr w:type="gramEnd"/>
      <w:r w:rsidR="004245C4">
        <w:rPr>
          <w:rFonts w:ascii="Arial" w:hAnsi="Arial" w:cs="Arial"/>
          <w:sz w:val="22"/>
          <w:szCs w:val="22"/>
        </w:rPr>
        <w:t xml:space="preserve"> </w:t>
      </w:r>
      <w:r w:rsidR="00DC50A1" w:rsidRPr="004245C4">
        <w:rPr>
          <w:rFonts w:ascii="Arial" w:hAnsi="Arial" w:cs="Arial"/>
          <w:sz w:val="22"/>
          <w:szCs w:val="22"/>
        </w:rPr>
        <w:t>Židenice</w:t>
      </w:r>
      <w:r w:rsidR="001F4468" w:rsidRPr="004245C4">
        <w:rPr>
          <w:rFonts w:ascii="Arial" w:hAnsi="Arial" w:cs="Arial"/>
          <w:sz w:val="22"/>
          <w:szCs w:val="22"/>
        </w:rPr>
        <w:t xml:space="preserve">, </w:t>
      </w:r>
      <w:proofErr w:type="spellStart"/>
      <w:proofErr w:type="gramStart"/>
      <w:r w:rsidR="00DC50A1" w:rsidRPr="004245C4">
        <w:rPr>
          <w:rFonts w:ascii="Arial" w:hAnsi="Arial" w:cs="Arial"/>
          <w:sz w:val="22"/>
          <w:szCs w:val="22"/>
        </w:rPr>
        <w:t>p.č</w:t>
      </w:r>
      <w:proofErr w:type="spellEnd"/>
      <w:r w:rsidR="00DC50A1" w:rsidRPr="004245C4">
        <w:rPr>
          <w:rFonts w:ascii="Arial" w:hAnsi="Arial" w:cs="Arial"/>
          <w:sz w:val="22"/>
          <w:szCs w:val="22"/>
        </w:rPr>
        <w:t>.</w:t>
      </w:r>
      <w:proofErr w:type="gramEnd"/>
      <w:r w:rsidR="00DC50A1">
        <w:rPr>
          <w:rFonts w:ascii="Arial" w:hAnsi="Arial" w:cs="Arial"/>
          <w:sz w:val="22"/>
          <w:szCs w:val="22"/>
        </w:rPr>
        <w:t xml:space="preserve"> </w:t>
      </w:r>
      <w:r w:rsidR="00B93707">
        <w:rPr>
          <w:rFonts w:ascii="Arial" w:hAnsi="Arial" w:cs="Arial"/>
          <w:sz w:val="22"/>
          <w:szCs w:val="22"/>
        </w:rPr>
        <w:t>6044/1.</w:t>
      </w:r>
    </w:p>
    <w:p w14:paraId="5961348C" w14:textId="77777777" w:rsidR="00A6320F" w:rsidRPr="00A90805" w:rsidRDefault="00A6320F" w:rsidP="007F3584">
      <w:pPr>
        <w:pStyle w:val="Nadpis2"/>
        <w:ind w:left="227" w:hanging="227"/>
        <w:rPr>
          <w:rFonts w:ascii="Arial" w:hAnsi="Arial" w:cs="Arial"/>
          <w:sz w:val="22"/>
          <w:szCs w:val="22"/>
        </w:rPr>
      </w:pPr>
      <w:r w:rsidRPr="00A90805">
        <w:rPr>
          <w:rFonts w:ascii="Arial" w:hAnsi="Arial" w:cs="Arial"/>
          <w:sz w:val="22"/>
          <w:szCs w:val="22"/>
        </w:rPr>
        <w:t xml:space="preserve">Objednatel se zavazuje k převzetí díla a k zaplacení ceny za podmínek dále uvedených. </w:t>
      </w:r>
    </w:p>
    <w:p w14:paraId="0129B81A" w14:textId="77777777" w:rsidR="00A6320F" w:rsidRPr="00A90805" w:rsidRDefault="00A6320F" w:rsidP="00264A67">
      <w:pPr>
        <w:pStyle w:val="Nadpis1"/>
        <w:rPr>
          <w:rFonts w:ascii="Arial" w:hAnsi="Arial" w:cs="Arial"/>
          <w:sz w:val="22"/>
          <w:szCs w:val="22"/>
        </w:rPr>
      </w:pPr>
      <w:r w:rsidRPr="00A90805">
        <w:rPr>
          <w:rFonts w:ascii="Arial" w:hAnsi="Arial" w:cs="Arial"/>
          <w:sz w:val="22"/>
          <w:szCs w:val="22"/>
        </w:rPr>
        <w:t>Doba plnění</w:t>
      </w:r>
    </w:p>
    <w:p w14:paraId="38887DBC" w14:textId="27534E2F" w:rsidR="009F26DE" w:rsidRPr="009F26DE" w:rsidRDefault="009F26DE" w:rsidP="009F26DE">
      <w:pPr>
        <w:pStyle w:val="Nadpis2"/>
        <w:rPr>
          <w:rFonts w:ascii="Arial" w:hAnsi="Arial" w:cs="Arial"/>
          <w:sz w:val="22"/>
          <w:szCs w:val="22"/>
        </w:rPr>
      </w:pPr>
      <w:r w:rsidRPr="009F26DE">
        <w:rPr>
          <w:rFonts w:ascii="Arial" w:hAnsi="Arial" w:cs="Arial"/>
          <w:sz w:val="22"/>
          <w:szCs w:val="22"/>
        </w:rPr>
        <w:t xml:space="preserve">Zhotovitel se zavazuje </w:t>
      </w:r>
      <w:r w:rsidRPr="00FC6A5D">
        <w:rPr>
          <w:rFonts w:ascii="Arial" w:hAnsi="Arial" w:cs="Arial"/>
          <w:sz w:val="22"/>
          <w:szCs w:val="22"/>
        </w:rPr>
        <w:t>realizovat dílo do</w:t>
      </w:r>
      <w:r w:rsidR="007437B7" w:rsidRPr="00FC6A5D">
        <w:rPr>
          <w:rFonts w:ascii="Arial" w:hAnsi="Arial" w:cs="Arial"/>
          <w:sz w:val="22"/>
          <w:szCs w:val="22"/>
        </w:rPr>
        <w:t xml:space="preserve"> </w:t>
      </w:r>
      <w:r w:rsidR="00FF4F67">
        <w:rPr>
          <w:rFonts w:ascii="Arial" w:hAnsi="Arial" w:cs="Arial"/>
          <w:b/>
          <w:sz w:val="22"/>
          <w:szCs w:val="22"/>
        </w:rPr>
        <w:t>329</w:t>
      </w:r>
      <w:r w:rsidRPr="00FC6A5D">
        <w:rPr>
          <w:rFonts w:ascii="Arial" w:hAnsi="Arial" w:cs="Arial"/>
          <w:b/>
          <w:sz w:val="22"/>
          <w:szCs w:val="22"/>
        </w:rPr>
        <w:t xml:space="preserve"> dnů ode dne předání staveniště</w:t>
      </w:r>
      <w:r w:rsidRPr="009F26DE">
        <w:rPr>
          <w:rFonts w:ascii="Arial" w:hAnsi="Arial" w:cs="Arial"/>
          <w:sz w:val="22"/>
          <w:szCs w:val="22"/>
        </w:rPr>
        <w:t xml:space="preserve">. Současně zhotovitel projedná s technickým zástupcem objednatele postup prací. </w:t>
      </w:r>
    </w:p>
    <w:p w14:paraId="674C694A" w14:textId="77777777" w:rsidR="00A6320F" w:rsidRPr="00A90805" w:rsidRDefault="00A6320F" w:rsidP="00264A67">
      <w:pPr>
        <w:pStyle w:val="Nadpis1"/>
        <w:rPr>
          <w:rFonts w:ascii="Arial" w:hAnsi="Arial" w:cs="Arial"/>
          <w:sz w:val="22"/>
          <w:szCs w:val="22"/>
        </w:rPr>
      </w:pPr>
      <w:r w:rsidRPr="00A90805">
        <w:rPr>
          <w:rFonts w:ascii="Arial" w:hAnsi="Arial" w:cs="Arial"/>
          <w:sz w:val="22"/>
          <w:szCs w:val="22"/>
        </w:rPr>
        <w:t>Cena díla</w:t>
      </w:r>
    </w:p>
    <w:p w14:paraId="797038EF" w14:textId="77777777" w:rsidR="00A6320F" w:rsidRPr="00A90805" w:rsidRDefault="00A6320F" w:rsidP="00FB7DAB">
      <w:pPr>
        <w:pStyle w:val="Nadpis2"/>
        <w:rPr>
          <w:rFonts w:ascii="Arial" w:hAnsi="Arial" w:cs="Arial"/>
          <w:sz w:val="22"/>
          <w:szCs w:val="22"/>
        </w:rPr>
      </w:pPr>
      <w:r w:rsidRPr="00A90805">
        <w:rPr>
          <w:rFonts w:ascii="Arial" w:hAnsi="Arial" w:cs="Arial"/>
          <w:sz w:val="22"/>
          <w:szCs w:val="22"/>
        </w:rPr>
        <w:t xml:space="preserve">Cena díla je sjednána dohodou smluvních stran a činí: </w:t>
      </w:r>
    </w:p>
    <w:p w14:paraId="61452F18" w14:textId="77777777" w:rsidR="00276A7C" w:rsidRPr="00A90805" w:rsidRDefault="00276A7C" w:rsidP="007F3584">
      <w:pPr>
        <w:ind w:left="426"/>
        <w:rPr>
          <w:rFonts w:ascii="Arial" w:hAnsi="Arial" w:cs="Arial"/>
          <w:sz w:val="22"/>
          <w:szCs w:val="22"/>
        </w:rPr>
        <w:sectPr w:rsidR="00276A7C" w:rsidRPr="00A90805" w:rsidSect="00276A7C">
          <w:footnotePr>
            <w:numStart w:val="0"/>
            <w:numRestart w:val="eachPage"/>
          </w:footnotePr>
          <w:endnotePr>
            <w:numFmt w:val="decimal"/>
            <w:numStart w:val="0"/>
          </w:endnotePr>
          <w:type w:val="continuous"/>
          <w:pgSz w:w="11911" w:h="16832"/>
          <w:pgMar w:top="1134" w:right="1134" w:bottom="1134" w:left="1418" w:header="709" w:footer="709" w:gutter="0"/>
          <w:cols w:space="708"/>
          <w:titlePg/>
        </w:sectPr>
      </w:pPr>
    </w:p>
    <w:p w14:paraId="362C98BE" w14:textId="7142385F" w:rsidR="007F3584" w:rsidRPr="00A90805" w:rsidRDefault="00A6320F" w:rsidP="007F3584">
      <w:pPr>
        <w:ind w:left="426"/>
        <w:rPr>
          <w:rFonts w:ascii="Arial" w:hAnsi="Arial" w:cs="Arial"/>
          <w:sz w:val="22"/>
          <w:szCs w:val="22"/>
        </w:rPr>
      </w:pPr>
      <w:r w:rsidRPr="00A90805">
        <w:rPr>
          <w:rFonts w:ascii="Arial" w:hAnsi="Arial" w:cs="Arial"/>
          <w:sz w:val="22"/>
          <w:szCs w:val="22"/>
        </w:rPr>
        <w:t>Celková cena bez DPH</w:t>
      </w:r>
      <w:r w:rsidRPr="00A90805">
        <w:rPr>
          <w:rFonts w:ascii="Arial" w:hAnsi="Arial" w:cs="Arial"/>
          <w:b/>
          <w:sz w:val="22"/>
          <w:szCs w:val="22"/>
        </w:rPr>
        <w:tab/>
      </w:r>
      <w:r w:rsidRPr="00A90805">
        <w:rPr>
          <w:rFonts w:ascii="Arial" w:hAnsi="Arial" w:cs="Arial"/>
          <w:b/>
          <w:sz w:val="22"/>
          <w:szCs w:val="22"/>
        </w:rPr>
        <w:tab/>
        <w:t xml:space="preserve">  </w:t>
      </w:r>
      <w:r w:rsidR="000F797F">
        <w:rPr>
          <w:rFonts w:ascii="Arial" w:hAnsi="Arial" w:cs="Arial"/>
          <w:b/>
          <w:sz w:val="22"/>
          <w:szCs w:val="22"/>
        </w:rPr>
        <w:t xml:space="preserve"> </w:t>
      </w:r>
      <w:r w:rsidRPr="00A90805">
        <w:rPr>
          <w:rFonts w:ascii="Arial" w:hAnsi="Arial" w:cs="Arial"/>
          <w:b/>
          <w:sz w:val="22"/>
          <w:szCs w:val="22"/>
        </w:rPr>
        <w:t xml:space="preserve"> </w:t>
      </w:r>
      <w:r w:rsidR="000F797F">
        <w:rPr>
          <w:rFonts w:ascii="Arial" w:hAnsi="Arial" w:cs="Arial"/>
          <w:b/>
          <w:sz w:val="22"/>
          <w:szCs w:val="22"/>
        </w:rPr>
        <w:t xml:space="preserve">42 769 988,98 </w:t>
      </w:r>
      <w:r w:rsidRPr="00A90805">
        <w:rPr>
          <w:rFonts w:ascii="Arial" w:hAnsi="Arial" w:cs="Arial"/>
          <w:sz w:val="22"/>
          <w:szCs w:val="22"/>
        </w:rPr>
        <w:t>Kč</w:t>
      </w:r>
      <w:r w:rsidR="00BE16AD" w:rsidRPr="00A90805">
        <w:rPr>
          <w:rFonts w:ascii="Arial" w:hAnsi="Arial" w:cs="Arial"/>
          <w:sz w:val="22"/>
          <w:szCs w:val="22"/>
        </w:rPr>
        <w:t>.</w:t>
      </w:r>
    </w:p>
    <w:p w14:paraId="67EC6F83" w14:textId="77777777" w:rsidR="00A6320F" w:rsidRPr="00A90805" w:rsidRDefault="00A6320F" w:rsidP="00A6320F">
      <w:pPr>
        <w:ind w:left="426" w:hanging="360"/>
        <w:rPr>
          <w:rFonts w:ascii="Arial" w:hAnsi="Arial" w:cs="Arial"/>
          <w:sz w:val="22"/>
          <w:szCs w:val="22"/>
        </w:rPr>
      </w:pPr>
    </w:p>
    <w:p w14:paraId="747EE128" w14:textId="77777777" w:rsidR="00276A7C" w:rsidRPr="00A90805" w:rsidRDefault="00276A7C" w:rsidP="00385A8E">
      <w:pPr>
        <w:pStyle w:val="Nadpis2"/>
        <w:rPr>
          <w:rFonts w:ascii="Arial" w:hAnsi="Arial" w:cs="Arial"/>
          <w:sz w:val="22"/>
          <w:szCs w:val="22"/>
        </w:rPr>
        <w:sectPr w:rsidR="00276A7C" w:rsidRPr="00A90805" w:rsidSect="00276A7C">
          <w:footnotePr>
            <w:numStart w:val="0"/>
            <w:numRestart w:val="eachPage"/>
          </w:footnotePr>
          <w:endnotePr>
            <w:numFmt w:val="decimal"/>
            <w:numStart w:val="0"/>
          </w:endnotePr>
          <w:type w:val="continuous"/>
          <w:pgSz w:w="11911" w:h="16832"/>
          <w:pgMar w:top="1134" w:right="1134" w:bottom="1134" w:left="1418" w:header="709" w:footer="709" w:gutter="0"/>
          <w:cols w:space="708"/>
          <w:formProt w:val="0"/>
          <w:titlePg/>
        </w:sectPr>
      </w:pPr>
    </w:p>
    <w:p w14:paraId="4290C34D" w14:textId="77777777" w:rsidR="007F3584" w:rsidRPr="00A90805" w:rsidRDefault="00A6320F" w:rsidP="00385A8E">
      <w:pPr>
        <w:pStyle w:val="Nadpis2"/>
        <w:rPr>
          <w:rFonts w:ascii="Arial" w:hAnsi="Arial" w:cs="Arial"/>
          <w:sz w:val="22"/>
          <w:szCs w:val="22"/>
        </w:rPr>
      </w:pPr>
      <w:r w:rsidRPr="00A90805">
        <w:rPr>
          <w:rFonts w:ascii="Arial" w:hAnsi="Arial" w:cs="Arial"/>
          <w:sz w:val="22"/>
          <w:szCs w:val="22"/>
        </w:rPr>
        <w:t xml:space="preserve">Zhotovitel potvrzuje, že sjednaná cena obsahuje veškeré náklady (mimo vlastní dílo i např. náklady na zřízení, provoz, údržbu a vyklizení zařízení staveniště, náklady související s kompletací díla apod.) a zisk zhotovitele, nutné k řádné realizaci díla </w:t>
      </w:r>
      <w:r w:rsidRPr="00A90805">
        <w:rPr>
          <w:rFonts w:ascii="Arial" w:hAnsi="Arial" w:cs="Arial"/>
          <w:sz w:val="22"/>
          <w:szCs w:val="22"/>
        </w:rPr>
        <w:br/>
        <w:t>v rozsahu dle čl. II a dále obsahuje očekávaný vývoj cen k datu předání díla.</w:t>
      </w:r>
      <w:r w:rsidR="007F3584" w:rsidRPr="00A90805">
        <w:rPr>
          <w:rFonts w:ascii="Arial" w:hAnsi="Arial" w:cs="Arial"/>
          <w:sz w:val="22"/>
          <w:szCs w:val="22"/>
        </w:rPr>
        <w:t xml:space="preserve"> </w:t>
      </w:r>
    </w:p>
    <w:p w14:paraId="46A13FE8" w14:textId="77777777" w:rsidR="0016082A" w:rsidRPr="00A90805" w:rsidRDefault="0016082A" w:rsidP="0016082A">
      <w:pPr>
        <w:pStyle w:val="Nadpis2"/>
        <w:rPr>
          <w:rFonts w:ascii="Arial" w:hAnsi="Arial" w:cs="Arial"/>
          <w:sz w:val="22"/>
          <w:szCs w:val="22"/>
        </w:rPr>
      </w:pPr>
      <w:r w:rsidRPr="00A90805">
        <w:rPr>
          <w:rFonts w:ascii="Arial" w:hAnsi="Arial" w:cs="Arial"/>
          <w:sz w:val="22"/>
          <w:szCs w:val="22"/>
        </w:rPr>
        <w:t>Cena díla, která je podrobně specifikována položkovým rozpočtem, je dohodnuta jako cena nejvýše přípustná, kterou je možné překročit, pouze:</w:t>
      </w:r>
    </w:p>
    <w:p w14:paraId="331D8671" w14:textId="77777777" w:rsidR="00AF47FD" w:rsidRPr="00A90805" w:rsidRDefault="00AF47FD" w:rsidP="00AF47FD">
      <w:pPr>
        <w:pStyle w:val="Odstavecseseznamem"/>
        <w:numPr>
          <w:ilvl w:val="0"/>
          <w:numId w:val="29"/>
        </w:numPr>
        <w:tabs>
          <w:tab w:val="decimal" w:pos="426"/>
        </w:tabs>
        <w:rPr>
          <w:rFonts w:ascii="Arial" w:hAnsi="Arial" w:cs="Arial"/>
          <w:sz w:val="22"/>
          <w:szCs w:val="22"/>
        </w:rPr>
      </w:pPr>
      <w:r w:rsidRPr="00A90805">
        <w:rPr>
          <w:rFonts w:ascii="Arial" w:hAnsi="Arial" w:cs="Arial"/>
          <w:sz w:val="22"/>
          <w:szCs w:val="22"/>
        </w:rPr>
        <w:t>pokud dojde ke změně zákonné sazby DPH či ke změně v oblasti přenesené daňové povinnosti; zhotovitel je v tomto případě povinen ke sjednané ceně bez DPH účtovat DPH v platné výši; smluvní strany se dohodly, že v případě změny ceny v důsledku změny sazby DPH není nutno ke smlouvě uzavírat dodatek;</w:t>
      </w:r>
    </w:p>
    <w:p w14:paraId="0EBB6AC1" w14:textId="77777777" w:rsidR="0016082A" w:rsidRPr="00A90805" w:rsidRDefault="0016082A" w:rsidP="0016082A">
      <w:pPr>
        <w:pStyle w:val="Zkladntext"/>
        <w:numPr>
          <w:ilvl w:val="0"/>
          <w:numId w:val="23"/>
        </w:numPr>
        <w:rPr>
          <w:rFonts w:ascii="Arial" w:hAnsi="Arial" w:cs="Arial"/>
          <w:sz w:val="22"/>
          <w:szCs w:val="22"/>
        </w:rPr>
      </w:pPr>
      <w:r w:rsidRPr="00A90805">
        <w:rPr>
          <w:rFonts w:ascii="Arial" w:hAnsi="Arial" w:cs="Arial"/>
          <w:sz w:val="22"/>
          <w:szCs w:val="22"/>
        </w:rPr>
        <w:t>pokud v průběhu provádění díla dojde k provede</w:t>
      </w:r>
      <w:r w:rsidR="007D2851">
        <w:rPr>
          <w:rFonts w:ascii="Arial" w:hAnsi="Arial" w:cs="Arial"/>
          <w:sz w:val="22"/>
          <w:szCs w:val="22"/>
        </w:rPr>
        <w:t>ní dodatečných stavebních prací.</w:t>
      </w:r>
      <w:r w:rsidRPr="00A90805">
        <w:rPr>
          <w:rFonts w:ascii="Arial" w:hAnsi="Arial" w:cs="Arial"/>
          <w:sz w:val="22"/>
          <w:szCs w:val="22"/>
        </w:rPr>
        <w:t xml:space="preserve"> </w:t>
      </w:r>
    </w:p>
    <w:p w14:paraId="46FB2F73" w14:textId="77777777" w:rsidR="0016082A" w:rsidRPr="00A90805" w:rsidRDefault="0016082A" w:rsidP="0016082A">
      <w:pPr>
        <w:pStyle w:val="Nadpis2"/>
        <w:rPr>
          <w:rFonts w:ascii="Arial" w:hAnsi="Arial" w:cs="Arial"/>
          <w:sz w:val="22"/>
          <w:szCs w:val="22"/>
        </w:rPr>
      </w:pPr>
      <w:r w:rsidRPr="00A90805">
        <w:rPr>
          <w:rFonts w:ascii="Arial" w:hAnsi="Arial" w:cs="Arial"/>
          <w:sz w:val="22"/>
          <w:szCs w:val="22"/>
        </w:rPr>
        <w:t xml:space="preserve">Dodatečnými stavebními pracemi se rozumí stavební práce, které nebyly obsaženy v původních zadávacích podmínkách, jejich potřeba vznikla v důsledku okolností, které objednatel jednající s náležitou péčí nemohl předvídat, a tyto dodatečné stavební práce jsou nezbytné pro provedení původních stavebních prací. V případě, že se v průběhu realizace díla vyskytne potřeba provést dodatečné stavební práce oproti schválené projektové dokumentaci, musí zhotovitel tyto dodatečné stavební práce projednat s technickým zástupcem objednatele před tím, než započne s jejich prováděním. Technický zástupce objednatele prověří nutnost provedení dodatečných stavebních prací a následně předloží objednateli návrh na jejich </w:t>
      </w:r>
      <w:r w:rsidRPr="00A90805">
        <w:rPr>
          <w:rFonts w:ascii="Arial" w:hAnsi="Arial" w:cs="Arial"/>
          <w:sz w:val="22"/>
          <w:szCs w:val="22"/>
        </w:rPr>
        <w:lastRenderedPageBreak/>
        <w:t>provedení. Teprve po uzavření dodatku smlouvy o dílo může zhotovitel realizovat tyto práce a má právo na jejich úhradu. Podkladem pro zpracování návrhu dodatku ke smlouvě o dílo je objednatelem schválený změnový list obsahující položkový rozpočet dodatečných stavebních prací. Pro ocenění dodatečných stavebních prací budou použity položky a jednotkové ceny z cenové nabídky zhotovitele a v případě, že nabídka potřebné položky neobsahuje, budou k ocenění použity položky v cenové úrovni odpovídající nabídce.</w:t>
      </w:r>
    </w:p>
    <w:p w14:paraId="2D58379A" w14:textId="77777777" w:rsidR="00E97280" w:rsidRPr="00A90805" w:rsidRDefault="00A6320F" w:rsidP="00264A67">
      <w:pPr>
        <w:pStyle w:val="Nadpis2"/>
        <w:rPr>
          <w:rFonts w:ascii="Arial" w:hAnsi="Arial" w:cs="Arial"/>
          <w:sz w:val="22"/>
          <w:szCs w:val="22"/>
        </w:rPr>
      </w:pPr>
      <w:r w:rsidRPr="00A90805">
        <w:rPr>
          <w:rFonts w:ascii="Arial" w:hAnsi="Arial" w:cs="Arial"/>
          <w:sz w:val="22"/>
          <w:szCs w:val="22"/>
        </w:rPr>
        <w:t xml:space="preserve">Předmětné stavební a montážní práce jsou zařazeny podle klasifikace produkce CZ – CPA pod kódem </w:t>
      </w:r>
      <w:r w:rsidR="00E125FC" w:rsidRPr="00A90805">
        <w:rPr>
          <w:rFonts w:ascii="Arial" w:hAnsi="Arial" w:cs="Arial"/>
          <w:sz w:val="22"/>
          <w:szCs w:val="22"/>
        </w:rPr>
        <w:t>42</w:t>
      </w:r>
      <w:r w:rsidRPr="00A90805">
        <w:rPr>
          <w:rFonts w:ascii="Arial" w:hAnsi="Arial" w:cs="Arial"/>
          <w:sz w:val="22"/>
          <w:szCs w:val="22"/>
        </w:rPr>
        <w:t xml:space="preserve"> a uplatňuje se na ně režim přenesené daňové povinnosti.</w:t>
      </w:r>
    </w:p>
    <w:p w14:paraId="2C59ED35" w14:textId="77777777" w:rsidR="00A6320F" w:rsidRPr="00A90805" w:rsidRDefault="00A6320F" w:rsidP="00264A67">
      <w:pPr>
        <w:pStyle w:val="Nadpis1"/>
        <w:rPr>
          <w:rFonts w:ascii="Arial" w:hAnsi="Arial" w:cs="Arial"/>
          <w:sz w:val="22"/>
          <w:szCs w:val="22"/>
        </w:rPr>
      </w:pPr>
      <w:r w:rsidRPr="00A90805">
        <w:rPr>
          <w:rFonts w:ascii="Arial" w:hAnsi="Arial" w:cs="Arial"/>
          <w:sz w:val="22"/>
          <w:szCs w:val="22"/>
        </w:rPr>
        <w:t xml:space="preserve">Platební podmínky </w:t>
      </w:r>
    </w:p>
    <w:p w14:paraId="10EDD110" w14:textId="77777777" w:rsidR="007F3584" w:rsidRPr="00A90805" w:rsidRDefault="00A6320F" w:rsidP="007F3584">
      <w:pPr>
        <w:pStyle w:val="Nadpis2"/>
        <w:rPr>
          <w:rFonts w:ascii="Arial" w:hAnsi="Arial" w:cs="Arial"/>
          <w:sz w:val="22"/>
          <w:szCs w:val="22"/>
        </w:rPr>
      </w:pPr>
      <w:r w:rsidRPr="00A90805">
        <w:rPr>
          <w:rFonts w:ascii="Arial" w:hAnsi="Arial" w:cs="Arial"/>
          <w:sz w:val="22"/>
          <w:szCs w:val="22"/>
        </w:rPr>
        <w:t xml:space="preserve">Cenu za zhotovení díla uhradí objednatel na základě </w:t>
      </w:r>
      <w:r w:rsidR="00777A5D" w:rsidRPr="00A90805">
        <w:rPr>
          <w:rFonts w:ascii="Arial" w:hAnsi="Arial" w:cs="Arial"/>
          <w:sz w:val="22"/>
          <w:szCs w:val="22"/>
        </w:rPr>
        <w:t>daňových dokladů</w:t>
      </w:r>
      <w:r w:rsidR="008360EA" w:rsidRPr="00A90805">
        <w:rPr>
          <w:rFonts w:ascii="Arial" w:hAnsi="Arial" w:cs="Arial"/>
          <w:sz w:val="22"/>
          <w:szCs w:val="22"/>
        </w:rPr>
        <w:t xml:space="preserve"> </w:t>
      </w:r>
      <w:r w:rsidR="007B5F9B" w:rsidRPr="00A90805">
        <w:rPr>
          <w:rFonts w:ascii="Arial" w:hAnsi="Arial" w:cs="Arial"/>
          <w:sz w:val="22"/>
          <w:szCs w:val="22"/>
        </w:rPr>
        <w:t>(dále jen „</w:t>
      </w:r>
      <w:r w:rsidR="00BA4EC3" w:rsidRPr="00A90805">
        <w:rPr>
          <w:rFonts w:ascii="Arial" w:hAnsi="Arial" w:cs="Arial"/>
          <w:sz w:val="22"/>
          <w:szCs w:val="22"/>
        </w:rPr>
        <w:t>dílčí faktura, „faktura“ nebo „</w:t>
      </w:r>
      <w:r w:rsidR="007B5F9B" w:rsidRPr="00A90805">
        <w:rPr>
          <w:rFonts w:ascii="Arial" w:hAnsi="Arial" w:cs="Arial"/>
          <w:sz w:val="22"/>
          <w:szCs w:val="22"/>
        </w:rPr>
        <w:t>konečná faktura“)</w:t>
      </w:r>
      <w:r w:rsidRPr="00A90805">
        <w:rPr>
          <w:rFonts w:ascii="Arial" w:hAnsi="Arial" w:cs="Arial"/>
          <w:sz w:val="22"/>
          <w:szCs w:val="22"/>
        </w:rPr>
        <w:t>.</w:t>
      </w:r>
    </w:p>
    <w:p w14:paraId="0E7A1F3E" w14:textId="77777777" w:rsidR="00A6320F" w:rsidRPr="00A90805" w:rsidRDefault="00C4047A" w:rsidP="007F3584">
      <w:pPr>
        <w:pStyle w:val="Nadpis2"/>
        <w:rPr>
          <w:rFonts w:ascii="Arial" w:hAnsi="Arial" w:cs="Arial"/>
          <w:sz w:val="22"/>
          <w:szCs w:val="22"/>
        </w:rPr>
      </w:pPr>
      <w:r w:rsidRPr="00A90805">
        <w:rPr>
          <w:rFonts w:ascii="Arial" w:hAnsi="Arial" w:cs="Arial"/>
          <w:sz w:val="22"/>
          <w:szCs w:val="22"/>
        </w:rPr>
        <w:t xml:space="preserve">Termíny </w:t>
      </w:r>
      <w:r w:rsidR="007F3584" w:rsidRPr="00A90805">
        <w:rPr>
          <w:rFonts w:ascii="Arial" w:hAnsi="Arial" w:cs="Arial"/>
          <w:sz w:val="22"/>
          <w:szCs w:val="22"/>
        </w:rPr>
        <w:t xml:space="preserve">dílčího plnění se stanovují vždy k 10. kalendářnímu dni v příslušném kalendářním měsíci. Termín dílčího plnění je dnem uskutečnění dílčího zdanitelného plnění.  </w:t>
      </w:r>
    </w:p>
    <w:p w14:paraId="7E0D4B7C" w14:textId="77777777" w:rsidR="00D5373B" w:rsidRPr="00A90805" w:rsidRDefault="00A6320F" w:rsidP="00385A8E">
      <w:pPr>
        <w:pStyle w:val="Nadpis2"/>
        <w:rPr>
          <w:rFonts w:ascii="Arial" w:hAnsi="Arial" w:cs="Arial"/>
          <w:sz w:val="22"/>
          <w:szCs w:val="22"/>
        </w:rPr>
      </w:pPr>
      <w:r w:rsidRPr="00A90805">
        <w:rPr>
          <w:rFonts w:ascii="Arial" w:hAnsi="Arial" w:cs="Arial"/>
          <w:sz w:val="22"/>
          <w:szCs w:val="22"/>
        </w:rPr>
        <w:t>Zhotovitel bude vystavovat a objednatel bude hradit dílčí faktury za práce a dodávky provedené v uplynulém fakturačním období. První fakturační období běží od termínu zahájení stavebních prací na díle po termín 1. dílčího plnění.</w:t>
      </w:r>
    </w:p>
    <w:p w14:paraId="5F15DC91" w14:textId="77777777" w:rsidR="00D5373B" w:rsidRPr="00A90805" w:rsidRDefault="00D5373B" w:rsidP="00385A8E">
      <w:pPr>
        <w:pStyle w:val="Nadpis2"/>
        <w:rPr>
          <w:rFonts w:ascii="Arial" w:hAnsi="Arial" w:cs="Arial"/>
          <w:sz w:val="22"/>
          <w:szCs w:val="22"/>
        </w:rPr>
      </w:pPr>
      <w:r w:rsidRPr="00A90805">
        <w:rPr>
          <w:rFonts w:ascii="Arial" w:hAnsi="Arial" w:cs="Arial"/>
          <w:sz w:val="22"/>
          <w:szCs w:val="22"/>
        </w:rPr>
        <w:t xml:space="preserve">Zhotoviteli vznikne právo na vystavení dílčí faktury tehdy, budou-li k příslušnému termínu provedeny práce v souladu s časovým a finančním harmonogramem. Podkladem pro vystavení dílčí faktury bude oboustranně odsouhlasený a podepsaný zjišťovací protokol se soupisem provedených prací a dodávek v uplynulém fakturačním období. Zhotovitel předloží návrh soupisu prací pro fakturaci za dané období k projednání a odsouhlasení technickému zástupci objednatele v termínu min. 5 kalendářních dní před koncem fakturačního období. Zhotovitel se zavazuje dodat fakturu technickému zástupci objednatele v zákonné lhůtě od konce uplynulého fakturačního období.  </w:t>
      </w:r>
    </w:p>
    <w:p w14:paraId="64BB7EB7" w14:textId="77777777" w:rsidR="00A6320F" w:rsidRPr="00A90805" w:rsidRDefault="00D5373B" w:rsidP="00A6320F">
      <w:pPr>
        <w:pStyle w:val="Nadpis2"/>
        <w:rPr>
          <w:rFonts w:ascii="Arial" w:hAnsi="Arial" w:cs="Arial"/>
          <w:sz w:val="22"/>
          <w:szCs w:val="22"/>
        </w:rPr>
      </w:pPr>
      <w:r w:rsidRPr="00A90805">
        <w:rPr>
          <w:rFonts w:ascii="Arial" w:hAnsi="Arial" w:cs="Arial"/>
          <w:sz w:val="22"/>
          <w:szCs w:val="22"/>
        </w:rPr>
        <w:t>Konečná faktura bude doložena zjišťovacím protokolem se soupisem provedených prací, který bude odsouhlasen a podepsán oběma smluvními stranami. Konečnou fakturu vystaví zhotovitel na základě zápisu o předání a převzetí díla podepsaného oběma smluvními stranami v termínu do 15 dnů od jeho podpisu. Datem uskutečnění zdanitelného plnění se rozumí datum podpisu zápisu o předání a převzetí díla smluvními stranami.</w:t>
      </w:r>
      <w:r w:rsidR="007F3584" w:rsidRPr="00A90805">
        <w:rPr>
          <w:rFonts w:ascii="Arial" w:hAnsi="Arial" w:cs="Arial"/>
          <w:sz w:val="22"/>
          <w:szCs w:val="22"/>
        </w:rPr>
        <w:t xml:space="preserve"> </w:t>
      </w:r>
    </w:p>
    <w:p w14:paraId="07F91CBC" w14:textId="77777777" w:rsidR="00A6320F" w:rsidRPr="00A90805" w:rsidRDefault="00D5373B" w:rsidP="00264A67">
      <w:pPr>
        <w:pStyle w:val="Nadpis2"/>
        <w:rPr>
          <w:rFonts w:ascii="Arial" w:hAnsi="Arial" w:cs="Arial"/>
          <w:sz w:val="22"/>
          <w:szCs w:val="22"/>
        </w:rPr>
      </w:pPr>
      <w:r w:rsidRPr="00A90805">
        <w:rPr>
          <w:rFonts w:ascii="Arial" w:hAnsi="Arial" w:cs="Arial"/>
          <w:sz w:val="22"/>
          <w:szCs w:val="22"/>
        </w:rPr>
        <w:t>Faktury budou</w:t>
      </w:r>
      <w:r w:rsidR="00A6320F" w:rsidRPr="00A90805">
        <w:rPr>
          <w:rFonts w:ascii="Arial" w:hAnsi="Arial" w:cs="Arial"/>
          <w:sz w:val="22"/>
          <w:szCs w:val="22"/>
        </w:rPr>
        <w:t xml:space="preserve"> obsahovat tyto údaje:</w:t>
      </w:r>
    </w:p>
    <w:p w14:paraId="7ACFFB23" w14:textId="77777777" w:rsidR="00A6320F" w:rsidRPr="00A90805" w:rsidRDefault="00A32DCD" w:rsidP="00385A8E">
      <w:pPr>
        <w:pStyle w:val="Stylsodrkamiodsunut"/>
        <w:rPr>
          <w:rFonts w:ascii="Arial" w:hAnsi="Arial" w:cs="Arial"/>
          <w:sz w:val="22"/>
          <w:szCs w:val="22"/>
        </w:rPr>
      </w:pPr>
      <w:r w:rsidRPr="00A90805">
        <w:rPr>
          <w:rFonts w:ascii="Arial" w:hAnsi="Arial" w:cs="Arial"/>
          <w:sz w:val="22"/>
          <w:szCs w:val="22"/>
        </w:rPr>
        <w:t>označení objednatele</w:t>
      </w:r>
      <w:r w:rsidR="00A6320F" w:rsidRPr="00A90805">
        <w:rPr>
          <w:rFonts w:ascii="Arial" w:hAnsi="Arial" w:cs="Arial"/>
          <w:sz w:val="22"/>
          <w:szCs w:val="22"/>
        </w:rPr>
        <w:t>, sídlo, IČO, DIČ</w:t>
      </w:r>
      <w:r w:rsidR="003A5009" w:rsidRPr="00A90805">
        <w:rPr>
          <w:rFonts w:ascii="Arial" w:hAnsi="Arial" w:cs="Arial"/>
          <w:sz w:val="22"/>
          <w:szCs w:val="22"/>
        </w:rPr>
        <w:t>,</w:t>
      </w:r>
      <w:r w:rsidRPr="00A90805">
        <w:rPr>
          <w:rFonts w:ascii="Arial" w:hAnsi="Arial" w:cs="Arial"/>
          <w:sz w:val="22"/>
          <w:szCs w:val="22"/>
        </w:rPr>
        <w:t xml:space="preserve"> </w:t>
      </w:r>
    </w:p>
    <w:p w14:paraId="17E25951" w14:textId="77777777" w:rsidR="00A32DCD" w:rsidRPr="00A90805" w:rsidRDefault="00A32DCD" w:rsidP="00385A8E">
      <w:pPr>
        <w:pStyle w:val="Stylsodrkamiodsunut"/>
        <w:rPr>
          <w:rFonts w:ascii="Arial" w:hAnsi="Arial" w:cs="Arial"/>
          <w:sz w:val="22"/>
          <w:szCs w:val="22"/>
        </w:rPr>
      </w:pPr>
      <w:r w:rsidRPr="00A90805">
        <w:rPr>
          <w:rFonts w:ascii="Arial" w:hAnsi="Arial" w:cs="Arial"/>
          <w:sz w:val="22"/>
          <w:szCs w:val="22"/>
        </w:rPr>
        <w:t>označení zhotovitele, sídlo, IČO, DIČ</w:t>
      </w:r>
      <w:r w:rsidR="003A5009" w:rsidRPr="00A90805">
        <w:rPr>
          <w:rFonts w:ascii="Arial" w:hAnsi="Arial" w:cs="Arial"/>
          <w:sz w:val="22"/>
          <w:szCs w:val="22"/>
        </w:rPr>
        <w:t>,</w:t>
      </w:r>
    </w:p>
    <w:p w14:paraId="6189259B" w14:textId="77777777" w:rsidR="00A6320F" w:rsidRPr="00A90805" w:rsidRDefault="00A6320F" w:rsidP="00385A8E">
      <w:pPr>
        <w:pStyle w:val="Stylsodrkamiodsunut"/>
        <w:rPr>
          <w:rFonts w:ascii="Arial" w:hAnsi="Arial" w:cs="Arial"/>
          <w:sz w:val="22"/>
          <w:szCs w:val="22"/>
        </w:rPr>
      </w:pPr>
      <w:r w:rsidRPr="00A90805">
        <w:rPr>
          <w:rFonts w:ascii="Arial" w:hAnsi="Arial" w:cs="Arial"/>
          <w:sz w:val="22"/>
          <w:szCs w:val="22"/>
        </w:rPr>
        <w:t>číslo faktury</w:t>
      </w:r>
      <w:r w:rsidR="003A5009" w:rsidRPr="00A90805">
        <w:rPr>
          <w:rFonts w:ascii="Arial" w:hAnsi="Arial" w:cs="Arial"/>
          <w:sz w:val="22"/>
          <w:szCs w:val="22"/>
        </w:rPr>
        <w:t>,</w:t>
      </w:r>
    </w:p>
    <w:p w14:paraId="65749974" w14:textId="77777777" w:rsidR="00A6320F" w:rsidRPr="00A90805" w:rsidRDefault="00A6320F" w:rsidP="00385A8E">
      <w:pPr>
        <w:pStyle w:val="Stylsodrkamiodsunut"/>
        <w:rPr>
          <w:rFonts w:ascii="Arial" w:hAnsi="Arial" w:cs="Arial"/>
          <w:sz w:val="22"/>
          <w:szCs w:val="22"/>
        </w:rPr>
      </w:pPr>
      <w:r w:rsidRPr="00A90805">
        <w:rPr>
          <w:rFonts w:ascii="Arial" w:hAnsi="Arial" w:cs="Arial"/>
          <w:sz w:val="22"/>
          <w:szCs w:val="22"/>
        </w:rPr>
        <w:t>den vystavení a den splatnosti faktury,</w:t>
      </w:r>
    </w:p>
    <w:p w14:paraId="452FD16E" w14:textId="77777777" w:rsidR="00A6320F" w:rsidRPr="00A90805" w:rsidRDefault="00A6320F" w:rsidP="00385A8E">
      <w:pPr>
        <w:pStyle w:val="Stylsodrkamiodsunut"/>
        <w:rPr>
          <w:rFonts w:ascii="Arial" w:hAnsi="Arial" w:cs="Arial"/>
          <w:sz w:val="22"/>
          <w:szCs w:val="22"/>
        </w:rPr>
      </w:pPr>
      <w:r w:rsidRPr="00A90805">
        <w:rPr>
          <w:rFonts w:ascii="Arial" w:hAnsi="Arial" w:cs="Arial"/>
          <w:sz w:val="22"/>
          <w:szCs w:val="22"/>
        </w:rPr>
        <w:t>den uskutečnění zdanitelného plnění,</w:t>
      </w:r>
    </w:p>
    <w:p w14:paraId="56823E14" w14:textId="77777777" w:rsidR="00A6320F" w:rsidRPr="00A90805" w:rsidRDefault="00A6320F" w:rsidP="00385A8E">
      <w:pPr>
        <w:pStyle w:val="Stylsodrkamiodsunut"/>
        <w:rPr>
          <w:rFonts w:ascii="Arial" w:hAnsi="Arial" w:cs="Arial"/>
          <w:sz w:val="22"/>
          <w:szCs w:val="22"/>
        </w:rPr>
      </w:pPr>
      <w:r w:rsidRPr="00A90805">
        <w:rPr>
          <w:rFonts w:ascii="Arial" w:hAnsi="Arial" w:cs="Arial"/>
          <w:sz w:val="22"/>
          <w:szCs w:val="22"/>
        </w:rPr>
        <w:t>označení banky a číslo účtu, na který se má platit,</w:t>
      </w:r>
    </w:p>
    <w:p w14:paraId="5D946C4A" w14:textId="77777777" w:rsidR="00A6320F" w:rsidRPr="00A90805" w:rsidRDefault="00A6320F" w:rsidP="00385A8E">
      <w:pPr>
        <w:pStyle w:val="Stylsodrkamiodsunut"/>
        <w:rPr>
          <w:rFonts w:ascii="Arial" w:hAnsi="Arial" w:cs="Arial"/>
          <w:sz w:val="22"/>
          <w:szCs w:val="22"/>
        </w:rPr>
      </w:pPr>
      <w:r w:rsidRPr="00A90805">
        <w:rPr>
          <w:rFonts w:ascii="Arial" w:hAnsi="Arial" w:cs="Arial"/>
          <w:sz w:val="22"/>
          <w:szCs w:val="22"/>
        </w:rPr>
        <w:t>označení díla,</w:t>
      </w:r>
    </w:p>
    <w:p w14:paraId="220B49B9" w14:textId="77777777" w:rsidR="00A6320F" w:rsidRPr="00A90805" w:rsidRDefault="00A6320F" w:rsidP="00385A8E">
      <w:pPr>
        <w:pStyle w:val="Stylsodrkamiodsunut"/>
        <w:rPr>
          <w:rFonts w:ascii="Arial" w:hAnsi="Arial" w:cs="Arial"/>
          <w:sz w:val="22"/>
          <w:szCs w:val="22"/>
        </w:rPr>
      </w:pPr>
      <w:r w:rsidRPr="00A90805">
        <w:rPr>
          <w:rFonts w:ascii="Arial" w:hAnsi="Arial" w:cs="Arial"/>
          <w:sz w:val="22"/>
          <w:szCs w:val="22"/>
        </w:rPr>
        <w:t>číslo smlouvy objednatele a zhotovitele,</w:t>
      </w:r>
    </w:p>
    <w:p w14:paraId="2617F4D5" w14:textId="77777777" w:rsidR="00A6320F" w:rsidRPr="00A90805" w:rsidRDefault="00A32DCD" w:rsidP="00385A8E">
      <w:pPr>
        <w:pStyle w:val="Stylsodrkamiodsunut"/>
        <w:rPr>
          <w:rFonts w:ascii="Arial" w:hAnsi="Arial" w:cs="Arial"/>
          <w:sz w:val="22"/>
          <w:szCs w:val="22"/>
        </w:rPr>
      </w:pPr>
      <w:r w:rsidRPr="00A90805">
        <w:rPr>
          <w:rFonts w:ascii="Arial" w:hAnsi="Arial" w:cs="Arial"/>
          <w:sz w:val="22"/>
          <w:szCs w:val="22"/>
        </w:rPr>
        <w:t>fakturovanou částku</w:t>
      </w:r>
      <w:r w:rsidR="00D5373B" w:rsidRPr="00A90805">
        <w:rPr>
          <w:rFonts w:ascii="Arial" w:hAnsi="Arial" w:cs="Arial"/>
          <w:sz w:val="22"/>
          <w:szCs w:val="22"/>
        </w:rPr>
        <w:t>,</w:t>
      </w:r>
    </w:p>
    <w:p w14:paraId="001852D2" w14:textId="77777777" w:rsidR="00A6320F" w:rsidRPr="00A90805" w:rsidRDefault="00A6320F" w:rsidP="00385A8E">
      <w:pPr>
        <w:pStyle w:val="Stylsodrkamiodsunut"/>
        <w:rPr>
          <w:rFonts w:ascii="Arial" w:hAnsi="Arial" w:cs="Arial"/>
          <w:sz w:val="22"/>
          <w:szCs w:val="22"/>
        </w:rPr>
      </w:pPr>
      <w:r w:rsidRPr="00A90805">
        <w:rPr>
          <w:rFonts w:ascii="Arial" w:hAnsi="Arial" w:cs="Arial"/>
          <w:sz w:val="22"/>
          <w:szCs w:val="22"/>
        </w:rPr>
        <w:t>na faktuře musí být uvedena věta „daň odvede zákazník“,</w:t>
      </w:r>
    </w:p>
    <w:p w14:paraId="402DE1AF" w14:textId="77777777" w:rsidR="00A6320F" w:rsidRPr="00A90805" w:rsidRDefault="00A6320F" w:rsidP="00385A8E">
      <w:pPr>
        <w:pStyle w:val="Stylsodrkamiodsunut"/>
        <w:rPr>
          <w:rFonts w:ascii="Arial" w:hAnsi="Arial" w:cs="Arial"/>
          <w:sz w:val="22"/>
          <w:szCs w:val="22"/>
        </w:rPr>
      </w:pPr>
      <w:r w:rsidRPr="00A90805">
        <w:rPr>
          <w:rFonts w:ascii="Arial" w:hAnsi="Arial" w:cs="Arial"/>
          <w:sz w:val="22"/>
          <w:szCs w:val="22"/>
        </w:rPr>
        <w:t>nezbytnou součástí faktury (daňového dokladu) je uvedení k</w:t>
      </w:r>
      <w:r w:rsidR="00750304" w:rsidRPr="00A90805">
        <w:rPr>
          <w:rFonts w:ascii="Arial" w:hAnsi="Arial" w:cs="Arial"/>
          <w:sz w:val="22"/>
          <w:szCs w:val="22"/>
        </w:rPr>
        <w:t>ódu klasifikace produkce CZ-CPA,</w:t>
      </w:r>
    </w:p>
    <w:p w14:paraId="3B37D489" w14:textId="77777777" w:rsidR="00A6320F" w:rsidRPr="00A90805" w:rsidRDefault="00750304" w:rsidP="00A6320F">
      <w:pPr>
        <w:pStyle w:val="Stylsodrkamiodsunut"/>
        <w:rPr>
          <w:rFonts w:ascii="Arial" w:hAnsi="Arial" w:cs="Arial"/>
          <w:sz w:val="22"/>
          <w:szCs w:val="22"/>
        </w:rPr>
      </w:pPr>
      <w:r w:rsidRPr="00A90805">
        <w:rPr>
          <w:rFonts w:ascii="Arial" w:hAnsi="Arial" w:cs="Arial"/>
          <w:sz w:val="22"/>
          <w:szCs w:val="22"/>
        </w:rPr>
        <w:t>soupis provedených prací v členění dle nabídkového rozpočtu, zkontrolovaný a podepsaný technickými zástupci objednatele.</w:t>
      </w:r>
    </w:p>
    <w:p w14:paraId="67E16AB4" w14:textId="77777777" w:rsidR="00A6320F" w:rsidRPr="00A90805" w:rsidRDefault="00A6320F" w:rsidP="00385A8E">
      <w:pPr>
        <w:pStyle w:val="Nadpis2"/>
        <w:rPr>
          <w:rFonts w:ascii="Arial" w:hAnsi="Arial" w:cs="Arial"/>
          <w:sz w:val="22"/>
          <w:szCs w:val="22"/>
        </w:rPr>
      </w:pPr>
      <w:r w:rsidRPr="00A90805">
        <w:rPr>
          <w:rFonts w:ascii="Arial" w:hAnsi="Arial" w:cs="Arial"/>
          <w:sz w:val="22"/>
          <w:szCs w:val="22"/>
        </w:rPr>
        <w:t>Objednatel může fakturu vrátit do data její splatnosti, jestliže obsahuje nesprávné či neúplné údaje. V takovém případě se lhůta splatnosti přeruší. Nová lhůta splatnosti začne plynout ode dne doručení opravené faktury objednateli.</w:t>
      </w:r>
    </w:p>
    <w:p w14:paraId="4DC75A8D" w14:textId="77777777" w:rsidR="00A6320F" w:rsidRPr="00A90805" w:rsidRDefault="00A6320F" w:rsidP="00385A8E">
      <w:pPr>
        <w:pStyle w:val="Nadpis2"/>
        <w:rPr>
          <w:rFonts w:ascii="Arial" w:hAnsi="Arial" w:cs="Arial"/>
          <w:sz w:val="22"/>
          <w:szCs w:val="22"/>
        </w:rPr>
      </w:pPr>
      <w:r w:rsidRPr="00A90805">
        <w:rPr>
          <w:rFonts w:ascii="Arial" w:hAnsi="Arial" w:cs="Arial"/>
          <w:sz w:val="22"/>
          <w:szCs w:val="22"/>
        </w:rPr>
        <w:t>Splatnost faktury či</w:t>
      </w:r>
      <w:r w:rsidR="00E0130C" w:rsidRPr="00A90805">
        <w:rPr>
          <w:rFonts w:ascii="Arial" w:hAnsi="Arial" w:cs="Arial"/>
          <w:sz w:val="22"/>
          <w:szCs w:val="22"/>
        </w:rPr>
        <w:t>ní 45</w:t>
      </w:r>
      <w:r w:rsidRPr="00A90805">
        <w:rPr>
          <w:rFonts w:ascii="Arial" w:hAnsi="Arial" w:cs="Arial"/>
          <w:sz w:val="22"/>
          <w:szCs w:val="22"/>
        </w:rPr>
        <w:t xml:space="preserve"> dnů ode dne, kdy byla doručena </w:t>
      </w:r>
      <w:r w:rsidR="00E125FC" w:rsidRPr="00A90805">
        <w:rPr>
          <w:rFonts w:ascii="Arial" w:hAnsi="Arial" w:cs="Arial"/>
          <w:sz w:val="22"/>
          <w:szCs w:val="22"/>
        </w:rPr>
        <w:t>Ú</w:t>
      </w:r>
      <w:r w:rsidRPr="00A90805">
        <w:rPr>
          <w:rFonts w:ascii="Arial" w:hAnsi="Arial" w:cs="Arial"/>
          <w:sz w:val="22"/>
          <w:szCs w:val="22"/>
        </w:rPr>
        <w:t>tvaru inženýrských služeb Br</w:t>
      </w:r>
      <w:r w:rsidR="007504A8" w:rsidRPr="00A90805">
        <w:rPr>
          <w:rFonts w:ascii="Arial" w:hAnsi="Arial" w:cs="Arial"/>
          <w:sz w:val="22"/>
          <w:szCs w:val="22"/>
        </w:rPr>
        <w:t>něnských vodáren a kanalizací,</w:t>
      </w:r>
      <w:r w:rsidR="00E125FC" w:rsidRPr="00A90805">
        <w:rPr>
          <w:rFonts w:ascii="Arial" w:hAnsi="Arial" w:cs="Arial"/>
          <w:sz w:val="22"/>
          <w:szCs w:val="22"/>
        </w:rPr>
        <w:t xml:space="preserve"> a.s.,</w:t>
      </w:r>
      <w:r w:rsidR="007504A8" w:rsidRPr="00A90805">
        <w:rPr>
          <w:rFonts w:ascii="Arial" w:hAnsi="Arial" w:cs="Arial"/>
          <w:sz w:val="22"/>
          <w:szCs w:val="22"/>
        </w:rPr>
        <w:t xml:space="preserve"> </w:t>
      </w:r>
      <w:r w:rsidRPr="00A90805">
        <w:rPr>
          <w:rFonts w:ascii="Arial" w:hAnsi="Arial" w:cs="Arial"/>
          <w:sz w:val="22"/>
          <w:szCs w:val="22"/>
        </w:rPr>
        <w:t xml:space="preserve">Pisárecká 277/1, </w:t>
      </w:r>
      <w:r w:rsidR="00E125FC" w:rsidRPr="00A90805">
        <w:rPr>
          <w:rFonts w:ascii="Arial" w:hAnsi="Arial" w:cs="Arial"/>
          <w:sz w:val="22"/>
          <w:szCs w:val="22"/>
        </w:rPr>
        <w:t xml:space="preserve">603 00 </w:t>
      </w:r>
      <w:r w:rsidRPr="00A90805">
        <w:rPr>
          <w:rFonts w:ascii="Arial" w:hAnsi="Arial" w:cs="Arial"/>
          <w:sz w:val="22"/>
          <w:szCs w:val="22"/>
        </w:rPr>
        <w:t>Brno.</w:t>
      </w:r>
    </w:p>
    <w:p w14:paraId="73E9A0EC" w14:textId="77777777" w:rsidR="00573911" w:rsidRPr="00A90805" w:rsidRDefault="00A6320F" w:rsidP="00385A8E">
      <w:pPr>
        <w:pStyle w:val="Nadpis2"/>
        <w:rPr>
          <w:rFonts w:ascii="Arial" w:hAnsi="Arial" w:cs="Arial"/>
          <w:sz w:val="22"/>
          <w:szCs w:val="22"/>
        </w:rPr>
      </w:pPr>
      <w:r w:rsidRPr="00A90805">
        <w:rPr>
          <w:rFonts w:ascii="Arial" w:hAnsi="Arial" w:cs="Arial"/>
          <w:sz w:val="22"/>
          <w:szCs w:val="22"/>
        </w:rPr>
        <w:lastRenderedPageBreak/>
        <w:t xml:space="preserve">Platba bude provedena převodem na účet zhotovitele uvedený ve faktuře. Zhotovitel </w:t>
      </w:r>
      <w:r w:rsidR="00E53686" w:rsidRPr="00A90805">
        <w:rPr>
          <w:rFonts w:ascii="Arial" w:hAnsi="Arial" w:cs="Arial"/>
          <w:sz w:val="22"/>
          <w:szCs w:val="22"/>
        </w:rPr>
        <w:t>odpovídá</w:t>
      </w:r>
      <w:r w:rsidRPr="00A90805">
        <w:rPr>
          <w:rFonts w:ascii="Arial" w:hAnsi="Arial" w:cs="Arial"/>
          <w:sz w:val="22"/>
          <w:szCs w:val="22"/>
        </w:rPr>
        <w:t xml:space="preserve"> za uvedení čísla účtu, které je řádně zveřejněno v registru plátců DPH.</w:t>
      </w:r>
    </w:p>
    <w:p w14:paraId="64CF656F" w14:textId="77777777" w:rsidR="00A6320F" w:rsidRPr="00A90805" w:rsidRDefault="00573911" w:rsidP="00385A8E">
      <w:pPr>
        <w:pStyle w:val="Nadpis2"/>
        <w:rPr>
          <w:rFonts w:ascii="Arial" w:hAnsi="Arial" w:cs="Arial"/>
          <w:sz w:val="22"/>
          <w:szCs w:val="22"/>
        </w:rPr>
      </w:pPr>
      <w:r w:rsidRPr="00A90805">
        <w:rPr>
          <w:rFonts w:ascii="Arial" w:hAnsi="Arial" w:cs="Arial"/>
          <w:sz w:val="22"/>
          <w:szCs w:val="22"/>
        </w:rPr>
        <w:t xml:space="preserve">V případě, že zhotovitel získá v době průběhu zdanitelného plnění rozhodnutím správce daně status nespolehlivého plátce v souladu s ustanovením § </w:t>
      </w:r>
      <w:r w:rsidR="00D83DEC" w:rsidRPr="00A90805">
        <w:rPr>
          <w:rFonts w:ascii="Arial" w:hAnsi="Arial" w:cs="Arial"/>
          <w:sz w:val="22"/>
          <w:szCs w:val="22"/>
        </w:rPr>
        <w:fldChar w:fldCharType="begin"/>
      </w:r>
      <w:r w:rsidR="00D83DEC" w:rsidRPr="00A90805">
        <w:rPr>
          <w:rFonts w:ascii="Arial" w:hAnsi="Arial" w:cs="Arial"/>
          <w:sz w:val="22"/>
          <w:szCs w:val="22"/>
        </w:rPr>
        <w:instrText xml:space="preserve"> DOCPROPERTY  "par 106a"  \* MERGEFORMAT </w:instrText>
      </w:r>
      <w:r w:rsidR="00D83DEC" w:rsidRPr="00A90805">
        <w:rPr>
          <w:rFonts w:ascii="Arial" w:hAnsi="Arial" w:cs="Arial"/>
          <w:sz w:val="22"/>
          <w:szCs w:val="22"/>
        </w:rPr>
        <w:fldChar w:fldCharType="separate"/>
      </w:r>
      <w:r w:rsidRPr="00A90805">
        <w:rPr>
          <w:rFonts w:ascii="Arial" w:hAnsi="Arial" w:cs="Arial"/>
          <w:sz w:val="22"/>
          <w:szCs w:val="22"/>
        </w:rPr>
        <w:t>106a</w:t>
      </w:r>
      <w:r w:rsidR="00D83DEC" w:rsidRPr="00A90805">
        <w:rPr>
          <w:rFonts w:ascii="Arial" w:hAnsi="Arial" w:cs="Arial"/>
          <w:sz w:val="22"/>
          <w:szCs w:val="22"/>
        </w:rPr>
        <w:fldChar w:fldCharType="end"/>
      </w:r>
      <w:r w:rsidRPr="00A90805">
        <w:rPr>
          <w:rFonts w:ascii="Arial" w:hAnsi="Arial" w:cs="Arial"/>
          <w:sz w:val="22"/>
          <w:szCs w:val="22"/>
        </w:rPr>
        <w:t xml:space="preserve"> zákona č. </w:t>
      </w:r>
      <w:r w:rsidR="00D83DEC" w:rsidRPr="00A90805">
        <w:rPr>
          <w:rFonts w:ascii="Arial" w:hAnsi="Arial" w:cs="Arial"/>
          <w:sz w:val="22"/>
          <w:szCs w:val="22"/>
        </w:rPr>
        <w:fldChar w:fldCharType="begin"/>
      </w:r>
      <w:r w:rsidR="00D83DEC" w:rsidRPr="00A90805">
        <w:rPr>
          <w:rFonts w:ascii="Arial" w:hAnsi="Arial" w:cs="Arial"/>
          <w:sz w:val="22"/>
          <w:szCs w:val="22"/>
        </w:rPr>
        <w:instrText xml:space="preserve"> DOCPROPERTY  "zákon 235"  \* MERGEFORMAT </w:instrText>
      </w:r>
      <w:r w:rsidR="00D83DEC" w:rsidRPr="00A90805">
        <w:rPr>
          <w:rFonts w:ascii="Arial" w:hAnsi="Arial" w:cs="Arial"/>
          <w:sz w:val="22"/>
          <w:szCs w:val="22"/>
        </w:rPr>
        <w:fldChar w:fldCharType="separate"/>
      </w:r>
      <w:r w:rsidRPr="00A90805">
        <w:rPr>
          <w:rFonts w:ascii="Arial" w:hAnsi="Arial" w:cs="Arial"/>
          <w:sz w:val="22"/>
          <w:szCs w:val="22"/>
        </w:rPr>
        <w:t>235/2004</w:t>
      </w:r>
      <w:r w:rsidR="00D83DEC" w:rsidRPr="00A90805">
        <w:rPr>
          <w:rFonts w:ascii="Arial" w:hAnsi="Arial" w:cs="Arial"/>
          <w:sz w:val="22"/>
          <w:szCs w:val="22"/>
        </w:rPr>
        <w:fldChar w:fldCharType="end"/>
      </w:r>
      <w:r w:rsidRPr="00A90805">
        <w:rPr>
          <w:rFonts w:ascii="Arial" w:hAnsi="Arial" w:cs="Arial"/>
          <w:sz w:val="22"/>
          <w:szCs w:val="22"/>
        </w:rPr>
        <w:t xml:space="preserve"> Sb., o dani z přidané hodnoty, ve znění pozdějších předpisů („zákon o DPH“), uhradí objednatel DPH z poskytnutého plnění dle § </w:t>
      </w:r>
      <w:r w:rsidR="00D83DEC" w:rsidRPr="00A90805">
        <w:rPr>
          <w:rFonts w:ascii="Arial" w:hAnsi="Arial" w:cs="Arial"/>
          <w:sz w:val="22"/>
          <w:szCs w:val="22"/>
        </w:rPr>
        <w:fldChar w:fldCharType="begin"/>
      </w:r>
      <w:r w:rsidR="00D83DEC" w:rsidRPr="00A90805">
        <w:rPr>
          <w:rFonts w:ascii="Arial" w:hAnsi="Arial" w:cs="Arial"/>
          <w:sz w:val="22"/>
          <w:szCs w:val="22"/>
        </w:rPr>
        <w:instrText xml:space="preserve"> DOCPROPERTY  "par 109a"  \* MERGEFORMAT </w:instrText>
      </w:r>
      <w:r w:rsidR="00D83DEC" w:rsidRPr="00A90805">
        <w:rPr>
          <w:rFonts w:ascii="Arial" w:hAnsi="Arial" w:cs="Arial"/>
          <w:sz w:val="22"/>
          <w:szCs w:val="22"/>
        </w:rPr>
        <w:fldChar w:fldCharType="separate"/>
      </w:r>
      <w:r w:rsidRPr="00A90805">
        <w:rPr>
          <w:rFonts w:ascii="Arial" w:hAnsi="Arial" w:cs="Arial"/>
          <w:sz w:val="22"/>
          <w:szCs w:val="22"/>
        </w:rPr>
        <w:t>109a</w:t>
      </w:r>
      <w:r w:rsidR="00D83DEC" w:rsidRPr="00A90805">
        <w:rPr>
          <w:rFonts w:ascii="Arial" w:hAnsi="Arial" w:cs="Arial"/>
          <w:sz w:val="22"/>
          <w:szCs w:val="22"/>
        </w:rPr>
        <w:fldChar w:fldCharType="end"/>
      </w:r>
      <w:r w:rsidRPr="00A90805">
        <w:rPr>
          <w:rFonts w:ascii="Arial" w:hAnsi="Arial" w:cs="Arial"/>
          <w:sz w:val="22"/>
          <w:szCs w:val="22"/>
        </w:rPr>
        <w:t xml:space="preserve"> zákona o DPH přímo příslušnému správci daně namísto zhotovitele a následně uhradí zhotoviteli sjednanou cenu za poskytnuté plnění poníženou o takto zaplacenou daň. Objednatel tuto skutečnost využití „zvláštního způsobu zajištění daně“ písemně oznámí zhotoviteli do pěti dnů od úhrady a zároveň připojí kopii dokladu o uhrazení DPH včetně identifikace úhrady podle § </w:t>
      </w:r>
      <w:r w:rsidR="00D83DEC" w:rsidRPr="00A90805">
        <w:rPr>
          <w:rFonts w:ascii="Arial" w:hAnsi="Arial" w:cs="Arial"/>
          <w:sz w:val="22"/>
          <w:szCs w:val="22"/>
        </w:rPr>
        <w:fldChar w:fldCharType="begin"/>
      </w:r>
      <w:r w:rsidR="00D83DEC" w:rsidRPr="00A90805">
        <w:rPr>
          <w:rFonts w:ascii="Arial" w:hAnsi="Arial" w:cs="Arial"/>
          <w:sz w:val="22"/>
          <w:szCs w:val="22"/>
        </w:rPr>
        <w:instrText xml:space="preserve"> DOCPROPERTY  "par 109a"  \* MERGEFORMAT </w:instrText>
      </w:r>
      <w:r w:rsidR="00D83DEC" w:rsidRPr="00A90805">
        <w:rPr>
          <w:rFonts w:ascii="Arial" w:hAnsi="Arial" w:cs="Arial"/>
          <w:sz w:val="22"/>
          <w:szCs w:val="22"/>
        </w:rPr>
        <w:fldChar w:fldCharType="separate"/>
      </w:r>
      <w:r w:rsidRPr="00A90805">
        <w:rPr>
          <w:rFonts w:ascii="Arial" w:hAnsi="Arial" w:cs="Arial"/>
          <w:sz w:val="22"/>
          <w:szCs w:val="22"/>
        </w:rPr>
        <w:t>109a</w:t>
      </w:r>
      <w:r w:rsidR="00D83DEC" w:rsidRPr="00A90805">
        <w:rPr>
          <w:rFonts w:ascii="Arial" w:hAnsi="Arial" w:cs="Arial"/>
          <w:sz w:val="22"/>
          <w:szCs w:val="22"/>
        </w:rPr>
        <w:fldChar w:fldCharType="end"/>
      </w:r>
      <w:r w:rsidRPr="00A90805">
        <w:rPr>
          <w:rFonts w:ascii="Arial" w:hAnsi="Arial" w:cs="Arial"/>
          <w:sz w:val="22"/>
          <w:szCs w:val="22"/>
        </w:rPr>
        <w:t xml:space="preserve"> zákona o DPH. Zhotovitel se zavazuje uvést na faktuře účet zveřejněný správcem daně způsobem, umožňujícím dálkový přístup. Je-li na faktuře vystavené zhotovitelem uvedený jiný účet, než je účet uvedený v předchozí větě, je objednatel oprávněn zaslat fakturu zpět zhotoviteli k opravě. v takovém případě se lhůta splatnosti zastavuje a nová lhůta splatnosti počíná běžet dnem doručení opravené faktury s uvedením správného účtu zhotovitele, tj. účtu zveřejněného správcem daně.</w:t>
      </w:r>
    </w:p>
    <w:p w14:paraId="03733C27" w14:textId="77777777" w:rsidR="00A6320F" w:rsidRPr="00962135" w:rsidRDefault="003A40CA" w:rsidP="003A40CA">
      <w:pPr>
        <w:pStyle w:val="Nadpis2"/>
        <w:numPr>
          <w:ilvl w:val="0"/>
          <w:numId w:val="0"/>
        </w:numPr>
        <w:rPr>
          <w:rFonts w:ascii="Arial" w:hAnsi="Arial" w:cs="Arial"/>
          <w:sz w:val="22"/>
          <w:szCs w:val="22"/>
          <w:highlight w:val="yellow"/>
        </w:rPr>
      </w:pPr>
      <w:r w:rsidRPr="003A40CA">
        <w:rPr>
          <w:rFonts w:ascii="Arial" w:hAnsi="Arial" w:cs="Arial"/>
          <w:b/>
          <w:sz w:val="22"/>
          <w:szCs w:val="22"/>
        </w:rPr>
        <w:t>11</w:t>
      </w:r>
      <w:r>
        <w:rPr>
          <w:rFonts w:ascii="Arial" w:hAnsi="Arial" w:cs="Arial"/>
          <w:sz w:val="22"/>
          <w:szCs w:val="22"/>
        </w:rPr>
        <w:t xml:space="preserve">. </w:t>
      </w:r>
      <w:r w:rsidR="002F43AB" w:rsidRPr="003A40CA">
        <w:rPr>
          <w:rFonts w:ascii="Arial" w:hAnsi="Arial" w:cs="Arial"/>
          <w:sz w:val="22"/>
          <w:szCs w:val="22"/>
        </w:rPr>
        <w:t>Zh</w:t>
      </w:r>
      <w:r w:rsidR="002F43AB" w:rsidRPr="00962135">
        <w:rPr>
          <w:rFonts w:ascii="Arial" w:hAnsi="Arial" w:cs="Arial"/>
          <w:sz w:val="22"/>
          <w:szCs w:val="22"/>
        </w:rPr>
        <w:t xml:space="preserve">otovitel je povinen předat objednateli nejpozději ke dni vystavení konečné faktury doklad o poskytnutí bankovní záruky ve výši 5 % z ceny díla bez DPH na dobu 24 měsíců po předání a převzetí díla. Bankovní záruka bude krýt nároky objednatele na náhradu škody vzniklé z důvodu porušení povinnosti zhotovitele z této smlouvy o dílo nebo ze zákona, které zhotovitel nesplnil ani po předchozí písemné výzvě objednatele.  Doklad o poskytnutí bankovní záruky vrátí objednatel zhotoviteli na základě žádosti zhotovitele nejdříve po uplynutí lhůty 24 měsíců ode dne předání a převzetí díla, v případě vzniku pohledávek objednatele vůči zhotoviteli, představující náhradu škody z důvodu porušení povinnosti zhotovitele z této smlouvy o dílo nebo ze zákona, až po jejich uhrazení. Zhotovitel je povinen zaslat žádost o vrácení bankovní záruky nejpozději do 30 dní ode dne, kdy mu vzniklo právo k vrácení bankovní záruky. </w:t>
      </w:r>
    </w:p>
    <w:p w14:paraId="76D75C10" w14:textId="77777777" w:rsidR="00A6320F" w:rsidRPr="00A90805" w:rsidRDefault="00A6320F" w:rsidP="00264A67">
      <w:pPr>
        <w:pStyle w:val="Nadpis1"/>
        <w:rPr>
          <w:rFonts w:ascii="Arial" w:hAnsi="Arial" w:cs="Arial"/>
          <w:sz w:val="22"/>
          <w:szCs w:val="22"/>
        </w:rPr>
      </w:pPr>
      <w:r w:rsidRPr="00A90805">
        <w:rPr>
          <w:rFonts w:ascii="Arial" w:hAnsi="Arial" w:cs="Arial"/>
          <w:sz w:val="22"/>
          <w:szCs w:val="22"/>
        </w:rPr>
        <w:t>Staveniště</w:t>
      </w:r>
    </w:p>
    <w:p w14:paraId="3EF3BEFC" w14:textId="77777777" w:rsidR="00B2590B" w:rsidRPr="00A90805" w:rsidRDefault="00B2590B" w:rsidP="00F06309">
      <w:pPr>
        <w:pStyle w:val="Nadpis2"/>
        <w:rPr>
          <w:rFonts w:ascii="Arial" w:hAnsi="Arial" w:cs="Arial"/>
          <w:sz w:val="22"/>
          <w:szCs w:val="22"/>
        </w:rPr>
      </w:pPr>
      <w:r w:rsidRPr="00A90805">
        <w:rPr>
          <w:rFonts w:ascii="Arial" w:hAnsi="Arial" w:cs="Arial"/>
          <w:sz w:val="22"/>
          <w:szCs w:val="22"/>
        </w:rPr>
        <w:t xml:space="preserve">Objednatel předá zhotoviteli místo plnění (dále jen „staveniště“) prosté práv třetích osob spolu s projektem stavby ve dvou vyhotoveních v den, na kterém se objednatel se zhotovitelem písemně dohodnou. Pokud se objednatel se zhotovitelem písemně nedohodnou na dni předání staveniště, platí, že staveniště bude zhotoviteli předáno objednatelem třetí den ode dne odeslání písemné výzvy zhotoviteli k předání staveniště (den, ve kterém byla odeslána písemná výzva zhotoviteli k převzetí staveniště, se do běhu lhůty nezapočítává).  O předání staveniště zhotoviteli provede objednatel zápis; zhotovitel se zavazuje poskytnout objednateli veškerou součinnost potřebnou k převzetí staveniště a sepsání souvisejícího zápisu. </w:t>
      </w:r>
    </w:p>
    <w:p w14:paraId="27F2960D" w14:textId="77777777" w:rsidR="00B2590B" w:rsidRPr="00A90805" w:rsidRDefault="00B2590B" w:rsidP="00B2590B">
      <w:pPr>
        <w:rPr>
          <w:rFonts w:ascii="Arial" w:hAnsi="Arial" w:cs="Arial"/>
          <w:sz w:val="22"/>
          <w:szCs w:val="22"/>
        </w:rPr>
      </w:pPr>
    </w:p>
    <w:p w14:paraId="207335A9" w14:textId="77777777" w:rsidR="000D398E" w:rsidRPr="00A90805" w:rsidRDefault="000D398E" w:rsidP="000D398E">
      <w:pPr>
        <w:pStyle w:val="Nadpis2"/>
        <w:rPr>
          <w:rFonts w:ascii="Arial" w:hAnsi="Arial" w:cs="Arial"/>
          <w:sz w:val="22"/>
          <w:szCs w:val="22"/>
        </w:rPr>
      </w:pPr>
      <w:r w:rsidRPr="00A90805">
        <w:rPr>
          <w:rFonts w:ascii="Arial" w:hAnsi="Arial" w:cs="Arial"/>
          <w:sz w:val="22"/>
          <w:szCs w:val="22"/>
        </w:rPr>
        <w:t xml:space="preserve">Zhotovitel se zavazuje, že nejpozději do 10 dní od předání staveniště předloží technickému zástupci objednatele ke kontrole a  odsouhlasení </w:t>
      </w:r>
    </w:p>
    <w:p w14:paraId="7EDE4C10" w14:textId="77777777" w:rsidR="000D398E" w:rsidRDefault="000D398E" w:rsidP="000D398E">
      <w:pPr>
        <w:pStyle w:val="Nadpis2"/>
        <w:numPr>
          <w:ilvl w:val="0"/>
          <w:numId w:val="4"/>
        </w:numPr>
        <w:rPr>
          <w:rFonts w:ascii="Arial" w:hAnsi="Arial" w:cs="Arial"/>
          <w:sz w:val="22"/>
          <w:szCs w:val="22"/>
        </w:rPr>
      </w:pPr>
      <w:r w:rsidRPr="00A90805">
        <w:rPr>
          <w:rFonts w:ascii="Arial" w:hAnsi="Arial" w:cs="Arial"/>
          <w:sz w:val="22"/>
          <w:szCs w:val="22"/>
        </w:rPr>
        <w:t>kontrolní a zkušební plán (KZP) a technologický předpis pro zemní práce, pokládku potrubí a další stavební</w:t>
      </w:r>
      <w:r w:rsidR="005E3AC5" w:rsidRPr="00A90805">
        <w:rPr>
          <w:rFonts w:ascii="Arial" w:hAnsi="Arial" w:cs="Arial"/>
          <w:sz w:val="22"/>
          <w:szCs w:val="22"/>
        </w:rPr>
        <w:t xml:space="preserve"> práce spojené s realizací díla,</w:t>
      </w:r>
    </w:p>
    <w:p w14:paraId="31190071" w14:textId="77777777" w:rsidR="00DB2980" w:rsidRPr="004D52A0" w:rsidRDefault="00DB2980" w:rsidP="00DB2980">
      <w:pPr>
        <w:pStyle w:val="Odstavecseseznamem"/>
        <w:numPr>
          <w:ilvl w:val="0"/>
          <w:numId w:val="4"/>
        </w:numPr>
        <w:rPr>
          <w:rFonts w:ascii="Arial" w:hAnsi="Arial" w:cs="Arial"/>
          <w:sz w:val="22"/>
          <w:szCs w:val="22"/>
        </w:rPr>
      </w:pPr>
      <w:r w:rsidRPr="004D52A0">
        <w:rPr>
          <w:rFonts w:ascii="Arial" w:hAnsi="Arial" w:cs="Arial"/>
          <w:sz w:val="22"/>
          <w:szCs w:val="22"/>
        </w:rPr>
        <w:t>časový a finanční harmonogram plnění v členění na jednotlivé stavební objekty a provozní soubory a v podrob</w:t>
      </w:r>
      <w:r w:rsidR="00EE4DD1">
        <w:rPr>
          <w:rFonts w:ascii="Arial" w:hAnsi="Arial" w:cs="Arial"/>
          <w:sz w:val="22"/>
          <w:szCs w:val="22"/>
        </w:rPr>
        <w:t>nosti dle požadavku objednatele,</w:t>
      </w:r>
      <w:r w:rsidRPr="004D52A0">
        <w:rPr>
          <w:rFonts w:ascii="Arial" w:hAnsi="Arial" w:cs="Arial"/>
          <w:sz w:val="22"/>
          <w:szCs w:val="22"/>
        </w:rPr>
        <w:t xml:space="preserve"> </w:t>
      </w:r>
    </w:p>
    <w:p w14:paraId="2732C7FE" w14:textId="77777777" w:rsidR="00623C82" w:rsidRPr="007437B7" w:rsidRDefault="00623C82" w:rsidP="00623C82">
      <w:pPr>
        <w:pStyle w:val="Odstavecseseznamem"/>
        <w:numPr>
          <w:ilvl w:val="0"/>
          <w:numId w:val="4"/>
        </w:numPr>
        <w:rPr>
          <w:rFonts w:ascii="Arial" w:hAnsi="Arial" w:cs="Arial"/>
          <w:sz w:val="22"/>
          <w:szCs w:val="22"/>
        </w:rPr>
      </w:pPr>
      <w:r w:rsidRPr="007437B7">
        <w:rPr>
          <w:rFonts w:ascii="Arial" w:hAnsi="Arial" w:cs="Arial"/>
          <w:sz w:val="22"/>
          <w:szCs w:val="22"/>
        </w:rPr>
        <w:t>pasporty dotčených nemovitostí před zahájením stavby, provedené soudním znalcem z příslušného oboru.</w:t>
      </w:r>
    </w:p>
    <w:p w14:paraId="622F260D" w14:textId="77777777" w:rsidR="0071516E" w:rsidRPr="00A90805" w:rsidRDefault="00A6320F" w:rsidP="0071516E">
      <w:pPr>
        <w:pStyle w:val="Nadpis2"/>
        <w:rPr>
          <w:rFonts w:ascii="Arial" w:hAnsi="Arial" w:cs="Arial"/>
          <w:sz w:val="22"/>
          <w:szCs w:val="22"/>
        </w:rPr>
      </w:pPr>
      <w:r w:rsidRPr="00A90805">
        <w:rPr>
          <w:rFonts w:ascii="Arial" w:hAnsi="Arial" w:cs="Arial"/>
          <w:sz w:val="22"/>
          <w:szCs w:val="22"/>
        </w:rPr>
        <w:t>Objednatel předá zhotoviteli staveniště v rozsahu nutném pro realizaci celého díla a na celou dobu provádění díla.</w:t>
      </w:r>
    </w:p>
    <w:p w14:paraId="45D3A534" w14:textId="77777777" w:rsidR="0071516E" w:rsidRPr="00A90805" w:rsidRDefault="0071516E" w:rsidP="0071516E">
      <w:pPr>
        <w:pStyle w:val="Nadpis2"/>
        <w:rPr>
          <w:rFonts w:ascii="Arial" w:hAnsi="Arial" w:cs="Arial"/>
          <w:sz w:val="22"/>
          <w:szCs w:val="22"/>
        </w:rPr>
      </w:pPr>
      <w:r w:rsidRPr="00A90805">
        <w:rPr>
          <w:rFonts w:ascii="Arial" w:hAnsi="Arial" w:cs="Arial"/>
          <w:bCs/>
          <w:sz w:val="22"/>
          <w:szCs w:val="22"/>
        </w:rPr>
        <w:t xml:space="preserve">Zhotovitel je povinen na výzvu BOZP </w:t>
      </w:r>
      <w:r w:rsidR="00395227">
        <w:rPr>
          <w:rFonts w:ascii="Arial" w:hAnsi="Arial" w:cs="Arial"/>
          <w:bCs/>
          <w:sz w:val="22"/>
          <w:szCs w:val="22"/>
        </w:rPr>
        <w:t>koordinátora</w:t>
      </w:r>
      <w:r w:rsidRPr="00A90805">
        <w:rPr>
          <w:rFonts w:ascii="Arial" w:hAnsi="Arial" w:cs="Arial"/>
          <w:bCs/>
          <w:sz w:val="22"/>
          <w:szCs w:val="22"/>
        </w:rPr>
        <w:t xml:space="preserve"> objednatele předložit jím požadované údaje k organizaci stavby, a to do 10 dnů před předáním staveniště zhotoviteli.</w:t>
      </w:r>
    </w:p>
    <w:p w14:paraId="6375859E" w14:textId="77777777" w:rsidR="00776413" w:rsidRPr="00A90805" w:rsidRDefault="00E26F65" w:rsidP="00776413">
      <w:pPr>
        <w:pStyle w:val="Nadpis2"/>
        <w:rPr>
          <w:rFonts w:ascii="Arial" w:hAnsi="Arial" w:cs="Arial"/>
          <w:sz w:val="22"/>
          <w:szCs w:val="22"/>
        </w:rPr>
      </w:pPr>
      <w:r w:rsidRPr="00A90805">
        <w:rPr>
          <w:rFonts w:ascii="Arial" w:hAnsi="Arial" w:cs="Arial"/>
          <w:sz w:val="22"/>
          <w:szCs w:val="22"/>
        </w:rPr>
        <w:t xml:space="preserve">Současně s převzetím staveniště je zhotovitel povinen předložit objednateli seznam poddodavatelů, kteří se budou podílet na realizaci díla, nebo čestné prohlášení o tom, </w:t>
      </w:r>
      <w:r w:rsidRPr="00A90805">
        <w:rPr>
          <w:rFonts w:ascii="Arial" w:hAnsi="Arial" w:cs="Arial"/>
          <w:sz w:val="22"/>
          <w:szCs w:val="22"/>
        </w:rPr>
        <w:lastRenderedPageBreak/>
        <w:t>že provede dílo vlastními kapacitami. V případě změn v osobách poddodavatelů v průběhu realizace díla je zhotovitel povinen seznam poddodavatelů bezodkladně aktualizovat</w:t>
      </w:r>
      <w:r w:rsidR="00776413" w:rsidRPr="00A90805">
        <w:rPr>
          <w:rFonts w:ascii="Arial" w:hAnsi="Arial" w:cs="Arial"/>
          <w:sz w:val="22"/>
          <w:szCs w:val="22"/>
        </w:rPr>
        <w:t>.</w:t>
      </w:r>
    </w:p>
    <w:p w14:paraId="7D143D34" w14:textId="77777777" w:rsidR="00A6320F" w:rsidRPr="00A90805" w:rsidRDefault="00A6320F" w:rsidP="00385A8E">
      <w:pPr>
        <w:pStyle w:val="Nadpis2"/>
        <w:rPr>
          <w:rFonts w:ascii="Arial" w:hAnsi="Arial" w:cs="Arial"/>
          <w:sz w:val="22"/>
          <w:szCs w:val="22"/>
        </w:rPr>
      </w:pPr>
      <w:r w:rsidRPr="00A90805">
        <w:rPr>
          <w:rFonts w:ascii="Arial" w:hAnsi="Arial" w:cs="Arial"/>
          <w:sz w:val="22"/>
          <w:szCs w:val="22"/>
        </w:rPr>
        <w:t>Zhotovitel zajistí na své náklady ostrahu staveniště.</w:t>
      </w:r>
    </w:p>
    <w:p w14:paraId="0C7CE4A9" w14:textId="77777777" w:rsidR="00A6320F" w:rsidRPr="00A90805" w:rsidRDefault="00A6320F" w:rsidP="00385A8E">
      <w:pPr>
        <w:pStyle w:val="Nadpis2"/>
        <w:rPr>
          <w:rFonts w:ascii="Arial" w:hAnsi="Arial" w:cs="Arial"/>
          <w:sz w:val="22"/>
          <w:szCs w:val="22"/>
        </w:rPr>
      </w:pPr>
      <w:r w:rsidRPr="00A90805">
        <w:rPr>
          <w:rFonts w:ascii="Arial" w:hAnsi="Arial" w:cs="Arial"/>
          <w:sz w:val="22"/>
          <w:szCs w:val="22"/>
        </w:rPr>
        <w:t>Ode dne převzetí staveniště nese zhotovitel nebezpečí všech škod na prováděném díle až do doby jeho dokončení a předání objednateli.</w:t>
      </w:r>
    </w:p>
    <w:p w14:paraId="2E5CE91C" w14:textId="77777777" w:rsidR="005E3AC5" w:rsidRPr="00A90805" w:rsidRDefault="00A6320F" w:rsidP="005E3AC5">
      <w:pPr>
        <w:pStyle w:val="Nadpis2"/>
        <w:rPr>
          <w:rFonts w:ascii="Arial" w:hAnsi="Arial" w:cs="Arial"/>
          <w:sz w:val="22"/>
          <w:szCs w:val="22"/>
        </w:rPr>
      </w:pPr>
      <w:r w:rsidRPr="00A90805">
        <w:rPr>
          <w:rFonts w:ascii="Arial" w:hAnsi="Arial" w:cs="Arial"/>
          <w:sz w:val="22"/>
          <w:szCs w:val="22"/>
        </w:rPr>
        <w:t>Zhotovitel na vlastní náklady projedná veškeré náležitosti spojené s povolením, provozem a</w:t>
      </w:r>
      <w:r w:rsidR="002D7127" w:rsidRPr="00A90805">
        <w:rPr>
          <w:rFonts w:ascii="Arial" w:hAnsi="Arial" w:cs="Arial"/>
          <w:sz w:val="22"/>
          <w:szCs w:val="22"/>
        </w:rPr>
        <w:t> </w:t>
      </w:r>
      <w:r w:rsidRPr="00A90805">
        <w:rPr>
          <w:rFonts w:ascii="Arial" w:hAnsi="Arial" w:cs="Arial"/>
          <w:sz w:val="22"/>
          <w:szCs w:val="22"/>
        </w:rPr>
        <w:t>vyklizením zařízení staveniště.</w:t>
      </w:r>
    </w:p>
    <w:p w14:paraId="3D67961D" w14:textId="278C928A" w:rsidR="005E3AC5" w:rsidRDefault="005E3AC5" w:rsidP="005E3AC5">
      <w:pPr>
        <w:pStyle w:val="Nadpis2"/>
        <w:rPr>
          <w:rFonts w:ascii="Arial" w:hAnsi="Arial" w:cs="Arial"/>
          <w:sz w:val="22"/>
          <w:szCs w:val="22"/>
        </w:rPr>
      </w:pPr>
      <w:r w:rsidRPr="00A90805">
        <w:rPr>
          <w:rFonts w:ascii="Arial" w:hAnsi="Arial" w:cs="Arial"/>
          <w:sz w:val="22"/>
          <w:szCs w:val="22"/>
        </w:rPr>
        <w:t>Zhotovitel se zavazuje, že v souladu s přiloženým časovým a finančním harmonogramem a podmínkami stavebních povolení umožní vstup do svého staveniště a realizaci prací na koordinovaných stavbách dalších investorů, které musí být provedeny před finální obnovou povrchů ulic.</w:t>
      </w:r>
    </w:p>
    <w:p w14:paraId="56DE708E" w14:textId="7A75C898" w:rsidR="003118C3" w:rsidRPr="00BB1EFF" w:rsidRDefault="003118C3" w:rsidP="007437B7">
      <w:pPr>
        <w:rPr>
          <w:rFonts w:ascii="Arial" w:hAnsi="Arial" w:cs="Arial"/>
          <w:sz w:val="22"/>
          <w:szCs w:val="22"/>
        </w:rPr>
      </w:pPr>
      <w:r w:rsidRPr="00341DCD">
        <w:rPr>
          <w:rFonts w:ascii="Arial" w:hAnsi="Arial" w:cs="Arial"/>
          <w:b/>
          <w:sz w:val="22"/>
          <w:szCs w:val="22"/>
        </w:rPr>
        <w:t>11</w:t>
      </w:r>
      <w:r w:rsidRPr="007437B7">
        <w:rPr>
          <w:rFonts w:ascii="Arial" w:hAnsi="Arial" w:cs="Arial"/>
          <w:sz w:val="22"/>
          <w:szCs w:val="22"/>
        </w:rPr>
        <w:t xml:space="preserve">. </w:t>
      </w:r>
      <w:r w:rsidRPr="00FC6A5D">
        <w:rPr>
          <w:rFonts w:ascii="Arial" w:hAnsi="Arial" w:cs="Arial"/>
          <w:sz w:val="22"/>
          <w:szCs w:val="22"/>
        </w:rPr>
        <w:t xml:space="preserve">Stavbu je nutné koordinovat se stavbou </w:t>
      </w:r>
      <w:r w:rsidR="00475BA9" w:rsidRPr="00FC6A5D">
        <w:rPr>
          <w:rFonts w:ascii="Arial" w:hAnsi="Arial" w:cs="Arial"/>
          <w:sz w:val="22"/>
          <w:szCs w:val="22"/>
        </w:rPr>
        <w:t>„Brno, Kosmákova – rekonstrukce vodovodu“.</w:t>
      </w:r>
      <w:r w:rsidR="00475BA9" w:rsidRPr="007437B7">
        <w:rPr>
          <w:rFonts w:ascii="Arial" w:hAnsi="Arial" w:cs="Arial"/>
          <w:sz w:val="22"/>
          <w:szCs w:val="22"/>
        </w:rPr>
        <w:t xml:space="preserve"> </w:t>
      </w:r>
    </w:p>
    <w:p w14:paraId="49F6A030" w14:textId="77777777" w:rsidR="00A6320F" w:rsidRPr="00A90805" w:rsidRDefault="00A6320F" w:rsidP="00264A67">
      <w:pPr>
        <w:pStyle w:val="Nadpis1"/>
        <w:rPr>
          <w:rFonts w:ascii="Arial" w:hAnsi="Arial" w:cs="Arial"/>
          <w:sz w:val="22"/>
          <w:szCs w:val="22"/>
        </w:rPr>
      </w:pPr>
      <w:r w:rsidRPr="00A90805">
        <w:rPr>
          <w:rFonts w:ascii="Arial" w:hAnsi="Arial" w:cs="Arial"/>
          <w:sz w:val="22"/>
          <w:szCs w:val="22"/>
        </w:rPr>
        <w:t>Stavební deník</w:t>
      </w:r>
    </w:p>
    <w:p w14:paraId="156C407C" w14:textId="77777777" w:rsidR="00481DCF" w:rsidRPr="00A90805" w:rsidRDefault="00481DCF" w:rsidP="00385A8E">
      <w:pPr>
        <w:pStyle w:val="Nadpis2"/>
        <w:rPr>
          <w:rFonts w:ascii="Arial" w:hAnsi="Arial" w:cs="Arial"/>
          <w:sz w:val="22"/>
          <w:szCs w:val="22"/>
        </w:rPr>
      </w:pPr>
      <w:r w:rsidRPr="00A90805">
        <w:rPr>
          <w:rFonts w:ascii="Arial" w:hAnsi="Arial" w:cs="Arial"/>
          <w:sz w:val="22"/>
          <w:szCs w:val="22"/>
        </w:rPr>
        <w:t xml:space="preserve">Zhotovitel je povinen vést stavební deník, a to ode dne předání a převzetí staveniště do dne dokončení stavby, popřípadě do odstranění vad a nedodělků. </w:t>
      </w:r>
    </w:p>
    <w:p w14:paraId="74F28FDD" w14:textId="77777777" w:rsidR="00481DCF" w:rsidRPr="00A90805" w:rsidRDefault="00481DCF" w:rsidP="00385A8E">
      <w:pPr>
        <w:pStyle w:val="Nadpis2"/>
        <w:rPr>
          <w:rFonts w:ascii="Arial" w:hAnsi="Arial" w:cs="Arial"/>
          <w:sz w:val="22"/>
          <w:szCs w:val="22"/>
        </w:rPr>
      </w:pPr>
      <w:r w:rsidRPr="00A90805">
        <w:rPr>
          <w:rFonts w:ascii="Arial" w:hAnsi="Arial" w:cs="Arial"/>
          <w:sz w:val="22"/>
          <w:szCs w:val="22"/>
        </w:rPr>
        <w:t>Zhotovitel je povinen uvést do stavebního deníku všechny předepsané identifikační údaje a zapisovat do stavebního deníku všechny skutečnosti rozhodné pro plnění smlouvy. Dále je zhotovitel povinen vést pravidelné denní záznamy ve stavebním deníku a další záznamy dokumentující provádění stavby.</w:t>
      </w:r>
    </w:p>
    <w:p w14:paraId="188601AE" w14:textId="77777777" w:rsidR="00481DCF" w:rsidRPr="00A90805" w:rsidRDefault="00481DCF" w:rsidP="00385A8E">
      <w:pPr>
        <w:pStyle w:val="Nadpis2"/>
        <w:rPr>
          <w:rFonts w:ascii="Arial" w:hAnsi="Arial" w:cs="Arial"/>
          <w:sz w:val="22"/>
          <w:szCs w:val="22"/>
        </w:rPr>
      </w:pPr>
      <w:r w:rsidRPr="00A90805">
        <w:rPr>
          <w:rFonts w:ascii="Arial" w:hAnsi="Arial" w:cs="Arial"/>
          <w:sz w:val="22"/>
          <w:szCs w:val="22"/>
        </w:rPr>
        <w:t xml:space="preserve">Záznamy o postupu prací a souvisejících činnostech se zapisují tentýž den, nejpozději následující den, ve kterém se na stavbě pracuje. Mimo stavbyvedoucího může do stavebního deníku provádět potřebné záznamy pouze technický zástupce objednatele, koordinátor bezpečnosti a ochrany zdraví při práci (působí-li na staveništi), případně další osoby oprávněné plnit úkoly správního dozoru. </w:t>
      </w:r>
    </w:p>
    <w:p w14:paraId="67FB355E" w14:textId="77777777" w:rsidR="00481DCF" w:rsidRPr="00A90805" w:rsidRDefault="00481DCF" w:rsidP="00385A8E">
      <w:pPr>
        <w:pStyle w:val="Nadpis2"/>
        <w:rPr>
          <w:rFonts w:ascii="Arial" w:hAnsi="Arial" w:cs="Arial"/>
          <w:sz w:val="22"/>
          <w:szCs w:val="22"/>
        </w:rPr>
      </w:pPr>
      <w:r w:rsidRPr="00A90805">
        <w:rPr>
          <w:rFonts w:ascii="Arial" w:hAnsi="Arial" w:cs="Arial"/>
          <w:sz w:val="22"/>
          <w:szCs w:val="22"/>
        </w:rPr>
        <w:t xml:space="preserve">Nesouhlasí-li technický zástupce objednatele nebo zhotovitele se zápisem ve stavebním deníku, musí k tomuto zápisu připojit svoje stanovisko nejpozději do tří pracovních dnů. </w:t>
      </w:r>
    </w:p>
    <w:p w14:paraId="2B3B4A17" w14:textId="77777777" w:rsidR="005E3AC5" w:rsidRPr="00A90805" w:rsidRDefault="00481DCF" w:rsidP="005E3AC5">
      <w:pPr>
        <w:pStyle w:val="Nadpis2"/>
        <w:rPr>
          <w:rFonts w:ascii="Arial" w:hAnsi="Arial" w:cs="Arial"/>
          <w:sz w:val="22"/>
          <w:szCs w:val="22"/>
        </w:rPr>
      </w:pPr>
      <w:r w:rsidRPr="00A90805">
        <w:rPr>
          <w:rFonts w:ascii="Arial" w:hAnsi="Arial" w:cs="Arial"/>
          <w:sz w:val="22"/>
          <w:szCs w:val="22"/>
        </w:rPr>
        <w:t>Zápisy ve stavebním deníku se nepovažují za změnu smlouvy ani nezakládají nárok na změnu smlouvy.</w:t>
      </w:r>
    </w:p>
    <w:p w14:paraId="1C962043" w14:textId="489B31DA" w:rsidR="005E3AC5" w:rsidRPr="007437B7" w:rsidRDefault="005E3AC5" w:rsidP="005E3AC5">
      <w:pPr>
        <w:pStyle w:val="Nadpis2"/>
        <w:rPr>
          <w:rFonts w:ascii="Arial" w:hAnsi="Arial" w:cs="Arial"/>
          <w:sz w:val="22"/>
          <w:szCs w:val="22"/>
        </w:rPr>
      </w:pPr>
      <w:r w:rsidRPr="007437B7">
        <w:rPr>
          <w:rFonts w:ascii="Arial" w:hAnsi="Arial" w:cs="Arial"/>
          <w:sz w:val="22"/>
          <w:szCs w:val="22"/>
        </w:rPr>
        <w:t xml:space="preserve">Zhotovitel je povinen průběžně zpracovávat tabulky kanalizačních přípojek, které bude potvrzovat provozní technik zástupce objednatele nad výkopem. Tabulky musí být kontrolovány provozem zástupce objednatele a uloženy společně se stavebním deníkem. </w:t>
      </w:r>
    </w:p>
    <w:p w14:paraId="46605DE4" w14:textId="77777777" w:rsidR="005E3AC5" w:rsidRPr="00A90805" w:rsidRDefault="005E3AC5" w:rsidP="005E3AC5">
      <w:pPr>
        <w:pStyle w:val="Nadpis2"/>
        <w:rPr>
          <w:rFonts w:ascii="Arial" w:hAnsi="Arial" w:cs="Arial"/>
          <w:sz w:val="22"/>
          <w:szCs w:val="22"/>
        </w:rPr>
      </w:pPr>
      <w:r w:rsidRPr="00A90805">
        <w:rPr>
          <w:rFonts w:ascii="Arial" w:hAnsi="Arial" w:cs="Arial"/>
          <w:sz w:val="22"/>
          <w:szCs w:val="22"/>
        </w:rPr>
        <w:t>Zhotovitel bude dále po konzultaci s technickými zástupci objednatele do stavebního deníku průběžně zaznamenávat základní technické údaje, zejména skladbu původní vozovky a chodníků, rozměry rýhy, charakter vytěžené zeminy a další informace, které dokumentují rozsah prováděné stavby. Tyto údaje nechá písemně potvrdit příslušným technickým zástupcem objednatele.</w:t>
      </w:r>
    </w:p>
    <w:p w14:paraId="79FECC77" w14:textId="77777777" w:rsidR="005E3AC5" w:rsidRPr="00A90805" w:rsidRDefault="005E3AC5" w:rsidP="005E3AC5">
      <w:pPr>
        <w:ind w:left="372"/>
        <w:rPr>
          <w:rFonts w:ascii="Arial" w:hAnsi="Arial" w:cs="Arial"/>
          <w:sz w:val="22"/>
          <w:szCs w:val="22"/>
        </w:rPr>
      </w:pPr>
    </w:p>
    <w:p w14:paraId="3EF6ECDD" w14:textId="77777777" w:rsidR="00A6320F" w:rsidRPr="00A90805" w:rsidRDefault="00A6320F" w:rsidP="00264A67">
      <w:pPr>
        <w:pStyle w:val="Nadpis1"/>
        <w:rPr>
          <w:rFonts w:ascii="Arial" w:hAnsi="Arial" w:cs="Arial"/>
          <w:sz w:val="22"/>
          <w:szCs w:val="22"/>
        </w:rPr>
      </w:pPr>
      <w:r w:rsidRPr="00A90805">
        <w:rPr>
          <w:rFonts w:ascii="Arial" w:hAnsi="Arial" w:cs="Arial"/>
          <w:sz w:val="22"/>
          <w:szCs w:val="22"/>
        </w:rPr>
        <w:t>Požadavky na způsob provádění díla</w:t>
      </w:r>
    </w:p>
    <w:p w14:paraId="21E9A909" w14:textId="77777777" w:rsidR="005077CB" w:rsidRPr="00A90805" w:rsidRDefault="005077CB" w:rsidP="00385A8E">
      <w:pPr>
        <w:pStyle w:val="Nadpis2"/>
        <w:rPr>
          <w:rFonts w:ascii="Arial" w:hAnsi="Arial" w:cs="Arial"/>
          <w:sz w:val="22"/>
          <w:szCs w:val="22"/>
        </w:rPr>
      </w:pPr>
      <w:r w:rsidRPr="00A90805">
        <w:rPr>
          <w:rFonts w:ascii="Arial" w:hAnsi="Arial" w:cs="Arial"/>
          <w:sz w:val="22"/>
          <w:szCs w:val="22"/>
        </w:rPr>
        <w:t>Objednatel prohlašuje, že předal zhotoviteli veškeré dostupné podklady potřebné k řádnému provedení díla. Zhotovitel prohlašuje, že se s těmito podklady vyčerpávajícím způsobem seznámil.</w:t>
      </w:r>
    </w:p>
    <w:p w14:paraId="1C069471" w14:textId="04D45F4D" w:rsidR="004E01C4" w:rsidRPr="00A90805" w:rsidRDefault="005077CB" w:rsidP="004E01C4">
      <w:pPr>
        <w:pStyle w:val="Nadpis2"/>
        <w:rPr>
          <w:rFonts w:ascii="Arial" w:hAnsi="Arial" w:cs="Arial"/>
          <w:sz w:val="22"/>
          <w:szCs w:val="22"/>
        </w:rPr>
      </w:pPr>
      <w:r w:rsidRPr="00A90805">
        <w:rPr>
          <w:rFonts w:ascii="Arial" w:hAnsi="Arial" w:cs="Arial"/>
          <w:sz w:val="22"/>
          <w:szCs w:val="22"/>
        </w:rPr>
        <w:t>Zhotovitel zajistí projednání veškerých potřebných rozhodnutí nezbytných k realizaci díla, např. zvláštní užívání komunikace (ZUK), uzavírku komunikace, povolení vstupů na zelené plochy (zábory veřejného prostranství), atd. a předá kopie těchto rozh</w:t>
      </w:r>
      <w:r w:rsidR="0035094A" w:rsidRPr="00A90805">
        <w:rPr>
          <w:rFonts w:ascii="Arial" w:hAnsi="Arial" w:cs="Arial"/>
          <w:sz w:val="22"/>
          <w:szCs w:val="22"/>
        </w:rPr>
        <w:t xml:space="preserve">odnutí technickému zástupci objednatele </w:t>
      </w:r>
      <w:r w:rsidRPr="00A90805">
        <w:rPr>
          <w:rFonts w:ascii="Arial" w:hAnsi="Arial" w:cs="Arial"/>
          <w:sz w:val="22"/>
          <w:szCs w:val="22"/>
        </w:rPr>
        <w:t>ihned po jejich vydání.</w:t>
      </w:r>
    </w:p>
    <w:p w14:paraId="4379622E" w14:textId="77777777" w:rsidR="004E01C4" w:rsidRPr="00A90805" w:rsidRDefault="004E01C4" w:rsidP="004E01C4">
      <w:pPr>
        <w:pStyle w:val="Nadpis2"/>
        <w:rPr>
          <w:rFonts w:ascii="Arial" w:hAnsi="Arial" w:cs="Arial"/>
          <w:sz w:val="22"/>
          <w:szCs w:val="22"/>
        </w:rPr>
      </w:pPr>
      <w:r w:rsidRPr="00A90805">
        <w:rPr>
          <w:rFonts w:ascii="Arial" w:hAnsi="Arial" w:cs="Arial"/>
          <w:sz w:val="22"/>
          <w:szCs w:val="22"/>
        </w:rPr>
        <w:lastRenderedPageBreak/>
        <w:t>Objednatel zmocňuje zhotovitele k zastupování objednatele před správními orgány (orgány státní správy a samosprávy) za účelem vyřízení rozhodnutí potřebných k realizaci díla a týkajících se např. zvláštního užívání komunikace (ZUK), uzavírky komunikace, povolení vstupů na zelené plochy (zábory veřejného prostranství), povolení ke kácení dřevin. Platnost plné moci začíná dnem podpisu této smlouvy o dílo a končí dnem nabytí právní moci uvedených rozhodnutí.</w:t>
      </w:r>
    </w:p>
    <w:p w14:paraId="22B86238" w14:textId="77777777" w:rsidR="005077CB" w:rsidRPr="00A90805" w:rsidRDefault="005077CB" w:rsidP="00385A8E">
      <w:pPr>
        <w:pStyle w:val="Nadpis2"/>
        <w:rPr>
          <w:rFonts w:ascii="Arial" w:hAnsi="Arial" w:cs="Arial"/>
          <w:sz w:val="22"/>
          <w:szCs w:val="22"/>
        </w:rPr>
      </w:pPr>
      <w:r w:rsidRPr="00A90805">
        <w:rPr>
          <w:rFonts w:ascii="Arial" w:hAnsi="Arial" w:cs="Arial"/>
          <w:sz w:val="22"/>
          <w:szCs w:val="22"/>
        </w:rPr>
        <w:t>Zhotovitel bude v předstihu informovat místně příslušný ÚMČ o zahájení a plánovaném průběhu prací (uzavírkách).</w:t>
      </w:r>
    </w:p>
    <w:p w14:paraId="169CBA37" w14:textId="77777777" w:rsidR="005077CB" w:rsidRPr="00A90805" w:rsidRDefault="005077CB" w:rsidP="00385A8E">
      <w:pPr>
        <w:pStyle w:val="Nadpis2"/>
        <w:rPr>
          <w:rFonts w:ascii="Arial" w:hAnsi="Arial" w:cs="Arial"/>
          <w:sz w:val="22"/>
          <w:szCs w:val="22"/>
        </w:rPr>
      </w:pPr>
      <w:r w:rsidRPr="00A90805">
        <w:rPr>
          <w:rFonts w:ascii="Arial" w:hAnsi="Arial" w:cs="Arial"/>
          <w:sz w:val="22"/>
          <w:szCs w:val="22"/>
        </w:rPr>
        <w:t>Zhotovitel zajistí příjezd a vjezd do jednotlivých objektů dotčených stavbou.</w:t>
      </w:r>
    </w:p>
    <w:p w14:paraId="15A0887B" w14:textId="77777777" w:rsidR="005077CB" w:rsidRPr="00A90805" w:rsidRDefault="005077CB" w:rsidP="00385A8E">
      <w:pPr>
        <w:pStyle w:val="Nadpis2"/>
        <w:rPr>
          <w:rFonts w:ascii="Arial" w:hAnsi="Arial" w:cs="Arial"/>
          <w:sz w:val="22"/>
          <w:szCs w:val="22"/>
        </w:rPr>
      </w:pPr>
      <w:r w:rsidRPr="00A90805">
        <w:rPr>
          <w:rFonts w:ascii="Arial" w:hAnsi="Arial" w:cs="Arial"/>
          <w:sz w:val="22"/>
          <w:szCs w:val="22"/>
        </w:rPr>
        <w:t>Zhotovitel zajistí vytyčení tras technické infrastruktury v místě jejich střetu se stavbou.</w:t>
      </w:r>
    </w:p>
    <w:p w14:paraId="4AA08883" w14:textId="77777777" w:rsidR="005077CB" w:rsidRPr="00A90805" w:rsidRDefault="005077CB" w:rsidP="00385A8E">
      <w:pPr>
        <w:pStyle w:val="Nadpis2"/>
        <w:rPr>
          <w:rFonts w:ascii="Arial" w:hAnsi="Arial" w:cs="Arial"/>
          <w:sz w:val="22"/>
          <w:szCs w:val="22"/>
        </w:rPr>
      </w:pPr>
      <w:r w:rsidRPr="00A90805">
        <w:rPr>
          <w:rFonts w:ascii="Arial" w:hAnsi="Arial" w:cs="Arial"/>
          <w:sz w:val="22"/>
          <w:szCs w:val="22"/>
        </w:rPr>
        <w:t>Bude-li v průběhu provádění díla zhotovitel zasahovat do inženýrských sítí uložených v silničním pozemku, na němž je dílo prováděno, je povinen nutné zásahy s majiteli těchto sítí samostatně projednat. O takové skutečnosti je povinen předem informovat objednatele a</w:t>
      </w:r>
      <w:r w:rsidRPr="00A90805">
        <w:rPr>
          <w:rFonts w:ascii="Arial" w:hAnsi="Arial" w:cs="Arial"/>
          <w:color w:val="FF0000"/>
          <w:sz w:val="22"/>
          <w:szCs w:val="22"/>
        </w:rPr>
        <w:t xml:space="preserve"> </w:t>
      </w:r>
      <w:r w:rsidR="00385A8E" w:rsidRPr="00A90805">
        <w:rPr>
          <w:rFonts w:ascii="Arial" w:hAnsi="Arial" w:cs="Arial"/>
          <w:sz w:val="22"/>
          <w:szCs w:val="22"/>
        </w:rPr>
        <w:t>odsouhlasit s ním další postup.</w:t>
      </w:r>
    </w:p>
    <w:p w14:paraId="0BA1DB6A" w14:textId="77777777" w:rsidR="005077CB" w:rsidRPr="00A90805" w:rsidRDefault="005077CB" w:rsidP="00385A8E">
      <w:pPr>
        <w:pStyle w:val="Nadpis2"/>
        <w:rPr>
          <w:rFonts w:ascii="Arial" w:hAnsi="Arial" w:cs="Arial"/>
          <w:sz w:val="22"/>
          <w:szCs w:val="22"/>
        </w:rPr>
      </w:pPr>
      <w:r w:rsidRPr="00A90805">
        <w:rPr>
          <w:rFonts w:ascii="Arial" w:hAnsi="Arial" w:cs="Arial"/>
          <w:sz w:val="22"/>
          <w:szCs w:val="22"/>
        </w:rPr>
        <w:t>Při pracích vedle nebo na komunikacích je zhotovitel povinen provést všechna potřebná opatření, jakými jsou označení, ohrazení, osvětlení apod. Mimo to musí udržovat v čistotě veškeré komunikace dotčené pracovní činností zhotovitele. V případě nutnosti užití cizích pozemků nad rámec předaného staveniště je zhotovitel povinen vyjednat a zařídit užívání těchto pozemků na své náklady.</w:t>
      </w:r>
    </w:p>
    <w:p w14:paraId="5B6B3278" w14:textId="77777777" w:rsidR="005077CB" w:rsidRPr="00A90805" w:rsidRDefault="005077CB" w:rsidP="00385A8E">
      <w:pPr>
        <w:pStyle w:val="Nadpis2"/>
        <w:rPr>
          <w:rFonts w:ascii="Arial" w:hAnsi="Arial" w:cs="Arial"/>
          <w:sz w:val="22"/>
          <w:szCs w:val="22"/>
        </w:rPr>
      </w:pPr>
      <w:r w:rsidRPr="00A90805">
        <w:rPr>
          <w:rFonts w:ascii="Arial" w:hAnsi="Arial" w:cs="Arial"/>
          <w:sz w:val="22"/>
          <w:szCs w:val="22"/>
        </w:rPr>
        <w:t>Stavební materiály, polotovary a díly, které budou zhotovitelem použity pro dílo, musí souhlasit s technickými normami a musí mít příslušné certifikáty o vlastnostech a jakosti. Vhodnost těchto materiálů musí být objednateli prokázána zhotovitelem před jejich použitím. Toto se vztahuje i na materiály a výrobky poddodavatelů. Připouští se pouze první jakost materiálů.</w:t>
      </w:r>
      <w:r w:rsidR="00031570" w:rsidRPr="00A90805">
        <w:rPr>
          <w:rFonts w:ascii="Arial" w:hAnsi="Arial" w:cs="Arial"/>
          <w:sz w:val="22"/>
          <w:szCs w:val="22"/>
        </w:rPr>
        <w:t xml:space="preserve"> Zhotovitel se  zavazuje  používat při realizaci   díla  pouze  stroje a  zařízení  schopné bezpečného provozu.</w:t>
      </w:r>
    </w:p>
    <w:p w14:paraId="3A7C11F1" w14:textId="77777777" w:rsidR="005077CB" w:rsidRPr="00A90805" w:rsidRDefault="0035094A" w:rsidP="00385A8E">
      <w:pPr>
        <w:pStyle w:val="Nadpis2"/>
        <w:rPr>
          <w:rFonts w:ascii="Arial" w:hAnsi="Arial" w:cs="Arial"/>
          <w:sz w:val="22"/>
          <w:szCs w:val="22"/>
        </w:rPr>
      </w:pPr>
      <w:r w:rsidRPr="00A90805">
        <w:rPr>
          <w:rFonts w:ascii="Arial" w:hAnsi="Arial" w:cs="Arial"/>
          <w:sz w:val="22"/>
          <w:szCs w:val="22"/>
        </w:rPr>
        <w:t>Technický dozor stavebníka</w:t>
      </w:r>
      <w:r w:rsidR="005077CB" w:rsidRPr="00A90805">
        <w:rPr>
          <w:rFonts w:ascii="Arial" w:hAnsi="Arial" w:cs="Arial"/>
          <w:sz w:val="22"/>
          <w:szCs w:val="22"/>
        </w:rPr>
        <w:t xml:space="preserve"> je oprávněn kontrolovat kvalitu prováděných prací a činnost zhotovitele při provádění díla. O výsledku šetření provádí zápis do stavebního deníku. </w:t>
      </w:r>
    </w:p>
    <w:p w14:paraId="44C9170D" w14:textId="77777777" w:rsidR="005077CB" w:rsidRPr="00A90805" w:rsidRDefault="005077CB" w:rsidP="00385A8E">
      <w:pPr>
        <w:pStyle w:val="Nadpis2"/>
        <w:rPr>
          <w:rFonts w:ascii="Arial" w:hAnsi="Arial" w:cs="Arial"/>
          <w:sz w:val="22"/>
          <w:szCs w:val="22"/>
        </w:rPr>
      </w:pPr>
      <w:r w:rsidRPr="00A90805">
        <w:rPr>
          <w:rFonts w:ascii="Arial" w:hAnsi="Arial" w:cs="Arial"/>
          <w:sz w:val="22"/>
          <w:szCs w:val="22"/>
        </w:rPr>
        <w:t xml:space="preserve">Zhotovitel je povinen vyzvat objednatele </w:t>
      </w:r>
      <w:r w:rsidR="00F20F54" w:rsidRPr="00A90805">
        <w:rPr>
          <w:rFonts w:ascii="Arial" w:hAnsi="Arial" w:cs="Arial"/>
          <w:sz w:val="22"/>
          <w:szCs w:val="22"/>
        </w:rPr>
        <w:t xml:space="preserve">prostřednictvím technického zástupce </w:t>
      </w:r>
      <w:r w:rsidRPr="00A90805">
        <w:rPr>
          <w:rFonts w:ascii="Arial" w:hAnsi="Arial" w:cs="Arial"/>
          <w:sz w:val="22"/>
          <w:szCs w:val="22"/>
        </w:rPr>
        <w:t xml:space="preserve">ke kontrole prací, které budou v dalším postupu prací zakryty nebo se stanou nepřístupnými. Výzva ke kontrole musí být písemná ve stavebním deníku nejméně 3 pracovní dny předem. Současně se zápisem výzvy do stavebního deníku zhotovitel </w:t>
      </w:r>
      <w:r w:rsidR="0035094A" w:rsidRPr="00A90805">
        <w:rPr>
          <w:rFonts w:ascii="Arial" w:hAnsi="Arial" w:cs="Arial"/>
          <w:sz w:val="22"/>
          <w:szCs w:val="22"/>
        </w:rPr>
        <w:t>informuje technický dozor stavebníka</w:t>
      </w:r>
      <w:r w:rsidRPr="00A90805">
        <w:rPr>
          <w:rFonts w:ascii="Arial" w:hAnsi="Arial" w:cs="Arial"/>
          <w:sz w:val="22"/>
          <w:szCs w:val="22"/>
        </w:rPr>
        <w:t xml:space="preserve"> zasláním e-mailu. V případě, že zhotovitel tento závazek nesplní, je povinen umožnit objednateli provedení dodatečné kontroly a nese náklady s tím spojené.</w:t>
      </w:r>
    </w:p>
    <w:p w14:paraId="71863904" w14:textId="77777777" w:rsidR="005077CB" w:rsidRPr="00A90805" w:rsidRDefault="005077CB" w:rsidP="00385A8E">
      <w:pPr>
        <w:pStyle w:val="Nadpis2"/>
        <w:rPr>
          <w:rFonts w:ascii="Arial" w:hAnsi="Arial" w:cs="Arial"/>
          <w:sz w:val="22"/>
          <w:szCs w:val="22"/>
        </w:rPr>
      </w:pPr>
      <w:r w:rsidRPr="00A90805">
        <w:rPr>
          <w:rFonts w:ascii="Arial" w:hAnsi="Arial" w:cs="Arial"/>
          <w:sz w:val="22"/>
          <w:szCs w:val="22"/>
        </w:rPr>
        <w:t>Zhotovitel oznámí objednateli 3 pracovní dny předem (zápisem do stavebního deníku a e-mailem) termín provádění zkoušek a seznámí objednatele písemně s jejich výsledky.  Náklady na provedené zkoušky jsou součástí ceny díla. Objednatel si vyhrazuje právo se k výsledkům zkoušek vyjádřit a v případě pochybností o jejich průkaznosti nařídí jejich opakování. Náklady na tyto dodatečné zkoušky jdou k tíži zhotovitele v případě, že jejich výsledky prokáží pochybnosti objednatele, v opačném případě hradí náklady na opakované zkoušky objednatel.</w:t>
      </w:r>
    </w:p>
    <w:p w14:paraId="454652DA" w14:textId="77777777" w:rsidR="005077CB" w:rsidRPr="00A90805" w:rsidRDefault="005077CB" w:rsidP="00385A8E">
      <w:pPr>
        <w:pStyle w:val="Nadpis2"/>
        <w:rPr>
          <w:rFonts w:ascii="Arial" w:hAnsi="Arial" w:cs="Arial"/>
          <w:sz w:val="22"/>
          <w:szCs w:val="22"/>
        </w:rPr>
      </w:pPr>
      <w:r w:rsidRPr="00A90805">
        <w:rPr>
          <w:rFonts w:ascii="Arial" w:hAnsi="Arial" w:cs="Arial"/>
          <w:sz w:val="22"/>
          <w:szCs w:val="22"/>
        </w:rPr>
        <w:t>V případě zpoždění prací upozorní zhotovitel neprodleně objednatele na tuto okolnost.</w:t>
      </w:r>
    </w:p>
    <w:p w14:paraId="35E54D89" w14:textId="77777777" w:rsidR="005077CB" w:rsidRPr="00A90805" w:rsidRDefault="005077CB" w:rsidP="00385A8E">
      <w:pPr>
        <w:pStyle w:val="Nadpis2"/>
        <w:rPr>
          <w:rFonts w:ascii="Arial" w:hAnsi="Arial" w:cs="Arial"/>
          <w:sz w:val="22"/>
          <w:szCs w:val="22"/>
        </w:rPr>
      </w:pPr>
      <w:r w:rsidRPr="00A90805">
        <w:rPr>
          <w:rFonts w:ascii="Arial" w:hAnsi="Arial" w:cs="Arial"/>
          <w:sz w:val="22"/>
          <w:szCs w:val="22"/>
        </w:rPr>
        <w:t>Zhotovitel je povinen v průběhu stavby zaznamenávat do jednoho vyhotovení projektové dokumentace veškeré změny, které vznikly při provádění prací. Změny musí být zaznamenány ihned po jejich realizaci.</w:t>
      </w:r>
    </w:p>
    <w:p w14:paraId="38DC6087" w14:textId="064615A6" w:rsidR="005077CB" w:rsidRPr="00A90805" w:rsidRDefault="005077CB" w:rsidP="00385A8E">
      <w:pPr>
        <w:pStyle w:val="Nadpis2"/>
        <w:rPr>
          <w:rFonts w:ascii="Arial" w:hAnsi="Arial" w:cs="Arial"/>
          <w:sz w:val="22"/>
          <w:szCs w:val="22"/>
        </w:rPr>
      </w:pPr>
      <w:r w:rsidRPr="00A90805">
        <w:rPr>
          <w:rFonts w:ascii="Arial" w:hAnsi="Arial" w:cs="Arial"/>
          <w:sz w:val="22"/>
          <w:szCs w:val="22"/>
        </w:rPr>
        <w:t xml:space="preserve">Zhotovitel zajistí zpracování dokumentace skutečného provedení stavby v počtu 4 tištěných kompletních </w:t>
      </w:r>
      <w:proofErr w:type="spellStart"/>
      <w:r w:rsidRPr="00A90805">
        <w:rPr>
          <w:rFonts w:ascii="Arial" w:hAnsi="Arial" w:cs="Arial"/>
          <w:sz w:val="22"/>
          <w:szCs w:val="22"/>
        </w:rPr>
        <w:t>paré</w:t>
      </w:r>
      <w:proofErr w:type="spellEnd"/>
      <w:r w:rsidRPr="00A90805">
        <w:rPr>
          <w:rFonts w:ascii="Arial" w:hAnsi="Arial" w:cs="Arial"/>
          <w:sz w:val="22"/>
          <w:szCs w:val="22"/>
        </w:rPr>
        <w:t xml:space="preserve"> včetně zaměření pro GIS </w:t>
      </w:r>
      <w:r w:rsidR="009A4A89" w:rsidRPr="00A90805">
        <w:rPr>
          <w:rFonts w:ascii="Arial" w:hAnsi="Arial" w:cs="Arial"/>
          <w:sz w:val="22"/>
          <w:szCs w:val="22"/>
        </w:rPr>
        <w:t>objednatele</w:t>
      </w:r>
      <w:r w:rsidR="00341DCD">
        <w:rPr>
          <w:rFonts w:ascii="Arial" w:hAnsi="Arial" w:cs="Arial"/>
          <w:sz w:val="22"/>
          <w:szCs w:val="22"/>
        </w:rPr>
        <w:t xml:space="preserve"> </w:t>
      </w:r>
      <w:r w:rsidRPr="00A90805">
        <w:rPr>
          <w:rFonts w:ascii="Arial" w:hAnsi="Arial" w:cs="Arial"/>
          <w:sz w:val="22"/>
          <w:szCs w:val="22"/>
        </w:rPr>
        <w:t>a technickou mapu statutárního města Brna.</w:t>
      </w:r>
    </w:p>
    <w:p w14:paraId="796FFA20" w14:textId="77777777" w:rsidR="00163DFF" w:rsidRPr="00A90805" w:rsidRDefault="005077CB" w:rsidP="00163DFF">
      <w:pPr>
        <w:pStyle w:val="Nadpis2"/>
        <w:rPr>
          <w:rFonts w:ascii="Arial" w:hAnsi="Arial" w:cs="Arial"/>
          <w:sz w:val="22"/>
          <w:szCs w:val="22"/>
        </w:rPr>
      </w:pPr>
      <w:r w:rsidRPr="00A90805">
        <w:rPr>
          <w:rFonts w:ascii="Arial" w:hAnsi="Arial" w:cs="Arial"/>
          <w:sz w:val="22"/>
          <w:szCs w:val="22"/>
        </w:rPr>
        <w:t xml:space="preserve">Zhotovitel zajistí dokladování rozsahu realizované obnovy komunikačních ploch v digitální podobě pomocí programu EZA. </w:t>
      </w:r>
    </w:p>
    <w:p w14:paraId="57DB8AB8" w14:textId="77777777" w:rsidR="005077CB" w:rsidRPr="00A90805" w:rsidRDefault="0035094A" w:rsidP="00385A8E">
      <w:pPr>
        <w:pStyle w:val="Nadpis2"/>
        <w:rPr>
          <w:rFonts w:ascii="Arial" w:hAnsi="Arial" w:cs="Arial"/>
          <w:sz w:val="22"/>
          <w:szCs w:val="22"/>
        </w:rPr>
      </w:pPr>
      <w:r w:rsidRPr="00A90805">
        <w:rPr>
          <w:rFonts w:ascii="Arial" w:hAnsi="Arial" w:cs="Arial"/>
          <w:sz w:val="22"/>
          <w:szCs w:val="22"/>
        </w:rPr>
        <w:t>Technický dozor stavebníka</w:t>
      </w:r>
      <w:r w:rsidR="005077CB" w:rsidRPr="00A90805">
        <w:rPr>
          <w:rFonts w:ascii="Arial" w:hAnsi="Arial" w:cs="Arial"/>
          <w:sz w:val="22"/>
          <w:szCs w:val="22"/>
        </w:rPr>
        <w:t xml:space="preserve"> je oprávněn dát pracovníkům zhotovitele příkaz přerušit práce, pokud odpovědný pracovník zhotovitele není dosažitelný a je-li ohrožena bezpečnost nebo provádění díla, život nebo zdraví pracovníků zhotovitele nebo hrozí-li jiné váž</w:t>
      </w:r>
      <w:r w:rsidRPr="00A90805">
        <w:rPr>
          <w:rFonts w:ascii="Arial" w:hAnsi="Arial" w:cs="Arial"/>
          <w:sz w:val="22"/>
          <w:szCs w:val="22"/>
        </w:rPr>
        <w:t>né škody. Technický dozor stavebníka</w:t>
      </w:r>
      <w:r w:rsidR="005077CB" w:rsidRPr="00A90805">
        <w:rPr>
          <w:rFonts w:ascii="Arial" w:hAnsi="Arial" w:cs="Arial"/>
          <w:sz w:val="22"/>
          <w:szCs w:val="22"/>
        </w:rPr>
        <w:t xml:space="preserve"> není oprávněn zasahovat do hospodářské činnosti zhotovitele.</w:t>
      </w:r>
    </w:p>
    <w:p w14:paraId="1C65A0AB" w14:textId="77777777" w:rsidR="005077CB" w:rsidRPr="00A90805" w:rsidRDefault="005077CB" w:rsidP="00385A8E">
      <w:pPr>
        <w:pStyle w:val="Nadpis2"/>
        <w:rPr>
          <w:rFonts w:ascii="Arial" w:hAnsi="Arial" w:cs="Arial"/>
          <w:sz w:val="22"/>
          <w:szCs w:val="22"/>
        </w:rPr>
      </w:pPr>
      <w:r w:rsidRPr="00A90805">
        <w:rPr>
          <w:rFonts w:ascii="Arial" w:hAnsi="Arial" w:cs="Arial"/>
          <w:sz w:val="22"/>
          <w:szCs w:val="22"/>
        </w:rPr>
        <w:lastRenderedPageBreak/>
        <w:t>Zhotovitel je povinen zabezpečit ochranu všech osob pohybujících se po staveništi proti úrazu.</w:t>
      </w:r>
      <w:r w:rsidR="0070570C" w:rsidRPr="00A90805">
        <w:rPr>
          <w:rFonts w:ascii="Arial" w:hAnsi="Arial" w:cs="Arial"/>
          <w:noProof/>
          <w:sz w:val="22"/>
          <w:szCs w:val="22"/>
        </w:rPr>
        <w:t xml:space="preserve"> </w:t>
      </w:r>
    </w:p>
    <w:p w14:paraId="01D18236" w14:textId="77777777" w:rsidR="005077CB" w:rsidRPr="00A90805" w:rsidRDefault="005077CB" w:rsidP="00385A8E">
      <w:pPr>
        <w:pStyle w:val="Nadpis2"/>
        <w:rPr>
          <w:rFonts w:ascii="Arial" w:hAnsi="Arial" w:cs="Arial"/>
          <w:sz w:val="22"/>
          <w:szCs w:val="22"/>
        </w:rPr>
      </w:pPr>
      <w:r w:rsidRPr="00A90805">
        <w:rPr>
          <w:rFonts w:ascii="Arial" w:hAnsi="Arial" w:cs="Arial"/>
          <w:sz w:val="22"/>
          <w:szCs w:val="22"/>
        </w:rPr>
        <w:t>Zhotovitel v plné míře zodpovídá za bezpečnost a ochranu zdraví při práci pracovníků, kteří provádějí práci ve smyslu předmětu díla, a zabezpečuje jejich vybavení ochrannými pomůckami. Zhotovitel je povinen zabezpečit proškolení předpisy BOZP každého pracovníka staveniště. Zhotovitel je povinen plnit veškeré zákonné povinnosti v oblasti BOZP ve smyslu § 101 zák. č. 262/2006 Sb., zákoníku práce, ve znění pozdějších předpisů ve vazbě na zák.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zejména zakotvené v § 16 písm. b), a prováděcí nařízení vlády č. 591/2006 Sb., o bližších minimálních požadavcích na bezpečnost a ochranu zdraví při práci na staveništích, ve znění pozdějších předpisů. Zhotovitel je dále povinen dbát pokynů koordinátora BOZP objednatele (působí-li na staveništi) a poskytnout mu veškerou zákonem upravenou součinnost k zajištění povinností v oblasti BOZP.</w:t>
      </w:r>
    </w:p>
    <w:p w14:paraId="5D7D0D09" w14:textId="77777777" w:rsidR="00E847F1" w:rsidRPr="00A90805" w:rsidRDefault="005077CB" w:rsidP="00E847F1">
      <w:pPr>
        <w:pStyle w:val="Nadpis2"/>
        <w:rPr>
          <w:rFonts w:ascii="Arial" w:hAnsi="Arial" w:cs="Arial"/>
          <w:sz w:val="22"/>
          <w:szCs w:val="22"/>
        </w:rPr>
      </w:pPr>
      <w:r w:rsidRPr="00A90805">
        <w:rPr>
          <w:rFonts w:ascii="Arial" w:hAnsi="Arial" w:cs="Arial"/>
          <w:sz w:val="22"/>
          <w:szCs w:val="22"/>
        </w:rPr>
        <w:t xml:space="preserve">Zhotovitel zajistí provedení díla v souladu s obecně závaznými právními předpisy v oblasti bezpečnosti a ochrany zdraví při práci (BOZP), požární ochrany (PO) a životního prostředí (ŽP). Při provádění prací zabezpečí dodržování bezpečnostních předpisů a rovněž učiní veškeré kroky k ochraně životního prostředí.  </w:t>
      </w:r>
    </w:p>
    <w:p w14:paraId="2169EDB0" w14:textId="77777777" w:rsidR="005077CB" w:rsidRPr="00A90805" w:rsidRDefault="005077CB" w:rsidP="00E847F1">
      <w:pPr>
        <w:pStyle w:val="Nadpis2"/>
        <w:rPr>
          <w:rFonts w:ascii="Arial" w:hAnsi="Arial" w:cs="Arial"/>
          <w:sz w:val="22"/>
          <w:szCs w:val="22"/>
        </w:rPr>
      </w:pPr>
      <w:r w:rsidRPr="00A90805">
        <w:rPr>
          <w:rFonts w:ascii="Arial" w:hAnsi="Arial" w:cs="Arial"/>
          <w:sz w:val="22"/>
          <w:szCs w:val="22"/>
        </w:rPr>
        <w:t>Zhotovitel se zavazuje, že bude v místech plnění jednat v souladu s pokyny objednatele, se kterými bude prokazatelně seznámen. V případě nedodržení bezpečnostních předpisů nebo pokynů stanovených k ochraně životního prostředí na straně zhotovitele, má objednatel právo odmítnout pokračování v provádění prací.</w:t>
      </w:r>
    </w:p>
    <w:p w14:paraId="77D03421" w14:textId="77777777" w:rsidR="005077CB" w:rsidRPr="00A90805" w:rsidRDefault="005077CB" w:rsidP="00385A8E">
      <w:pPr>
        <w:pStyle w:val="Nadpis2"/>
        <w:rPr>
          <w:rFonts w:ascii="Arial" w:hAnsi="Arial" w:cs="Arial"/>
          <w:sz w:val="22"/>
          <w:szCs w:val="22"/>
        </w:rPr>
      </w:pPr>
      <w:r w:rsidRPr="00A90805">
        <w:rPr>
          <w:rFonts w:ascii="Arial" w:hAnsi="Arial" w:cs="Arial"/>
          <w:sz w:val="22"/>
          <w:szCs w:val="22"/>
        </w:rPr>
        <w:t>Zhotovitel nesmí manipulovat s armaturami na stávající vodovodní síti. Případnou manipulaci provede na objednávku provoz vodovodní sítě B</w:t>
      </w:r>
      <w:r w:rsidR="00FB7DAB" w:rsidRPr="00A90805">
        <w:rPr>
          <w:rFonts w:ascii="Arial" w:hAnsi="Arial" w:cs="Arial"/>
          <w:sz w:val="22"/>
          <w:szCs w:val="22"/>
        </w:rPr>
        <w:t>rněnských vodáren a kanalizací, </w:t>
      </w:r>
      <w:r w:rsidRPr="00A90805">
        <w:rPr>
          <w:rFonts w:ascii="Arial" w:hAnsi="Arial" w:cs="Arial"/>
          <w:sz w:val="22"/>
          <w:szCs w:val="22"/>
        </w:rPr>
        <w:t xml:space="preserve">a.s. </w:t>
      </w:r>
    </w:p>
    <w:p w14:paraId="096CC2DD" w14:textId="77777777" w:rsidR="005077CB" w:rsidRPr="00A90805" w:rsidRDefault="005077CB" w:rsidP="00385A8E">
      <w:pPr>
        <w:pStyle w:val="Nadpis2"/>
        <w:rPr>
          <w:rFonts w:ascii="Arial" w:hAnsi="Arial" w:cs="Arial"/>
          <w:sz w:val="22"/>
          <w:szCs w:val="22"/>
        </w:rPr>
      </w:pPr>
      <w:r w:rsidRPr="00A90805">
        <w:rPr>
          <w:rFonts w:ascii="Arial" w:hAnsi="Arial" w:cs="Arial"/>
          <w:sz w:val="22"/>
          <w:szCs w:val="22"/>
        </w:rPr>
        <w:t>V případě, že z důvodu zásahu do vodovodní sítě bude nutno přerušit dodávku pitné vody odběratelům, je zhotovitel povinen vzniklou skutečnost písemně oznámit provozovateli vodovodní sítě (provoz vodovodní sítě Brněnských vodáren a kanalizací, a.s.), technickému zástupci objednatele (útvar inženýrských služeb Brněnských vodáren a kanalizací, a.s.) a všem dotčeným odběratelům vody. Rozsah uzavřeného úseku (počátek a konec přerušení) oznámí zhotovitel minimálně 15 dnů před zahájením odstávky, v souladu se zákonem č. 274/2001 Sb., o vodovodech a kanalizacích pro veřejnou potřebu a o změně některých zákonů (zákon o vodovodech a kanalizacích), ve znění pozdějších předpisů.</w:t>
      </w:r>
    </w:p>
    <w:p w14:paraId="2C7C48EA" w14:textId="77777777" w:rsidR="005077CB" w:rsidRPr="00A90805" w:rsidRDefault="005077CB" w:rsidP="00385A8E">
      <w:pPr>
        <w:pStyle w:val="Nadpis2"/>
        <w:rPr>
          <w:rFonts w:ascii="Arial" w:hAnsi="Arial" w:cs="Arial"/>
          <w:sz w:val="22"/>
          <w:szCs w:val="22"/>
        </w:rPr>
      </w:pPr>
      <w:r w:rsidRPr="00A90805">
        <w:rPr>
          <w:rFonts w:ascii="Arial" w:hAnsi="Arial" w:cs="Arial"/>
          <w:sz w:val="22"/>
          <w:szCs w:val="22"/>
        </w:rPr>
        <w:t xml:space="preserve">Zhotovitel uhradí prokázané náklady na uniklou vodu, vzniklé poškozením (činností zhotovitele) provozovaných vodovodních přípojek a řadů, správně vytyčených objednatelem při předání staveniště. Zhotovitel také hradí zajištění odstávky vody a náhradní zásobování při provádění </w:t>
      </w:r>
      <w:proofErr w:type="spellStart"/>
      <w:r w:rsidRPr="00A90805">
        <w:rPr>
          <w:rFonts w:ascii="Arial" w:hAnsi="Arial" w:cs="Arial"/>
          <w:sz w:val="22"/>
          <w:szCs w:val="22"/>
        </w:rPr>
        <w:t>propojů</w:t>
      </w:r>
      <w:proofErr w:type="spellEnd"/>
      <w:r w:rsidRPr="00A90805">
        <w:rPr>
          <w:rFonts w:ascii="Arial" w:hAnsi="Arial" w:cs="Arial"/>
          <w:sz w:val="22"/>
          <w:szCs w:val="22"/>
        </w:rPr>
        <w:t xml:space="preserve"> vodovodních řadů.</w:t>
      </w:r>
    </w:p>
    <w:p w14:paraId="683026B4" w14:textId="77777777" w:rsidR="00EA08B8" w:rsidRPr="00A90805" w:rsidRDefault="00EA08B8" w:rsidP="00EA08B8">
      <w:pPr>
        <w:pStyle w:val="Nadpis2"/>
        <w:spacing w:before="0"/>
        <w:rPr>
          <w:rFonts w:ascii="Arial" w:hAnsi="Arial" w:cs="Arial"/>
          <w:sz w:val="22"/>
          <w:szCs w:val="22"/>
        </w:rPr>
      </w:pPr>
      <w:r w:rsidRPr="00A90805">
        <w:rPr>
          <w:rFonts w:ascii="Arial" w:hAnsi="Arial" w:cs="Arial"/>
          <w:sz w:val="22"/>
          <w:szCs w:val="22"/>
        </w:rPr>
        <w:t>Vznikne-li zhotoviteli při plnění předmětu smlouvy odpad, je zhotovitel považován za jeho původce a je povinen takto vzniklý odpad začlenit do své evidence odpadů a dále s ním nakládat v souladu s platnou legislativou. Zhotovitel se stává vlastníkem vzniklého odpadu nejpozději okamžikem jeho vzniku. Objednatel není původcem odpadu. Zhotovitel v průběhu plnění díla, minimálně 1x za měsíc a/nebo při předání díla, předá objednateli doklady, které budou obsahovat následující informace:</w:t>
      </w:r>
    </w:p>
    <w:p w14:paraId="1A49A607" w14:textId="77777777" w:rsidR="00EA08B8" w:rsidRPr="00A90805" w:rsidRDefault="00EA08B8" w:rsidP="00EA08B8">
      <w:pPr>
        <w:pStyle w:val="pomlka"/>
        <w:numPr>
          <w:ilvl w:val="0"/>
          <w:numId w:val="37"/>
        </w:numPr>
        <w:rPr>
          <w:rFonts w:ascii="Arial" w:hAnsi="Arial" w:cs="Arial"/>
          <w:sz w:val="22"/>
          <w:szCs w:val="22"/>
        </w:rPr>
      </w:pPr>
      <w:r w:rsidRPr="00A90805">
        <w:rPr>
          <w:rFonts w:ascii="Arial" w:hAnsi="Arial" w:cs="Arial"/>
          <w:sz w:val="22"/>
          <w:szCs w:val="22"/>
        </w:rPr>
        <w:t>druh odpadu (O/N + katalogové číslo odpadu)</w:t>
      </w:r>
    </w:p>
    <w:p w14:paraId="16731DD5" w14:textId="77777777" w:rsidR="00EA08B8" w:rsidRPr="00A90805" w:rsidRDefault="00EA08B8" w:rsidP="00EA08B8">
      <w:pPr>
        <w:pStyle w:val="pomlka"/>
        <w:numPr>
          <w:ilvl w:val="0"/>
          <w:numId w:val="37"/>
        </w:numPr>
        <w:rPr>
          <w:rFonts w:ascii="Arial" w:hAnsi="Arial" w:cs="Arial"/>
          <w:sz w:val="22"/>
          <w:szCs w:val="22"/>
        </w:rPr>
      </w:pPr>
      <w:r w:rsidRPr="00A90805">
        <w:rPr>
          <w:rFonts w:ascii="Arial" w:hAnsi="Arial" w:cs="Arial"/>
          <w:sz w:val="22"/>
          <w:szCs w:val="22"/>
        </w:rPr>
        <w:t>množství odpadu</w:t>
      </w:r>
    </w:p>
    <w:p w14:paraId="594C2C33" w14:textId="77777777" w:rsidR="00EA08B8" w:rsidRPr="00A90805" w:rsidRDefault="00EA08B8" w:rsidP="00EA08B8">
      <w:pPr>
        <w:pStyle w:val="pomlka"/>
        <w:numPr>
          <w:ilvl w:val="0"/>
          <w:numId w:val="37"/>
        </w:numPr>
        <w:rPr>
          <w:rFonts w:ascii="Arial" w:hAnsi="Arial" w:cs="Arial"/>
          <w:iCs/>
          <w:sz w:val="22"/>
          <w:szCs w:val="22"/>
        </w:rPr>
      </w:pPr>
      <w:r w:rsidRPr="00A90805">
        <w:rPr>
          <w:rFonts w:ascii="Arial" w:hAnsi="Arial" w:cs="Arial"/>
          <w:sz w:val="22"/>
          <w:szCs w:val="22"/>
        </w:rPr>
        <w:t>identifikační údaje firmy, které byl odpad předán včetně Identifikačního čísla zařízení provozovatele.</w:t>
      </w:r>
    </w:p>
    <w:p w14:paraId="5A4886BA" w14:textId="77777777" w:rsidR="00EA08B8" w:rsidRPr="00A90805" w:rsidRDefault="00EA08B8" w:rsidP="00EA08B8">
      <w:pPr>
        <w:pStyle w:val="pomlka"/>
        <w:numPr>
          <w:ilvl w:val="0"/>
          <w:numId w:val="0"/>
        </w:numPr>
        <w:ind w:left="644"/>
        <w:rPr>
          <w:rFonts w:ascii="Arial" w:hAnsi="Arial" w:cs="Arial"/>
          <w:iCs/>
          <w:sz w:val="22"/>
          <w:szCs w:val="22"/>
        </w:rPr>
      </w:pPr>
    </w:p>
    <w:p w14:paraId="2B65847C" w14:textId="77777777" w:rsidR="005077CB" w:rsidRPr="00A90805" w:rsidRDefault="005077CB" w:rsidP="00385A8E">
      <w:pPr>
        <w:pStyle w:val="Nadpis2"/>
        <w:rPr>
          <w:rFonts w:ascii="Arial" w:hAnsi="Arial" w:cs="Arial"/>
          <w:sz w:val="22"/>
          <w:szCs w:val="22"/>
        </w:rPr>
      </w:pPr>
      <w:r w:rsidRPr="00A90805">
        <w:rPr>
          <w:rFonts w:ascii="Arial" w:hAnsi="Arial" w:cs="Arial"/>
          <w:iCs/>
          <w:sz w:val="22"/>
          <w:szCs w:val="22"/>
        </w:rPr>
        <w:t xml:space="preserve">Zhotovitel se zavazuje, že odpad a znečištění odstraní ihned po provedení příslušných prací. V případě prodlení zhotovitele s odstraněním odpadu či znečištění objednatel písemně upozorní zhotovitele na tuto skutečnost a stanoví mu dodatečnou lhůtu k odstranění vadného stavu. </w:t>
      </w:r>
    </w:p>
    <w:p w14:paraId="709846A3" w14:textId="77777777" w:rsidR="005077CB" w:rsidRPr="00A90805" w:rsidRDefault="005077CB" w:rsidP="00385A8E">
      <w:pPr>
        <w:pStyle w:val="Nadpis2"/>
        <w:rPr>
          <w:rFonts w:ascii="Arial" w:hAnsi="Arial" w:cs="Arial"/>
          <w:sz w:val="22"/>
          <w:szCs w:val="22"/>
        </w:rPr>
      </w:pPr>
      <w:r w:rsidRPr="00A90805">
        <w:rPr>
          <w:rFonts w:ascii="Arial" w:hAnsi="Arial" w:cs="Arial"/>
          <w:sz w:val="22"/>
          <w:szCs w:val="22"/>
        </w:rPr>
        <w:lastRenderedPageBreak/>
        <w:t>Zhotovitel je povinen před zahájením prací dle této smlouvy pojistit stavbu proti všem možným rizikům, zejména proti živlům a krádeži, a to až do výše sjednané ceny stavby dle této smlouvy. Doklady o pojištění je povinen na požádání předložit objednateli. Náklady na pojištění nese zhotovitel a má je zahrnuty ve sjednané ceně za splnění předmětu díla.</w:t>
      </w:r>
    </w:p>
    <w:p w14:paraId="1CDAC0E5" w14:textId="13CB4751" w:rsidR="005077CB" w:rsidRPr="00A90805" w:rsidRDefault="005077CB" w:rsidP="00385A8E">
      <w:pPr>
        <w:pStyle w:val="Nadpis2"/>
        <w:rPr>
          <w:rFonts w:ascii="Arial" w:hAnsi="Arial" w:cs="Arial"/>
          <w:sz w:val="22"/>
          <w:szCs w:val="22"/>
        </w:rPr>
      </w:pPr>
      <w:r w:rsidRPr="00A90805">
        <w:rPr>
          <w:rFonts w:ascii="Arial" w:hAnsi="Arial" w:cs="Arial"/>
          <w:sz w:val="22"/>
          <w:szCs w:val="22"/>
        </w:rPr>
        <w:t xml:space="preserve">Zhotovitel se zavazuje mít po celou dobu plnění předmětu smlouvy sjednané pojištění odpovědnosti za škodu způsobenou svou činností s jednorázovým pojistným plněním za jednu škodnou událost nejméně ve </w:t>
      </w:r>
      <w:r w:rsidRPr="007437B7">
        <w:rPr>
          <w:rFonts w:ascii="Arial" w:hAnsi="Arial" w:cs="Arial"/>
          <w:sz w:val="22"/>
          <w:szCs w:val="22"/>
        </w:rPr>
        <w:t xml:space="preserve">výši </w:t>
      </w:r>
      <w:r w:rsidR="005E3AC5" w:rsidRPr="007437B7">
        <w:rPr>
          <w:rFonts w:ascii="Arial" w:hAnsi="Arial" w:cs="Arial"/>
          <w:sz w:val="22"/>
          <w:szCs w:val="22"/>
        </w:rPr>
        <w:t>2</w:t>
      </w:r>
      <w:r w:rsidR="006B4EE0" w:rsidRPr="007437B7">
        <w:rPr>
          <w:rFonts w:ascii="Arial" w:hAnsi="Arial" w:cs="Arial"/>
          <w:sz w:val="22"/>
          <w:szCs w:val="22"/>
        </w:rPr>
        <w:t>1</w:t>
      </w:r>
      <w:r w:rsidRPr="007437B7">
        <w:rPr>
          <w:rFonts w:ascii="Arial" w:hAnsi="Arial" w:cs="Arial"/>
          <w:sz w:val="22"/>
          <w:szCs w:val="22"/>
        </w:rPr>
        <w:t xml:space="preserve"> mil</w:t>
      </w:r>
      <w:r w:rsidRPr="00341DCD">
        <w:rPr>
          <w:rFonts w:ascii="Arial" w:hAnsi="Arial" w:cs="Arial"/>
          <w:sz w:val="22"/>
          <w:szCs w:val="22"/>
        </w:rPr>
        <w:t>. Kč.</w:t>
      </w:r>
    </w:p>
    <w:p w14:paraId="0F26D767" w14:textId="77777777" w:rsidR="005077CB" w:rsidRPr="00A90805" w:rsidRDefault="005077CB" w:rsidP="00385A8E">
      <w:pPr>
        <w:pStyle w:val="Nadpis2"/>
        <w:rPr>
          <w:rFonts w:ascii="Arial" w:hAnsi="Arial" w:cs="Arial"/>
          <w:sz w:val="22"/>
          <w:szCs w:val="22"/>
        </w:rPr>
      </w:pPr>
      <w:r w:rsidRPr="00A90805">
        <w:rPr>
          <w:rFonts w:ascii="Arial" w:hAnsi="Arial" w:cs="Arial"/>
          <w:sz w:val="22"/>
          <w:szCs w:val="22"/>
        </w:rPr>
        <w:t>Zhotovitel je povinen zajistit smluvní závazek poddodavatelů, že budou pojištěni za škodu způsobenou jejich činností při realizaci poddodávky s pojistným plnění alespoň ve sjednané ceně poddodávky.</w:t>
      </w:r>
    </w:p>
    <w:p w14:paraId="60224576" w14:textId="77777777" w:rsidR="007F3584" w:rsidRPr="00A90805" w:rsidRDefault="005077CB" w:rsidP="007F3584">
      <w:pPr>
        <w:pStyle w:val="Nadpis2"/>
        <w:rPr>
          <w:rFonts w:ascii="Arial" w:hAnsi="Arial" w:cs="Arial"/>
          <w:sz w:val="22"/>
          <w:szCs w:val="22"/>
        </w:rPr>
      </w:pPr>
      <w:r w:rsidRPr="00A90805">
        <w:rPr>
          <w:rFonts w:ascii="Arial" w:hAnsi="Arial" w:cs="Arial"/>
          <w:sz w:val="22"/>
          <w:szCs w:val="22"/>
        </w:rPr>
        <w:t>Při vzniku pojistné události zabezpečuje veškeré úkony vůči pojistiteli zhotovitel. Objednatel je povinen poskytnout v souvislosti s pojistnou událostí zhotoviteli veškerou součinnost, která je v jeho možnostech.</w:t>
      </w:r>
    </w:p>
    <w:p w14:paraId="1DCF9ECE" w14:textId="77777777" w:rsidR="00A6320F" w:rsidRPr="00A90805" w:rsidRDefault="00A6320F" w:rsidP="00264A67">
      <w:pPr>
        <w:pStyle w:val="Nadpis1"/>
        <w:rPr>
          <w:rFonts w:ascii="Arial" w:hAnsi="Arial" w:cs="Arial"/>
          <w:sz w:val="22"/>
          <w:szCs w:val="22"/>
        </w:rPr>
      </w:pPr>
      <w:r w:rsidRPr="00A90805">
        <w:rPr>
          <w:rFonts w:ascii="Arial" w:hAnsi="Arial" w:cs="Arial"/>
          <w:sz w:val="22"/>
          <w:szCs w:val="22"/>
        </w:rPr>
        <w:t>Vlastnické právo k zhotovovanému dílu</w:t>
      </w:r>
    </w:p>
    <w:p w14:paraId="410BFDA2" w14:textId="77777777" w:rsidR="00A6320F" w:rsidRPr="00A90805" w:rsidRDefault="00A6320F" w:rsidP="00385A8E">
      <w:pPr>
        <w:pStyle w:val="Nadpis2"/>
        <w:rPr>
          <w:rFonts w:ascii="Arial" w:hAnsi="Arial" w:cs="Arial"/>
          <w:sz w:val="22"/>
          <w:szCs w:val="22"/>
        </w:rPr>
      </w:pPr>
      <w:r w:rsidRPr="00A90805">
        <w:rPr>
          <w:rFonts w:ascii="Arial" w:hAnsi="Arial" w:cs="Arial"/>
          <w:sz w:val="22"/>
          <w:szCs w:val="22"/>
        </w:rPr>
        <w:t xml:space="preserve">Vlastnické právo nepřechází dnem předání staveniště a po dobu provádění díla na zhotovitele. </w:t>
      </w:r>
    </w:p>
    <w:p w14:paraId="040DFD8E" w14:textId="77777777" w:rsidR="00A6320F" w:rsidRPr="00A90805" w:rsidRDefault="00A6320F" w:rsidP="00264A67">
      <w:pPr>
        <w:pStyle w:val="Nadpis2"/>
        <w:rPr>
          <w:rFonts w:ascii="Arial" w:hAnsi="Arial" w:cs="Arial"/>
          <w:sz w:val="22"/>
          <w:szCs w:val="22"/>
        </w:rPr>
      </w:pPr>
      <w:r w:rsidRPr="00A90805">
        <w:rPr>
          <w:rFonts w:ascii="Arial" w:hAnsi="Arial" w:cs="Arial"/>
          <w:sz w:val="22"/>
          <w:szCs w:val="22"/>
        </w:rPr>
        <w:t xml:space="preserve">Nebezpečí škody na díle nebo nebezpečí zničení díla nese zhotovitel do termínu předání díla objednateli na základě zápisu o předání a převzetí díla. </w:t>
      </w:r>
    </w:p>
    <w:p w14:paraId="27C4F1ED" w14:textId="77777777" w:rsidR="00A6320F" w:rsidRPr="00A90805" w:rsidRDefault="00A6320F" w:rsidP="00264A67">
      <w:pPr>
        <w:pStyle w:val="Nadpis1"/>
        <w:rPr>
          <w:rFonts w:ascii="Arial" w:hAnsi="Arial" w:cs="Arial"/>
          <w:sz w:val="22"/>
          <w:szCs w:val="22"/>
        </w:rPr>
      </w:pPr>
      <w:r w:rsidRPr="00A90805">
        <w:rPr>
          <w:rFonts w:ascii="Arial" w:hAnsi="Arial" w:cs="Arial"/>
          <w:sz w:val="22"/>
          <w:szCs w:val="22"/>
        </w:rPr>
        <w:t>Předání díla</w:t>
      </w:r>
    </w:p>
    <w:p w14:paraId="4981D38F" w14:textId="77777777" w:rsidR="005077CB" w:rsidRPr="00A90805" w:rsidRDefault="005077CB" w:rsidP="00385A8E">
      <w:pPr>
        <w:pStyle w:val="Nadpis2"/>
        <w:rPr>
          <w:rFonts w:ascii="Arial" w:hAnsi="Arial" w:cs="Arial"/>
          <w:sz w:val="22"/>
          <w:szCs w:val="22"/>
        </w:rPr>
      </w:pPr>
      <w:r w:rsidRPr="00A90805">
        <w:rPr>
          <w:rFonts w:ascii="Arial" w:hAnsi="Arial" w:cs="Arial"/>
          <w:sz w:val="22"/>
          <w:szCs w:val="22"/>
        </w:rPr>
        <w:t>Zhotovitel dílo odevzdá a objednatel je převezme formou zápisu o předání a převzetí díla. Zhotovitel se zavazuje poskytnout objednateli veškerou součinnost potřebnou k předání díla a sepsání souvisejícího zápisu.</w:t>
      </w:r>
    </w:p>
    <w:p w14:paraId="149DF336" w14:textId="77777777" w:rsidR="005077CB" w:rsidRPr="00A90805" w:rsidRDefault="005077CB" w:rsidP="005077CB">
      <w:pPr>
        <w:pStyle w:val="Nadpis2"/>
        <w:rPr>
          <w:rFonts w:ascii="Arial" w:hAnsi="Arial" w:cs="Arial"/>
          <w:sz w:val="22"/>
          <w:szCs w:val="22"/>
        </w:rPr>
      </w:pPr>
      <w:r w:rsidRPr="00A90805">
        <w:rPr>
          <w:rFonts w:ascii="Arial" w:hAnsi="Arial" w:cs="Arial"/>
          <w:sz w:val="22"/>
          <w:szCs w:val="22"/>
        </w:rPr>
        <w:t>Zhotovitel nejpozději 15 dnů předem oznámí písemně objednateli, že dílo je připraveno k převzetí a spolu s objednatelem dohodnou harmonogram přejímky.</w:t>
      </w:r>
    </w:p>
    <w:p w14:paraId="0A88256E" w14:textId="77777777" w:rsidR="005077CB" w:rsidRPr="00A90805" w:rsidRDefault="005077CB" w:rsidP="00264A67">
      <w:pPr>
        <w:pStyle w:val="Nadpis2"/>
        <w:rPr>
          <w:rFonts w:ascii="Arial" w:hAnsi="Arial" w:cs="Arial"/>
          <w:sz w:val="22"/>
          <w:szCs w:val="22"/>
        </w:rPr>
      </w:pPr>
      <w:r w:rsidRPr="00A90805">
        <w:rPr>
          <w:rFonts w:ascii="Arial" w:hAnsi="Arial" w:cs="Arial"/>
          <w:sz w:val="22"/>
          <w:szCs w:val="22"/>
        </w:rPr>
        <w:t>Zhotovitel se zavazuje předat objednateli veškeré nezbytné doklady, zejména:</w:t>
      </w:r>
    </w:p>
    <w:p w14:paraId="24109307" w14:textId="77777777" w:rsidR="005077CB" w:rsidRPr="00A90805" w:rsidRDefault="005077CB" w:rsidP="00385A8E">
      <w:pPr>
        <w:pStyle w:val="Stylsodrkamiodsunut"/>
        <w:rPr>
          <w:rFonts w:ascii="Arial" w:hAnsi="Arial" w:cs="Arial"/>
          <w:sz w:val="22"/>
          <w:szCs w:val="22"/>
        </w:rPr>
      </w:pPr>
      <w:r w:rsidRPr="00A90805">
        <w:rPr>
          <w:rFonts w:ascii="Arial" w:hAnsi="Arial" w:cs="Arial"/>
          <w:sz w:val="22"/>
          <w:szCs w:val="22"/>
        </w:rPr>
        <w:t xml:space="preserve">projektovou dokumentaci skutečného provedení stavby (4 x kompletní vytištěné </w:t>
      </w:r>
      <w:proofErr w:type="spellStart"/>
      <w:r w:rsidRPr="00A90805">
        <w:rPr>
          <w:rFonts w:ascii="Arial" w:hAnsi="Arial" w:cs="Arial"/>
          <w:sz w:val="22"/>
          <w:szCs w:val="22"/>
        </w:rPr>
        <w:t>paré</w:t>
      </w:r>
      <w:proofErr w:type="spellEnd"/>
      <w:r w:rsidRPr="00A90805">
        <w:rPr>
          <w:rFonts w:ascii="Arial" w:hAnsi="Arial" w:cs="Arial"/>
          <w:sz w:val="22"/>
          <w:szCs w:val="22"/>
        </w:rPr>
        <w:t>),</w:t>
      </w:r>
    </w:p>
    <w:p w14:paraId="2AE53183" w14:textId="77777777" w:rsidR="005077CB" w:rsidRPr="00A90805" w:rsidRDefault="005077CB" w:rsidP="00385A8E">
      <w:pPr>
        <w:pStyle w:val="Stylsodrkamiodsunut"/>
        <w:rPr>
          <w:rFonts w:ascii="Arial" w:hAnsi="Arial" w:cs="Arial"/>
          <w:sz w:val="22"/>
          <w:szCs w:val="22"/>
        </w:rPr>
      </w:pPr>
      <w:r w:rsidRPr="00A90805">
        <w:rPr>
          <w:rFonts w:ascii="Arial" w:hAnsi="Arial" w:cs="Arial"/>
          <w:sz w:val="22"/>
          <w:szCs w:val="22"/>
        </w:rPr>
        <w:t>zápisy a protokoly o provedení předepsaných zkoušek</w:t>
      </w:r>
    </w:p>
    <w:p w14:paraId="35A92A62" w14:textId="77777777" w:rsidR="005077CB" w:rsidRPr="00A90805" w:rsidRDefault="005077CB" w:rsidP="00385A8E">
      <w:pPr>
        <w:pStyle w:val="Stylsodrkamiodsunut"/>
        <w:rPr>
          <w:rFonts w:ascii="Arial" w:hAnsi="Arial" w:cs="Arial"/>
          <w:sz w:val="22"/>
          <w:szCs w:val="22"/>
        </w:rPr>
      </w:pPr>
      <w:r w:rsidRPr="00A90805">
        <w:rPr>
          <w:rFonts w:ascii="Arial" w:hAnsi="Arial" w:cs="Arial"/>
          <w:sz w:val="22"/>
          <w:szCs w:val="22"/>
        </w:rPr>
        <w:t>zápisy a osvědčení o zkouškách použitých zařízení a materiálů,</w:t>
      </w:r>
    </w:p>
    <w:p w14:paraId="35CBC97E" w14:textId="77777777" w:rsidR="005077CB" w:rsidRPr="00A90805" w:rsidRDefault="005077CB" w:rsidP="00385A8E">
      <w:pPr>
        <w:pStyle w:val="Stylsodrkamiodsunut"/>
        <w:rPr>
          <w:rFonts w:ascii="Arial" w:hAnsi="Arial" w:cs="Arial"/>
          <w:sz w:val="22"/>
          <w:szCs w:val="22"/>
        </w:rPr>
      </w:pPr>
      <w:r w:rsidRPr="00A90805">
        <w:rPr>
          <w:rFonts w:ascii="Arial" w:hAnsi="Arial" w:cs="Arial"/>
          <w:sz w:val="22"/>
          <w:szCs w:val="22"/>
        </w:rPr>
        <w:t>zápisy o prověření prací a konstrukcí zakrytých v průběhu prací,</w:t>
      </w:r>
    </w:p>
    <w:p w14:paraId="65FDC315" w14:textId="77777777" w:rsidR="005077CB" w:rsidRPr="00A90805" w:rsidRDefault="005077CB" w:rsidP="00385A8E">
      <w:pPr>
        <w:pStyle w:val="Stylsodrkamiodsunut"/>
        <w:rPr>
          <w:rFonts w:ascii="Arial" w:hAnsi="Arial" w:cs="Arial"/>
          <w:sz w:val="22"/>
          <w:szCs w:val="22"/>
        </w:rPr>
      </w:pPr>
      <w:r w:rsidRPr="00A90805">
        <w:rPr>
          <w:rFonts w:ascii="Arial" w:hAnsi="Arial" w:cs="Arial"/>
          <w:sz w:val="22"/>
          <w:szCs w:val="22"/>
        </w:rPr>
        <w:t xml:space="preserve">stavební deník, </w:t>
      </w:r>
    </w:p>
    <w:p w14:paraId="3E7B5789" w14:textId="77777777" w:rsidR="005077CB" w:rsidRPr="007437B7" w:rsidRDefault="005077CB" w:rsidP="00385A8E">
      <w:pPr>
        <w:pStyle w:val="Stylsodrkamiodsunut"/>
        <w:rPr>
          <w:rFonts w:ascii="Arial" w:hAnsi="Arial" w:cs="Arial"/>
          <w:sz w:val="22"/>
          <w:szCs w:val="22"/>
        </w:rPr>
      </w:pPr>
      <w:r w:rsidRPr="007437B7">
        <w:rPr>
          <w:rFonts w:ascii="Arial" w:hAnsi="Arial" w:cs="Arial"/>
          <w:sz w:val="22"/>
          <w:szCs w:val="22"/>
        </w:rPr>
        <w:t>tabulky kanalizačních přípojek (3x v tištěné podobě),</w:t>
      </w:r>
    </w:p>
    <w:p w14:paraId="1CD9FD5C" w14:textId="77777777" w:rsidR="005077CB" w:rsidRPr="00A90805" w:rsidRDefault="005077CB" w:rsidP="00385A8E">
      <w:pPr>
        <w:pStyle w:val="Stylsodrkamiodsunut"/>
        <w:rPr>
          <w:rFonts w:ascii="Arial" w:hAnsi="Arial" w:cs="Arial"/>
          <w:sz w:val="22"/>
          <w:szCs w:val="22"/>
        </w:rPr>
      </w:pPr>
      <w:r w:rsidRPr="00A90805">
        <w:rPr>
          <w:rFonts w:ascii="Arial" w:hAnsi="Arial" w:cs="Arial"/>
          <w:sz w:val="22"/>
          <w:szCs w:val="22"/>
        </w:rPr>
        <w:t>geodetické zaměření dokončeného díla (4x v tištěné podobě a 4x na CD),</w:t>
      </w:r>
    </w:p>
    <w:p w14:paraId="71D97D0C" w14:textId="77777777" w:rsidR="005077CB" w:rsidRPr="00A90805" w:rsidRDefault="005077CB" w:rsidP="00385A8E">
      <w:pPr>
        <w:pStyle w:val="Stylsodrkamiodsunut"/>
        <w:rPr>
          <w:rFonts w:ascii="Arial" w:hAnsi="Arial" w:cs="Arial"/>
          <w:sz w:val="22"/>
          <w:szCs w:val="22"/>
        </w:rPr>
      </w:pPr>
      <w:r w:rsidRPr="00A90805">
        <w:rPr>
          <w:rFonts w:ascii="Arial" w:hAnsi="Arial" w:cs="Arial"/>
          <w:sz w:val="22"/>
          <w:szCs w:val="22"/>
        </w:rPr>
        <w:t>zaměření realizované obnovy komunikačních ploch v digitální podobě pomocí programu EZA (2x na CD),</w:t>
      </w:r>
    </w:p>
    <w:p w14:paraId="3F9F3244" w14:textId="77777777" w:rsidR="00623C82" w:rsidRPr="00A90805" w:rsidRDefault="00A748CB" w:rsidP="00623C82">
      <w:pPr>
        <w:pStyle w:val="Stylsodrkamiodsunut"/>
        <w:rPr>
          <w:rFonts w:ascii="Arial" w:hAnsi="Arial" w:cs="Arial"/>
          <w:color w:val="FF0000"/>
          <w:sz w:val="22"/>
          <w:szCs w:val="22"/>
        </w:rPr>
      </w:pPr>
      <w:r w:rsidRPr="00A90805">
        <w:rPr>
          <w:rFonts w:ascii="Arial" w:hAnsi="Arial" w:cs="Arial"/>
          <w:sz w:val="22"/>
          <w:szCs w:val="22"/>
        </w:rPr>
        <w:t>doklad o stanovení definitivního dopravního značení,</w:t>
      </w:r>
    </w:p>
    <w:p w14:paraId="59582CC0" w14:textId="77777777" w:rsidR="005077CB" w:rsidRPr="00A90805" w:rsidRDefault="005077CB" w:rsidP="00FB7DAB">
      <w:pPr>
        <w:pStyle w:val="Stylsodrkamiodsunut"/>
        <w:rPr>
          <w:rFonts w:ascii="Arial" w:hAnsi="Arial" w:cs="Arial"/>
          <w:sz w:val="22"/>
          <w:szCs w:val="22"/>
        </w:rPr>
      </w:pPr>
      <w:r w:rsidRPr="00A90805">
        <w:rPr>
          <w:rFonts w:ascii="Arial" w:hAnsi="Arial" w:cs="Arial"/>
          <w:sz w:val="22"/>
          <w:szCs w:val="22"/>
        </w:rPr>
        <w:t>doklad o nakládání s odpady (doklady budou obsahovat údaje o druhu a množství odpadu a identifikační údaje subjektu, kterému byl odpad předán).</w:t>
      </w:r>
    </w:p>
    <w:p w14:paraId="26B9979F" w14:textId="77777777" w:rsidR="00D66967" w:rsidRPr="00A90805" w:rsidRDefault="00D66967" w:rsidP="005077CB">
      <w:pPr>
        <w:tabs>
          <w:tab w:val="num" w:pos="1080"/>
        </w:tabs>
        <w:ind w:left="360"/>
        <w:rPr>
          <w:rFonts w:ascii="Arial" w:hAnsi="Arial" w:cs="Arial"/>
          <w:sz w:val="22"/>
          <w:szCs w:val="22"/>
          <w:highlight w:val="cyan"/>
        </w:rPr>
      </w:pPr>
    </w:p>
    <w:p w14:paraId="38FA6862" w14:textId="77777777" w:rsidR="005077CB" w:rsidRPr="00A90805" w:rsidRDefault="00F137D0" w:rsidP="00FB7DAB">
      <w:pPr>
        <w:tabs>
          <w:tab w:val="num" w:pos="1080"/>
        </w:tabs>
        <w:spacing w:after="120"/>
        <w:ind w:left="360"/>
        <w:rPr>
          <w:rFonts w:ascii="Arial" w:hAnsi="Arial" w:cs="Arial"/>
          <w:sz w:val="22"/>
          <w:szCs w:val="22"/>
        </w:rPr>
      </w:pPr>
      <w:r w:rsidRPr="00A90805">
        <w:rPr>
          <w:rFonts w:ascii="Arial" w:hAnsi="Arial" w:cs="Arial"/>
          <w:sz w:val="22"/>
          <w:szCs w:val="22"/>
        </w:rPr>
        <w:t>Uvedené doklady je zhotovitel povinen předat objednateli nejpozději 10 dní před dohodnutým termínem předání a převzetí díla tak, aby se objednatel mohl s nimi v dostatečném předstihu seznámit. Nedoložení kteréhokoliv nezbytného dokladu je důvodem pro nepřevzetí díla.</w:t>
      </w:r>
    </w:p>
    <w:p w14:paraId="79834539" w14:textId="77777777" w:rsidR="005077CB" w:rsidRPr="00A90805" w:rsidRDefault="005077CB" w:rsidP="00385A8E">
      <w:pPr>
        <w:pStyle w:val="Nadpis2"/>
        <w:rPr>
          <w:rFonts w:ascii="Arial" w:hAnsi="Arial" w:cs="Arial"/>
          <w:sz w:val="22"/>
          <w:szCs w:val="22"/>
        </w:rPr>
      </w:pPr>
      <w:r w:rsidRPr="00A90805">
        <w:rPr>
          <w:rFonts w:ascii="Arial" w:hAnsi="Arial" w:cs="Arial"/>
          <w:sz w:val="22"/>
          <w:szCs w:val="22"/>
        </w:rPr>
        <w:t>V zápise o předání a převzetí dohodne zhotovitel s objednatelem termín úplného vyklizení staveniště. V případě, že toto není dohodnuto, je zhotovitel povinen vyklidit staveniště a uvést okolní plochy staveniště do původního stavu nejpozději do 30 dnů po předání díla.</w:t>
      </w:r>
    </w:p>
    <w:p w14:paraId="3C03A2CE" w14:textId="77777777" w:rsidR="005077CB" w:rsidRPr="00A90805" w:rsidRDefault="005077CB" w:rsidP="00385A8E">
      <w:pPr>
        <w:pStyle w:val="Nadpis2"/>
        <w:rPr>
          <w:rFonts w:ascii="Arial" w:hAnsi="Arial" w:cs="Arial"/>
          <w:sz w:val="22"/>
          <w:szCs w:val="22"/>
        </w:rPr>
      </w:pPr>
      <w:r w:rsidRPr="00A90805">
        <w:rPr>
          <w:rFonts w:ascii="Arial" w:hAnsi="Arial" w:cs="Arial"/>
          <w:sz w:val="22"/>
          <w:szCs w:val="22"/>
        </w:rPr>
        <w:t>Součástí zápisu o předání a převzetí díla bude soupis ojedinělých drobných vad, které samy o sobě ani ve spojení s jinými nebrání užívání stavby funkčně nebo esteticky, ani její užívání podstatným způsobem neomezují, s uvedením termínů jejich odstranění v případě, že by se takovéto vady při předání díla vyskytly.</w:t>
      </w:r>
    </w:p>
    <w:p w14:paraId="72897F7E" w14:textId="77777777" w:rsidR="005077CB" w:rsidRPr="00A90805" w:rsidRDefault="005077CB" w:rsidP="00264A67">
      <w:pPr>
        <w:pStyle w:val="Nadpis2"/>
        <w:rPr>
          <w:rFonts w:ascii="Arial" w:hAnsi="Arial" w:cs="Arial"/>
          <w:sz w:val="22"/>
          <w:szCs w:val="22"/>
        </w:rPr>
      </w:pPr>
      <w:r w:rsidRPr="00A90805">
        <w:rPr>
          <w:rFonts w:ascii="Arial" w:hAnsi="Arial" w:cs="Arial"/>
          <w:sz w:val="22"/>
          <w:szCs w:val="22"/>
        </w:rPr>
        <w:lastRenderedPageBreak/>
        <w:t>Na výzvu objednatele se zhotovitel zúčastní kolaudačního řízení, na němž poskytne požadované informace o předmětu a provádění díla. Současně se zavazuje bezplatně odstranit vady zjištěné při kolaudačním řízení, které vznikly porušením povinností zhotovitele, a to v termínech stanovených stavebním úřadem popř. objednatelem.</w:t>
      </w:r>
    </w:p>
    <w:p w14:paraId="1FECE9A1" w14:textId="77777777" w:rsidR="00A6320F" w:rsidRPr="00A90805" w:rsidRDefault="00A6320F" w:rsidP="00264A67">
      <w:pPr>
        <w:pStyle w:val="Nadpis1"/>
        <w:rPr>
          <w:rFonts w:ascii="Arial" w:hAnsi="Arial" w:cs="Arial"/>
          <w:sz w:val="22"/>
          <w:szCs w:val="22"/>
        </w:rPr>
      </w:pPr>
      <w:r w:rsidRPr="00A90805">
        <w:rPr>
          <w:rFonts w:ascii="Arial" w:hAnsi="Arial" w:cs="Arial"/>
          <w:sz w:val="22"/>
          <w:szCs w:val="22"/>
        </w:rPr>
        <w:t>Vady díla a záruka za jakost</w:t>
      </w:r>
    </w:p>
    <w:p w14:paraId="5ECB8BD8" w14:textId="77777777" w:rsidR="001C51B2" w:rsidRPr="00A90805" w:rsidRDefault="001C51B2" w:rsidP="00385A8E">
      <w:pPr>
        <w:pStyle w:val="Nadpis2"/>
        <w:rPr>
          <w:rFonts w:ascii="Arial" w:hAnsi="Arial" w:cs="Arial"/>
          <w:sz w:val="22"/>
          <w:szCs w:val="22"/>
        </w:rPr>
      </w:pPr>
      <w:r w:rsidRPr="00A90805">
        <w:rPr>
          <w:rFonts w:ascii="Arial" w:hAnsi="Arial" w:cs="Arial"/>
          <w:sz w:val="22"/>
          <w:szCs w:val="22"/>
        </w:rPr>
        <w:t xml:space="preserve">Zhotovitel se zavazuje, že dílo bude mít vlastnosti stanovené smlouvou. </w:t>
      </w:r>
    </w:p>
    <w:p w14:paraId="41C0CCD0" w14:textId="06A92A97" w:rsidR="001C51B2" w:rsidRPr="00A90805" w:rsidRDefault="00614B0F" w:rsidP="00385A8E">
      <w:pPr>
        <w:pStyle w:val="Nadpis2"/>
        <w:rPr>
          <w:rFonts w:ascii="Arial" w:hAnsi="Arial" w:cs="Arial"/>
          <w:sz w:val="22"/>
          <w:szCs w:val="22"/>
        </w:rPr>
      </w:pPr>
      <w:r w:rsidRPr="004D52A0">
        <w:rPr>
          <w:rFonts w:ascii="Arial" w:hAnsi="Arial" w:cs="Arial"/>
          <w:sz w:val="22"/>
          <w:szCs w:val="22"/>
        </w:rPr>
        <w:t xml:space="preserve">Zhotovitel poskytuje na jakost díla </w:t>
      </w:r>
      <w:r w:rsidRPr="00C20E93">
        <w:rPr>
          <w:rFonts w:ascii="Arial" w:hAnsi="Arial" w:cs="Arial"/>
          <w:sz w:val="22"/>
          <w:szCs w:val="22"/>
        </w:rPr>
        <w:t xml:space="preserve">záruku </w:t>
      </w:r>
      <w:r w:rsidRPr="007437B7">
        <w:rPr>
          <w:rFonts w:ascii="Arial" w:hAnsi="Arial" w:cs="Arial"/>
          <w:sz w:val="22"/>
          <w:szCs w:val="22"/>
        </w:rPr>
        <w:t>v trvání 60 měsíců na stav</w:t>
      </w:r>
      <w:r w:rsidR="009045A2">
        <w:rPr>
          <w:rFonts w:ascii="Arial" w:hAnsi="Arial" w:cs="Arial"/>
          <w:sz w:val="22"/>
          <w:szCs w:val="22"/>
        </w:rPr>
        <w:t>bu</w:t>
      </w:r>
      <w:r w:rsidR="0006189D">
        <w:rPr>
          <w:rFonts w:ascii="Arial" w:hAnsi="Arial" w:cs="Arial"/>
          <w:sz w:val="22"/>
          <w:szCs w:val="22"/>
        </w:rPr>
        <w:t xml:space="preserve">. </w:t>
      </w:r>
      <w:r w:rsidR="001C51B2" w:rsidRPr="00A90805">
        <w:rPr>
          <w:rFonts w:ascii="Arial" w:hAnsi="Arial" w:cs="Arial"/>
          <w:sz w:val="22"/>
          <w:szCs w:val="22"/>
        </w:rPr>
        <w:t xml:space="preserve">Běh záruční doby začíná dnem následujícím po dni, kdy došlo k předání a převzetí díla mezi objednatelem a zhotovitelem. V této době odpovídá zhotovitel za to, že dokončené a předané dílo má, a po celou dobu záruky bude mít, vlastnosti stanovené právními předpisy, technickými normami, příp. vlastnosti obvyklé. Podmínkou záruky je řádné užívání díla a provádění běžné údržby díla objednatelem. Záruka se nevztahuje na běžná opotřebení, ani na závady způsobené násilně, vyšší mocí apod. </w:t>
      </w:r>
    </w:p>
    <w:p w14:paraId="1C7E1E42" w14:textId="77777777" w:rsidR="001C51B2" w:rsidRPr="00A90805" w:rsidRDefault="001C51B2" w:rsidP="00385A8E">
      <w:pPr>
        <w:pStyle w:val="Nadpis2"/>
        <w:rPr>
          <w:rFonts w:ascii="Arial" w:hAnsi="Arial" w:cs="Arial"/>
          <w:sz w:val="22"/>
          <w:szCs w:val="22"/>
        </w:rPr>
      </w:pPr>
      <w:r w:rsidRPr="00A90805">
        <w:rPr>
          <w:rFonts w:ascii="Arial" w:hAnsi="Arial" w:cs="Arial"/>
          <w:sz w:val="22"/>
          <w:szCs w:val="22"/>
        </w:rPr>
        <w:t>Projeví-li se vada v průběhu šesti měsíců od převzetí díla, má se za to, že věc byla vadná již při převzetí.</w:t>
      </w:r>
    </w:p>
    <w:p w14:paraId="2D5B8386" w14:textId="77777777" w:rsidR="001C51B2" w:rsidRPr="00A90805" w:rsidRDefault="001C51B2" w:rsidP="00385A8E">
      <w:pPr>
        <w:pStyle w:val="Nadpis2"/>
        <w:rPr>
          <w:rFonts w:ascii="Arial" w:hAnsi="Arial" w:cs="Arial"/>
          <w:sz w:val="22"/>
          <w:szCs w:val="22"/>
        </w:rPr>
      </w:pPr>
      <w:r w:rsidRPr="00A90805">
        <w:rPr>
          <w:rFonts w:ascii="Arial" w:hAnsi="Arial" w:cs="Arial"/>
          <w:sz w:val="22"/>
          <w:szCs w:val="22"/>
        </w:rPr>
        <w:t xml:space="preserve">Objednatel oznámí vady díla bez zbytečného odkladu poté, kdy je zjistil, nejpozději však do uplynutí záruční doby dle čl. XI odst. 2 </w:t>
      </w:r>
      <w:proofErr w:type="gramStart"/>
      <w:r w:rsidRPr="00A90805">
        <w:rPr>
          <w:rFonts w:ascii="Arial" w:hAnsi="Arial" w:cs="Arial"/>
          <w:sz w:val="22"/>
          <w:szCs w:val="22"/>
        </w:rPr>
        <w:t>této</w:t>
      </w:r>
      <w:proofErr w:type="gramEnd"/>
      <w:r w:rsidRPr="00A90805">
        <w:rPr>
          <w:rFonts w:ascii="Arial" w:hAnsi="Arial" w:cs="Arial"/>
          <w:sz w:val="22"/>
          <w:szCs w:val="22"/>
        </w:rPr>
        <w:t xml:space="preserve"> smlouvy. V reklamaci je objednatel povinen vady popsat, případně uvést, jak se projevují.</w:t>
      </w:r>
    </w:p>
    <w:p w14:paraId="2AD17257" w14:textId="77777777" w:rsidR="001C51B2" w:rsidRPr="00A90805" w:rsidRDefault="001C51B2" w:rsidP="00385A8E">
      <w:pPr>
        <w:pStyle w:val="Nadpis2"/>
        <w:rPr>
          <w:rFonts w:ascii="Arial" w:hAnsi="Arial" w:cs="Arial"/>
          <w:sz w:val="22"/>
          <w:szCs w:val="22"/>
        </w:rPr>
      </w:pPr>
      <w:r w:rsidRPr="00A90805">
        <w:rPr>
          <w:rFonts w:ascii="Arial" w:hAnsi="Arial" w:cs="Arial"/>
          <w:sz w:val="22"/>
          <w:szCs w:val="22"/>
        </w:rPr>
        <w:t>Zhotovitel je povinen vady uplatněné objednatelem v průběhu záruční doby odstranit do 15 dnů ode dne doručení oznámení o vadách, nebude-li sjednána lhůta odlišná.</w:t>
      </w:r>
    </w:p>
    <w:p w14:paraId="401C3219" w14:textId="77777777" w:rsidR="001C51B2" w:rsidRPr="00A90805" w:rsidRDefault="001C51B2" w:rsidP="00385A8E">
      <w:pPr>
        <w:pStyle w:val="Nadpis2"/>
        <w:rPr>
          <w:rFonts w:ascii="Arial" w:hAnsi="Arial" w:cs="Arial"/>
          <w:sz w:val="22"/>
          <w:szCs w:val="22"/>
        </w:rPr>
      </w:pPr>
      <w:r w:rsidRPr="00A90805">
        <w:rPr>
          <w:rFonts w:ascii="Arial" w:hAnsi="Arial" w:cs="Arial"/>
          <w:sz w:val="22"/>
          <w:szCs w:val="22"/>
        </w:rPr>
        <w:t>O odstranění reklamované vady sepíše objednatel protokol, ve kterém potvrdí odstranění reklamované vady nebo uvede důvody zamítnutí reklamované vady zhotovitelem.</w:t>
      </w:r>
    </w:p>
    <w:p w14:paraId="14BAAF4B" w14:textId="77777777" w:rsidR="001C51B2" w:rsidRPr="00A90805" w:rsidRDefault="001C51B2" w:rsidP="00385A8E">
      <w:pPr>
        <w:pStyle w:val="Nadpis2"/>
        <w:rPr>
          <w:rFonts w:ascii="Arial" w:hAnsi="Arial" w:cs="Arial"/>
          <w:sz w:val="22"/>
          <w:szCs w:val="22"/>
        </w:rPr>
      </w:pPr>
      <w:r w:rsidRPr="00A90805">
        <w:rPr>
          <w:rFonts w:ascii="Arial" w:hAnsi="Arial" w:cs="Arial"/>
          <w:sz w:val="22"/>
          <w:szCs w:val="22"/>
        </w:rPr>
        <w:t>Neodstraní-li zhotovitel reklamované vady ve lhůtě 15 dní ode dne doručení oznámení o vadách či v jiné, smluvními stranami dohodnuté, lhůtě, je objednatel oprávněn pověřit odstraněním reklamované vady jinou odborně způsobilou právnickou, nebo fyzickou osobu. Veškeré takto vzniklé náklady uhradí zhotovitel do 15 dnů ode dne, kdy obdržel písemnou výzvu objednatele k uhrazení těchto nákladů. Uhrazením nákladů na odstranění vad jinou odborně způsobilou osobou podle tohoto odstavce není dotčeno právo objednatele požadovat na zhotoviteli zaplacení smluvní pokuty.</w:t>
      </w:r>
    </w:p>
    <w:p w14:paraId="58E38B4A" w14:textId="77777777" w:rsidR="001C51B2" w:rsidRPr="00A90805" w:rsidRDefault="001C51B2" w:rsidP="00385A8E">
      <w:pPr>
        <w:pStyle w:val="Nadpis2"/>
        <w:rPr>
          <w:rFonts w:ascii="Arial" w:hAnsi="Arial" w:cs="Arial"/>
          <w:sz w:val="22"/>
          <w:szCs w:val="22"/>
        </w:rPr>
      </w:pPr>
      <w:r w:rsidRPr="00A90805">
        <w:rPr>
          <w:rFonts w:ascii="Arial" w:hAnsi="Arial" w:cs="Arial"/>
          <w:sz w:val="22"/>
          <w:szCs w:val="22"/>
        </w:rPr>
        <w:t>Zjistí-li objednatel, že zhotovitel při výkonu činností dle této smlouvy postupuje v rozporu se svými povinnostmi, je oprávněn požadovat, aby zhotovitel bezodkladně odstranil vady vzniklé vadným poskytováním plnění dle této smlouvy a aby při výkonu činností dle této smlouvy postupoval řádně a v souladu s touto smlouvou. Neučiní-li tak zhotovitel ani v přiměřené lhůtě poskytnuté mu objednatelem, je možné tento stav považovat za podstatné porušení smlouvy ze strany zhotovitele.</w:t>
      </w:r>
    </w:p>
    <w:p w14:paraId="2C6374D2" w14:textId="77777777" w:rsidR="001C51B2" w:rsidRPr="00A90805" w:rsidRDefault="001C51B2" w:rsidP="00385A8E">
      <w:pPr>
        <w:pStyle w:val="Nadpis2"/>
        <w:rPr>
          <w:rFonts w:ascii="Arial" w:hAnsi="Arial" w:cs="Arial"/>
          <w:sz w:val="22"/>
          <w:szCs w:val="22"/>
        </w:rPr>
      </w:pPr>
      <w:r w:rsidRPr="00A90805">
        <w:rPr>
          <w:rFonts w:ascii="Arial" w:hAnsi="Arial" w:cs="Arial"/>
          <w:sz w:val="22"/>
          <w:szCs w:val="22"/>
        </w:rPr>
        <w:t>Pokud činností zhotovitele dojde ke způsobení majetkové nebo nemajetkové újmy objednateli nebo jiným subjektům z důvodu opomenutí, nedbalosti nebo nesplnění podmínek této smlouvy o dílo, zákona, technických či jiných norem a právních předpisů, je zhotovitel povinen nahradit škodu uvedením do předešlého stavu, není-li to možné, pak uhradí škodu v penězích.</w:t>
      </w:r>
    </w:p>
    <w:p w14:paraId="7E855515" w14:textId="77777777" w:rsidR="001C51B2" w:rsidRPr="00A90805" w:rsidRDefault="001C51B2" w:rsidP="00385A8E">
      <w:pPr>
        <w:pStyle w:val="Nadpis2"/>
        <w:rPr>
          <w:rFonts w:ascii="Arial" w:hAnsi="Arial" w:cs="Arial"/>
          <w:sz w:val="22"/>
          <w:szCs w:val="22"/>
        </w:rPr>
      </w:pPr>
      <w:r w:rsidRPr="00A90805">
        <w:rPr>
          <w:rFonts w:ascii="Arial" w:hAnsi="Arial" w:cs="Arial"/>
          <w:sz w:val="22"/>
          <w:szCs w:val="22"/>
        </w:rPr>
        <w:t>Zhotovitel neodpovídá za vady, pokud byly způsobeny použitím nevhodných podkladů poskytnutých mu objednatelem k realizaci díla dle této smlouvy nebo plnění povinností uložených zhotoviteli touto smlouvou v případě, že zhotovitel ani při vynaložení odborné péče nemohl nevhodnost těchto podkladů zjistit nebo na jejich nevhodnost objednatele písemně upozornil a objednatel přesto na jejich použití trval. Dále zhotovitel neodpovídá za vady způsobené dodržením nevhodných pokynů, požadavků a připomínek daných mu objednatelem k plnění této smlouvy v případě, že zhotovitel ani při vynaložení odborné péče nemohl nevhodnost těchto pokynů, požadavků a připomínek zjistit, nebo na jejich nevhodnost objednatele písemně upozornil a objednatel přesto na jejich použití trval.</w:t>
      </w:r>
    </w:p>
    <w:p w14:paraId="5C1DFAB1" w14:textId="77777777" w:rsidR="005077CB" w:rsidRPr="00A90805" w:rsidRDefault="001C51B2" w:rsidP="00264A67">
      <w:pPr>
        <w:pStyle w:val="Nadpis2"/>
        <w:rPr>
          <w:rFonts w:ascii="Arial" w:hAnsi="Arial" w:cs="Arial"/>
          <w:sz w:val="22"/>
          <w:szCs w:val="22"/>
        </w:rPr>
      </w:pPr>
      <w:r w:rsidRPr="00A90805">
        <w:rPr>
          <w:rFonts w:ascii="Arial" w:hAnsi="Arial" w:cs="Arial"/>
          <w:sz w:val="22"/>
          <w:szCs w:val="22"/>
        </w:rPr>
        <w:lastRenderedPageBreak/>
        <w:t>Pro práva z vadného plnění se použijí příslušná ustanovení zákona č. 89/2012 Sb., občanský zákoník, ve znění pozdějších předpisů (dále jen občanský zákoník).</w:t>
      </w:r>
    </w:p>
    <w:p w14:paraId="05274015" w14:textId="77777777" w:rsidR="00A6320F" w:rsidRPr="00A90805" w:rsidRDefault="001C51B2" w:rsidP="00264A67">
      <w:pPr>
        <w:pStyle w:val="Nadpis1"/>
        <w:rPr>
          <w:rFonts w:ascii="Arial" w:hAnsi="Arial" w:cs="Arial"/>
          <w:sz w:val="22"/>
          <w:szCs w:val="22"/>
        </w:rPr>
      </w:pPr>
      <w:r w:rsidRPr="00A90805">
        <w:rPr>
          <w:rFonts w:ascii="Arial" w:hAnsi="Arial" w:cs="Arial"/>
          <w:sz w:val="22"/>
          <w:szCs w:val="22"/>
        </w:rPr>
        <w:t>Smluvní pokuta</w:t>
      </w:r>
    </w:p>
    <w:p w14:paraId="4DD208B2" w14:textId="77777777" w:rsidR="003A5009" w:rsidRPr="00A90805" w:rsidRDefault="003A5009" w:rsidP="00385A8E">
      <w:pPr>
        <w:pStyle w:val="Nadpis2"/>
        <w:rPr>
          <w:rFonts w:ascii="Arial" w:hAnsi="Arial" w:cs="Arial"/>
          <w:sz w:val="22"/>
          <w:szCs w:val="22"/>
        </w:rPr>
      </w:pPr>
      <w:r w:rsidRPr="00A90805">
        <w:rPr>
          <w:rFonts w:ascii="Arial" w:hAnsi="Arial" w:cs="Arial"/>
          <w:sz w:val="22"/>
          <w:szCs w:val="22"/>
        </w:rPr>
        <w:t xml:space="preserve">V případě prodlení zhotovitele s předáním díla je </w:t>
      </w:r>
      <w:r w:rsidR="00A748CB" w:rsidRPr="00A90805">
        <w:rPr>
          <w:rFonts w:ascii="Arial" w:hAnsi="Arial" w:cs="Arial"/>
          <w:sz w:val="22"/>
          <w:szCs w:val="22"/>
        </w:rPr>
        <w:t xml:space="preserve">zhotovitel povinen objednateli uhradit </w:t>
      </w:r>
      <w:r w:rsidRPr="00A90805">
        <w:rPr>
          <w:rFonts w:ascii="Arial" w:hAnsi="Arial" w:cs="Arial"/>
          <w:sz w:val="22"/>
          <w:szCs w:val="22"/>
        </w:rPr>
        <w:t>smluvní pokutu ve výši 0,</w:t>
      </w:r>
      <w:r w:rsidR="00A66DF6" w:rsidRPr="00A90805">
        <w:rPr>
          <w:rFonts w:ascii="Arial" w:hAnsi="Arial" w:cs="Arial"/>
          <w:sz w:val="22"/>
          <w:szCs w:val="22"/>
        </w:rPr>
        <w:t>1</w:t>
      </w:r>
      <w:r w:rsidRPr="00A90805">
        <w:rPr>
          <w:rFonts w:ascii="Arial" w:hAnsi="Arial" w:cs="Arial"/>
          <w:sz w:val="22"/>
          <w:szCs w:val="22"/>
        </w:rPr>
        <w:t xml:space="preserve"> % z ceny díla bez DPH za každý (i započatý) den prodlení a zhotovitel se ji zavazuje zaplatit. Ustanovení § 2050 </w:t>
      </w:r>
      <w:r w:rsidR="00F90880" w:rsidRPr="00A90805">
        <w:rPr>
          <w:rFonts w:ascii="Arial" w:hAnsi="Arial" w:cs="Arial"/>
          <w:sz w:val="22"/>
          <w:szCs w:val="22"/>
        </w:rPr>
        <w:t>občanského</w:t>
      </w:r>
      <w:r w:rsidRPr="00A90805">
        <w:rPr>
          <w:rFonts w:ascii="Arial" w:hAnsi="Arial" w:cs="Arial"/>
          <w:sz w:val="22"/>
          <w:szCs w:val="22"/>
        </w:rPr>
        <w:t xml:space="preserve"> zákoník</w:t>
      </w:r>
      <w:r w:rsidR="00F90880" w:rsidRPr="00A90805">
        <w:rPr>
          <w:rFonts w:ascii="Arial" w:hAnsi="Arial" w:cs="Arial"/>
          <w:sz w:val="22"/>
          <w:szCs w:val="22"/>
        </w:rPr>
        <w:t xml:space="preserve">u </w:t>
      </w:r>
      <w:r w:rsidRPr="00A90805">
        <w:rPr>
          <w:rFonts w:ascii="Arial" w:hAnsi="Arial" w:cs="Arial"/>
          <w:sz w:val="22"/>
          <w:szCs w:val="22"/>
        </w:rPr>
        <w:t>se neuplatní.</w:t>
      </w:r>
    </w:p>
    <w:p w14:paraId="0DA46ECE" w14:textId="77777777" w:rsidR="00A748CB" w:rsidRPr="00A90805" w:rsidRDefault="00BE16AD" w:rsidP="00A748CB">
      <w:pPr>
        <w:pStyle w:val="Nadpis2"/>
        <w:rPr>
          <w:rFonts w:ascii="Arial" w:hAnsi="Arial" w:cs="Arial"/>
          <w:sz w:val="22"/>
          <w:szCs w:val="22"/>
        </w:rPr>
      </w:pPr>
      <w:r w:rsidRPr="00A90805">
        <w:rPr>
          <w:rFonts w:ascii="Arial" w:hAnsi="Arial" w:cs="Arial"/>
          <w:sz w:val="22"/>
          <w:szCs w:val="22"/>
        </w:rPr>
        <w:t xml:space="preserve">V případě prodlení zhotovitele s odstraněním vad, jejichž termín odstranění byl smluven písemně, je </w:t>
      </w:r>
      <w:r w:rsidR="00A748CB" w:rsidRPr="00A90805">
        <w:rPr>
          <w:rFonts w:ascii="Arial" w:hAnsi="Arial" w:cs="Arial"/>
          <w:sz w:val="22"/>
          <w:szCs w:val="22"/>
        </w:rPr>
        <w:t xml:space="preserve">zhotovitel povinen objednateli uhradit smluvní pokutu </w:t>
      </w:r>
      <w:r w:rsidR="00A66DF6" w:rsidRPr="00A90805">
        <w:rPr>
          <w:rFonts w:ascii="Arial" w:hAnsi="Arial" w:cs="Arial"/>
          <w:sz w:val="22"/>
          <w:szCs w:val="22"/>
        </w:rPr>
        <w:t>ve výši 0,1</w:t>
      </w:r>
      <w:r w:rsidRPr="00A90805">
        <w:rPr>
          <w:rFonts w:ascii="Arial" w:hAnsi="Arial" w:cs="Arial"/>
          <w:sz w:val="22"/>
          <w:szCs w:val="22"/>
        </w:rPr>
        <w:t xml:space="preserve"> % z ceny díla bez DPH za každý (i započatý) den prodlení, a to zvlášť za každou vadu až do jejich úplného odstranění. Ustanovení § 2050 občanského zákoníku se neuplatní.</w:t>
      </w:r>
    </w:p>
    <w:p w14:paraId="783B9C04" w14:textId="0DC4BF16" w:rsidR="00A748CB" w:rsidRPr="00A90805" w:rsidRDefault="00A748CB" w:rsidP="00A748CB">
      <w:pPr>
        <w:pStyle w:val="Nadpis2"/>
        <w:rPr>
          <w:rFonts w:ascii="Arial" w:hAnsi="Arial" w:cs="Arial"/>
          <w:sz w:val="22"/>
          <w:szCs w:val="22"/>
        </w:rPr>
      </w:pPr>
      <w:r w:rsidRPr="00A90805">
        <w:rPr>
          <w:rFonts w:ascii="Arial" w:hAnsi="Arial" w:cs="Arial"/>
          <w:sz w:val="22"/>
          <w:szCs w:val="22"/>
        </w:rPr>
        <w:t>V případě nesplnění jiné povinnosti uložené zhotoviteli touto smlouvou je zhotovitel povinen objednateli uh</w:t>
      </w:r>
      <w:r w:rsidR="00A66DF6" w:rsidRPr="00A90805">
        <w:rPr>
          <w:rFonts w:ascii="Arial" w:hAnsi="Arial" w:cs="Arial"/>
          <w:sz w:val="22"/>
          <w:szCs w:val="22"/>
        </w:rPr>
        <w:t>radit smluvní pokutu ve výši 0,05</w:t>
      </w:r>
      <w:r w:rsidR="0006189D">
        <w:rPr>
          <w:rFonts w:ascii="Arial" w:hAnsi="Arial" w:cs="Arial"/>
          <w:sz w:val="22"/>
          <w:szCs w:val="22"/>
        </w:rPr>
        <w:t xml:space="preserve"> % </w:t>
      </w:r>
      <w:r w:rsidRPr="00A90805">
        <w:rPr>
          <w:rFonts w:ascii="Arial" w:hAnsi="Arial" w:cs="Arial"/>
          <w:sz w:val="22"/>
          <w:szCs w:val="22"/>
        </w:rPr>
        <w:t>z ceny díla bez DPH za každý (i započatý) den prodlení, a to zvlášť za každou nesplněnou povinnost až do jejich úplného odstranění. Ustanovení § 2050 občanského zákoníku se neuplatní.</w:t>
      </w:r>
    </w:p>
    <w:p w14:paraId="21DD34B9" w14:textId="77777777" w:rsidR="003A5009" w:rsidRPr="00A90805" w:rsidRDefault="00392157" w:rsidP="00385A8E">
      <w:pPr>
        <w:pStyle w:val="Nadpis2"/>
        <w:rPr>
          <w:rFonts w:ascii="Arial" w:hAnsi="Arial" w:cs="Arial"/>
          <w:sz w:val="22"/>
          <w:szCs w:val="22"/>
        </w:rPr>
      </w:pPr>
      <w:r w:rsidRPr="00A90805">
        <w:rPr>
          <w:rFonts w:ascii="Arial" w:hAnsi="Arial" w:cs="Arial"/>
          <w:iCs/>
          <w:sz w:val="22"/>
          <w:szCs w:val="22"/>
        </w:rPr>
        <w:t xml:space="preserve">V případě prodlení zhotovitele s odstraněním odpadu či znečištění dle čl. VIII této  smlouvy v termínu uvedeném v písemném upozornění je </w:t>
      </w:r>
      <w:r w:rsidR="00A748CB" w:rsidRPr="00A90805">
        <w:rPr>
          <w:rFonts w:ascii="Arial" w:hAnsi="Arial" w:cs="Arial"/>
          <w:sz w:val="22"/>
          <w:szCs w:val="22"/>
        </w:rPr>
        <w:t>zhotovitel povinen objednateli uhradit</w:t>
      </w:r>
      <w:r w:rsidR="00A66DF6" w:rsidRPr="00A90805">
        <w:rPr>
          <w:rFonts w:ascii="Arial" w:hAnsi="Arial" w:cs="Arial"/>
          <w:iCs/>
          <w:sz w:val="22"/>
          <w:szCs w:val="22"/>
        </w:rPr>
        <w:t xml:space="preserve"> smluvní pokutu ve výši 0,05</w:t>
      </w:r>
      <w:r w:rsidRPr="00A90805">
        <w:rPr>
          <w:rFonts w:ascii="Arial" w:hAnsi="Arial" w:cs="Arial"/>
          <w:iCs/>
          <w:sz w:val="22"/>
          <w:szCs w:val="22"/>
        </w:rPr>
        <w:t xml:space="preserve"> % z ceny díla bez DPH za každý (i započatý) den prodlení, a to zvlášť za odpad či znečištění, až do jejich úplného odstranění. </w:t>
      </w:r>
      <w:r w:rsidRPr="00A90805">
        <w:rPr>
          <w:rFonts w:ascii="Arial" w:hAnsi="Arial" w:cs="Arial"/>
          <w:sz w:val="22"/>
          <w:szCs w:val="22"/>
        </w:rPr>
        <w:t>Ustanovení § 2050 občanského zákoníku se neuplatní.</w:t>
      </w:r>
      <w:r w:rsidR="0070570C" w:rsidRPr="00A90805">
        <w:rPr>
          <w:rFonts w:ascii="Arial" w:hAnsi="Arial" w:cs="Arial"/>
          <w:noProof/>
          <w:sz w:val="22"/>
          <w:szCs w:val="22"/>
        </w:rPr>
        <w:t xml:space="preserve"> </w:t>
      </w:r>
    </w:p>
    <w:p w14:paraId="3E3C6D02" w14:textId="77777777" w:rsidR="00BE16AD" w:rsidRPr="00A90805" w:rsidRDefault="00A6320F" w:rsidP="00385A8E">
      <w:pPr>
        <w:pStyle w:val="Nadpis2"/>
        <w:rPr>
          <w:rFonts w:ascii="Arial" w:hAnsi="Arial" w:cs="Arial"/>
          <w:sz w:val="22"/>
          <w:szCs w:val="22"/>
        </w:rPr>
      </w:pPr>
      <w:r w:rsidRPr="00A90805">
        <w:rPr>
          <w:rFonts w:ascii="Arial" w:hAnsi="Arial" w:cs="Arial"/>
          <w:sz w:val="22"/>
          <w:szCs w:val="22"/>
        </w:rPr>
        <w:t xml:space="preserve">V případě, že koordinátor BOZP při své návštěvě staveniště prokáže, že více pracovníků zhotovitele nebo pracovníků </w:t>
      </w:r>
      <w:r w:rsidR="00BA4EC3" w:rsidRPr="00A90805">
        <w:rPr>
          <w:rFonts w:ascii="Arial" w:hAnsi="Arial" w:cs="Arial"/>
          <w:sz w:val="22"/>
          <w:szCs w:val="22"/>
        </w:rPr>
        <w:t>poddodavatel</w:t>
      </w:r>
      <w:r w:rsidRPr="00A90805">
        <w:rPr>
          <w:rFonts w:ascii="Arial" w:hAnsi="Arial" w:cs="Arial"/>
          <w:sz w:val="22"/>
          <w:szCs w:val="22"/>
        </w:rPr>
        <w:t xml:space="preserve">e či </w:t>
      </w:r>
      <w:r w:rsidR="00BA4EC3" w:rsidRPr="00A90805">
        <w:rPr>
          <w:rFonts w:ascii="Arial" w:hAnsi="Arial" w:cs="Arial"/>
          <w:sz w:val="22"/>
          <w:szCs w:val="22"/>
        </w:rPr>
        <w:t>poddodavatel</w:t>
      </w:r>
      <w:r w:rsidRPr="00A90805">
        <w:rPr>
          <w:rFonts w:ascii="Arial" w:hAnsi="Arial" w:cs="Arial"/>
          <w:sz w:val="22"/>
          <w:szCs w:val="22"/>
        </w:rPr>
        <w:t xml:space="preserve">ů porušuje předpisy BOZP či plán BOZP, provede o této skutečnosti zápis do stavebního deníku dle čl. VII. této smlouvy. Na základě takového zápisu je objednatel oprávněn účtovat zhotoviteli smluvní pokutu ve výši 10 000,- Kč. Koordinátor BOZP následně vyhotoví zprávu o porušení předpisů BOZP či plánu BOZP, doloží ji průkaznou fotodokumentací a doručí ji zhotoviteli a objednateli. Takto udělená smluvní pokuta bude započtena vůči celkové ceně díla při vystavení konečné faktury. </w:t>
      </w:r>
      <w:r w:rsidR="00D8348A" w:rsidRPr="00A90805">
        <w:rPr>
          <w:rFonts w:ascii="Arial" w:hAnsi="Arial" w:cs="Arial"/>
          <w:sz w:val="22"/>
          <w:szCs w:val="22"/>
        </w:rPr>
        <w:t>Ustanovení § 2050 občanského zákoníku se neuplatní.</w:t>
      </w:r>
    </w:p>
    <w:p w14:paraId="2F2EAA5D" w14:textId="77777777" w:rsidR="00F90880" w:rsidRPr="007437B7" w:rsidRDefault="00AB113D" w:rsidP="00F90880">
      <w:pPr>
        <w:pStyle w:val="Nadpis2"/>
        <w:rPr>
          <w:rFonts w:ascii="Arial" w:hAnsi="Arial" w:cs="Arial"/>
          <w:sz w:val="22"/>
          <w:szCs w:val="22"/>
        </w:rPr>
      </w:pPr>
      <w:r w:rsidRPr="007437B7">
        <w:rPr>
          <w:rFonts w:ascii="Arial" w:hAnsi="Arial" w:cs="Arial"/>
          <w:sz w:val="22"/>
          <w:szCs w:val="22"/>
        </w:rPr>
        <w:t xml:space="preserve">V případě prodlení zhotovitele s předáním dokladu o poskytnutí bankovní záruky je zhotovitel povinen uhradit objednateli smluvní pokutu ve výši 10.000,- Kč za každý den prodlení. Ustanovení § 2050 </w:t>
      </w:r>
      <w:r w:rsidR="00F90880" w:rsidRPr="007437B7">
        <w:rPr>
          <w:rFonts w:ascii="Arial" w:hAnsi="Arial" w:cs="Arial"/>
          <w:sz w:val="22"/>
          <w:szCs w:val="22"/>
        </w:rPr>
        <w:t xml:space="preserve">občanského zákoníku </w:t>
      </w:r>
      <w:r w:rsidRPr="007437B7">
        <w:rPr>
          <w:rFonts w:ascii="Arial" w:hAnsi="Arial" w:cs="Arial"/>
          <w:sz w:val="22"/>
          <w:szCs w:val="22"/>
        </w:rPr>
        <w:t>se neuplatní.</w:t>
      </w:r>
    </w:p>
    <w:p w14:paraId="2C4A73F3" w14:textId="77777777" w:rsidR="00392157" w:rsidRPr="00A90805" w:rsidRDefault="00BE16AD" w:rsidP="00385A8E">
      <w:pPr>
        <w:pStyle w:val="Nadpis2"/>
        <w:rPr>
          <w:rFonts w:ascii="Arial" w:hAnsi="Arial" w:cs="Arial"/>
          <w:sz w:val="22"/>
          <w:szCs w:val="22"/>
        </w:rPr>
      </w:pPr>
      <w:r w:rsidRPr="00A90805">
        <w:rPr>
          <w:rFonts w:ascii="Arial" w:hAnsi="Arial" w:cs="Arial"/>
          <w:sz w:val="22"/>
          <w:szCs w:val="22"/>
        </w:rPr>
        <w:t>Smluvní pokuta sjednaná v této smlouvě je splatná do 30 dnů od doručení písemné výzvy k zaplacení smluvní pokuty zhotoviteli. Písemná výzva obsahuje objednatelem vyúčtovanou smluvní pokutu včetně způsobu jejího výpočtu. Případná platba smluvní pokuty bude provedena převodem na účet objednatele uvedený v čl. I této smlouvy. Objednatel prohlašuje, že uvedené číslo účtu je řádně zveřejněno v registru plátců DPH.</w:t>
      </w:r>
    </w:p>
    <w:p w14:paraId="3F4EF3AA" w14:textId="77777777" w:rsidR="00B2728D" w:rsidRPr="00A90805" w:rsidRDefault="00392157" w:rsidP="00264A67">
      <w:pPr>
        <w:pStyle w:val="Nadpis2"/>
        <w:rPr>
          <w:rFonts w:ascii="Arial" w:hAnsi="Arial" w:cs="Arial"/>
          <w:sz w:val="22"/>
          <w:szCs w:val="22"/>
        </w:rPr>
      </w:pPr>
      <w:r w:rsidRPr="00A90805">
        <w:rPr>
          <w:rFonts w:ascii="Arial" w:hAnsi="Arial" w:cs="Arial"/>
          <w:sz w:val="22"/>
          <w:szCs w:val="22"/>
        </w:rPr>
        <w:t>Objednatel je oprávněn započíst si jakékoliv své neuhrazené pohledávky vůči zhotoviteli vzniklé z této smlouvy, zejména pohledávky ve formě smluvní pokuty.</w:t>
      </w:r>
    </w:p>
    <w:p w14:paraId="52E6980C" w14:textId="77777777" w:rsidR="00392157" w:rsidRPr="00A90805" w:rsidRDefault="00392157" w:rsidP="00264A67">
      <w:pPr>
        <w:pStyle w:val="Nadpis1"/>
        <w:rPr>
          <w:rFonts w:ascii="Arial" w:hAnsi="Arial" w:cs="Arial"/>
          <w:sz w:val="22"/>
          <w:szCs w:val="22"/>
        </w:rPr>
      </w:pPr>
      <w:r w:rsidRPr="00A90805">
        <w:rPr>
          <w:rFonts w:ascii="Arial" w:hAnsi="Arial" w:cs="Arial"/>
          <w:sz w:val="22"/>
          <w:szCs w:val="22"/>
        </w:rPr>
        <w:t>Ukončení smluvního vztahu</w:t>
      </w:r>
    </w:p>
    <w:p w14:paraId="7363F5A6" w14:textId="77777777" w:rsidR="00392157" w:rsidRPr="00A90805" w:rsidRDefault="00392157" w:rsidP="00385A8E">
      <w:pPr>
        <w:pStyle w:val="Nadpis2"/>
        <w:rPr>
          <w:rFonts w:ascii="Arial" w:hAnsi="Arial" w:cs="Arial"/>
          <w:sz w:val="22"/>
          <w:szCs w:val="22"/>
        </w:rPr>
      </w:pPr>
      <w:r w:rsidRPr="00A90805">
        <w:rPr>
          <w:rFonts w:ascii="Arial" w:hAnsi="Arial" w:cs="Arial"/>
          <w:sz w:val="22"/>
          <w:szCs w:val="22"/>
        </w:rPr>
        <w:t>Tuto smlouvu lze ukončit buď dohodou smluvních stran, nebo odstoupením některé smluvní strany od smlouvy.</w:t>
      </w:r>
    </w:p>
    <w:p w14:paraId="5CD3D3B8" w14:textId="77777777" w:rsidR="00392157" w:rsidRPr="00A90805" w:rsidRDefault="00392157" w:rsidP="00385A8E">
      <w:pPr>
        <w:pStyle w:val="Nadpis2"/>
        <w:rPr>
          <w:rFonts w:ascii="Arial" w:hAnsi="Arial" w:cs="Arial"/>
          <w:sz w:val="22"/>
          <w:szCs w:val="22"/>
        </w:rPr>
      </w:pPr>
      <w:r w:rsidRPr="00A90805">
        <w:rPr>
          <w:rFonts w:ascii="Arial" w:hAnsi="Arial" w:cs="Arial"/>
          <w:sz w:val="22"/>
          <w:szCs w:val="22"/>
        </w:rPr>
        <w:t>Dohoda o ukončení smluvního vztahu musí mít písemnou formu, jinak je neplatná.</w:t>
      </w:r>
    </w:p>
    <w:p w14:paraId="456E21C5" w14:textId="77777777" w:rsidR="00392157" w:rsidRPr="00A90805" w:rsidRDefault="00392157" w:rsidP="00385A8E">
      <w:pPr>
        <w:pStyle w:val="Nadpis2"/>
        <w:rPr>
          <w:rFonts w:ascii="Arial" w:hAnsi="Arial" w:cs="Arial"/>
          <w:sz w:val="22"/>
          <w:szCs w:val="22"/>
        </w:rPr>
      </w:pPr>
      <w:r w:rsidRPr="00A90805">
        <w:rPr>
          <w:rFonts w:ascii="Arial" w:hAnsi="Arial" w:cs="Arial"/>
          <w:sz w:val="22"/>
          <w:szCs w:val="22"/>
        </w:rPr>
        <w:t>Odstoupení od smlouvy musí mít písemnou formu a je účinné dnem doručení druhé smluvní straně. V odstoupení od smlouvy musí být uveden důvod, pro který strana od smlouvy odstupuje, včetně popisu skutečností, ve kterých je tento důvod spatřován.</w:t>
      </w:r>
    </w:p>
    <w:p w14:paraId="2D1259EF" w14:textId="77777777" w:rsidR="00392157" w:rsidRPr="00A90805" w:rsidRDefault="00392157" w:rsidP="00385A8E">
      <w:pPr>
        <w:pStyle w:val="Nadpis2"/>
        <w:rPr>
          <w:rFonts w:ascii="Arial" w:hAnsi="Arial" w:cs="Arial"/>
          <w:sz w:val="22"/>
          <w:szCs w:val="22"/>
        </w:rPr>
      </w:pPr>
      <w:r w:rsidRPr="00A90805">
        <w:rPr>
          <w:rFonts w:ascii="Arial" w:hAnsi="Arial" w:cs="Arial"/>
          <w:sz w:val="22"/>
          <w:szCs w:val="22"/>
        </w:rPr>
        <w:t xml:space="preserve">Objednatel má právo od smlouvy odstoupit v případě podstatného porušení smlouvy zhotovitelem, pokud je konkrétní porušení povinnosti zhotovitelem jako podstatné sjednané v této </w:t>
      </w:r>
      <w:r w:rsidRPr="00A90805">
        <w:rPr>
          <w:rFonts w:ascii="Arial" w:hAnsi="Arial" w:cs="Arial"/>
          <w:sz w:val="22"/>
          <w:szCs w:val="22"/>
        </w:rPr>
        <w:lastRenderedPageBreak/>
        <w:t>smlouvě nebo v případě splnění zákonných podmínek podstatného porušení smlouvy ve smyslu ustanovení § 2002 odst. 1 občanského zákoníku.</w:t>
      </w:r>
    </w:p>
    <w:p w14:paraId="3410F7B9" w14:textId="77777777" w:rsidR="00392157" w:rsidRPr="00A90805" w:rsidRDefault="00392157" w:rsidP="00385A8E">
      <w:pPr>
        <w:pStyle w:val="Nadpis2"/>
        <w:rPr>
          <w:rFonts w:ascii="Arial" w:hAnsi="Arial" w:cs="Arial"/>
          <w:sz w:val="22"/>
          <w:szCs w:val="22"/>
        </w:rPr>
      </w:pPr>
      <w:r w:rsidRPr="00A90805">
        <w:rPr>
          <w:rFonts w:ascii="Arial" w:hAnsi="Arial" w:cs="Arial"/>
          <w:sz w:val="22"/>
          <w:szCs w:val="22"/>
        </w:rPr>
        <w:t xml:space="preserve">Podstatným porušením této smlouvy se rozumí zejména: </w:t>
      </w:r>
    </w:p>
    <w:p w14:paraId="09FC3C24" w14:textId="77777777" w:rsidR="00392157" w:rsidRPr="00A90805" w:rsidRDefault="00392157" w:rsidP="00385A8E">
      <w:pPr>
        <w:pStyle w:val="Stylsodrkamiodsunut"/>
        <w:rPr>
          <w:rFonts w:ascii="Arial" w:hAnsi="Arial" w:cs="Arial"/>
          <w:sz w:val="22"/>
          <w:szCs w:val="22"/>
        </w:rPr>
      </w:pPr>
      <w:r w:rsidRPr="00A90805">
        <w:rPr>
          <w:rFonts w:ascii="Arial" w:hAnsi="Arial" w:cs="Arial"/>
          <w:sz w:val="22"/>
          <w:szCs w:val="22"/>
        </w:rPr>
        <w:t>prodlení zhotovitele se splněním termínu předání díla delším než 30 dnů, nebo prodlení s plněním dohodnutého termínu dílčího plnění dle této smlouvy v souladu s časovým a finančním harmonogramem delším než 15 dnů z viny na straně zhotovitele,</w:t>
      </w:r>
    </w:p>
    <w:p w14:paraId="2C9BF2F1" w14:textId="77777777" w:rsidR="00392157" w:rsidRPr="00A90805" w:rsidRDefault="00392157" w:rsidP="00385A8E">
      <w:pPr>
        <w:pStyle w:val="Stylsodrkamiodsunut"/>
        <w:rPr>
          <w:rFonts w:ascii="Arial" w:hAnsi="Arial" w:cs="Arial"/>
          <w:sz w:val="22"/>
          <w:szCs w:val="22"/>
        </w:rPr>
      </w:pPr>
      <w:r w:rsidRPr="00A90805">
        <w:rPr>
          <w:rFonts w:ascii="Arial" w:hAnsi="Arial" w:cs="Arial"/>
          <w:sz w:val="22"/>
          <w:szCs w:val="22"/>
        </w:rPr>
        <w:t>nesplnění kvalitativních ukazatelů,</w:t>
      </w:r>
    </w:p>
    <w:p w14:paraId="75C3D46D" w14:textId="77777777" w:rsidR="00392157" w:rsidRPr="00A90805" w:rsidRDefault="00392157" w:rsidP="00385A8E">
      <w:pPr>
        <w:pStyle w:val="Stylsodrkamiodsunut"/>
        <w:rPr>
          <w:rFonts w:ascii="Arial" w:hAnsi="Arial" w:cs="Arial"/>
          <w:sz w:val="22"/>
          <w:szCs w:val="22"/>
        </w:rPr>
      </w:pPr>
      <w:r w:rsidRPr="00A90805">
        <w:rPr>
          <w:rFonts w:ascii="Arial" w:hAnsi="Arial" w:cs="Arial"/>
          <w:sz w:val="22"/>
          <w:szCs w:val="22"/>
        </w:rPr>
        <w:t>provádění prací v rozporu s projektovou dokumentací.</w:t>
      </w:r>
    </w:p>
    <w:p w14:paraId="74B9415F" w14:textId="77777777" w:rsidR="00392157" w:rsidRPr="00A90805" w:rsidRDefault="00392157" w:rsidP="00385A8E">
      <w:pPr>
        <w:pStyle w:val="Nadpis2"/>
        <w:rPr>
          <w:rFonts w:ascii="Arial" w:hAnsi="Arial" w:cs="Arial"/>
          <w:sz w:val="22"/>
          <w:szCs w:val="22"/>
        </w:rPr>
      </w:pPr>
      <w:bookmarkStart w:id="0" w:name="_Ref485643286"/>
      <w:r w:rsidRPr="00A90805">
        <w:rPr>
          <w:rFonts w:ascii="Arial" w:hAnsi="Arial" w:cs="Arial"/>
          <w:sz w:val="22"/>
          <w:szCs w:val="22"/>
        </w:rPr>
        <w:t>V případě ukončení smluvního vztahu dohodou nebo odstoupením od smlouvy se smluvní strany zavazují k následujícím úkonům:</w:t>
      </w:r>
      <w:bookmarkEnd w:id="0"/>
    </w:p>
    <w:p w14:paraId="020DC962" w14:textId="77777777" w:rsidR="00392157" w:rsidRPr="00A90805" w:rsidRDefault="00392157" w:rsidP="00385A8E">
      <w:pPr>
        <w:pStyle w:val="Stylsodrkamiodsunut"/>
        <w:rPr>
          <w:rFonts w:ascii="Arial" w:hAnsi="Arial" w:cs="Arial"/>
          <w:sz w:val="22"/>
          <w:szCs w:val="22"/>
        </w:rPr>
      </w:pPr>
      <w:r w:rsidRPr="00A90805">
        <w:rPr>
          <w:rFonts w:ascii="Arial" w:hAnsi="Arial" w:cs="Arial"/>
          <w:sz w:val="22"/>
          <w:szCs w:val="22"/>
        </w:rPr>
        <w:t>zhotovitel dokončí rozpracovanou část plnění, pokud objednatel neurčí jinak;</w:t>
      </w:r>
    </w:p>
    <w:p w14:paraId="65F36F6B" w14:textId="77777777" w:rsidR="00392157" w:rsidRPr="00A90805" w:rsidRDefault="00392157" w:rsidP="00385A8E">
      <w:pPr>
        <w:pStyle w:val="Stylsodrkamiodsunut"/>
        <w:rPr>
          <w:rFonts w:ascii="Arial" w:hAnsi="Arial" w:cs="Arial"/>
          <w:sz w:val="22"/>
          <w:szCs w:val="22"/>
        </w:rPr>
      </w:pPr>
      <w:r w:rsidRPr="00A90805">
        <w:rPr>
          <w:rFonts w:ascii="Arial" w:hAnsi="Arial" w:cs="Arial"/>
          <w:sz w:val="22"/>
          <w:szCs w:val="22"/>
        </w:rPr>
        <w:t xml:space="preserve">zhotovitel provede soupis všech jím provedených prací vedoucích ke splnění jeho závazků dle této smlouvy, a to od začátku zahájení prací na díle do doby ukončení smlouvy, oceněných stejným způsobem, jako byla sjednána cena dle této smlouvy (dále jen „soupis provedených prací“); </w:t>
      </w:r>
    </w:p>
    <w:p w14:paraId="47064C44" w14:textId="77777777" w:rsidR="00392157" w:rsidRPr="00A90805" w:rsidRDefault="00392157" w:rsidP="00385A8E">
      <w:pPr>
        <w:pStyle w:val="Stylsodrkamiodsunut"/>
        <w:rPr>
          <w:rFonts w:ascii="Arial" w:hAnsi="Arial" w:cs="Arial"/>
          <w:sz w:val="22"/>
          <w:szCs w:val="22"/>
        </w:rPr>
      </w:pPr>
      <w:r w:rsidRPr="00A90805">
        <w:rPr>
          <w:rFonts w:ascii="Arial" w:hAnsi="Arial" w:cs="Arial"/>
          <w:sz w:val="22"/>
          <w:szCs w:val="22"/>
        </w:rPr>
        <w:t>zhotovitel vyzve objednatele k předání a převzetí plnění uvedeného v soupisu provedených prací;</w:t>
      </w:r>
    </w:p>
    <w:p w14:paraId="57A8A8DD" w14:textId="77777777" w:rsidR="00392157" w:rsidRPr="00A90805" w:rsidRDefault="00392157" w:rsidP="00385A8E">
      <w:pPr>
        <w:pStyle w:val="Stylsodrkamiodsunut"/>
        <w:rPr>
          <w:rFonts w:ascii="Arial" w:hAnsi="Arial" w:cs="Arial"/>
          <w:sz w:val="22"/>
          <w:szCs w:val="22"/>
        </w:rPr>
      </w:pPr>
      <w:r w:rsidRPr="00A90805">
        <w:rPr>
          <w:rFonts w:ascii="Arial" w:hAnsi="Arial" w:cs="Arial"/>
          <w:sz w:val="22"/>
          <w:szCs w:val="22"/>
        </w:rPr>
        <w:t>jestliže bude soupis provedených prací obsahovat nesprávné údaje, objednatel jej pro účely předání a převzetí plnění nebude akceptovat - v tom případě je zhotovitel povinen vypracovat nový soupis provedených prací, v němž budou obsaženy správné údaje;</w:t>
      </w:r>
    </w:p>
    <w:p w14:paraId="7C631028" w14:textId="77777777" w:rsidR="00392157" w:rsidRPr="00A90805" w:rsidRDefault="00392157" w:rsidP="00385A8E">
      <w:pPr>
        <w:pStyle w:val="Stylsodrkamiodsunut"/>
        <w:rPr>
          <w:rFonts w:ascii="Arial" w:hAnsi="Arial" w:cs="Arial"/>
          <w:sz w:val="22"/>
          <w:szCs w:val="22"/>
        </w:rPr>
      </w:pPr>
      <w:r w:rsidRPr="00A90805">
        <w:rPr>
          <w:rFonts w:ascii="Arial" w:hAnsi="Arial" w:cs="Arial"/>
          <w:sz w:val="22"/>
          <w:szCs w:val="22"/>
        </w:rPr>
        <w:t>o předání a převzetí plnění uvedeného v soupisu provedených prací bude sepsán protokol o předání a převzetí plnění, který musí být podepsán všemi smluvními stranami;</w:t>
      </w:r>
    </w:p>
    <w:p w14:paraId="7F6FC19E" w14:textId="77777777" w:rsidR="00392157" w:rsidRPr="00A90805" w:rsidRDefault="00392157" w:rsidP="00385A8E">
      <w:pPr>
        <w:pStyle w:val="Stylsodrkamiodsunut"/>
        <w:rPr>
          <w:rFonts w:ascii="Arial" w:hAnsi="Arial" w:cs="Arial"/>
          <w:sz w:val="22"/>
          <w:szCs w:val="22"/>
        </w:rPr>
      </w:pPr>
      <w:r w:rsidRPr="00A90805">
        <w:rPr>
          <w:rFonts w:ascii="Arial" w:hAnsi="Arial" w:cs="Arial"/>
          <w:sz w:val="22"/>
          <w:szCs w:val="22"/>
        </w:rPr>
        <w:t>zhotovitel provede vyúčtování plnění dle protokolu o předání a převzetí plnění a vystaví daňový doklad.</w:t>
      </w:r>
    </w:p>
    <w:p w14:paraId="7D63CA99" w14:textId="77777777" w:rsidR="00B2728D" w:rsidRPr="00A90805" w:rsidRDefault="000D15F8" w:rsidP="00385A8E">
      <w:pPr>
        <w:pStyle w:val="Nadpis2"/>
        <w:rPr>
          <w:rFonts w:ascii="Arial" w:hAnsi="Arial" w:cs="Arial"/>
          <w:sz w:val="22"/>
          <w:szCs w:val="22"/>
        </w:rPr>
      </w:pPr>
      <w:r w:rsidRPr="00A90805">
        <w:rPr>
          <w:rStyle w:val="Nadpis2Char"/>
          <w:rFonts w:ascii="Arial" w:hAnsi="Arial" w:cs="Arial"/>
          <w:sz w:val="22"/>
          <w:szCs w:val="22"/>
        </w:rPr>
        <w:t>Na zhotovitelem předané a objednatelem převzaté plnění dle soupisů se i po ukončení této smlouvy vztahují ujednání o záruce z této smlouvy včetně odpovědnosti za vady, smluvní pokuty a náhrady škody za vadné plnění k objednatelem převzaté části plnění na základě soupisů.</w:t>
      </w:r>
    </w:p>
    <w:p w14:paraId="786047B0" w14:textId="77777777" w:rsidR="00D8348A" w:rsidRPr="00A90805" w:rsidRDefault="00D8348A" w:rsidP="00264A67">
      <w:pPr>
        <w:pStyle w:val="Nadpis1"/>
        <w:rPr>
          <w:rFonts w:ascii="Arial" w:hAnsi="Arial" w:cs="Arial"/>
          <w:sz w:val="22"/>
          <w:szCs w:val="22"/>
        </w:rPr>
      </w:pPr>
      <w:r w:rsidRPr="00A90805">
        <w:rPr>
          <w:rFonts w:ascii="Arial" w:hAnsi="Arial" w:cs="Arial"/>
          <w:sz w:val="22"/>
          <w:szCs w:val="22"/>
        </w:rPr>
        <w:t>Ostatní u</w:t>
      </w:r>
      <w:r w:rsidR="00BA4EC3" w:rsidRPr="00A90805">
        <w:rPr>
          <w:rFonts w:ascii="Arial" w:hAnsi="Arial" w:cs="Arial"/>
          <w:sz w:val="22"/>
          <w:szCs w:val="22"/>
        </w:rPr>
        <w:t>stanovení</w:t>
      </w:r>
    </w:p>
    <w:p w14:paraId="20AB31BC" w14:textId="77777777" w:rsidR="00BE16AD" w:rsidRPr="00A90805" w:rsidRDefault="009615F0" w:rsidP="00385A8E">
      <w:pPr>
        <w:pStyle w:val="Nadpis2"/>
        <w:rPr>
          <w:rFonts w:ascii="Arial" w:hAnsi="Arial" w:cs="Arial"/>
          <w:sz w:val="22"/>
          <w:szCs w:val="22"/>
        </w:rPr>
      </w:pPr>
      <w:r w:rsidRPr="00A90805">
        <w:rPr>
          <w:rFonts w:ascii="Arial" w:hAnsi="Arial" w:cs="Arial"/>
          <w:sz w:val="22"/>
          <w:szCs w:val="22"/>
        </w:rPr>
        <w:t>Zhotovitel výslovně potvrzuje, že je podnikatelem a uzavírá smlouvu při svém podnikání a na smlouvu se tudíž neuplatní ustanovení § 1793 odst. 1 občanského zákoníku.</w:t>
      </w:r>
    </w:p>
    <w:p w14:paraId="629FCA71" w14:textId="77777777" w:rsidR="00D8348A" w:rsidRPr="00A90805" w:rsidRDefault="00BE16AD" w:rsidP="00385A8E">
      <w:pPr>
        <w:pStyle w:val="Nadpis2"/>
        <w:rPr>
          <w:rFonts w:ascii="Arial" w:hAnsi="Arial" w:cs="Arial"/>
          <w:sz w:val="22"/>
          <w:szCs w:val="22"/>
        </w:rPr>
      </w:pPr>
      <w:r w:rsidRPr="00A90805">
        <w:rPr>
          <w:rFonts w:ascii="Arial" w:hAnsi="Arial" w:cs="Arial"/>
          <w:sz w:val="22"/>
          <w:szCs w:val="22"/>
        </w:rPr>
        <w:t xml:space="preserve">Zhotovitel není oprávněn převést bez písemného souhlasu objednatele svá práva a závazky vyplývající z této smlouvy na třetí osobu. </w:t>
      </w:r>
    </w:p>
    <w:p w14:paraId="27264664" w14:textId="77777777" w:rsidR="00EA7A7E" w:rsidRPr="00A90805" w:rsidRDefault="00EA7A7E" w:rsidP="00EA7A7E">
      <w:pPr>
        <w:pStyle w:val="Nadpis2"/>
        <w:rPr>
          <w:rFonts w:ascii="Arial" w:hAnsi="Arial" w:cs="Arial"/>
          <w:sz w:val="22"/>
          <w:szCs w:val="22"/>
        </w:rPr>
      </w:pPr>
      <w:r w:rsidRPr="00A90805">
        <w:rPr>
          <w:rFonts w:ascii="Arial" w:hAnsi="Arial" w:cs="Arial"/>
          <w:bCs/>
          <w:sz w:val="22"/>
          <w:szCs w:val="22"/>
        </w:rPr>
        <w:t xml:space="preserve">Společnost Brněnské vodárny a kanalizace, a.s. podporuje rovný přístup, spravedlnost, legálnost, slušnost a etické chování ve všech obchodních vztazích v souladu s Etickou chartou a Etikou ve vztazích s dodavateli, kterou vydal SUEZ, a která je umístěna na internetových stránkách společnosti </w:t>
      </w:r>
      <w:hyperlink r:id="rId14" w:history="1">
        <w:r w:rsidRPr="00A90805">
          <w:rPr>
            <w:rStyle w:val="Hypertextovodkaz"/>
            <w:rFonts w:ascii="Arial" w:hAnsi="Arial" w:cs="Arial"/>
            <w:bCs/>
            <w:sz w:val="22"/>
            <w:szCs w:val="22"/>
          </w:rPr>
          <w:t>www.bvk.cz</w:t>
        </w:r>
      </w:hyperlink>
      <w:r w:rsidRPr="00A90805">
        <w:rPr>
          <w:rFonts w:ascii="Arial" w:hAnsi="Arial" w:cs="Arial"/>
          <w:bCs/>
          <w:sz w:val="22"/>
          <w:szCs w:val="22"/>
        </w:rPr>
        <w:t xml:space="preserve">. Pro oznámení nelegálního a neetického chování je možné použít emailovou adresu: </w:t>
      </w:r>
      <w:hyperlink r:id="rId15" w:history="1">
        <w:r w:rsidRPr="00A90805">
          <w:rPr>
            <w:rStyle w:val="Hypertextovodkaz"/>
            <w:rFonts w:ascii="Arial" w:hAnsi="Arial" w:cs="Arial"/>
            <w:bCs/>
            <w:sz w:val="22"/>
            <w:szCs w:val="22"/>
          </w:rPr>
          <w:t>ethics@suez.com</w:t>
        </w:r>
      </w:hyperlink>
      <w:r w:rsidRPr="00A90805">
        <w:rPr>
          <w:rFonts w:ascii="Arial" w:hAnsi="Arial" w:cs="Arial"/>
          <w:bCs/>
          <w:sz w:val="22"/>
          <w:szCs w:val="22"/>
        </w:rPr>
        <w:t>.</w:t>
      </w:r>
    </w:p>
    <w:p w14:paraId="02672F0B" w14:textId="77777777" w:rsidR="006271E0" w:rsidRPr="00A90805" w:rsidRDefault="006271E0" w:rsidP="006271E0">
      <w:pPr>
        <w:pStyle w:val="Nadpis2"/>
        <w:rPr>
          <w:rFonts w:ascii="Arial" w:hAnsi="Arial" w:cs="Arial"/>
          <w:sz w:val="22"/>
          <w:szCs w:val="22"/>
        </w:rPr>
      </w:pPr>
      <w:r w:rsidRPr="00A90805">
        <w:rPr>
          <w:rFonts w:ascii="Arial" w:hAnsi="Arial" w:cs="Arial"/>
          <w:sz w:val="22"/>
          <w:szCs w:val="22"/>
        </w:rPr>
        <w:t>Smluvní strany prohlašují, že dostojí svým závazkům, vyplývajícím ze zásady společensky odpovědného zadávání dle § 6 odst. 4 zákona č. 134/2016 Sb., o zadávání veřejných zakázek, ve znění pozdějších předpisů, a to zejména:</w:t>
      </w:r>
    </w:p>
    <w:p w14:paraId="4B845BC3" w14:textId="0554BE32" w:rsidR="006271E0" w:rsidRPr="007437B7" w:rsidRDefault="006271E0" w:rsidP="007437B7">
      <w:pPr>
        <w:pStyle w:val="Odstavecseseznamem"/>
        <w:numPr>
          <w:ilvl w:val="0"/>
          <w:numId w:val="46"/>
        </w:numPr>
        <w:rPr>
          <w:rFonts w:ascii="Arial" w:eastAsiaTheme="minorHAnsi" w:hAnsi="Arial" w:cs="Arial"/>
          <w:sz w:val="22"/>
          <w:szCs w:val="22"/>
        </w:rPr>
      </w:pPr>
      <w:r w:rsidRPr="007437B7">
        <w:rPr>
          <w:rFonts w:ascii="Arial" w:hAnsi="Arial" w:cs="Arial"/>
          <w:sz w:val="22"/>
          <w:szCs w:val="22"/>
        </w:rPr>
        <w:t>při plnění díla budou dodrženy zákonné požadavky, s důrazem na předpisy v oblasti BOZP, životního prostředí a zaměstnanosti, bude použito odpovídající vybavení a zdroje pro plnění díla, budou dodrženy mezinárodní úmluvy o lidských právech, sociálních či pracovních právech</w:t>
      </w:r>
    </w:p>
    <w:p w14:paraId="2FC12C79" w14:textId="1F113159" w:rsidR="006271E0" w:rsidRPr="007437B7" w:rsidRDefault="006271E0" w:rsidP="007437B7">
      <w:pPr>
        <w:pStyle w:val="Odstavecseseznamem"/>
        <w:numPr>
          <w:ilvl w:val="0"/>
          <w:numId w:val="46"/>
        </w:numPr>
        <w:rPr>
          <w:rFonts w:ascii="Arial" w:hAnsi="Arial" w:cs="Arial"/>
          <w:sz w:val="22"/>
          <w:szCs w:val="22"/>
        </w:rPr>
      </w:pPr>
      <w:r w:rsidRPr="007437B7">
        <w:rPr>
          <w:rFonts w:ascii="Arial" w:hAnsi="Arial" w:cs="Arial"/>
          <w:sz w:val="22"/>
          <w:szCs w:val="22"/>
        </w:rPr>
        <w:t>při plnění díla bude preferováno ekonomicky nejpřijatelnější řešení, umožňující být při plnění díla šetrnější k životnímu prostředí, zejména takové, které povede k omezení spotřeby energií, vody, surovin, produkce znečišťujících látek uvolňovaných do ovzduší, vody, půdy, omezení uhlíkové stopy</w:t>
      </w:r>
    </w:p>
    <w:p w14:paraId="20D3E644" w14:textId="719EEB1C" w:rsidR="006271E0" w:rsidRPr="007437B7" w:rsidRDefault="006271E0" w:rsidP="007437B7">
      <w:pPr>
        <w:pStyle w:val="Odstavecseseznamem"/>
        <w:numPr>
          <w:ilvl w:val="0"/>
          <w:numId w:val="46"/>
        </w:numPr>
        <w:rPr>
          <w:rFonts w:ascii="Arial" w:hAnsi="Arial" w:cs="Arial"/>
          <w:sz w:val="22"/>
          <w:szCs w:val="22"/>
        </w:rPr>
      </w:pPr>
      <w:r w:rsidRPr="007437B7">
        <w:rPr>
          <w:rFonts w:ascii="Arial" w:hAnsi="Arial" w:cs="Arial"/>
          <w:sz w:val="22"/>
          <w:szCs w:val="22"/>
        </w:rPr>
        <w:lastRenderedPageBreak/>
        <w:t>při plnění díla bude preferováno ekonomicky přijatelné řešení, které umožní využití obnovitelných zdrojů, recyklovaných surovin, snížení množství odpadu, zohlednění nákladů životního cyklu či zapojení jiných aspektů cirkulární ekonomiky</w:t>
      </w:r>
    </w:p>
    <w:p w14:paraId="7C357D0A" w14:textId="5C1D20D8" w:rsidR="006271E0" w:rsidRPr="007437B7" w:rsidRDefault="006271E0" w:rsidP="007437B7">
      <w:pPr>
        <w:pStyle w:val="Odstavecseseznamem"/>
        <w:numPr>
          <w:ilvl w:val="0"/>
          <w:numId w:val="46"/>
        </w:numPr>
        <w:rPr>
          <w:rFonts w:ascii="Arial" w:hAnsi="Arial" w:cs="Arial"/>
          <w:sz w:val="22"/>
          <w:szCs w:val="22"/>
        </w:rPr>
      </w:pPr>
      <w:r w:rsidRPr="007437B7">
        <w:rPr>
          <w:rFonts w:ascii="Arial" w:hAnsi="Arial" w:cs="Arial"/>
          <w:sz w:val="22"/>
          <w:szCs w:val="22"/>
        </w:rPr>
        <w:t>při plnění díla bude preferováno ekonomicky přijatelné řešení pro inovaci, tedy pro implementaci nového nebo značně zlepšeného produktu nebo služby</w:t>
      </w:r>
    </w:p>
    <w:p w14:paraId="2B0AEDA2" w14:textId="6481EC89" w:rsidR="006271E0" w:rsidRPr="007437B7" w:rsidRDefault="006271E0" w:rsidP="007437B7">
      <w:pPr>
        <w:pStyle w:val="Odstavecseseznamem"/>
        <w:numPr>
          <w:ilvl w:val="0"/>
          <w:numId w:val="46"/>
        </w:numPr>
        <w:rPr>
          <w:rFonts w:ascii="Arial" w:hAnsi="Arial" w:cs="Arial"/>
          <w:sz w:val="22"/>
          <w:szCs w:val="22"/>
        </w:rPr>
      </w:pPr>
      <w:r w:rsidRPr="007437B7">
        <w:rPr>
          <w:rFonts w:ascii="Arial" w:hAnsi="Arial" w:cs="Arial"/>
          <w:sz w:val="22"/>
          <w:szCs w:val="22"/>
        </w:rPr>
        <w:t>při plnění díla bude kladen důraz na dodržení postupů a použití materiálů zajišťujících kvalitu dodávky a tento postup doloží příslušnými doklady.</w:t>
      </w:r>
    </w:p>
    <w:p w14:paraId="5D4B2336" w14:textId="77777777" w:rsidR="006271E0" w:rsidRPr="00A90805" w:rsidRDefault="006271E0" w:rsidP="006271E0">
      <w:pPr>
        <w:ind w:left="1065" w:hanging="360"/>
        <w:rPr>
          <w:rFonts w:ascii="Arial" w:hAnsi="Arial" w:cs="Arial"/>
          <w:sz w:val="22"/>
          <w:szCs w:val="22"/>
        </w:rPr>
      </w:pPr>
    </w:p>
    <w:p w14:paraId="2692B3C6" w14:textId="77777777" w:rsidR="006271E0" w:rsidRPr="00A90805" w:rsidRDefault="006271E0" w:rsidP="006271E0">
      <w:pPr>
        <w:rPr>
          <w:rFonts w:ascii="Arial" w:hAnsi="Arial" w:cs="Arial"/>
          <w:sz w:val="22"/>
          <w:szCs w:val="22"/>
        </w:rPr>
      </w:pPr>
      <w:r w:rsidRPr="00A90805">
        <w:rPr>
          <w:rFonts w:ascii="Arial" w:hAnsi="Arial" w:cs="Arial"/>
          <w:sz w:val="22"/>
          <w:szCs w:val="22"/>
        </w:rPr>
        <w:t>Zhotovitel bere na vědomí a souhlasí s tím, že porušování uvedených povinností může být bráno jako podstatné porušení smluvního vztahu.</w:t>
      </w:r>
    </w:p>
    <w:p w14:paraId="65076EA5" w14:textId="77777777" w:rsidR="006271E0" w:rsidRPr="00A90805" w:rsidRDefault="006271E0" w:rsidP="006271E0">
      <w:pPr>
        <w:rPr>
          <w:rFonts w:ascii="Arial" w:hAnsi="Arial" w:cs="Arial"/>
          <w:sz w:val="22"/>
          <w:szCs w:val="22"/>
        </w:rPr>
      </w:pPr>
    </w:p>
    <w:p w14:paraId="692CA73A" w14:textId="77777777" w:rsidR="00D86068" w:rsidRPr="00A90805" w:rsidRDefault="00D86068" w:rsidP="00D86068">
      <w:pPr>
        <w:pStyle w:val="Nadpis2"/>
        <w:rPr>
          <w:rFonts w:ascii="Arial" w:hAnsi="Arial" w:cs="Arial"/>
          <w:sz w:val="22"/>
          <w:szCs w:val="22"/>
        </w:rPr>
      </w:pPr>
      <w:r w:rsidRPr="00A90805">
        <w:rPr>
          <w:rFonts w:ascii="Arial" w:hAnsi="Arial" w:cs="Arial"/>
          <w:sz w:val="22"/>
          <w:szCs w:val="22"/>
        </w:rPr>
        <w:t xml:space="preserve">Smluvní strany prohlašují, že pro účely plnění této smlouvy si navzájem a v nezbytném rozsahu zpřístupňují osobní údaje svých zaměstnanců. Každá ze smluvních stran bude jí zpřístupněné osobní údaje na základě této smlouvy zpracovávat jako samostatný správce pouze pro účely plnění této smlouvy. Smluvní strany prohlašují, že subjekty údajů, jejichž osobní údaje budou předány druhé smluvní straně, budou či byly předávající smluvní stranou o této skutečnosti informovány. Bližší informace o zpracování osobních údajů poskytuje společnost Brněnské vodárny a kanalizace, a.s. na svých internetových stránkách </w:t>
      </w:r>
      <w:hyperlink r:id="rId16" w:history="1">
        <w:r w:rsidRPr="00A90805">
          <w:rPr>
            <w:rStyle w:val="Hypertextovodkaz"/>
            <w:rFonts w:ascii="Arial" w:hAnsi="Arial" w:cs="Arial"/>
            <w:sz w:val="22"/>
            <w:szCs w:val="22"/>
          </w:rPr>
          <w:t>www.bvk.cz</w:t>
        </w:r>
      </w:hyperlink>
      <w:r w:rsidRPr="00A90805">
        <w:rPr>
          <w:rFonts w:ascii="Arial" w:hAnsi="Arial" w:cs="Arial"/>
          <w:sz w:val="22"/>
          <w:szCs w:val="22"/>
        </w:rPr>
        <w:t xml:space="preserve"> a v sídle společnosti.</w:t>
      </w:r>
      <w:r w:rsidR="000B20F7" w:rsidRPr="00A90805">
        <w:rPr>
          <w:rFonts w:ascii="Arial" w:hAnsi="Arial" w:cs="Arial"/>
          <w:sz w:val="22"/>
          <w:szCs w:val="22"/>
        </w:rPr>
        <w:t xml:space="preserve"> Zhotovitel  se zavazuje zajistit, že případný jeho poddodavatel bude  zavázán  dodržovat  právní předpisy o ochraně osobních údajů a smluvní  podmínky  týkající se  ochrany   osobních  údajů dle  této smlouvy.</w:t>
      </w:r>
    </w:p>
    <w:p w14:paraId="71183C80" w14:textId="77777777" w:rsidR="00410562" w:rsidRDefault="00410562" w:rsidP="00410562">
      <w:pPr>
        <w:pStyle w:val="Nadpis2"/>
        <w:rPr>
          <w:rFonts w:ascii="Arial" w:hAnsi="Arial" w:cs="Arial"/>
          <w:bCs/>
          <w:sz w:val="22"/>
          <w:szCs w:val="22"/>
        </w:rPr>
      </w:pPr>
      <w:r w:rsidRPr="00A90805">
        <w:rPr>
          <w:rFonts w:ascii="Arial" w:hAnsi="Arial" w:cs="Arial"/>
          <w:bCs/>
          <w:sz w:val="22"/>
          <w:szCs w:val="22"/>
        </w:rPr>
        <w:t>Zhotovitel bere na vědomí, že společnost Brněnské vodárny a kanalizace, a.s. je povinným subjektem dle zákona č. 106/99 Sb., o svobodném přístupu k informacím, ve znění pozdějších předpisů</w:t>
      </w:r>
      <w:r w:rsidR="000A651C" w:rsidRPr="00A90805">
        <w:rPr>
          <w:rFonts w:ascii="Arial" w:hAnsi="Arial" w:cs="Arial"/>
          <w:bCs/>
          <w:sz w:val="22"/>
          <w:szCs w:val="22"/>
        </w:rPr>
        <w:t>.</w:t>
      </w:r>
    </w:p>
    <w:p w14:paraId="2FAF4C58" w14:textId="3D1EB3A4" w:rsidR="00D86068" w:rsidRPr="00FC6A5D" w:rsidRDefault="00F421ED" w:rsidP="00FC6A5D">
      <w:pPr>
        <w:pStyle w:val="Nadpis2"/>
        <w:rPr>
          <w:rFonts w:ascii="Arial" w:hAnsi="Arial" w:cs="Arial"/>
          <w:sz w:val="22"/>
          <w:szCs w:val="22"/>
        </w:rPr>
      </w:pPr>
      <w:r w:rsidRPr="00FC6A5D">
        <w:rPr>
          <w:rFonts w:ascii="Arial" w:hAnsi="Arial" w:cs="Arial"/>
          <w:bCs/>
          <w:sz w:val="22"/>
          <w:szCs w:val="22"/>
        </w:rPr>
        <w:t>Zhotovitel souhlasí, aby objednatel v souladu se svými smluvními závazky se statutárním městem Brnem poskytl anonymizované znění této smlouvy statutárnímu městu Brnu, a to i v podobě odkazu na znění smlouvy v registru smluv, je-li smlouva v registru uveřejněna. Při předávání smluvní dokumentace a informací statutárnímu městu Brnu bude objednatel postupovat v souladu s právními předpisy a v souladu se smluvními závazky o ochraně důvěrných informací a mlčenlivosti tak, jak jsou uvedeny v této smlouvě</w:t>
      </w:r>
      <w:r w:rsidRPr="00FC6A5D">
        <w:t>.</w:t>
      </w:r>
      <w:r w:rsidR="00FC6A5D" w:rsidRPr="00FC6A5D">
        <w:rPr>
          <w:rFonts w:ascii="Arial" w:hAnsi="Arial" w:cs="Arial"/>
          <w:sz w:val="22"/>
          <w:szCs w:val="22"/>
        </w:rPr>
        <w:t xml:space="preserve"> </w:t>
      </w:r>
    </w:p>
    <w:p w14:paraId="7310A2BC" w14:textId="77777777" w:rsidR="00D8348A" w:rsidRPr="00A90805" w:rsidRDefault="00D8348A" w:rsidP="00264A67">
      <w:pPr>
        <w:pStyle w:val="Nadpis1"/>
        <w:rPr>
          <w:rFonts w:ascii="Arial" w:hAnsi="Arial" w:cs="Arial"/>
          <w:sz w:val="22"/>
          <w:szCs w:val="22"/>
        </w:rPr>
      </w:pPr>
      <w:r w:rsidRPr="00A90805">
        <w:rPr>
          <w:rFonts w:ascii="Arial" w:hAnsi="Arial" w:cs="Arial"/>
          <w:sz w:val="22"/>
          <w:szCs w:val="22"/>
        </w:rPr>
        <w:t>Závěrečná ustanovení</w:t>
      </w:r>
    </w:p>
    <w:p w14:paraId="603FED2C" w14:textId="77777777" w:rsidR="001C51B2" w:rsidRPr="00A90805" w:rsidRDefault="001C51B2" w:rsidP="00385A8E">
      <w:pPr>
        <w:pStyle w:val="Nadpis2"/>
        <w:rPr>
          <w:rFonts w:ascii="Arial" w:hAnsi="Arial" w:cs="Arial"/>
          <w:sz w:val="22"/>
          <w:szCs w:val="22"/>
        </w:rPr>
      </w:pPr>
      <w:r w:rsidRPr="00A90805">
        <w:rPr>
          <w:rFonts w:ascii="Arial" w:hAnsi="Arial" w:cs="Arial"/>
          <w:sz w:val="22"/>
          <w:szCs w:val="22"/>
        </w:rPr>
        <w:t>Smluvní strany shodně prohlašují, že došlo k dohodě o celém obsahu smlouvy.</w:t>
      </w:r>
    </w:p>
    <w:p w14:paraId="0F7A99F6" w14:textId="77777777" w:rsidR="001C51B2" w:rsidRPr="00A90805" w:rsidRDefault="001C51B2" w:rsidP="00385A8E">
      <w:pPr>
        <w:pStyle w:val="Nadpis2"/>
        <w:rPr>
          <w:rFonts w:ascii="Arial" w:hAnsi="Arial" w:cs="Arial"/>
          <w:sz w:val="22"/>
          <w:szCs w:val="22"/>
        </w:rPr>
      </w:pPr>
      <w:r w:rsidRPr="00A90805">
        <w:rPr>
          <w:rFonts w:ascii="Arial" w:hAnsi="Arial" w:cs="Arial"/>
          <w:sz w:val="22"/>
          <w:szCs w:val="22"/>
        </w:rPr>
        <w:t>V případě, že se některé ustanovení této smlouvy ukáže později jako neplatné, nezpůsobuje neplatnost tohoto ustanovení neplatnost smlouvy jako celku. Smluvní strany se tímto zavazují nahradit bez prodlení neplatné ustanovení ustanovením novým, jež nejblíže odpovídá smyslu smlouvy.</w:t>
      </w:r>
    </w:p>
    <w:p w14:paraId="6D713833" w14:textId="77777777" w:rsidR="001C51B2" w:rsidRPr="00A90805" w:rsidRDefault="001C51B2" w:rsidP="00385A8E">
      <w:pPr>
        <w:pStyle w:val="Nadpis2"/>
        <w:rPr>
          <w:rFonts w:ascii="Arial" w:hAnsi="Arial" w:cs="Arial"/>
          <w:sz w:val="22"/>
          <w:szCs w:val="22"/>
        </w:rPr>
      </w:pPr>
      <w:r w:rsidRPr="00A90805">
        <w:rPr>
          <w:rFonts w:ascii="Arial" w:hAnsi="Arial" w:cs="Arial"/>
          <w:sz w:val="22"/>
          <w:szCs w:val="22"/>
        </w:rPr>
        <w:t xml:space="preserve">Tuto smlouvu lze měnit, doplnit nebo zrušit pouze písemnými průběžně číslovanými smluvními dodatky, jež musí být jako takové označeny a podepsány oprávněnými zástupci smluvních stran. Tyto dodatky podléhají témuž smluvnímu režimu jako tato smlouva a stanou se její integrální součástí. </w:t>
      </w:r>
    </w:p>
    <w:p w14:paraId="2B85E175" w14:textId="77777777" w:rsidR="001C51B2" w:rsidRPr="00A90805" w:rsidRDefault="001C51B2" w:rsidP="00385A8E">
      <w:pPr>
        <w:pStyle w:val="Nadpis2"/>
        <w:rPr>
          <w:rFonts w:ascii="Arial" w:hAnsi="Arial" w:cs="Arial"/>
          <w:sz w:val="22"/>
          <w:szCs w:val="22"/>
        </w:rPr>
      </w:pPr>
      <w:r w:rsidRPr="00A90805">
        <w:rPr>
          <w:rFonts w:ascii="Arial" w:hAnsi="Arial" w:cs="Arial"/>
          <w:sz w:val="22"/>
          <w:szCs w:val="22"/>
        </w:rPr>
        <w:t>Smluvní strany neakceptují právní jednání protistrany učiněné elektronicky nebo jinými</w:t>
      </w:r>
      <w:r w:rsidR="00650EDF" w:rsidRPr="00A90805">
        <w:rPr>
          <w:rFonts w:ascii="Arial" w:hAnsi="Arial" w:cs="Arial"/>
          <w:sz w:val="22"/>
          <w:szCs w:val="22"/>
        </w:rPr>
        <w:t xml:space="preserve"> technickými prostředky</w:t>
      </w:r>
      <w:r w:rsidR="003555C2">
        <w:rPr>
          <w:rFonts w:ascii="Arial" w:hAnsi="Arial" w:cs="Arial"/>
          <w:sz w:val="22"/>
          <w:szCs w:val="22"/>
        </w:rPr>
        <w:t>, vyjma elektronického podpisu smlouvy.</w:t>
      </w:r>
    </w:p>
    <w:p w14:paraId="241B0BD1" w14:textId="77777777" w:rsidR="00CA0F61" w:rsidRDefault="001C51B2" w:rsidP="00CA0F61">
      <w:pPr>
        <w:pStyle w:val="Nadpis2"/>
        <w:rPr>
          <w:rFonts w:ascii="Arial" w:hAnsi="Arial" w:cs="Arial"/>
          <w:sz w:val="22"/>
          <w:szCs w:val="22"/>
        </w:rPr>
      </w:pPr>
      <w:r w:rsidRPr="00A90805">
        <w:rPr>
          <w:rFonts w:ascii="Arial" w:hAnsi="Arial" w:cs="Arial"/>
          <w:sz w:val="22"/>
          <w:szCs w:val="22"/>
        </w:rPr>
        <w:t xml:space="preserve">Smluvní strany prohlašují, že údaje uvedené v této smlouvě nejsou informacemi požívajícími </w:t>
      </w:r>
      <w:r w:rsidRPr="00FC6A5D">
        <w:rPr>
          <w:rFonts w:ascii="Arial" w:hAnsi="Arial" w:cs="Arial"/>
          <w:sz w:val="22"/>
          <w:szCs w:val="22"/>
        </w:rPr>
        <w:t>ochrany důvěrnosti majetkových poměrů.</w:t>
      </w:r>
    </w:p>
    <w:p w14:paraId="24E0F642" w14:textId="6970B6A0" w:rsidR="00EB1CB7" w:rsidRPr="00CA0F61" w:rsidRDefault="00EB1CB7" w:rsidP="00CA0F61">
      <w:pPr>
        <w:pStyle w:val="Nadpis2"/>
        <w:rPr>
          <w:rFonts w:ascii="Arial" w:hAnsi="Arial" w:cs="Arial"/>
          <w:sz w:val="22"/>
          <w:szCs w:val="22"/>
        </w:rPr>
      </w:pPr>
      <w:r w:rsidRPr="00CA0F61">
        <w:rPr>
          <w:rFonts w:ascii="Arial" w:hAnsi="Arial" w:cs="Arial"/>
          <w:sz w:val="22"/>
          <w:szCs w:val="22"/>
        </w:rPr>
        <w:t xml:space="preserve">Smlouva byla uzavřena v běžném obchodním styku právnickou osobou (Objednatelem), která byla založena za účelem uspokojování potřeb majících průmyslovou nebo obchodní povahu. Smlouva nepodléhá uveřejnění v registru smluv dle zákona č. 340/2015 Sb., o zvláštních podmínkách účinnosti některých smluv, uveřejňování těchto smluv a o registru smluv (zákon o registru smluv) ve znění pozdějších předpisů. Smluvní strany se dohodly, že pro naplnění transparentnosti při uzavření smlouvy Objednatel zveřejní smlouvu v registru smluv. Smluvní </w:t>
      </w:r>
      <w:r w:rsidRPr="00CA0F61">
        <w:rPr>
          <w:rFonts w:ascii="Arial" w:hAnsi="Arial" w:cs="Arial"/>
          <w:sz w:val="22"/>
          <w:szCs w:val="22"/>
        </w:rPr>
        <w:lastRenderedPageBreak/>
        <w:t xml:space="preserve">strany prohlašují, že skutečnosti uvedené v této Smlouvě nepovažují za obchodní tajemství ve smyslu ustanovení § 504 Občanského zákoníku a udělují svolení k jejich užití a zveřejnění bez stanovení jakýchkoliv dalších podmínek. </w:t>
      </w:r>
    </w:p>
    <w:p w14:paraId="6553F78C" w14:textId="77777777" w:rsidR="007D2497" w:rsidRPr="00A90805" w:rsidRDefault="007D2497" w:rsidP="007D2497">
      <w:pPr>
        <w:pStyle w:val="Nadpis2"/>
        <w:rPr>
          <w:rFonts w:ascii="Arial" w:hAnsi="Arial" w:cs="Arial"/>
          <w:sz w:val="22"/>
          <w:szCs w:val="22"/>
        </w:rPr>
      </w:pPr>
      <w:r w:rsidRPr="00A90805">
        <w:rPr>
          <w:rFonts w:ascii="Arial" w:hAnsi="Arial" w:cs="Arial"/>
          <w:sz w:val="22"/>
          <w:szCs w:val="22"/>
        </w:rPr>
        <w:t>Tato smlouva nabývá účinnosti dnem podpisu oběma smluvními stranami.</w:t>
      </w:r>
    </w:p>
    <w:p w14:paraId="614CB131" w14:textId="77777777" w:rsidR="00384BAE" w:rsidRPr="007437B7" w:rsidRDefault="00384BAE" w:rsidP="00384BAE">
      <w:pPr>
        <w:pStyle w:val="Nadpis2"/>
        <w:rPr>
          <w:rFonts w:ascii="Arial" w:hAnsi="Arial" w:cs="Arial"/>
          <w:sz w:val="22"/>
          <w:szCs w:val="22"/>
        </w:rPr>
      </w:pPr>
      <w:r w:rsidRPr="007437B7">
        <w:rPr>
          <w:rFonts w:ascii="Arial" w:hAnsi="Arial" w:cs="Arial"/>
          <w:sz w:val="22"/>
          <w:szCs w:val="22"/>
        </w:rPr>
        <w:t xml:space="preserve">Smluvní strany se dohodly, že pro uzavření této smlouvy vzájemně akceptují pouze vlastnoruční podpis nebo platný uznávaný elektronický podpis dle zákona č. 297/2016 Sb., o službách vytvářejících důvěru pro elektronické transakce, ve znění pozdějších předpisů (tj. platný zaručený elektronický podpis založený na kvalifikovaném certifikátu pro elektronický podpis nebo platný kvalifikovaný elektronický podpis), přičemž bez takových podpisů smlouva nenabývá platnosti. Každá smluvní strana obdrží verzi smlouvy ve </w:t>
      </w:r>
      <w:proofErr w:type="gramStart"/>
      <w:r w:rsidRPr="007437B7">
        <w:rPr>
          <w:rFonts w:ascii="Arial" w:hAnsi="Arial" w:cs="Arial"/>
          <w:sz w:val="22"/>
          <w:szCs w:val="22"/>
        </w:rPr>
        <w:t>formátu .</w:t>
      </w:r>
      <w:proofErr w:type="spellStart"/>
      <w:r w:rsidRPr="007437B7">
        <w:rPr>
          <w:rFonts w:ascii="Arial" w:hAnsi="Arial" w:cs="Arial"/>
          <w:sz w:val="22"/>
          <w:szCs w:val="22"/>
        </w:rPr>
        <w:t>pdf</w:t>
      </w:r>
      <w:proofErr w:type="spellEnd"/>
      <w:proofErr w:type="gramEnd"/>
      <w:r w:rsidRPr="007437B7">
        <w:rPr>
          <w:rFonts w:ascii="Arial" w:hAnsi="Arial" w:cs="Arial"/>
          <w:sz w:val="22"/>
          <w:szCs w:val="22"/>
        </w:rPr>
        <w:t xml:space="preserve"> s platnými uznávanými elektronickými podpisy obou smluvních stran, nebo bude tato smlouva vyhotovena ve dvou listinných stejnopisech s vlastnoručními podpisy smluvních stran, ze kterých každá ze smluvních stran obdrží jedno vyhotovení.</w:t>
      </w:r>
    </w:p>
    <w:p w14:paraId="56367DE4" w14:textId="77777777" w:rsidR="004B06F8" w:rsidRPr="001E3C9C" w:rsidRDefault="001C51B2" w:rsidP="004B06F8">
      <w:pPr>
        <w:pStyle w:val="Nadpis2"/>
        <w:rPr>
          <w:rFonts w:ascii="Arial" w:hAnsi="Arial" w:cs="Arial"/>
          <w:sz w:val="22"/>
          <w:szCs w:val="22"/>
        </w:rPr>
      </w:pPr>
      <w:r w:rsidRPr="001E3C9C">
        <w:rPr>
          <w:rFonts w:ascii="Arial" w:hAnsi="Arial" w:cs="Arial"/>
          <w:sz w:val="22"/>
          <w:szCs w:val="22"/>
        </w:rPr>
        <w:t>Smluvní strany shodně prohlašují, že si smlouvu přečetly a že s jejím obsahem souhlasí, což níže stvrzují svými podpisy.</w:t>
      </w:r>
    </w:p>
    <w:p w14:paraId="03886C8C" w14:textId="77777777" w:rsidR="00276A7C" w:rsidRPr="001E3C9C" w:rsidRDefault="00276A7C" w:rsidP="00385A8E">
      <w:pPr>
        <w:rPr>
          <w:rFonts w:ascii="Arial" w:hAnsi="Arial" w:cs="Arial"/>
          <w:sz w:val="22"/>
          <w:szCs w:val="22"/>
        </w:rPr>
      </w:pPr>
    </w:p>
    <w:p w14:paraId="23B8ECBC" w14:textId="77777777" w:rsidR="00B61333" w:rsidRPr="001E3C9C" w:rsidRDefault="00B61333" w:rsidP="00385A8E">
      <w:pPr>
        <w:rPr>
          <w:rFonts w:ascii="Arial" w:hAnsi="Arial" w:cs="Arial"/>
          <w:sz w:val="22"/>
          <w:szCs w:val="22"/>
        </w:rPr>
        <w:sectPr w:rsidR="00B61333" w:rsidRPr="001E3C9C" w:rsidSect="00276A7C">
          <w:footnotePr>
            <w:numStart w:val="0"/>
            <w:numRestart w:val="eachPage"/>
          </w:footnotePr>
          <w:endnotePr>
            <w:numFmt w:val="decimal"/>
            <w:numStart w:val="0"/>
          </w:endnotePr>
          <w:type w:val="continuous"/>
          <w:pgSz w:w="11911" w:h="16832"/>
          <w:pgMar w:top="1134" w:right="1134" w:bottom="1134" w:left="1418" w:header="709" w:footer="709" w:gutter="0"/>
          <w:cols w:space="708"/>
          <w:titlePg/>
        </w:sectPr>
      </w:pPr>
    </w:p>
    <w:tbl>
      <w:tblPr>
        <w:tblStyle w:val="Mkatabulky"/>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4932"/>
      </w:tblGrid>
      <w:tr w:rsidR="00FE0215" w:rsidRPr="00A90805" w14:paraId="164905C5" w14:textId="77777777" w:rsidTr="003A3B68">
        <w:tc>
          <w:tcPr>
            <w:tcW w:w="4644" w:type="dxa"/>
          </w:tcPr>
          <w:p w14:paraId="085EB2C8" w14:textId="09E85FBA" w:rsidR="00B61333" w:rsidRPr="007437B7" w:rsidRDefault="00B61333" w:rsidP="009F00C9">
            <w:pPr>
              <w:rPr>
                <w:rFonts w:ascii="Arial" w:hAnsi="Arial" w:cs="Arial"/>
                <w:sz w:val="22"/>
                <w:szCs w:val="22"/>
              </w:rPr>
            </w:pPr>
            <w:r w:rsidRPr="001E3C9C">
              <w:rPr>
                <w:rFonts w:ascii="Arial" w:hAnsi="Arial" w:cs="Arial"/>
                <w:sz w:val="22"/>
                <w:szCs w:val="22"/>
              </w:rPr>
              <w:t>V Brně  </w:t>
            </w:r>
            <w:r w:rsidR="009F00C9">
              <w:rPr>
                <w:rFonts w:ascii="Arial" w:hAnsi="Arial" w:cs="Arial"/>
                <w:sz w:val="22"/>
                <w:szCs w:val="22"/>
              </w:rPr>
              <w:t xml:space="preserve">dne </w:t>
            </w:r>
            <w:proofErr w:type="gramStart"/>
            <w:r w:rsidR="009F00C9">
              <w:rPr>
                <w:rFonts w:ascii="Arial" w:hAnsi="Arial" w:cs="Arial"/>
                <w:sz w:val="22"/>
                <w:szCs w:val="22"/>
              </w:rPr>
              <w:t>28.4.2025</w:t>
            </w:r>
            <w:proofErr w:type="gramEnd"/>
          </w:p>
        </w:tc>
        <w:tc>
          <w:tcPr>
            <w:tcW w:w="4932" w:type="dxa"/>
          </w:tcPr>
          <w:p w14:paraId="33FD44E6" w14:textId="1FCC8E8C" w:rsidR="00FE0215" w:rsidRPr="00A90805" w:rsidRDefault="00B61333" w:rsidP="009F00C9">
            <w:pPr>
              <w:rPr>
                <w:rFonts w:ascii="Arial" w:hAnsi="Arial" w:cs="Arial"/>
                <w:sz w:val="22"/>
                <w:szCs w:val="22"/>
              </w:rPr>
            </w:pPr>
            <w:r w:rsidRPr="001E3C9C">
              <w:rPr>
                <w:rFonts w:ascii="Arial" w:hAnsi="Arial" w:cs="Arial"/>
                <w:sz w:val="22"/>
                <w:szCs w:val="22"/>
              </w:rPr>
              <w:t>V</w:t>
            </w:r>
            <w:r w:rsidR="000F777E">
              <w:rPr>
                <w:rFonts w:ascii="Arial" w:hAnsi="Arial" w:cs="Arial"/>
                <w:sz w:val="22"/>
                <w:szCs w:val="22"/>
              </w:rPr>
              <w:t xml:space="preserve">e Vyškově </w:t>
            </w:r>
            <w:r w:rsidR="009F00C9">
              <w:rPr>
                <w:rFonts w:ascii="Arial" w:hAnsi="Arial" w:cs="Arial"/>
                <w:sz w:val="22"/>
                <w:szCs w:val="22"/>
              </w:rPr>
              <w:t>dne 30.4.2025</w:t>
            </w:r>
            <w:bookmarkStart w:id="1" w:name="_GoBack"/>
            <w:bookmarkEnd w:id="1"/>
          </w:p>
        </w:tc>
      </w:tr>
      <w:tr w:rsidR="00FE0215" w:rsidRPr="00A90805" w14:paraId="108DCF97" w14:textId="77777777" w:rsidTr="003A3B68">
        <w:trPr>
          <w:trHeight w:val="1531"/>
        </w:trPr>
        <w:tc>
          <w:tcPr>
            <w:tcW w:w="4644" w:type="dxa"/>
          </w:tcPr>
          <w:p w14:paraId="0A6F24B8" w14:textId="77777777" w:rsidR="00FE0215" w:rsidRPr="00A90805" w:rsidRDefault="00FE0215" w:rsidP="005F3034">
            <w:pPr>
              <w:rPr>
                <w:rFonts w:ascii="Arial" w:hAnsi="Arial" w:cs="Arial"/>
                <w:sz w:val="22"/>
                <w:szCs w:val="22"/>
              </w:rPr>
            </w:pPr>
            <w:r w:rsidRPr="00A90805">
              <w:rPr>
                <w:rFonts w:ascii="Arial" w:hAnsi="Arial" w:cs="Arial"/>
                <w:sz w:val="22"/>
                <w:szCs w:val="22"/>
              </w:rPr>
              <w:t>Za objednatele</w:t>
            </w:r>
          </w:p>
        </w:tc>
        <w:tc>
          <w:tcPr>
            <w:tcW w:w="4932" w:type="dxa"/>
          </w:tcPr>
          <w:p w14:paraId="64E06BA0" w14:textId="77777777" w:rsidR="00FE0215" w:rsidRPr="00A90805" w:rsidRDefault="00FE0215" w:rsidP="005F3034">
            <w:pPr>
              <w:rPr>
                <w:rFonts w:ascii="Arial" w:hAnsi="Arial" w:cs="Arial"/>
                <w:sz w:val="22"/>
                <w:szCs w:val="22"/>
              </w:rPr>
            </w:pPr>
            <w:r w:rsidRPr="00A90805">
              <w:rPr>
                <w:rFonts w:ascii="Arial" w:hAnsi="Arial" w:cs="Arial"/>
                <w:sz w:val="22"/>
                <w:szCs w:val="22"/>
              </w:rPr>
              <w:t>Za zhotovitele</w:t>
            </w:r>
          </w:p>
        </w:tc>
      </w:tr>
      <w:tr w:rsidR="00FE0215" w:rsidRPr="00A90805" w14:paraId="5E375FE1" w14:textId="77777777" w:rsidTr="003A3B68">
        <w:tc>
          <w:tcPr>
            <w:tcW w:w="4644" w:type="dxa"/>
          </w:tcPr>
          <w:p w14:paraId="2B618E00" w14:textId="77777777" w:rsidR="00FE0215" w:rsidRPr="00A90805" w:rsidRDefault="00FE0215" w:rsidP="005F3034">
            <w:pPr>
              <w:rPr>
                <w:rFonts w:ascii="Arial" w:hAnsi="Arial" w:cs="Arial"/>
                <w:sz w:val="22"/>
                <w:szCs w:val="22"/>
              </w:rPr>
            </w:pPr>
            <w:r w:rsidRPr="00A90805">
              <w:rPr>
                <w:rFonts w:ascii="Arial" w:hAnsi="Arial" w:cs="Arial"/>
                <w:sz w:val="22"/>
                <w:szCs w:val="22"/>
              </w:rPr>
              <w:t>……………………………………………</w:t>
            </w:r>
          </w:p>
        </w:tc>
        <w:tc>
          <w:tcPr>
            <w:tcW w:w="4932" w:type="dxa"/>
          </w:tcPr>
          <w:p w14:paraId="58916E0A" w14:textId="77777777" w:rsidR="00FE0215" w:rsidRPr="00A90805" w:rsidRDefault="00FE0215" w:rsidP="005F3034">
            <w:pPr>
              <w:rPr>
                <w:rFonts w:ascii="Arial" w:hAnsi="Arial" w:cs="Arial"/>
                <w:sz w:val="22"/>
                <w:szCs w:val="22"/>
              </w:rPr>
            </w:pPr>
            <w:r w:rsidRPr="00A90805">
              <w:rPr>
                <w:rFonts w:ascii="Arial" w:hAnsi="Arial" w:cs="Arial"/>
                <w:sz w:val="22"/>
                <w:szCs w:val="22"/>
              </w:rPr>
              <w:t>………………………………………………</w:t>
            </w:r>
          </w:p>
        </w:tc>
      </w:tr>
      <w:tr w:rsidR="00FE0215" w:rsidRPr="00A90805" w14:paraId="246BE957" w14:textId="77777777" w:rsidTr="003A3B68">
        <w:tc>
          <w:tcPr>
            <w:tcW w:w="4644" w:type="dxa"/>
          </w:tcPr>
          <w:p w14:paraId="0D662A4F" w14:textId="77777777" w:rsidR="00FE0215" w:rsidRPr="00A90805" w:rsidRDefault="00FE0215" w:rsidP="005F3034">
            <w:pPr>
              <w:rPr>
                <w:rFonts w:ascii="Arial" w:hAnsi="Arial" w:cs="Arial"/>
                <w:sz w:val="22"/>
                <w:szCs w:val="22"/>
              </w:rPr>
            </w:pPr>
            <w:r w:rsidRPr="00A90805">
              <w:rPr>
                <w:rFonts w:ascii="Arial" w:hAnsi="Arial" w:cs="Arial"/>
                <w:sz w:val="22"/>
                <w:szCs w:val="22"/>
              </w:rPr>
              <w:t>Brněnské vodárny a kanalizace, a.s.,</w:t>
            </w:r>
          </w:p>
          <w:p w14:paraId="7BAE1D4A" w14:textId="77777777" w:rsidR="00733487" w:rsidRPr="007437B7" w:rsidRDefault="00FA3899" w:rsidP="00733487">
            <w:pPr>
              <w:rPr>
                <w:rFonts w:ascii="Arial" w:hAnsi="Arial" w:cs="Arial"/>
                <w:sz w:val="22"/>
                <w:szCs w:val="22"/>
              </w:rPr>
            </w:pPr>
            <w:r w:rsidRPr="007437B7">
              <w:rPr>
                <w:rFonts w:ascii="Arial" w:hAnsi="Arial" w:cs="Arial"/>
                <w:sz w:val="22"/>
                <w:szCs w:val="22"/>
              </w:rPr>
              <w:t xml:space="preserve">Ing. Daniel </w:t>
            </w:r>
            <w:proofErr w:type="spellStart"/>
            <w:r w:rsidRPr="007437B7">
              <w:rPr>
                <w:rFonts w:ascii="Arial" w:hAnsi="Arial" w:cs="Arial"/>
                <w:sz w:val="22"/>
                <w:szCs w:val="22"/>
              </w:rPr>
              <w:t>Struž</w:t>
            </w:r>
            <w:proofErr w:type="spellEnd"/>
            <w:r w:rsidRPr="007437B7">
              <w:rPr>
                <w:rFonts w:ascii="Arial" w:hAnsi="Arial" w:cs="Arial"/>
                <w:sz w:val="22"/>
                <w:szCs w:val="22"/>
              </w:rPr>
              <w:t>, MBA</w:t>
            </w:r>
          </w:p>
          <w:p w14:paraId="79EBD75C" w14:textId="05D181FD" w:rsidR="00776413" w:rsidRPr="00A90805" w:rsidRDefault="00F03123" w:rsidP="00F03123">
            <w:pPr>
              <w:rPr>
                <w:rFonts w:ascii="Arial" w:hAnsi="Arial" w:cs="Arial"/>
                <w:color w:val="FF0000"/>
                <w:sz w:val="22"/>
                <w:szCs w:val="22"/>
              </w:rPr>
            </w:pPr>
            <w:r>
              <w:rPr>
                <w:rFonts w:ascii="Arial" w:hAnsi="Arial" w:cs="Arial"/>
                <w:sz w:val="22"/>
                <w:szCs w:val="22"/>
              </w:rPr>
              <w:t>předseda</w:t>
            </w:r>
            <w:r w:rsidR="004715C9" w:rsidRPr="00A90805">
              <w:rPr>
                <w:rFonts w:ascii="Arial" w:hAnsi="Arial" w:cs="Arial"/>
                <w:sz w:val="22"/>
                <w:szCs w:val="22"/>
              </w:rPr>
              <w:t xml:space="preserve"> představenstva</w:t>
            </w:r>
          </w:p>
        </w:tc>
        <w:tc>
          <w:tcPr>
            <w:tcW w:w="4932" w:type="dxa"/>
          </w:tcPr>
          <w:p w14:paraId="3631A725" w14:textId="77777777" w:rsidR="00FE0215" w:rsidRDefault="000F777E" w:rsidP="005F3034">
            <w:pPr>
              <w:rPr>
                <w:rFonts w:ascii="Arial" w:hAnsi="Arial" w:cs="Arial"/>
                <w:sz w:val="22"/>
                <w:szCs w:val="22"/>
              </w:rPr>
            </w:pPr>
            <w:r>
              <w:rPr>
                <w:rFonts w:ascii="Arial" w:hAnsi="Arial" w:cs="Arial"/>
                <w:sz w:val="22"/>
                <w:szCs w:val="22"/>
              </w:rPr>
              <w:t>QUANTUM, a.s.</w:t>
            </w:r>
          </w:p>
          <w:p w14:paraId="121B2283" w14:textId="77777777" w:rsidR="000F777E" w:rsidRDefault="000F777E" w:rsidP="005F3034">
            <w:pPr>
              <w:rPr>
                <w:rFonts w:ascii="Arial" w:hAnsi="Arial" w:cs="Arial"/>
                <w:sz w:val="22"/>
                <w:szCs w:val="22"/>
              </w:rPr>
            </w:pPr>
            <w:r>
              <w:rPr>
                <w:rFonts w:ascii="Arial" w:hAnsi="Arial" w:cs="Arial"/>
                <w:sz w:val="22"/>
                <w:szCs w:val="22"/>
              </w:rPr>
              <w:t>Vilém Gottwald</w:t>
            </w:r>
          </w:p>
          <w:p w14:paraId="19C1371C" w14:textId="52EAF4E5" w:rsidR="000F777E" w:rsidRPr="00A90805" w:rsidRDefault="000F777E" w:rsidP="005F3034">
            <w:pPr>
              <w:rPr>
                <w:rFonts w:ascii="Arial" w:hAnsi="Arial" w:cs="Arial"/>
                <w:sz w:val="22"/>
                <w:szCs w:val="22"/>
              </w:rPr>
            </w:pPr>
            <w:r>
              <w:rPr>
                <w:rFonts w:ascii="Arial" w:hAnsi="Arial" w:cs="Arial"/>
                <w:sz w:val="22"/>
                <w:szCs w:val="22"/>
              </w:rPr>
              <w:t>prokurista</w:t>
            </w:r>
          </w:p>
        </w:tc>
      </w:tr>
    </w:tbl>
    <w:p w14:paraId="5AE382F9" w14:textId="77777777" w:rsidR="00385A8E" w:rsidRDefault="00385A8E" w:rsidP="00385A8E"/>
    <w:p w14:paraId="65247886" w14:textId="77777777" w:rsidR="009B2C97" w:rsidRDefault="009B2C97" w:rsidP="00385A8E"/>
    <w:p w14:paraId="4330A65D" w14:textId="77777777" w:rsidR="009B2C97" w:rsidRDefault="009B2C97" w:rsidP="00385A8E"/>
    <w:p w14:paraId="3C6B1706" w14:textId="77777777" w:rsidR="009B2C97" w:rsidRDefault="009B2C97" w:rsidP="00385A8E"/>
    <w:p w14:paraId="735F27D4" w14:textId="77777777" w:rsidR="009B2C97" w:rsidRDefault="009B2C97" w:rsidP="00385A8E"/>
    <w:p w14:paraId="2487EA60" w14:textId="77777777" w:rsidR="009B2C97" w:rsidRPr="00385A8E" w:rsidRDefault="009B2C97" w:rsidP="00385A8E"/>
    <w:p w14:paraId="0D37302E" w14:textId="77777777" w:rsidR="001E3C9C" w:rsidRDefault="001E3C9C" w:rsidP="0017418D">
      <w:pPr>
        <w:rPr>
          <w:rFonts w:ascii="Arial" w:hAnsi="Arial" w:cs="Arial"/>
          <w:szCs w:val="24"/>
        </w:rPr>
      </w:pPr>
    </w:p>
    <w:p w14:paraId="19401D3F" w14:textId="77777777" w:rsidR="001E3C9C" w:rsidRPr="001E3C9C" w:rsidRDefault="001E3C9C" w:rsidP="001E3C9C">
      <w:pPr>
        <w:rPr>
          <w:rFonts w:ascii="Arial" w:hAnsi="Arial" w:cs="Arial"/>
          <w:szCs w:val="24"/>
        </w:rPr>
      </w:pPr>
    </w:p>
    <w:p w14:paraId="4BAEA6C5" w14:textId="77777777" w:rsidR="001E3C9C" w:rsidRPr="001E3C9C" w:rsidRDefault="001E3C9C" w:rsidP="001E3C9C">
      <w:pPr>
        <w:rPr>
          <w:rFonts w:ascii="Arial" w:hAnsi="Arial" w:cs="Arial"/>
          <w:szCs w:val="24"/>
        </w:rPr>
      </w:pPr>
    </w:p>
    <w:p w14:paraId="0640A5D7" w14:textId="77777777" w:rsidR="001E3C9C" w:rsidRPr="00A0131C" w:rsidRDefault="001E3C9C" w:rsidP="00A0131C">
      <w:pPr>
        <w:rPr>
          <w:rFonts w:ascii="Arial" w:hAnsi="Arial" w:cs="Arial"/>
          <w:szCs w:val="24"/>
        </w:rPr>
      </w:pPr>
    </w:p>
    <w:p w14:paraId="7926ED83" w14:textId="77777777" w:rsidR="001E3C9C" w:rsidRPr="00B46B40" w:rsidRDefault="001E3C9C" w:rsidP="00B46B40">
      <w:pPr>
        <w:rPr>
          <w:rFonts w:ascii="Arial" w:hAnsi="Arial" w:cs="Arial"/>
          <w:szCs w:val="24"/>
        </w:rPr>
      </w:pPr>
    </w:p>
    <w:p w14:paraId="6572B492" w14:textId="77777777" w:rsidR="001E3C9C" w:rsidRPr="001E3C9C" w:rsidRDefault="001E3C9C">
      <w:pPr>
        <w:rPr>
          <w:rFonts w:ascii="Arial" w:hAnsi="Arial" w:cs="Arial"/>
          <w:szCs w:val="24"/>
        </w:rPr>
      </w:pPr>
    </w:p>
    <w:p w14:paraId="7C863A26" w14:textId="77777777" w:rsidR="001E3C9C" w:rsidRPr="001E3C9C" w:rsidRDefault="001E3C9C">
      <w:pPr>
        <w:rPr>
          <w:rFonts w:ascii="Arial" w:hAnsi="Arial" w:cs="Arial"/>
          <w:szCs w:val="24"/>
        </w:rPr>
      </w:pPr>
    </w:p>
    <w:p w14:paraId="4471C056" w14:textId="77777777" w:rsidR="001E3C9C" w:rsidRPr="001E3C9C" w:rsidRDefault="001E3C9C">
      <w:pPr>
        <w:rPr>
          <w:rFonts w:ascii="Arial" w:hAnsi="Arial" w:cs="Arial"/>
          <w:szCs w:val="24"/>
        </w:rPr>
      </w:pPr>
    </w:p>
    <w:p w14:paraId="7DEB46A5" w14:textId="4C72FC31" w:rsidR="001E3C9C" w:rsidRDefault="001E3C9C" w:rsidP="001E3C9C">
      <w:pPr>
        <w:rPr>
          <w:rFonts w:ascii="Arial" w:hAnsi="Arial" w:cs="Arial"/>
          <w:szCs w:val="24"/>
        </w:rPr>
      </w:pPr>
    </w:p>
    <w:p w14:paraId="4602176F" w14:textId="215A7A0A" w:rsidR="00866202" w:rsidRDefault="00866202" w:rsidP="007437B7">
      <w:pPr>
        <w:jc w:val="center"/>
        <w:rPr>
          <w:rFonts w:ascii="Arial" w:hAnsi="Arial" w:cs="Arial"/>
          <w:szCs w:val="24"/>
        </w:rPr>
      </w:pPr>
    </w:p>
    <w:p w14:paraId="05F63D01" w14:textId="77777777" w:rsidR="00866202" w:rsidRPr="00866202" w:rsidRDefault="00866202" w:rsidP="00866202">
      <w:pPr>
        <w:rPr>
          <w:rFonts w:ascii="Arial" w:hAnsi="Arial" w:cs="Arial"/>
          <w:szCs w:val="24"/>
        </w:rPr>
      </w:pPr>
    </w:p>
    <w:p w14:paraId="27088B2E" w14:textId="5A3AB7DF" w:rsidR="00811716" w:rsidRPr="00866202" w:rsidRDefault="00866202" w:rsidP="00866202">
      <w:pPr>
        <w:tabs>
          <w:tab w:val="left" w:pos="3864"/>
        </w:tabs>
        <w:rPr>
          <w:rFonts w:ascii="Arial" w:hAnsi="Arial" w:cs="Arial"/>
          <w:szCs w:val="24"/>
        </w:rPr>
      </w:pPr>
      <w:r>
        <w:rPr>
          <w:rFonts w:ascii="Arial" w:hAnsi="Arial" w:cs="Arial"/>
          <w:szCs w:val="24"/>
        </w:rPr>
        <w:tab/>
      </w:r>
    </w:p>
    <w:sectPr w:rsidR="00811716" w:rsidRPr="00866202" w:rsidSect="00276A7C">
      <w:footnotePr>
        <w:numStart w:val="0"/>
        <w:numRestart w:val="eachPage"/>
      </w:footnotePr>
      <w:endnotePr>
        <w:numFmt w:val="decimal"/>
        <w:numStart w:val="0"/>
      </w:endnotePr>
      <w:type w:val="continuous"/>
      <w:pgSz w:w="11911" w:h="16832"/>
      <w:pgMar w:top="1134" w:right="1134" w:bottom="1134" w:left="1418" w:header="709" w:footer="709" w:gutter="0"/>
      <w:cols w:space="708"/>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727792" w14:textId="77777777" w:rsidR="00A0427E" w:rsidRDefault="00A0427E">
      <w:r>
        <w:separator/>
      </w:r>
    </w:p>
  </w:endnote>
  <w:endnote w:type="continuationSeparator" w:id="0">
    <w:p w14:paraId="2719AAC8" w14:textId="77777777" w:rsidR="00A0427E" w:rsidRDefault="00A04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2E1C1" w14:textId="77777777" w:rsidR="00564FAA" w:rsidRDefault="00760C4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12</w:t>
    </w:r>
    <w:r>
      <w:rPr>
        <w:rStyle w:val="slostrnky"/>
      </w:rPr>
      <w:fldChar w:fldCharType="end"/>
    </w:r>
  </w:p>
  <w:p w14:paraId="060B7865" w14:textId="77777777" w:rsidR="00564FAA" w:rsidRDefault="00A0427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2A82A" w14:textId="77777777" w:rsidR="00564FAA" w:rsidRDefault="00A0427E">
    <w:pPr>
      <w:pStyle w:val="Zpat"/>
      <w:framePr w:wrap="around" w:vAnchor="text" w:hAnchor="margin" w:xAlign="center" w:y="1"/>
      <w:rPr>
        <w:rStyle w:val="slostrnky"/>
      </w:rPr>
    </w:pPr>
  </w:p>
  <w:p w14:paraId="3F3A3A36" w14:textId="7D1ADC63" w:rsidR="00EE4DD1" w:rsidRPr="00EE3B5A" w:rsidRDefault="00A0427E" w:rsidP="00866202">
    <w:pPr>
      <w:pStyle w:val="Zpat"/>
      <w:rPr>
        <w:rFonts w:ascii="Arial" w:hAnsi="Arial" w:cs="Arial"/>
        <w:sz w:val="18"/>
        <w:szCs w:val="18"/>
      </w:rPr>
    </w:pPr>
    <w:sdt>
      <w:sdtPr>
        <w:rPr>
          <w:rFonts w:ascii="Arial" w:hAnsi="Arial" w:cs="Arial"/>
          <w:sz w:val="18"/>
          <w:szCs w:val="18"/>
        </w:rPr>
        <w:id w:val="-1747711213"/>
        <w:docPartObj>
          <w:docPartGallery w:val="Page Numbers (Bottom of Page)"/>
          <w:docPartUnique/>
        </w:docPartObj>
      </w:sdtPr>
      <w:sdtEndPr/>
      <w:sdtContent>
        <w:sdt>
          <w:sdtPr>
            <w:rPr>
              <w:rFonts w:ascii="Arial" w:hAnsi="Arial" w:cs="Arial"/>
              <w:sz w:val="18"/>
              <w:szCs w:val="18"/>
            </w:rPr>
            <w:id w:val="855543008"/>
            <w:docPartObj>
              <w:docPartGallery w:val="Page Numbers (Top of Page)"/>
              <w:docPartUnique/>
            </w:docPartObj>
          </w:sdtPr>
          <w:sdtEndPr/>
          <w:sdtContent>
            <w:r w:rsidR="00EE4DD1" w:rsidRPr="00EE3B5A">
              <w:rPr>
                <w:rFonts w:ascii="Arial" w:hAnsi="Arial" w:cs="Arial"/>
                <w:sz w:val="18"/>
                <w:szCs w:val="18"/>
              </w:rPr>
              <w:t>SML/</w:t>
            </w:r>
            <w:r w:rsidR="0072036E">
              <w:rPr>
                <w:rFonts w:ascii="Arial" w:hAnsi="Arial" w:cs="Arial"/>
                <w:sz w:val="18"/>
                <w:szCs w:val="18"/>
              </w:rPr>
              <w:t>0117</w:t>
            </w:r>
            <w:r w:rsidR="00EE4DD1" w:rsidRPr="00EE3B5A">
              <w:rPr>
                <w:rFonts w:ascii="Arial" w:hAnsi="Arial" w:cs="Arial"/>
                <w:sz w:val="18"/>
                <w:szCs w:val="18"/>
              </w:rPr>
              <w:t>/2</w:t>
            </w:r>
            <w:r w:rsidR="0072036E">
              <w:rPr>
                <w:rFonts w:ascii="Arial" w:hAnsi="Arial" w:cs="Arial"/>
                <w:sz w:val="18"/>
                <w:szCs w:val="18"/>
              </w:rPr>
              <w:t>5</w:t>
            </w:r>
            <w:r w:rsidR="00EE4DD1">
              <w:rPr>
                <w:rFonts w:ascii="Arial" w:hAnsi="Arial" w:cs="Arial"/>
                <w:sz w:val="18"/>
                <w:szCs w:val="18"/>
              </w:rPr>
              <w:t xml:space="preserve">                                                                  </w:t>
            </w:r>
            <w:r w:rsidR="009203B8">
              <w:rPr>
                <w:rFonts w:ascii="Arial" w:hAnsi="Arial" w:cs="Arial"/>
                <w:sz w:val="18"/>
                <w:szCs w:val="18"/>
              </w:rPr>
              <w:t xml:space="preserve">                  </w:t>
            </w:r>
            <w:r w:rsidR="00EE4DD1">
              <w:rPr>
                <w:rFonts w:ascii="Arial" w:hAnsi="Arial" w:cs="Arial"/>
                <w:sz w:val="18"/>
                <w:szCs w:val="18"/>
              </w:rPr>
              <w:t xml:space="preserve">                                                                         </w:t>
            </w:r>
            <w:r w:rsidR="00EE4DD1" w:rsidRPr="00EE3B5A">
              <w:rPr>
                <w:rFonts w:ascii="Arial" w:hAnsi="Arial" w:cs="Arial"/>
                <w:sz w:val="18"/>
                <w:szCs w:val="18"/>
              </w:rPr>
              <w:t xml:space="preserve">Stránka </w:t>
            </w:r>
            <w:r w:rsidR="00EE4DD1" w:rsidRPr="00EE3B5A">
              <w:rPr>
                <w:rFonts w:ascii="Arial" w:hAnsi="Arial" w:cs="Arial"/>
                <w:bCs/>
                <w:sz w:val="18"/>
                <w:szCs w:val="18"/>
              </w:rPr>
              <w:fldChar w:fldCharType="begin"/>
            </w:r>
            <w:r w:rsidR="00EE4DD1" w:rsidRPr="00EE3B5A">
              <w:rPr>
                <w:rFonts w:ascii="Arial" w:hAnsi="Arial" w:cs="Arial"/>
                <w:bCs/>
                <w:sz w:val="18"/>
                <w:szCs w:val="18"/>
              </w:rPr>
              <w:instrText>PAGE</w:instrText>
            </w:r>
            <w:r w:rsidR="00EE4DD1" w:rsidRPr="00EE3B5A">
              <w:rPr>
                <w:rFonts w:ascii="Arial" w:hAnsi="Arial" w:cs="Arial"/>
                <w:bCs/>
                <w:sz w:val="18"/>
                <w:szCs w:val="18"/>
              </w:rPr>
              <w:fldChar w:fldCharType="separate"/>
            </w:r>
            <w:r w:rsidR="009F00C9">
              <w:rPr>
                <w:rFonts w:ascii="Arial" w:hAnsi="Arial" w:cs="Arial"/>
                <w:bCs/>
                <w:noProof/>
                <w:sz w:val="18"/>
                <w:szCs w:val="18"/>
              </w:rPr>
              <w:t>13</w:t>
            </w:r>
            <w:r w:rsidR="00EE4DD1" w:rsidRPr="00EE3B5A">
              <w:rPr>
                <w:rFonts w:ascii="Arial" w:hAnsi="Arial" w:cs="Arial"/>
                <w:bCs/>
                <w:sz w:val="18"/>
                <w:szCs w:val="18"/>
              </w:rPr>
              <w:fldChar w:fldCharType="end"/>
            </w:r>
            <w:r w:rsidR="00EE4DD1" w:rsidRPr="00EE3B5A">
              <w:rPr>
                <w:rFonts w:ascii="Arial" w:hAnsi="Arial" w:cs="Arial"/>
                <w:sz w:val="18"/>
                <w:szCs w:val="18"/>
              </w:rPr>
              <w:t xml:space="preserve"> z </w:t>
            </w:r>
            <w:r w:rsidR="00EE4DD1" w:rsidRPr="00EE3B5A">
              <w:rPr>
                <w:rFonts w:ascii="Arial" w:hAnsi="Arial" w:cs="Arial"/>
                <w:bCs/>
                <w:sz w:val="18"/>
                <w:szCs w:val="18"/>
              </w:rPr>
              <w:fldChar w:fldCharType="begin"/>
            </w:r>
            <w:r w:rsidR="00EE4DD1" w:rsidRPr="00EE3B5A">
              <w:rPr>
                <w:rFonts w:ascii="Arial" w:hAnsi="Arial" w:cs="Arial"/>
                <w:bCs/>
                <w:sz w:val="18"/>
                <w:szCs w:val="18"/>
              </w:rPr>
              <w:instrText>NUMPAGES</w:instrText>
            </w:r>
            <w:r w:rsidR="00EE4DD1" w:rsidRPr="00EE3B5A">
              <w:rPr>
                <w:rFonts w:ascii="Arial" w:hAnsi="Arial" w:cs="Arial"/>
                <w:bCs/>
                <w:sz w:val="18"/>
                <w:szCs w:val="18"/>
              </w:rPr>
              <w:fldChar w:fldCharType="separate"/>
            </w:r>
            <w:r w:rsidR="009F00C9">
              <w:rPr>
                <w:rFonts w:ascii="Arial" w:hAnsi="Arial" w:cs="Arial"/>
                <w:bCs/>
                <w:noProof/>
                <w:sz w:val="18"/>
                <w:szCs w:val="18"/>
              </w:rPr>
              <w:t>13</w:t>
            </w:r>
            <w:r w:rsidR="00EE4DD1" w:rsidRPr="00EE3B5A">
              <w:rPr>
                <w:rFonts w:ascii="Arial" w:hAnsi="Arial" w:cs="Arial"/>
                <w:bCs/>
                <w:sz w:val="18"/>
                <w:szCs w:val="18"/>
              </w:rPr>
              <w:fldChar w:fldCharType="end"/>
            </w:r>
          </w:sdtContent>
        </w:sdt>
      </w:sdtContent>
    </w:sdt>
  </w:p>
  <w:p w14:paraId="37D7FE96" w14:textId="77777777" w:rsidR="00EE4DD1" w:rsidRDefault="00EE4DD1" w:rsidP="00EE4DD1">
    <w:pPr>
      <w:pStyle w:val="Zpat"/>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C853C" w14:textId="50F06994" w:rsidR="00EE3B5A" w:rsidRDefault="00A0427E" w:rsidP="00EE4DD1">
    <w:pPr>
      <w:pStyle w:val="Zpat"/>
      <w:jc w:val="left"/>
    </w:pPr>
    <w:sdt>
      <w:sdtPr>
        <w:rPr>
          <w:rFonts w:ascii="Arial" w:hAnsi="Arial" w:cs="Arial"/>
          <w:sz w:val="18"/>
          <w:szCs w:val="18"/>
        </w:rPr>
        <w:id w:val="1208690220"/>
        <w:docPartObj>
          <w:docPartGallery w:val="Page Numbers (Bottom of Page)"/>
          <w:docPartUnique/>
        </w:docPartObj>
      </w:sdtPr>
      <w:sdtEndPr/>
      <w:sdtContent>
        <w:sdt>
          <w:sdtPr>
            <w:rPr>
              <w:rFonts w:ascii="Arial" w:hAnsi="Arial" w:cs="Arial"/>
              <w:sz w:val="18"/>
              <w:szCs w:val="18"/>
            </w:rPr>
            <w:id w:val="-1815013842"/>
            <w:docPartObj>
              <w:docPartGallery w:val="Page Numbers (Bottom of Page)"/>
              <w:docPartUnique/>
            </w:docPartObj>
          </w:sdtPr>
          <w:sdtEndPr/>
          <w:sdtContent>
            <w:sdt>
              <w:sdtPr>
                <w:rPr>
                  <w:rFonts w:ascii="Arial" w:hAnsi="Arial" w:cs="Arial"/>
                  <w:sz w:val="18"/>
                  <w:szCs w:val="18"/>
                </w:rPr>
                <w:id w:val="983348336"/>
                <w:docPartObj>
                  <w:docPartGallery w:val="Page Numbers (Top of Page)"/>
                  <w:docPartUnique/>
                </w:docPartObj>
              </w:sdtPr>
              <w:sdtEndPr/>
              <w:sdtContent>
                <w:r w:rsidR="0072036E">
                  <w:rPr>
                    <w:rFonts w:ascii="Arial" w:hAnsi="Arial" w:cs="Arial"/>
                    <w:sz w:val="18"/>
                    <w:szCs w:val="18"/>
                  </w:rPr>
                  <w:t>SML/0117</w:t>
                </w:r>
                <w:r w:rsidR="00EE4DD1" w:rsidRPr="00EE3B5A">
                  <w:rPr>
                    <w:rFonts w:ascii="Arial" w:hAnsi="Arial" w:cs="Arial"/>
                    <w:sz w:val="18"/>
                    <w:szCs w:val="18"/>
                  </w:rPr>
                  <w:t>/2</w:t>
                </w:r>
                <w:r w:rsidR="005D7F15">
                  <w:rPr>
                    <w:rFonts w:ascii="Arial" w:hAnsi="Arial" w:cs="Arial"/>
                    <w:sz w:val="18"/>
                    <w:szCs w:val="18"/>
                  </w:rPr>
                  <w:t>5</w:t>
                </w:r>
                <w:r w:rsidR="00EE4DD1">
                  <w:rPr>
                    <w:rFonts w:ascii="Arial" w:hAnsi="Arial" w:cs="Arial"/>
                    <w:sz w:val="18"/>
                    <w:szCs w:val="18"/>
                  </w:rPr>
                  <w:t xml:space="preserve">                         </w:t>
                </w:r>
                <w:r w:rsidR="009203B8">
                  <w:rPr>
                    <w:rFonts w:ascii="Arial" w:hAnsi="Arial" w:cs="Arial"/>
                    <w:sz w:val="18"/>
                    <w:szCs w:val="18"/>
                  </w:rPr>
                  <w:t xml:space="preserve">                         </w:t>
                </w:r>
                <w:r w:rsidR="00EE4DD1">
                  <w:rPr>
                    <w:rFonts w:ascii="Arial" w:hAnsi="Arial" w:cs="Arial"/>
                    <w:sz w:val="18"/>
                    <w:szCs w:val="18"/>
                  </w:rPr>
                  <w:t xml:space="preserve">    </w:t>
                </w:r>
                <w:r w:rsidR="00EE4DD1" w:rsidRPr="00EE3B5A">
                  <w:rPr>
                    <w:rFonts w:ascii="Arial" w:hAnsi="Arial" w:cs="Arial"/>
                    <w:sz w:val="18"/>
                    <w:szCs w:val="18"/>
                  </w:rPr>
                  <w:t xml:space="preserve">Stránka </w:t>
                </w:r>
                <w:r w:rsidR="00EE4DD1" w:rsidRPr="00EE3B5A">
                  <w:rPr>
                    <w:rFonts w:ascii="Arial" w:hAnsi="Arial" w:cs="Arial"/>
                    <w:bCs/>
                    <w:sz w:val="18"/>
                    <w:szCs w:val="18"/>
                  </w:rPr>
                  <w:fldChar w:fldCharType="begin"/>
                </w:r>
                <w:r w:rsidR="00EE4DD1" w:rsidRPr="00EE3B5A">
                  <w:rPr>
                    <w:rFonts w:ascii="Arial" w:hAnsi="Arial" w:cs="Arial"/>
                    <w:bCs/>
                    <w:sz w:val="18"/>
                    <w:szCs w:val="18"/>
                  </w:rPr>
                  <w:instrText>PAGE</w:instrText>
                </w:r>
                <w:r w:rsidR="00EE4DD1" w:rsidRPr="00EE3B5A">
                  <w:rPr>
                    <w:rFonts w:ascii="Arial" w:hAnsi="Arial" w:cs="Arial"/>
                    <w:bCs/>
                    <w:sz w:val="18"/>
                    <w:szCs w:val="18"/>
                  </w:rPr>
                  <w:fldChar w:fldCharType="separate"/>
                </w:r>
                <w:r w:rsidR="009F00C9">
                  <w:rPr>
                    <w:rFonts w:ascii="Arial" w:hAnsi="Arial" w:cs="Arial"/>
                    <w:bCs/>
                    <w:noProof/>
                    <w:sz w:val="18"/>
                    <w:szCs w:val="18"/>
                  </w:rPr>
                  <w:t>2</w:t>
                </w:r>
                <w:r w:rsidR="00EE4DD1" w:rsidRPr="00EE3B5A">
                  <w:rPr>
                    <w:rFonts w:ascii="Arial" w:hAnsi="Arial" w:cs="Arial"/>
                    <w:bCs/>
                    <w:sz w:val="18"/>
                    <w:szCs w:val="18"/>
                  </w:rPr>
                  <w:fldChar w:fldCharType="end"/>
                </w:r>
                <w:r w:rsidR="00EE4DD1" w:rsidRPr="00EE3B5A">
                  <w:rPr>
                    <w:rFonts w:ascii="Arial" w:hAnsi="Arial" w:cs="Arial"/>
                    <w:sz w:val="18"/>
                    <w:szCs w:val="18"/>
                  </w:rPr>
                  <w:t xml:space="preserve"> z </w:t>
                </w:r>
                <w:r w:rsidR="00EE4DD1" w:rsidRPr="00EE3B5A">
                  <w:rPr>
                    <w:rFonts w:ascii="Arial" w:hAnsi="Arial" w:cs="Arial"/>
                    <w:bCs/>
                    <w:sz w:val="18"/>
                    <w:szCs w:val="18"/>
                  </w:rPr>
                  <w:fldChar w:fldCharType="begin"/>
                </w:r>
                <w:r w:rsidR="00EE4DD1" w:rsidRPr="00EE3B5A">
                  <w:rPr>
                    <w:rFonts w:ascii="Arial" w:hAnsi="Arial" w:cs="Arial"/>
                    <w:bCs/>
                    <w:sz w:val="18"/>
                    <w:szCs w:val="18"/>
                  </w:rPr>
                  <w:instrText>NUMPAGES</w:instrText>
                </w:r>
                <w:r w:rsidR="00EE4DD1" w:rsidRPr="00EE3B5A">
                  <w:rPr>
                    <w:rFonts w:ascii="Arial" w:hAnsi="Arial" w:cs="Arial"/>
                    <w:bCs/>
                    <w:sz w:val="18"/>
                    <w:szCs w:val="18"/>
                  </w:rPr>
                  <w:fldChar w:fldCharType="separate"/>
                </w:r>
                <w:r w:rsidR="009F00C9">
                  <w:rPr>
                    <w:rFonts w:ascii="Arial" w:hAnsi="Arial" w:cs="Arial"/>
                    <w:bCs/>
                    <w:noProof/>
                    <w:sz w:val="18"/>
                    <w:szCs w:val="18"/>
                  </w:rPr>
                  <w:t>13</w:t>
                </w:r>
                <w:r w:rsidR="00EE4DD1" w:rsidRPr="00EE3B5A">
                  <w:rPr>
                    <w:rFonts w:ascii="Arial" w:hAnsi="Arial" w:cs="Arial"/>
                    <w:bCs/>
                    <w:sz w:val="18"/>
                    <w:szCs w:val="18"/>
                  </w:rPr>
                  <w:fldChar w:fldCharType="end"/>
                </w:r>
              </w:sdtContent>
            </w:sdt>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1995E4" w14:textId="77777777" w:rsidR="00A0427E" w:rsidRDefault="00A0427E">
      <w:r>
        <w:separator/>
      </w:r>
    </w:p>
  </w:footnote>
  <w:footnote w:type="continuationSeparator" w:id="0">
    <w:p w14:paraId="7C3E6F9C" w14:textId="77777777" w:rsidR="00A0427E" w:rsidRDefault="00A04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A1F0D" w14:textId="77777777" w:rsidR="00564FAA" w:rsidRDefault="00A0427E">
    <w:pPr>
      <w:pStyle w:val="Zhlav"/>
      <w:jc w:val="center"/>
    </w:pPr>
    <w:r>
      <w:rPr>
        <w:noProof/>
      </w:rPr>
      <w:pict w14:anchorId="003EA9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23248641" o:spid="_x0000_s2050" type="#_x0000_t75" style="position:absolute;left:0;text-align:left;margin-left:0;margin-top:0;width:229.45pt;height:373.45pt;z-index:-251657216;mso-position-horizontal:center;mso-position-horizontal-relative:margin;mso-position-vertical:center;mso-position-vertical-relative:margin" o:allowincell="f">
          <v:imagedata r:id="rId1" o:title="BVK_podtisk-B_RGB"/>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AF2CC" w14:textId="77777777" w:rsidR="00EE3B5A" w:rsidRDefault="00A0427E">
    <w:pPr>
      <w:pStyle w:val="Zhlav"/>
      <w:jc w:val="right"/>
    </w:pPr>
    <w:r>
      <w:rPr>
        <w:noProof/>
      </w:rPr>
      <w:pict w14:anchorId="7EE650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23248642" o:spid="_x0000_s2051" type="#_x0000_t75" style="position:absolute;left:0;text-align:left;margin-left:0;margin-top:0;width:229.45pt;height:373.45pt;z-index:-251656192;mso-position-horizontal:center;mso-position-horizontal-relative:margin;mso-position-vertical:center;mso-position-vertical-relative:margin" o:allowincell="f">
          <v:imagedata r:id="rId1" o:title="BVK_podtisk-B_RGB"/>
          <w10:wrap anchorx="margin" anchory="margin"/>
        </v:shape>
      </w:pict>
    </w:r>
  </w:p>
  <w:p w14:paraId="672146D0" w14:textId="77777777" w:rsidR="00EE3B5A" w:rsidRDefault="00EE3B5A">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6C1D9" w14:textId="77777777" w:rsidR="009B2C97" w:rsidRDefault="00A0427E">
    <w:pPr>
      <w:pStyle w:val="Zhlav"/>
    </w:pPr>
    <w:r>
      <w:rPr>
        <w:noProof/>
      </w:rPr>
      <w:pict w14:anchorId="649D91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23248640" o:spid="_x0000_s2049" type="#_x0000_t75" style="position:absolute;left:0;text-align:left;margin-left:0;margin-top:0;width:229.45pt;height:373.45pt;z-index:-251658240;mso-position-horizontal:center;mso-position-horizontal-relative:margin;mso-position-vertical:center;mso-position-vertical-relative:margin" o:allowincell="f">
          <v:imagedata r:id="rId1" o:title="BVK_podtisk-B_RGB"/>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B032FDD4"/>
    <w:lvl w:ilvl="0">
      <w:start w:val="1"/>
      <w:numFmt w:val="upperRoman"/>
      <w:pStyle w:val="lneksmlouvy"/>
      <w:lvlText w:val="%1."/>
      <w:lvlJc w:val="left"/>
      <w:pPr>
        <w:tabs>
          <w:tab w:val="num" w:pos="1080"/>
        </w:tabs>
        <w:ind w:left="1080" w:hanging="720"/>
      </w:pPr>
      <w:rPr>
        <w:rFonts w:hint="default"/>
      </w:rPr>
    </w:lvl>
    <w:lvl w:ilvl="1">
      <w:start w:val="1"/>
      <w:numFmt w:val="decimal"/>
      <w:pStyle w:val="smlouvaodstavec"/>
      <w:isLgl/>
      <w:lvlText w:val="%1.%2. "/>
      <w:lvlJc w:val="left"/>
      <w:pPr>
        <w:tabs>
          <w:tab w:val="num" w:pos="1363"/>
        </w:tabs>
        <w:ind w:left="1363" w:hanging="283"/>
      </w:pPr>
      <w:rPr>
        <w:rFonts w:ascii="Arial" w:hAnsi="Arial" w:cs="Times New Roman" w:hint="default"/>
        <w:b w:val="0"/>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2906A8C"/>
    <w:multiLevelType w:val="multilevel"/>
    <w:tmpl w:val="EFC28B42"/>
    <w:lvl w:ilvl="0">
      <w:start w:val="1"/>
      <w:numFmt w:val="upperRoman"/>
      <w:suff w:val="space"/>
      <w:lvlText w:val="%1."/>
      <w:lvlJc w:val="center"/>
      <w:pPr>
        <w:ind w:left="360" w:hanging="72"/>
      </w:pPr>
      <w:rPr>
        <w:rFonts w:hint="default"/>
      </w:rPr>
    </w:lvl>
    <w:lvl w:ilvl="1">
      <w:start w:val="1"/>
      <w:numFmt w:val="decimal"/>
      <w:suff w:val="space"/>
      <w:lvlText w:val="%2."/>
      <w:lvlJc w:val="left"/>
      <w:pPr>
        <w:ind w:left="255" w:hanging="255"/>
      </w:pPr>
      <w:rPr>
        <w:rFonts w:hint="default"/>
        <w:b/>
      </w:rPr>
    </w:lvl>
    <w:lvl w:ilvl="2">
      <w:start w:val="1"/>
      <w:numFmt w:val="decimal"/>
      <w:suff w:val="space"/>
      <w:lvlText w:val="%2.%3"/>
      <w:lvlJc w:val="left"/>
      <w:pPr>
        <w:ind w:left="964" w:hanging="397"/>
      </w:pPr>
      <w:rPr>
        <w:rFonts w:hint="default"/>
        <w:b/>
      </w:rPr>
    </w:lvl>
    <w:lvl w:ilvl="3">
      <w:start w:val="1"/>
      <w:numFmt w:val="decimal"/>
      <w:suff w:val="space"/>
      <w:lvlText w:val="%2.%3.%4"/>
      <w:lvlJc w:val="left"/>
      <w:pPr>
        <w:ind w:left="1440" w:hanging="533"/>
      </w:pPr>
      <w:rPr>
        <w:rFonts w:hint="default"/>
        <w:b/>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2FB79C1"/>
    <w:multiLevelType w:val="hybridMultilevel"/>
    <w:tmpl w:val="759098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0B3774B3"/>
    <w:multiLevelType w:val="hybridMultilevel"/>
    <w:tmpl w:val="86142312"/>
    <w:lvl w:ilvl="0" w:tplc="04050001">
      <w:start w:val="1"/>
      <w:numFmt w:val="bullet"/>
      <w:lvlText w:val=""/>
      <w:lvlJc w:val="left"/>
      <w:pPr>
        <w:ind w:left="1092" w:hanging="360"/>
      </w:pPr>
      <w:rPr>
        <w:rFonts w:ascii="Symbol" w:hAnsi="Symbol" w:hint="default"/>
      </w:rPr>
    </w:lvl>
    <w:lvl w:ilvl="1" w:tplc="04050003" w:tentative="1">
      <w:start w:val="1"/>
      <w:numFmt w:val="bullet"/>
      <w:lvlText w:val="o"/>
      <w:lvlJc w:val="left"/>
      <w:pPr>
        <w:ind w:left="1812" w:hanging="360"/>
      </w:pPr>
      <w:rPr>
        <w:rFonts w:ascii="Courier New" w:hAnsi="Courier New" w:cs="Courier New" w:hint="default"/>
      </w:rPr>
    </w:lvl>
    <w:lvl w:ilvl="2" w:tplc="04050005" w:tentative="1">
      <w:start w:val="1"/>
      <w:numFmt w:val="bullet"/>
      <w:lvlText w:val=""/>
      <w:lvlJc w:val="left"/>
      <w:pPr>
        <w:ind w:left="2532" w:hanging="360"/>
      </w:pPr>
      <w:rPr>
        <w:rFonts w:ascii="Wingdings" w:hAnsi="Wingdings" w:hint="default"/>
      </w:rPr>
    </w:lvl>
    <w:lvl w:ilvl="3" w:tplc="04050001" w:tentative="1">
      <w:start w:val="1"/>
      <w:numFmt w:val="bullet"/>
      <w:lvlText w:val=""/>
      <w:lvlJc w:val="left"/>
      <w:pPr>
        <w:ind w:left="3252" w:hanging="360"/>
      </w:pPr>
      <w:rPr>
        <w:rFonts w:ascii="Symbol" w:hAnsi="Symbol" w:hint="default"/>
      </w:rPr>
    </w:lvl>
    <w:lvl w:ilvl="4" w:tplc="04050003" w:tentative="1">
      <w:start w:val="1"/>
      <w:numFmt w:val="bullet"/>
      <w:lvlText w:val="o"/>
      <w:lvlJc w:val="left"/>
      <w:pPr>
        <w:ind w:left="3972" w:hanging="360"/>
      </w:pPr>
      <w:rPr>
        <w:rFonts w:ascii="Courier New" w:hAnsi="Courier New" w:cs="Courier New" w:hint="default"/>
      </w:rPr>
    </w:lvl>
    <w:lvl w:ilvl="5" w:tplc="04050005" w:tentative="1">
      <w:start w:val="1"/>
      <w:numFmt w:val="bullet"/>
      <w:lvlText w:val=""/>
      <w:lvlJc w:val="left"/>
      <w:pPr>
        <w:ind w:left="4692" w:hanging="360"/>
      </w:pPr>
      <w:rPr>
        <w:rFonts w:ascii="Wingdings" w:hAnsi="Wingdings" w:hint="default"/>
      </w:rPr>
    </w:lvl>
    <w:lvl w:ilvl="6" w:tplc="04050001" w:tentative="1">
      <w:start w:val="1"/>
      <w:numFmt w:val="bullet"/>
      <w:lvlText w:val=""/>
      <w:lvlJc w:val="left"/>
      <w:pPr>
        <w:ind w:left="5412" w:hanging="360"/>
      </w:pPr>
      <w:rPr>
        <w:rFonts w:ascii="Symbol" w:hAnsi="Symbol" w:hint="default"/>
      </w:rPr>
    </w:lvl>
    <w:lvl w:ilvl="7" w:tplc="04050003" w:tentative="1">
      <w:start w:val="1"/>
      <w:numFmt w:val="bullet"/>
      <w:lvlText w:val="o"/>
      <w:lvlJc w:val="left"/>
      <w:pPr>
        <w:ind w:left="6132" w:hanging="360"/>
      </w:pPr>
      <w:rPr>
        <w:rFonts w:ascii="Courier New" w:hAnsi="Courier New" w:cs="Courier New" w:hint="default"/>
      </w:rPr>
    </w:lvl>
    <w:lvl w:ilvl="8" w:tplc="04050005" w:tentative="1">
      <w:start w:val="1"/>
      <w:numFmt w:val="bullet"/>
      <w:lvlText w:val=""/>
      <w:lvlJc w:val="left"/>
      <w:pPr>
        <w:ind w:left="6852" w:hanging="360"/>
      </w:pPr>
      <w:rPr>
        <w:rFonts w:ascii="Wingdings" w:hAnsi="Wingdings" w:hint="default"/>
      </w:rPr>
    </w:lvl>
  </w:abstractNum>
  <w:abstractNum w:abstractNumId="4" w15:restartNumberingAfterBreak="0">
    <w:nsid w:val="0D5C3F1C"/>
    <w:multiLevelType w:val="singleLevel"/>
    <w:tmpl w:val="C8AAAEE0"/>
    <w:lvl w:ilvl="0">
      <w:start w:val="1"/>
      <w:numFmt w:val="decimal"/>
      <w:lvlText w:val="%1."/>
      <w:lvlJc w:val="left"/>
      <w:pPr>
        <w:tabs>
          <w:tab w:val="num" w:pos="372"/>
        </w:tabs>
        <w:ind w:left="372" w:hanging="372"/>
      </w:pPr>
      <w:rPr>
        <w:b/>
      </w:rPr>
    </w:lvl>
  </w:abstractNum>
  <w:abstractNum w:abstractNumId="5" w15:restartNumberingAfterBreak="0">
    <w:nsid w:val="147451D8"/>
    <w:multiLevelType w:val="hybridMultilevel"/>
    <w:tmpl w:val="ED1AA5E6"/>
    <w:lvl w:ilvl="0" w:tplc="8A8A4A90">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5980363"/>
    <w:multiLevelType w:val="hybridMultilevel"/>
    <w:tmpl w:val="89CE1BF2"/>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B1627D7"/>
    <w:multiLevelType w:val="hybridMultilevel"/>
    <w:tmpl w:val="C426954A"/>
    <w:lvl w:ilvl="0" w:tplc="D278F39A">
      <w:start w:val="2"/>
      <w:numFmt w:val="bullet"/>
      <w:pStyle w:val="pomlka"/>
      <w:lvlText w:val="-"/>
      <w:lvlJc w:val="left"/>
      <w:pPr>
        <w:tabs>
          <w:tab w:val="num" w:pos="644"/>
        </w:tabs>
        <w:ind w:left="644" w:hanging="360"/>
      </w:p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691B6D"/>
    <w:multiLevelType w:val="multilevel"/>
    <w:tmpl w:val="CF6CE632"/>
    <w:lvl w:ilvl="0">
      <w:start w:val="1"/>
      <w:numFmt w:val="decimal"/>
      <w:lvlText w:val="%1."/>
      <w:lvlJc w:val="left"/>
      <w:pPr>
        <w:ind w:left="360" w:hanging="360"/>
      </w:pPr>
      <w:rPr>
        <w:rFonts w:hint="default"/>
        <w:b/>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1DA3EE4"/>
    <w:multiLevelType w:val="hybridMultilevel"/>
    <w:tmpl w:val="F1EA23D2"/>
    <w:lvl w:ilvl="0" w:tplc="8A1CE824">
      <w:start w:val="3"/>
      <w:numFmt w:val="bullet"/>
      <w:pStyle w:val="Stylsodrkamiodsunut"/>
      <w:lvlText w:val="-"/>
      <w:lvlJc w:val="left"/>
      <w:pPr>
        <w:ind w:left="1230" w:hanging="360"/>
      </w:pPr>
      <w:rPr>
        <w:rFonts w:hint="default"/>
      </w:rPr>
    </w:lvl>
    <w:lvl w:ilvl="1" w:tplc="04050003" w:tentative="1">
      <w:start w:val="1"/>
      <w:numFmt w:val="bullet"/>
      <w:lvlText w:val="o"/>
      <w:lvlJc w:val="left"/>
      <w:pPr>
        <w:ind w:left="1950" w:hanging="360"/>
      </w:pPr>
      <w:rPr>
        <w:rFonts w:ascii="Courier New" w:hAnsi="Courier New" w:cs="Courier New" w:hint="default"/>
      </w:rPr>
    </w:lvl>
    <w:lvl w:ilvl="2" w:tplc="04050005" w:tentative="1">
      <w:start w:val="1"/>
      <w:numFmt w:val="bullet"/>
      <w:lvlText w:val=""/>
      <w:lvlJc w:val="left"/>
      <w:pPr>
        <w:ind w:left="2670" w:hanging="360"/>
      </w:pPr>
      <w:rPr>
        <w:rFonts w:ascii="Wingdings" w:hAnsi="Wingdings" w:hint="default"/>
      </w:rPr>
    </w:lvl>
    <w:lvl w:ilvl="3" w:tplc="04050001" w:tentative="1">
      <w:start w:val="1"/>
      <w:numFmt w:val="bullet"/>
      <w:lvlText w:val=""/>
      <w:lvlJc w:val="left"/>
      <w:pPr>
        <w:ind w:left="3390" w:hanging="360"/>
      </w:pPr>
      <w:rPr>
        <w:rFonts w:ascii="Symbol" w:hAnsi="Symbol" w:hint="default"/>
      </w:rPr>
    </w:lvl>
    <w:lvl w:ilvl="4" w:tplc="04050003" w:tentative="1">
      <w:start w:val="1"/>
      <w:numFmt w:val="bullet"/>
      <w:lvlText w:val="o"/>
      <w:lvlJc w:val="left"/>
      <w:pPr>
        <w:ind w:left="4110" w:hanging="360"/>
      </w:pPr>
      <w:rPr>
        <w:rFonts w:ascii="Courier New" w:hAnsi="Courier New" w:cs="Courier New" w:hint="default"/>
      </w:rPr>
    </w:lvl>
    <w:lvl w:ilvl="5" w:tplc="04050005" w:tentative="1">
      <w:start w:val="1"/>
      <w:numFmt w:val="bullet"/>
      <w:lvlText w:val=""/>
      <w:lvlJc w:val="left"/>
      <w:pPr>
        <w:ind w:left="4830" w:hanging="360"/>
      </w:pPr>
      <w:rPr>
        <w:rFonts w:ascii="Wingdings" w:hAnsi="Wingdings" w:hint="default"/>
      </w:rPr>
    </w:lvl>
    <w:lvl w:ilvl="6" w:tplc="04050001" w:tentative="1">
      <w:start w:val="1"/>
      <w:numFmt w:val="bullet"/>
      <w:lvlText w:val=""/>
      <w:lvlJc w:val="left"/>
      <w:pPr>
        <w:ind w:left="5550" w:hanging="360"/>
      </w:pPr>
      <w:rPr>
        <w:rFonts w:ascii="Symbol" w:hAnsi="Symbol" w:hint="default"/>
      </w:rPr>
    </w:lvl>
    <w:lvl w:ilvl="7" w:tplc="04050003" w:tentative="1">
      <w:start w:val="1"/>
      <w:numFmt w:val="bullet"/>
      <w:lvlText w:val="o"/>
      <w:lvlJc w:val="left"/>
      <w:pPr>
        <w:ind w:left="6270" w:hanging="360"/>
      </w:pPr>
      <w:rPr>
        <w:rFonts w:ascii="Courier New" w:hAnsi="Courier New" w:cs="Courier New" w:hint="default"/>
      </w:rPr>
    </w:lvl>
    <w:lvl w:ilvl="8" w:tplc="04050005" w:tentative="1">
      <w:start w:val="1"/>
      <w:numFmt w:val="bullet"/>
      <w:lvlText w:val=""/>
      <w:lvlJc w:val="left"/>
      <w:pPr>
        <w:ind w:left="6990" w:hanging="360"/>
      </w:pPr>
      <w:rPr>
        <w:rFonts w:ascii="Wingdings" w:hAnsi="Wingdings" w:hint="default"/>
      </w:rPr>
    </w:lvl>
  </w:abstractNum>
  <w:abstractNum w:abstractNumId="10" w15:restartNumberingAfterBreak="0">
    <w:nsid w:val="32E247C3"/>
    <w:multiLevelType w:val="hybridMultilevel"/>
    <w:tmpl w:val="72965D3C"/>
    <w:lvl w:ilvl="0" w:tplc="2AB27894">
      <w:start w:val="1"/>
      <w:numFmt w:val="bullet"/>
      <w:pStyle w:val="Stylsodrkamipuntk"/>
      <w:lvlText w:val=""/>
      <w:lvlJc w:val="left"/>
      <w:pPr>
        <w:ind w:left="720" w:hanging="360"/>
      </w:pPr>
      <w:rPr>
        <w:rFonts w:ascii="Symbol" w:hAnsi="Symbol" w:hint="default"/>
      </w:rPr>
    </w:lvl>
    <w:lvl w:ilvl="1" w:tplc="04050003" w:tentative="1">
      <w:start w:val="1"/>
      <w:numFmt w:val="bullet"/>
      <w:pStyle w:val="Nadpis2nenTun"/>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406106B"/>
    <w:multiLevelType w:val="singleLevel"/>
    <w:tmpl w:val="FD5A0400"/>
    <w:lvl w:ilvl="0">
      <w:start w:val="2"/>
      <w:numFmt w:val="decimal"/>
      <w:lvlText w:val="%1."/>
      <w:lvlJc w:val="left"/>
      <w:pPr>
        <w:tabs>
          <w:tab w:val="num" w:pos="360"/>
        </w:tabs>
        <w:ind w:left="360" w:hanging="360"/>
      </w:pPr>
      <w:rPr>
        <w:rFonts w:hint="default"/>
        <w:b/>
      </w:rPr>
    </w:lvl>
  </w:abstractNum>
  <w:abstractNum w:abstractNumId="12" w15:restartNumberingAfterBreak="0">
    <w:nsid w:val="38887874"/>
    <w:multiLevelType w:val="hybridMultilevel"/>
    <w:tmpl w:val="A8F4190E"/>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15:restartNumberingAfterBreak="0">
    <w:nsid w:val="3B5440ED"/>
    <w:multiLevelType w:val="multilevel"/>
    <w:tmpl w:val="6276A1F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C6535C2"/>
    <w:multiLevelType w:val="hybridMultilevel"/>
    <w:tmpl w:val="0442C4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D8B4E30"/>
    <w:multiLevelType w:val="singleLevel"/>
    <w:tmpl w:val="B86C8D20"/>
    <w:lvl w:ilvl="0">
      <w:start w:val="1"/>
      <w:numFmt w:val="decimal"/>
      <w:lvlText w:val="%1."/>
      <w:lvlJc w:val="left"/>
      <w:pPr>
        <w:tabs>
          <w:tab w:val="num" w:pos="372"/>
        </w:tabs>
        <w:ind w:left="372" w:hanging="372"/>
      </w:pPr>
      <w:rPr>
        <w:rFonts w:hint="default"/>
        <w:b/>
      </w:rPr>
    </w:lvl>
  </w:abstractNum>
  <w:abstractNum w:abstractNumId="16" w15:restartNumberingAfterBreak="0">
    <w:nsid w:val="44413CD4"/>
    <w:multiLevelType w:val="hybridMultilevel"/>
    <w:tmpl w:val="A1B4F442"/>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7" w15:restartNumberingAfterBreak="0">
    <w:nsid w:val="4ED3473C"/>
    <w:multiLevelType w:val="multilevel"/>
    <w:tmpl w:val="0405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6AF0236"/>
    <w:multiLevelType w:val="hybridMultilevel"/>
    <w:tmpl w:val="DEFE3FCC"/>
    <w:lvl w:ilvl="0" w:tplc="1FFAFF80">
      <w:start w:val="3"/>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C7A642C"/>
    <w:multiLevelType w:val="multilevel"/>
    <w:tmpl w:val="2292A862"/>
    <w:lvl w:ilvl="0">
      <w:start w:val="1"/>
      <w:numFmt w:val="upperRoman"/>
      <w:pStyle w:val="Nadpis1"/>
      <w:suff w:val="space"/>
      <w:lvlText w:val="%1."/>
      <w:lvlJc w:val="center"/>
      <w:pPr>
        <w:ind w:left="360" w:hanging="72"/>
      </w:pPr>
      <w:rPr>
        <w:rFonts w:hint="default"/>
      </w:rPr>
    </w:lvl>
    <w:lvl w:ilvl="1">
      <w:start w:val="1"/>
      <w:numFmt w:val="decimal"/>
      <w:pStyle w:val="Nadpis2"/>
      <w:suff w:val="space"/>
      <w:lvlText w:val="%2."/>
      <w:lvlJc w:val="left"/>
      <w:pPr>
        <w:ind w:left="0" w:firstLine="0"/>
      </w:pPr>
      <w:rPr>
        <w:rFonts w:hint="default"/>
        <w:b/>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DE96469"/>
    <w:multiLevelType w:val="hybridMultilevel"/>
    <w:tmpl w:val="16564E3C"/>
    <w:lvl w:ilvl="0" w:tplc="04050001">
      <w:start w:val="1"/>
      <w:numFmt w:val="bullet"/>
      <w:lvlText w:val=""/>
      <w:lvlJc w:val="left"/>
      <w:pPr>
        <w:ind w:left="947" w:hanging="360"/>
      </w:pPr>
      <w:rPr>
        <w:rFonts w:ascii="Symbol" w:hAnsi="Symbol" w:hint="default"/>
      </w:rPr>
    </w:lvl>
    <w:lvl w:ilvl="1" w:tplc="04050003" w:tentative="1">
      <w:start w:val="1"/>
      <w:numFmt w:val="bullet"/>
      <w:lvlText w:val="o"/>
      <w:lvlJc w:val="left"/>
      <w:pPr>
        <w:ind w:left="1667" w:hanging="360"/>
      </w:pPr>
      <w:rPr>
        <w:rFonts w:ascii="Courier New" w:hAnsi="Courier New" w:cs="Courier New" w:hint="default"/>
      </w:rPr>
    </w:lvl>
    <w:lvl w:ilvl="2" w:tplc="04050005" w:tentative="1">
      <w:start w:val="1"/>
      <w:numFmt w:val="bullet"/>
      <w:lvlText w:val=""/>
      <w:lvlJc w:val="left"/>
      <w:pPr>
        <w:ind w:left="2387" w:hanging="360"/>
      </w:pPr>
      <w:rPr>
        <w:rFonts w:ascii="Wingdings" w:hAnsi="Wingdings" w:hint="default"/>
      </w:rPr>
    </w:lvl>
    <w:lvl w:ilvl="3" w:tplc="04050001" w:tentative="1">
      <w:start w:val="1"/>
      <w:numFmt w:val="bullet"/>
      <w:lvlText w:val=""/>
      <w:lvlJc w:val="left"/>
      <w:pPr>
        <w:ind w:left="3107" w:hanging="360"/>
      </w:pPr>
      <w:rPr>
        <w:rFonts w:ascii="Symbol" w:hAnsi="Symbol" w:hint="default"/>
      </w:rPr>
    </w:lvl>
    <w:lvl w:ilvl="4" w:tplc="04050003" w:tentative="1">
      <w:start w:val="1"/>
      <w:numFmt w:val="bullet"/>
      <w:lvlText w:val="o"/>
      <w:lvlJc w:val="left"/>
      <w:pPr>
        <w:ind w:left="3827" w:hanging="360"/>
      </w:pPr>
      <w:rPr>
        <w:rFonts w:ascii="Courier New" w:hAnsi="Courier New" w:cs="Courier New" w:hint="default"/>
      </w:rPr>
    </w:lvl>
    <w:lvl w:ilvl="5" w:tplc="04050005" w:tentative="1">
      <w:start w:val="1"/>
      <w:numFmt w:val="bullet"/>
      <w:lvlText w:val=""/>
      <w:lvlJc w:val="left"/>
      <w:pPr>
        <w:ind w:left="4547" w:hanging="360"/>
      </w:pPr>
      <w:rPr>
        <w:rFonts w:ascii="Wingdings" w:hAnsi="Wingdings" w:hint="default"/>
      </w:rPr>
    </w:lvl>
    <w:lvl w:ilvl="6" w:tplc="04050001" w:tentative="1">
      <w:start w:val="1"/>
      <w:numFmt w:val="bullet"/>
      <w:lvlText w:val=""/>
      <w:lvlJc w:val="left"/>
      <w:pPr>
        <w:ind w:left="5267" w:hanging="360"/>
      </w:pPr>
      <w:rPr>
        <w:rFonts w:ascii="Symbol" w:hAnsi="Symbol" w:hint="default"/>
      </w:rPr>
    </w:lvl>
    <w:lvl w:ilvl="7" w:tplc="04050003" w:tentative="1">
      <w:start w:val="1"/>
      <w:numFmt w:val="bullet"/>
      <w:lvlText w:val="o"/>
      <w:lvlJc w:val="left"/>
      <w:pPr>
        <w:ind w:left="5987" w:hanging="360"/>
      </w:pPr>
      <w:rPr>
        <w:rFonts w:ascii="Courier New" w:hAnsi="Courier New" w:cs="Courier New" w:hint="default"/>
      </w:rPr>
    </w:lvl>
    <w:lvl w:ilvl="8" w:tplc="04050005" w:tentative="1">
      <w:start w:val="1"/>
      <w:numFmt w:val="bullet"/>
      <w:lvlText w:val=""/>
      <w:lvlJc w:val="left"/>
      <w:pPr>
        <w:ind w:left="6707" w:hanging="360"/>
      </w:pPr>
      <w:rPr>
        <w:rFonts w:ascii="Wingdings" w:hAnsi="Wingdings" w:hint="default"/>
      </w:rPr>
    </w:lvl>
  </w:abstractNum>
  <w:abstractNum w:abstractNumId="21" w15:restartNumberingAfterBreak="0">
    <w:nsid w:val="6E6976B4"/>
    <w:multiLevelType w:val="multilevel"/>
    <w:tmpl w:val="0405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1384310"/>
    <w:multiLevelType w:val="singleLevel"/>
    <w:tmpl w:val="13420ABA"/>
    <w:lvl w:ilvl="0">
      <w:start w:val="1"/>
      <w:numFmt w:val="decimal"/>
      <w:lvlText w:val="%1."/>
      <w:lvlJc w:val="left"/>
      <w:pPr>
        <w:tabs>
          <w:tab w:val="num" w:pos="360"/>
        </w:tabs>
        <w:ind w:left="360" w:hanging="360"/>
      </w:pPr>
      <w:rPr>
        <w:rFonts w:hint="default"/>
        <w:b/>
      </w:rPr>
    </w:lvl>
  </w:abstractNum>
  <w:abstractNum w:abstractNumId="23" w15:restartNumberingAfterBreak="0">
    <w:nsid w:val="721E2C89"/>
    <w:multiLevelType w:val="hybridMultilevel"/>
    <w:tmpl w:val="4CCE08DE"/>
    <w:lvl w:ilvl="0" w:tplc="58E26FE4">
      <w:start w:val="1"/>
      <w:numFmt w:val="decimal"/>
      <w:lvlText w:val="%1."/>
      <w:lvlJc w:val="left"/>
      <w:pPr>
        <w:ind w:left="720" w:hanging="360"/>
      </w:pPr>
      <w:rPr>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77229F9"/>
    <w:multiLevelType w:val="multilevel"/>
    <w:tmpl w:val="10D28A10"/>
    <w:lvl w:ilvl="0">
      <w:start w:val="1"/>
      <w:numFmt w:val="upperRoman"/>
      <w:suff w:val="space"/>
      <w:lvlText w:val="%1."/>
      <w:lvlJc w:val="center"/>
      <w:pPr>
        <w:ind w:left="360" w:hanging="72"/>
      </w:pPr>
      <w:rPr>
        <w:rFonts w:hint="default"/>
      </w:rPr>
    </w:lvl>
    <w:lvl w:ilvl="1">
      <w:start w:val="1"/>
      <w:numFmt w:val="decimal"/>
      <w:suff w:val="space"/>
      <w:lvlText w:val="%2."/>
      <w:lvlJc w:val="left"/>
      <w:pPr>
        <w:ind w:left="255" w:hanging="255"/>
      </w:pPr>
      <w:rPr>
        <w:rFonts w:hint="default"/>
        <w:b/>
      </w:rPr>
    </w:lvl>
    <w:lvl w:ilvl="2">
      <w:start w:val="1"/>
      <w:numFmt w:val="decimal"/>
      <w:suff w:val="space"/>
      <w:lvlText w:val="%2.%3"/>
      <w:lvlJc w:val="left"/>
      <w:pPr>
        <w:ind w:left="624" w:hanging="454"/>
      </w:pPr>
      <w:rPr>
        <w:rFonts w:hint="default"/>
        <w:b/>
      </w:rPr>
    </w:lvl>
    <w:lvl w:ilvl="3">
      <w:start w:val="1"/>
      <w:numFmt w:val="decimal"/>
      <w:suff w:val="space"/>
      <w:lvlText w:val="%2.%3.%4"/>
      <w:lvlJc w:val="left"/>
      <w:pPr>
        <w:ind w:left="624" w:hanging="284"/>
      </w:pPr>
      <w:rPr>
        <w:rFonts w:hint="default"/>
        <w:b/>
      </w:rPr>
    </w:lvl>
    <w:lvl w:ilvl="4">
      <w:start w:val="1"/>
      <w:numFmt w:val="upperLetter"/>
      <w:suff w:val="space"/>
      <w:lvlText w:val="%5."/>
      <w:lvlJc w:val="left"/>
      <w:pPr>
        <w:ind w:left="737" w:hanging="453"/>
      </w:pPr>
      <w:rPr>
        <w:rFonts w:hint="default"/>
        <w:b/>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D47688E"/>
    <w:multiLevelType w:val="multilevel"/>
    <w:tmpl w:val="EE04BAF6"/>
    <w:lvl w:ilvl="0">
      <w:start w:val="1"/>
      <w:numFmt w:val="decimal"/>
      <w:lvlText w:val="%1."/>
      <w:lvlJc w:val="left"/>
      <w:pPr>
        <w:tabs>
          <w:tab w:val="num" w:pos="432"/>
        </w:tabs>
        <w:ind w:left="432" w:hanging="432"/>
      </w:pPr>
      <w:rPr>
        <w:rFonts w:hint="default"/>
      </w:rPr>
    </w:lvl>
    <w:lvl w:ilvl="1">
      <w:start w:val="1"/>
      <w:numFmt w:val="decimal"/>
      <w:lvlRestart w:val="0"/>
      <w:lvlText w:val="%1.%2"/>
      <w:lvlJc w:val="left"/>
      <w:pPr>
        <w:tabs>
          <w:tab w:val="num" w:pos="576"/>
        </w:tabs>
        <w:ind w:left="576" w:hanging="576"/>
      </w:pPr>
      <w:rPr>
        <w:rFonts w:ascii="Arial" w:hAnsi="Arial" w:hint="default"/>
        <w:sz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F3616A7"/>
    <w:multiLevelType w:val="hybridMultilevel"/>
    <w:tmpl w:val="BED4566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10"/>
  </w:num>
  <w:num w:numId="2">
    <w:abstractNumId w:val="19"/>
  </w:num>
  <w:num w:numId="3">
    <w:abstractNumId w:val="9"/>
  </w:num>
  <w:num w:numId="4">
    <w:abstractNumId w:val="20"/>
  </w:num>
  <w:num w:numId="5">
    <w:abstractNumId w:val="17"/>
  </w:num>
  <w:num w:numId="6">
    <w:abstractNumId w:val="25"/>
  </w:num>
  <w:num w:numId="7">
    <w:abstractNumId w:val="13"/>
  </w:num>
  <w:num w:numId="8">
    <w:abstractNumId w:val="19"/>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23"/>
  </w:num>
  <w:num w:numId="11">
    <w:abstractNumId w:val="16"/>
  </w:num>
  <w:num w:numId="12">
    <w:abstractNumId w:val="11"/>
  </w:num>
  <w:num w:numId="13">
    <w:abstractNumId w:val="15"/>
  </w:num>
  <w:num w:numId="14">
    <w:abstractNumId w:val="5"/>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8"/>
  </w:num>
  <w:num w:numId="18">
    <w:abstractNumId w:val="2"/>
  </w:num>
  <w:num w:numId="19">
    <w:abstractNumId w:val="21"/>
  </w:num>
  <w:num w:numId="20">
    <w:abstractNumId w:val="2"/>
  </w:num>
  <w:num w:numId="21">
    <w:abstractNumId w:val="14"/>
  </w:num>
  <w:num w:numId="22">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19"/>
  </w:num>
  <w:num w:numId="25">
    <w:abstractNumId w:val="19"/>
  </w:num>
  <w:num w:numId="26">
    <w:abstractNumId w:val="1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1"/>
  </w:num>
  <w:num w:numId="29">
    <w:abstractNumId w:val="2"/>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4"/>
    <w:lvlOverride w:ilvl="0">
      <w:startOverride w:val="1"/>
    </w:lvlOverride>
  </w:num>
  <w:num w:numId="33">
    <w:abstractNumId w:val="0"/>
  </w:num>
  <w:num w:numId="34">
    <w:abstractNumId w:val="19"/>
  </w:num>
  <w:num w:numId="35">
    <w:abstractNumId w:val="19"/>
  </w:num>
  <w:num w:numId="36">
    <w:abstractNumId w:val="6"/>
  </w:num>
  <w:num w:numId="37">
    <w:abstractNumId w:val="7"/>
  </w:num>
  <w:num w:numId="38">
    <w:abstractNumId w:val="19"/>
  </w:num>
  <w:num w:numId="39">
    <w:abstractNumId w:val="22"/>
  </w:num>
  <w:num w:numId="40">
    <w:abstractNumId w:val="24"/>
    <w:lvlOverride w:ilvl="0">
      <w:startOverride w:val="1"/>
    </w:lvlOverride>
    <w:lvlOverride w:ilvl="1">
      <w:startOverride w:val="2"/>
    </w:lvlOverride>
    <w:lvlOverride w:ilvl="2">
      <w:startOverride w:val="4"/>
    </w:lvlOverride>
    <w:lvlOverride w:ilvl="3">
      <w:startOverride w:val="1"/>
    </w:lvlOverride>
    <w:lvlOverride w:ilvl="4">
      <w:startOverride w:val="6"/>
    </w:lvlOverride>
    <w:lvlOverride w:ilvl="5">
      <w:startOverride w:val="1"/>
    </w:lvlOverride>
    <w:lvlOverride w:ilvl="6">
      <w:startOverride w:val="1"/>
    </w:lvlOverride>
    <w:lvlOverride w:ilvl="7">
      <w:startOverride w:val="1"/>
    </w:lvlOverride>
    <w:lvlOverride w:ilvl="8">
      <w:startOverride w:val="1"/>
    </w:lvlOverride>
  </w:num>
  <w:num w:numId="41">
    <w:abstractNumId w:val="19"/>
  </w:num>
  <w:num w:numId="42">
    <w:abstractNumId w:val="19"/>
  </w:num>
  <w:num w:numId="43">
    <w:abstractNumId w:val="19"/>
  </w:num>
  <w:num w:numId="44">
    <w:abstractNumId w:val="19"/>
  </w:num>
  <w:num w:numId="45">
    <w:abstractNumId w:val="19"/>
  </w:num>
  <w:num w:numId="46">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08"/>
  <w:hyphenationZone w:val="425"/>
  <w:characterSpacingControl w:val="doNotCompress"/>
  <w:hdrShapeDefaults>
    <o:shapedefaults v:ext="edit" spidmax="2052"/>
    <o:shapelayout v:ext="edit">
      <o:idmap v:ext="edit" data="2"/>
    </o:shapelayout>
  </w:hdrShapeDefaults>
  <w:footnotePr>
    <w:numStart w:val="0"/>
    <w:numRestart w:val="eachPage"/>
    <w:footnote w:id="-1"/>
    <w:footnote w:id="0"/>
  </w:footnotePr>
  <w:endnotePr>
    <w:numFmt w:val="decimal"/>
    <w:numStart w:val="0"/>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20F"/>
    <w:rsid w:val="000079BA"/>
    <w:rsid w:val="00031570"/>
    <w:rsid w:val="0003237F"/>
    <w:rsid w:val="000479A7"/>
    <w:rsid w:val="0005110F"/>
    <w:rsid w:val="00051A68"/>
    <w:rsid w:val="00052C39"/>
    <w:rsid w:val="0006189D"/>
    <w:rsid w:val="00061F29"/>
    <w:rsid w:val="000754C6"/>
    <w:rsid w:val="0008225A"/>
    <w:rsid w:val="00092AA2"/>
    <w:rsid w:val="000A0AAB"/>
    <w:rsid w:val="000A651C"/>
    <w:rsid w:val="000A6791"/>
    <w:rsid w:val="000B20F7"/>
    <w:rsid w:val="000B3830"/>
    <w:rsid w:val="000D15F8"/>
    <w:rsid w:val="000D398E"/>
    <w:rsid w:val="000D4D8B"/>
    <w:rsid w:val="000D63CA"/>
    <w:rsid w:val="000F019B"/>
    <w:rsid w:val="000F248E"/>
    <w:rsid w:val="000F777E"/>
    <w:rsid w:val="000F797F"/>
    <w:rsid w:val="00104439"/>
    <w:rsid w:val="001109A2"/>
    <w:rsid w:val="001420E0"/>
    <w:rsid w:val="0014685B"/>
    <w:rsid w:val="00150743"/>
    <w:rsid w:val="0015172E"/>
    <w:rsid w:val="0016082A"/>
    <w:rsid w:val="00163DFF"/>
    <w:rsid w:val="00164349"/>
    <w:rsid w:val="0017418D"/>
    <w:rsid w:val="00181079"/>
    <w:rsid w:val="00181BA5"/>
    <w:rsid w:val="00194CD7"/>
    <w:rsid w:val="00196837"/>
    <w:rsid w:val="00196949"/>
    <w:rsid w:val="001A1098"/>
    <w:rsid w:val="001B0BB4"/>
    <w:rsid w:val="001C46FD"/>
    <w:rsid w:val="001C51B2"/>
    <w:rsid w:val="001D3900"/>
    <w:rsid w:val="001D6DC0"/>
    <w:rsid w:val="001D7FC5"/>
    <w:rsid w:val="001E3C9C"/>
    <w:rsid w:val="001F4468"/>
    <w:rsid w:val="00217125"/>
    <w:rsid w:val="002233A0"/>
    <w:rsid w:val="00251474"/>
    <w:rsid w:val="002569F2"/>
    <w:rsid w:val="00264A67"/>
    <w:rsid w:val="00276A7C"/>
    <w:rsid w:val="0028085F"/>
    <w:rsid w:val="00295FB9"/>
    <w:rsid w:val="002A5378"/>
    <w:rsid w:val="002A577B"/>
    <w:rsid w:val="002A57F3"/>
    <w:rsid w:val="002B489B"/>
    <w:rsid w:val="002B4971"/>
    <w:rsid w:val="002B5684"/>
    <w:rsid w:val="002B6DE6"/>
    <w:rsid w:val="002D5342"/>
    <w:rsid w:val="002D7127"/>
    <w:rsid w:val="002E240A"/>
    <w:rsid w:val="002E4552"/>
    <w:rsid w:val="002E5C6F"/>
    <w:rsid w:val="002F2B1A"/>
    <w:rsid w:val="002F43AB"/>
    <w:rsid w:val="003118C3"/>
    <w:rsid w:val="00341DCD"/>
    <w:rsid w:val="003501E0"/>
    <w:rsid w:val="0035094A"/>
    <w:rsid w:val="00352124"/>
    <w:rsid w:val="003555C2"/>
    <w:rsid w:val="00365A45"/>
    <w:rsid w:val="0037089C"/>
    <w:rsid w:val="00372C59"/>
    <w:rsid w:val="00384BAE"/>
    <w:rsid w:val="00385A8E"/>
    <w:rsid w:val="003866C4"/>
    <w:rsid w:val="00392157"/>
    <w:rsid w:val="00395227"/>
    <w:rsid w:val="00397B0F"/>
    <w:rsid w:val="003A3B68"/>
    <w:rsid w:val="003A40CA"/>
    <w:rsid w:val="003A5009"/>
    <w:rsid w:val="003C2ADD"/>
    <w:rsid w:val="003C52B1"/>
    <w:rsid w:val="003D2BAB"/>
    <w:rsid w:val="003D4A28"/>
    <w:rsid w:val="003E067D"/>
    <w:rsid w:val="003E5C04"/>
    <w:rsid w:val="003F4CC5"/>
    <w:rsid w:val="00410562"/>
    <w:rsid w:val="0041206B"/>
    <w:rsid w:val="00421E59"/>
    <w:rsid w:val="004245C4"/>
    <w:rsid w:val="00451877"/>
    <w:rsid w:val="004522F0"/>
    <w:rsid w:val="004715C9"/>
    <w:rsid w:val="00475BA9"/>
    <w:rsid w:val="00481DCF"/>
    <w:rsid w:val="00486A71"/>
    <w:rsid w:val="004A4DEC"/>
    <w:rsid w:val="004B06F8"/>
    <w:rsid w:val="004C5618"/>
    <w:rsid w:val="004C60B2"/>
    <w:rsid w:val="004C7ED4"/>
    <w:rsid w:val="004D3A69"/>
    <w:rsid w:val="004E01C4"/>
    <w:rsid w:val="00505022"/>
    <w:rsid w:val="00505CCA"/>
    <w:rsid w:val="005077CB"/>
    <w:rsid w:val="0054791B"/>
    <w:rsid w:val="0055298A"/>
    <w:rsid w:val="00555A9D"/>
    <w:rsid w:val="00573911"/>
    <w:rsid w:val="00575709"/>
    <w:rsid w:val="00581A7F"/>
    <w:rsid w:val="0059033C"/>
    <w:rsid w:val="00594906"/>
    <w:rsid w:val="00594DA7"/>
    <w:rsid w:val="005A4458"/>
    <w:rsid w:val="005B5971"/>
    <w:rsid w:val="005C7E01"/>
    <w:rsid w:val="005D7F15"/>
    <w:rsid w:val="005E025D"/>
    <w:rsid w:val="005E3AC5"/>
    <w:rsid w:val="005F0C0F"/>
    <w:rsid w:val="005F28AE"/>
    <w:rsid w:val="005F6619"/>
    <w:rsid w:val="0060137D"/>
    <w:rsid w:val="00603D77"/>
    <w:rsid w:val="00614B0F"/>
    <w:rsid w:val="00615F1E"/>
    <w:rsid w:val="00623C82"/>
    <w:rsid w:val="006271E0"/>
    <w:rsid w:val="006435AF"/>
    <w:rsid w:val="00650EDF"/>
    <w:rsid w:val="00671421"/>
    <w:rsid w:val="00673CE2"/>
    <w:rsid w:val="006828D9"/>
    <w:rsid w:val="00685BB2"/>
    <w:rsid w:val="006A38DF"/>
    <w:rsid w:val="006B270F"/>
    <w:rsid w:val="006B4EE0"/>
    <w:rsid w:val="006C2AE0"/>
    <w:rsid w:val="006C65C2"/>
    <w:rsid w:val="006C6F9D"/>
    <w:rsid w:val="006D1E2F"/>
    <w:rsid w:val="006D7FF3"/>
    <w:rsid w:val="006E2EDE"/>
    <w:rsid w:val="006E3B0E"/>
    <w:rsid w:val="006E5B28"/>
    <w:rsid w:val="006F4C31"/>
    <w:rsid w:val="00703E85"/>
    <w:rsid w:val="0070570C"/>
    <w:rsid w:val="00714307"/>
    <w:rsid w:val="0071516E"/>
    <w:rsid w:val="00715E44"/>
    <w:rsid w:val="0072036E"/>
    <w:rsid w:val="00720374"/>
    <w:rsid w:val="00733487"/>
    <w:rsid w:val="007437B7"/>
    <w:rsid w:val="00750166"/>
    <w:rsid w:val="00750304"/>
    <w:rsid w:val="007504A8"/>
    <w:rsid w:val="00752A43"/>
    <w:rsid w:val="00760C46"/>
    <w:rsid w:val="00774739"/>
    <w:rsid w:val="00775D4E"/>
    <w:rsid w:val="00776413"/>
    <w:rsid w:val="00777A5D"/>
    <w:rsid w:val="00781B98"/>
    <w:rsid w:val="00787926"/>
    <w:rsid w:val="00791E49"/>
    <w:rsid w:val="00792BFA"/>
    <w:rsid w:val="007A66D6"/>
    <w:rsid w:val="007B1299"/>
    <w:rsid w:val="007B5F9B"/>
    <w:rsid w:val="007C047B"/>
    <w:rsid w:val="007C2CBA"/>
    <w:rsid w:val="007C3E0D"/>
    <w:rsid w:val="007C7D79"/>
    <w:rsid w:val="007D1B8D"/>
    <w:rsid w:val="007D2497"/>
    <w:rsid w:val="007D2851"/>
    <w:rsid w:val="007D33D3"/>
    <w:rsid w:val="007E5709"/>
    <w:rsid w:val="007F3584"/>
    <w:rsid w:val="00805C65"/>
    <w:rsid w:val="00822419"/>
    <w:rsid w:val="00822CDB"/>
    <w:rsid w:val="008360EA"/>
    <w:rsid w:val="00836828"/>
    <w:rsid w:val="008613A4"/>
    <w:rsid w:val="00864F07"/>
    <w:rsid w:val="00866202"/>
    <w:rsid w:val="0087220E"/>
    <w:rsid w:val="008A2C11"/>
    <w:rsid w:val="008A4B6E"/>
    <w:rsid w:val="008A4F11"/>
    <w:rsid w:val="008A50FC"/>
    <w:rsid w:val="008C19C7"/>
    <w:rsid w:val="008D6781"/>
    <w:rsid w:val="008F23D6"/>
    <w:rsid w:val="0090160E"/>
    <w:rsid w:val="00902708"/>
    <w:rsid w:val="00903C69"/>
    <w:rsid w:val="009045A2"/>
    <w:rsid w:val="009203B8"/>
    <w:rsid w:val="00951BD1"/>
    <w:rsid w:val="00952726"/>
    <w:rsid w:val="009615F0"/>
    <w:rsid w:val="00961788"/>
    <w:rsid w:val="00962135"/>
    <w:rsid w:val="00962908"/>
    <w:rsid w:val="00965655"/>
    <w:rsid w:val="00966EE2"/>
    <w:rsid w:val="00967D17"/>
    <w:rsid w:val="00971CD6"/>
    <w:rsid w:val="00992DD1"/>
    <w:rsid w:val="00994F88"/>
    <w:rsid w:val="009A4A89"/>
    <w:rsid w:val="009B26DA"/>
    <w:rsid w:val="009B2C97"/>
    <w:rsid w:val="009B4E0F"/>
    <w:rsid w:val="009B5394"/>
    <w:rsid w:val="009B6ACC"/>
    <w:rsid w:val="009C7BDF"/>
    <w:rsid w:val="009D75F3"/>
    <w:rsid w:val="009F00C9"/>
    <w:rsid w:val="009F26DE"/>
    <w:rsid w:val="009F77C9"/>
    <w:rsid w:val="00A0131C"/>
    <w:rsid w:val="00A03B4C"/>
    <w:rsid w:val="00A0427E"/>
    <w:rsid w:val="00A11F31"/>
    <w:rsid w:val="00A214DE"/>
    <w:rsid w:val="00A32DCD"/>
    <w:rsid w:val="00A3409F"/>
    <w:rsid w:val="00A42060"/>
    <w:rsid w:val="00A46D24"/>
    <w:rsid w:val="00A54BEB"/>
    <w:rsid w:val="00A6320F"/>
    <w:rsid w:val="00A66DF6"/>
    <w:rsid w:val="00A748CB"/>
    <w:rsid w:val="00A77CE3"/>
    <w:rsid w:val="00A90805"/>
    <w:rsid w:val="00A95286"/>
    <w:rsid w:val="00A9702C"/>
    <w:rsid w:val="00A97403"/>
    <w:rsid w:val="00AA05C2"/>
    <w:rsid w:val="00AB113D"/>
    <w:rsid w:val="00AB4437"/>
    <w:rsid w:val="00AB6EC2"/>
    <w:rsid w:val="00AC3239"/>
    <w:rsid w:val="00AF47FD"/>
    <w:rsid w:val="00AF7E1E"/>
    <w:rsid w:val="00B173C3"/>
    <w:rsid w:val="00B2590B"/>
    <w:rsid w:val="00B2728D"/>
    <w:rsid w:val="00B34081"/>
    <w:rsid w:val="00B34725"/>
    <w:rsid w:val="00B46B40"/>
    <w:rsid w:val="00B479A8"/>
    <w:rsid w:val="00B61333"/>
    <w:rsid w:val="00B67D49"/>
    <w:rsid w:val="00B71394"/>
    <w:rsid w:val="00B818B5"/>
    <w:rsid w:val="00B91940"/>
    <w:rsid w:val="00B93707"/>
    <w:rsid w:val="00BA4EC3"/>
    <w:rsid w:val="00BB1EFF"/>
    <w:rsid w:val="00BC0080"/>
    <w:rsid w:val="00BC3F60"/>
    <w:rsid w:val="00BC4829"/>
    <w:rsid w:val="00BE16AD"/>
    <w:rsid w:val="00BF1C93"/>
    <w:rsid w:val="00C002BF"/>
    <w:rsid w:val="00C020BD"/>
    <w:rsid w:val="00C114E6"/>
    <w:rsid w:val="00C12562"/>
    <w:rsid w:val="00C12EE5"/>
    <w:rsid w:val="00C20E93"/>
    <w:rsid w:val="00C36507"/>
    <w:rsid w:val="00C36CB2"/>
    <w:rsid w:val="00C4047A"/>
    <w:rsid w:val="00C43E19"/>
    <w:rsid w:val="00C450C6"/>
    <w:rsid w:val="00C66E44"/>
    <w:rsid w:val="00C72DAA"/>
    <w:rsid w:val="00C75E11"/>
    <w:rsid w:val="00C8427E"/>
    <w:rsid w:val="00C91E91"/>
    <w:rsid w:val="00CA0F61"/>
    <w:rsid w:val="00CA3B73"/>
    <w:rsid w:val="00CA726F"/>
    <w:rsid w:val="00CB4C6E"/>
    <w:rsid w:val="00CB7AB1"/>
    <w:rsid w:val="00CC5661"/>
    <w:rsid w:val="00CD1545"/>
    <w:rsid w:val="00CD39C2"/>
    <w:rsid w:val="00CD49C6"/>
    <w:rsid w:val="00CD7DAF"/>
    <w:rsid w:val="00CE0CA0"/>
    <w:rsid w:val="00CE6F02"/>
    <w:rsid w:val="00CF7466"/>
    <w:rsid w:val="00D05261"/>
    <w:rsid w:val="00D1226E"/>
    <w:rsid w:val="00D5373B"/>
    <w:rsid w:val="00D66967"/>
    <w:rsid w:val="00D75943"/>
    <w:rsid w:val="00D75A15"/>
    <w:rsid w:val="00D77F04"/>
    <w:rsid w:val="00D8348A"/>
    <w:rsid w:val="00D83DEC"/>
    <w:rsid w:val="00D86068"/>
    <w:rsid w:val="00D9186A"/>
    <w:rsid w:val="00D9656F"/>
    <w:rsid w:val="00DA2044"/>
    <w:rsid w:val="00DB2980"/>
    <w:rsid w:val="00DB6D19"/>
    <w:rsid w:val="00DC19DA"/>
    <w:rsid w:val="00DC2BCB"/>
    <w:rsid w:val="00DC50A1"/>
    <w:rsid w:val="00DC653C"/>
    <w:rsid w:val="00DF4A65"/>
    <w:rsid w:val="00E0130C"/>
    <w:rsid w:val="00E07404"/>
    <w:rsid w:val="00E125FC"/>
    <w:rsid w:val="00E20E8D"/>
    <w:rsid w:val="00E21C58"/>
    <w:rsid w:val="00E24F13"/>
    <w:rsid w:val="00E26F65"/>
    <w:rsid w:val="00E35419"/>
    <w:rsid w:val="00E4221C"/>
    <w:rsid w:val="00E50F60"/>
    <w:rsid w:val="00E53686"/>
    <w:rsid w:val="00E563AB"/>
    <w:rsid w:val="00E610D0"/>
    <w:rsid w:val="00E6182D"/>
    <w:rsid w:val="00E66227"/>
    <w:rsid w:val="00E7084E"/>
    <w:rsid w:val="00E71E5A"/>
    <w:rsid w:val="00E847F1"/>
    <w:rsid w:val="00E97280"/>
    <w:rsid w:val="00EA08B8"/>
    <w:rsid w:val="00EA3566"/>
    <w:rsid w:val="00EA3E1B"/>
    <w:rsid w:val="00EA46DC"/>
    <w:rsid w:val="00EA7A7E"/>
    <w:rsid w:val="00EB1CB7"/>
    <w:rsid w:val="00EB44EA"/>
    <w:rsid w:val="00EC2F23"/>
    <w:rsid w:val="00EE3B5A"/>
    <w:rsid w:val="00EE4DD1"/>
    <w:rsid w:val="00F0021E"/>
    <w:rsid w:val="00F03123"/>
    <w:rsid w:val="00F06309"/>
    <w:rsid w:val="00F137D0"/>
    <w:rsid w:val="00F20F54"/>
    <w:rsid w:val="00F253F5"/>
    <w:rsid w:val="00F421ED"/>
    <w:rsid w:val="00F448D6"/>
    <w:rsid w:val="00F738A8"/>
    <w:rsid w:val="00F77F44"/>
    <w:rsid w:val="00F90880"/>
    <w:rsid w:val="00F9317C"/>
    <w:rsid w:val="00F975CF"/>
    <w:rsid w:val="00FA1C57"/>
    <w:rsid w:val="00FA37AE"/>
    <w:rsid w:val="00FA3899"/>
    <w:rsid w:val="00FB7DAB"/>
    <w:rsid w:val="00FC1CE3"/>
    <w:rsid w:val="00FC6A5D"/>
    <w:rsid w:val="00FD4362"/>
    <w:rsid w:val="00FD60AC"/>
    <w:rsid w:val="00FE0215"/>
    <w:rsid w:val="00FF4F6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A2E485C"/>
  <w15:docId w15:val="{537AB397-4A3F-4F96-A9D2-259FE8566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B7DAB"/>
    <w:pPr>
      <w:spacing w:after="0" w:line="240" w:lineRule="auto"/>
      <w:jc w:val="both"/>
    </w:pPr>
    <w:rPr>
      <w:rFonts w:ascii="Times New Roman" w:eastAsia="Times New Roman" w:hAnsi="Times New Roman" w:cs="Times New Roman"/>
      <w:sz w:val="24"/>
      <w:szCs w:val="20"/>
    </w:rPr>
  </w:style>
  <w:style w:type="paragraph" w:styleId="Nadpis1">
    <w:name w:val="heading 1"/>
    <w:basedOn w:val="Normln"/>
    <w:next w:val="Normln"/>
    <w:link w:val="Nadpis1Char"/>
    <w:qFormat/>
    <w:rsid w:val="00264A67"/>
    <w:pPr>
      <w:keepNext/>
      <w:numPr>
        <w:numId w:val="2"/>
      </w:numPr>
      <w:spacing w:before="400" w:after="200"/>
      <w:jc w:val="center"/>
      <w:outlineLvl w:val="0"/>
    </w:pPr>
    <w:rPr>
      <w:b/>
    </w:rPr>
  </w:style>
  <w:style w:type="paragraph" w:styleId="Nadpis2">
    <w:name w:val="heading 2"/>
    <w:basedOn w:val="Normln"/>
    <w:next w:val="Normln"/>
    <w:link w:val="Nadpis2Char"/>
    <w:qFormat/>
    <w:rsid w:val="00FB7DAB"/>
    <w:pPr>
      <w:numPr>
        <w:ilvl w:val="1"/>
        <w:numId w:val="2"/>
      </w:numPr>
      <w:spacing w:before="60" w:after="120"/>
      <w:outlineLvl w:val="1"/>
    </w:pPr>
  </w:style>
  <w:style w:type="paragraph" w:styleId="Nadpis3">
    <w:name w:val="heading 3"/>
    <w:basedOn w:val="Normln"/>
    <w:next w:val="Normln"/>
    <w:link w:val="Nadpis3Char"/>
    <w:qFormat/>
    <w:rsid w:val="000D15F8"/>
    <w:pPr>
      <w:keepLines/>
      <w:spacing w:after="120"/>
      <w:ind w:left="454" w:hanging="454"/>
      <w:outlineLvl w:val="2"/>
    </w:pPr>
  </w:style>
  <w:style w:type="paragraph" w:styleId="Nadpis4">
    <w:name w:val="heading 4"/>
    <w:basedOn w:val="Normln"/>
    <w:next w:val="Normln"/>
    <w:link w:val="Nadpis4Char"/>
    <w:qFormat/>
    <w:rsid w:val="000D15F8"/>
    <w:pPr>
      <w:keepLines/>
      <w:spacing w:before="160" w:after="160"/>
      <w:ind w:left="794" w:hanging="624"/>
      <w:outlineLvl w:val="3"/>
    </w:pPr>
    <w:rPr>
      <w:bCs/>
    </w:rPr>
  </w:style>
  <w:style w:type="paragraph" w:styleId="Nadpis5">
    <w:name w:val="heading 5"/>
    <w:basedOn w:val="Normln"/>
    <w:next w:val="Normln"/>
    <w:link w:val="Nadpis5Char"/>
    <w:qFormat/>
    <w:rsid w:val="00A6320F"/>
    <w:pPr>
      <w:keepNext/>
      <w:jc w:val="center"/>
      <w:outlineLvl w:val="4"/>
    </w:pPr>
    <w:rPr>
      <w:sz w:val="72"/>
    </w:rPr>
  </w:style>
  <w:style w:type="paragraph" w:styleId="Nadpis6">
    <w:name w:val="heading 6"/>
    <w:basedOn w:val="Normln"/>
    <w:next w:val="Normln"/>
    <w:link w:val="Nadpis6Char"/>
    <w:qFormat/>
    <w:rsid w:val="000D15F8"/>
    <w:pPr>
      <w:spacing w:before="120" w:after="60"/>
      <w:ind w:left="1021" w:hanging="397"/>
      <w:outlineLvl w:val="5"/>
    </w:pPr>
    <w:rPr>
      <w:bCs/>
      <w:szCs w:val="22"/>
      <w:u w:val="single"/>
    </w:rPr>
  </w:style>
  <w:style w:type="paragraph" w:styleId="Nadpis7">
    <w:name w:val="heading 7"/>
    <w:basedOn w:val="Normln"/>
    <w:next w:val="Normln"/>
    <w:link w:val="Nadpis7Char"/>
    <w:qFormat/>
    <w:rsid w:val="00A6320F"/>
    <w:pPr>
      <w:keepNext/>
      <w:outlineLvl w:val="6"/>
    </w:pPr>
  </w:style>
  <w:style w:type="paragraph" w:styleId="Nadpis8">
    <w:name w:val="heading 8"/>
    <w:basedOn w:val="Normln"/>
    <w:next w:val="Normln"/>
    <w:link w:val="Nadpis8Char"/>
    <w:qFormat/>
    <w:rsid w:val="007F3584"/>
    <w:pPr>
      <w:tabs>
        <w:tab w:val="num" w:pos="1440"/>
      </w:tabs>
      <w:spacing w:before="240" w:after="60"/>
      <w:ind w:left="1440" w:hanging="1440"/>
      <w:outlineLvl w:val="7"/>
    </w:pPr>
    <w:rPr>
      <w:rFonts w:ascii="Arial" w:hAnsi="Arial"/>
      <w:i/>
      <w:szCs w:val="24"/>
    </w:rPr>
  </w:style>
  <w:style w:type="paragraph" w:styleId="Nadpis9">
    <w:name w:val="heading 9"/>
    <w:basedOn w:val="Normln"/>
    <w:next w:val="Normln"/>
    <w:link w:val="Nadpis9Char"/>
    <w:qFormat/>
    <w:rsid w:val="007F3584"/>
    <w:pPr>
      <w:tabs>
        <w:tab w:val="num" w:pos="1584"/>
      </w:tabs>
      <w:spacing w:before="240" w:after="60"/>
      <w:ind w:left="1584" w:hanging="1584"/>
      <w:outlineLvl w:val="8"/>
    </w:pPr>
    <w:rPr>
      <w:rFonts w:ascii="Arial" w:hAnsi="Arial"/>
      <w:i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64A67"/>
    <w:rPr>
      <w:rFonts w:ascii="Times New Roman" w:eastAsia="Times New Roman" w:hAnsi="Times New Roman" w:cs="Times New Roman"/>
      <w:b/>
      <w:sz w:val="24"/>
      <w:szCs w:val="20"/>
    </w:rPr>
  </w:style>
  <w:style w:type="character" w:customStyle="1" w:styleId="Nadpis2Char">
    <w:name w:val="Nadpis 2 Char"/>
    <w:basedOn w:val="Standardnpsmoodstavce"/>
    <w:link w:val="Nadpis2"/>
    <w:rsid w:val="00FB7DAB"/>
    <w:rPr>
      <w:rFonts w:ascii="Times New Roman" w:eastAsia="Times New Roman" w:hAnsi="Times New Roman" w:cs="Times New Roman"/>
      <w:sz w:val="24"/>
      <w:szCs w:val="20"/>
    </w:rPr>
  </w:style>
  <w:style w:type="character" w:customStyle="1" w:styleId="Nadpis5Char">
    <w:name w:val="Nadpis 5 Char"/>
    <w:basedOn w:val="Standardnpsmoodstavce"/>
    <w:link w:val="Nadpis5"/>
    <w:rsid w:val="00A6320F"/>
    <w:rPr>
      <w:rFonts w:ascii="Times New Roman" w:eastAsia="Times New Roman" w:hAnsi="Times New Roman" w:cs="Times New Roman"/>
      <w:sz w:val="72"/>
      <w:szCs w:val="20"/>
    </w:rPr>
  </w:style>
  <w:style w:type="character" w:customStyle="1" w:styleId="Nadpis7Char">
    <w:name w:val="Nadpis 7 Char"/>
    <w:basedOn w:val="Standardnpsmoodstavce"/>
    <w:link w:val="Nadpis7"/>
    <w:rsid w:val="00A6320F"/>
    <w:rPr>
      <w:rFonts w:ascii="Times New Roman" w:eastAsia="Times New Roman" w:hAnsi="Times New Roman" w:cs="Times New Roman"/>
      <w:sz w:val="24"/>
      <w:szCs w:val="20"/>
    </w:rPr>
  </w:style>
  <w:style w:type="paragraph" w:styleId="Zkladntext">
    <w:name w:val="Body Text"/>
    <w:basedOn w:val="Normln"/>
    <w:link w:val="ZkladntextChar"/>
    <w:rsid w:val="00A6320F"/>
  </w:style>
  <w:style w:type="character" w:customStyle="1" w:styleId="ZkladntextChar">
    <w:name w:val="Základní text Char"/>
    <w:basedOn w:val="Standardnpsmoodstavce"/>
    <w:link w:val="Zkladntext"/>
    <w:rsid w:val="00A6320F"/>
    <w:rPr>
      <w:rFonts w:ascii="Times New Roman" w:eastAsia="Times New Roman" w:hAnsi="Times New Roman" w:cs="Times New Roman"/>
      <w:sz w:val="24"/>
      <w:szCs w:val="20"/>
    </w:rPr>
  </w:style>
  <w:style w:type="paragraph" w:customStyle="1" w:styleId="ZkladntextIMP">
    <w:name w:val="Základní text_IMP"/>
    <w:basedOn w:val="Normln"/>
    <w:rsid w:val="00A6320F"/>
    <w:pPr>
      <w:suppressAutoHyphens/>
      <w:spacing w:line="276" w:lineRule="auto"/>
    </w:pPr>
  </w:style>
  <w:style w:type="paragraph" w:styleId="Zkladntext2">
    <w:name w:val="Body Text 2"/>
    <w:basedOn w:val="Normln"/>
    <w:link w:val="Zkladntext2Char"/>
    <w:rsid w:val="00A6320F"/>
    <w:rPr>
      <w:sz w:val="28"/>
    </w:rPr>
  </w:style>
  <w:style w:type="character" w:customStyle="1" w:styleId="Zkladntext2Char">
    <w:name w:val="Základní text 2 Char"/>
    <w:basedOn w:val="Standardnpsmoodstavce"/>
    <w:link w:val="Zkladntext2"/>
    <w:rsid w:val="00A6320F"/>
    <w:rPr>
      <w:rFonts w:ascii="Times New Roman" w:eastAsia="Times New Roman" w:hAnsi="Times New Roman" w:cs="Times New Roman"/>
      <w:sz w:val="28"/>
      <w:szCs w:val="20"/>
    </w:rPr>
  </w:style>
  <w:style w:type="paragraph" w:styleId="Zhlav">
    <w:name w:val="header"/>
    <w:basedOn w:val="Normln"/>
    <w:link w:val="ZhlavChar"/>
    <w:uiPriority w:val="99"/>
    <w:rsid w:val="00A6320F"/>
    <w:pPr>
      <w:tabs>
        <w:tab w:val="center" w:pos="4536"/>
        <w:tab w:val="right" w:pos="9072"/>
      </w:tabs>
    </w:pPr>
  </w:style>
  <w:style w:type="character" w:customStyle="1" w:styleId="ZhlavChar">
    <w:name w:val="Záhlaví Char"/>
    <w:basedOn w:val="Standardnpsmoodstavce"/>
    <w:link w:val="Zhlav"/>
    <w:uiPriority w:val="99"/>
    <w:rsid w:val="00A6320F"/>
    <w:rPr>
      <w:rFonts w:ascii="Times New Roman" w:eastAsia="Times New Roman" w:hAnsi="Times New Roman" w:cs="Times New Roman"/>
      <w:sz w:val="20"/>
      <w:szCs w:val="20"/>
    </w:rPr>
  </w:style>
  <w:style w:type="paragraph" w:styleId="Zpat">
    <w:name w:val="footer"/>
    <w:basedOn w:val="Normln"/>
    <w:link w:val="ZpatChar"/>
    <w:uiPriority w:val="99"/>
    <w:rsid w:val="00A6320F"/>
    <w:pPr>
      <w:tabs>
        <w:tab w:val="center" w:pos="4536"/>
        <w:tab w:val="right" w:pos="9072"/>
      </w:tabs>
    </w:pPr>
  </w:style>
  <w:style w:type="character" w:customStyle="1" w:styleId="ZpatChar">
    <w:name w:val="Zápatí Char"/>
    <w:basedOn w:val="Standardnpsmoodstavce"/>
    <w:link w:val="Zpat"/>
    <w:uiPriority w:val="99"/>
    <w:rsid w:val="00A6320F"/>
    <w:rPr>
      <w:rFonts w:ascii="Times New Roman" w:eastAsia="Times New Roman" w:hAnsi="Times New Roman" w:cs="Times New Roman"/>
      <w:sz w:val="20"/>
      <w:szCs w:val="20"/>
    </w:rPr>
  </w:style>
  <w:style w:type="character" w:styleId="slostrnky">
    <w:name w:val="page number"/>
    <w:basedOn w:val="Standardnpsmoodstavce"/>
    <w:rsid w:val="00A6320F"/>
  </w:style>
  <w:style w:type="paragraph" w:styleId="Zkladntextodsazen2">
    <w:name w:val="Body Text Indent 2"/>
    <w:basedOn w:val="Normln"/>
    <w:link w:val="Zkladntextodsazen2Char"/>
    <w:rsid w:val="00A6320F"/>
    <w:pPr>
      <w:ind w:left="284"/>
    </w:pPr>
  </w:style>
  <w:style w:type="character" w:customStyle="1" w:styleId="Zkladntextodsazen2Char">
    <w:name w:val="Základní text odsazený 2 Char"/>
    <w:basedOn w:val="Standardnpsmoodstavce"/>
    <w:link w:val="Zkladntextodsazen2"/>
    <w:rsid w:val="00A6320F"/>
    <w:rPr>
      <w:rFonts w:ascii="Times New Roman" w:eastAsia="Times New Roman" w:hAnsi="Times New Roman" w:cs="Times New Roman"/>
      <w:sz w:val="24"/>
      <w:szCs w:val="20"/>
    </w:rPr>
  </w:style>
  <w:style w:type="paragraph" w:styleId="Seznam">
    <w:name w:val="List"/>
    <w:basedOn w:val="Normln"/>
    <w:rsid w:val="00A6320F"/>
    <w:pPr>
      <w:ind w:left="283" w:hanging="283"/>
    </w:pPr>
  </w:style>
  <w:style w:type="paragraph" w:customStyle="1" w:styleId="JVPVH-odstavec-normalni">
    <w:name w:val="JVPVH-odstavec-normalni"/>
    <w:link w:val="JVPVH-odstavec-normalniChar"/>
    <w:rsid w:val="00A6320F"/>
    <w:pPr>
      <w:spacing w:before="120" w:after="0" w:line="240" w:lineRule="auto"/>
      <w:jc w:val="both"/>
    </w:pPr>
    <w:rPr>
      <w:rFonts w:ascii="Arial" w:eastAsia="Times New Roman" w:hAnsi="Arial" w:cs="Times New Roman"/>
      <w:szCs w:val="20"/>
    </w:rPr>
  </w:style>
  <w:style w:type="character" w:customStyle="1" w:styleId="JVPVH-odstavec-normalniChar">
    <w:name w:val="JVPVH-odstavec-normalni Char"/>
    <w:link w:val="JVPVH-odstavec-normalni"/>
    <w:locked/>
    <w:rsid w:val="00A6320F"/>
    <w:rPr>
      <w:rFonts w:ascii="Arial" w:eastAsia="Times New Roman" w:hAnsi="Arial" w:cs="Times New Roman"/>
      <w:szCs w:val="20"/>
    </w:rPr>
  </w:style>
  <w:style w:type="paragraph" w:styleId="Odstavecseseznamem">
    <w:name w:val="List Paragraph"/>
    <w:basedOn w:val="Normln"/>
    <w:uiPriority w:val="34"/>
    <w:qFormat/>
    <w:rsid w:val="00A6320F"/>
    <w:pPr>
      <w:ind w:left="708"/>
    </w:pPr>
  </w:style>
  <w:style w:type="character" w:styleId="Hypertextovodkaz">
    <w:name w:val="Hyperlink"/>
    <w:basedOn w:val="Standardnpsmoodstavce"/>
    <w:rsid w:val="00A6320F"/>
    <w:rPr>
      <w:color w:val="0000FF" w:themeColor="hyperlink"/>
      <w:u w:val="single"/>
    </w:rPr>
  </w:style>
  <w:style w:type="table" w:styleId="Mkatabulky">
    <w:name w:val="Table Grid"/>
    <w:basedOn w:val="Normlntabulka"/>
    <w:uiPriority w:val="59"/>
    <w:rsid w:val="00581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0D63CA"/>
    <w:rPr>
      <w:rFonts w:ascii="Tahoma" w:hAnsi="Tahoma" w:cs="Tahoma"/>
      <w:sz w:val="16"/>
      <w:szCs w:val="16"/>
    </w:rPr>
  </w:style>
  <w:style w:type="character" w:customStyle="1" w:styleId="TextbublinyChar">
    <w:name w:val="Text bubliny Char"/>
    <w:basedOn w:val="Standardnpsmoodstavce"/>
    <w:link w:val="Textbubliny"/>
    <w:uiPriority w:val="99"/>
    <w:semiHidden/>
    <w:rsid w:val="000D63CA"/>
    <w:rPr>
      <w:rFonts w:ascii="Tahoma" w:eastAsia="Times New Roman" w:hAnsi="Tahoma" w:cs="Tahoma"/>
      <w:sz w:val="16"/>
      <w:szCs w:val="16"/>
    </w:rPr>
  </w:style>
  <w:style w:type="paragraph" w:customStyle="1" w:styleId="Default">
    <w:name w:val="Default"/>
    <w:rsid w:val="000F248E"/>
    <w:pPr>
      <w:autoSpaceDE w:val="0"/>
      <w:autoSpaceDN w:val="0"/>
      <w:adjustRightInd w:val="0"/>
      <w:spacing w:after="0" w:line="240" w:lineRule="auto"/>
    </w:pPr>
    <w:rPr>
      <w:rFonts w:ascii="Times New Roman" w:hAnsi="Times New Roman" w:cs="Times New Roman"/>
      <w:color w:val="000000"/>
      <w:sz w:val="24"/>
      <w:szCs w:val="24"/>
      <w:lang w:eastAsia="en-US"/>
    </w:rPr>
  </w:style>
  <w:style w:type="paragraph" w:customStyle="1" w:styleId="Stylsodrkamipuntk">
    <w:name w:val="Styl s odrážkami puntík"/>
    <w:basedOn w:val="Normln"/>
    <w:qFormat/>
    <w:rsid w:val="00392157"/>
    <w:pPr>
      <w:keepLines/>
      <w:numPr>
        <w:numId w:val="1"/>
      </w:numPr>
      <w:ind w:left="357" w:hanging="357"/>
    </w:pPr>
    <w:rPr>
      <w:szCs w:val="24"/>
    </w:rPr>
  </w:style>
  <w:style w:type="paragraph" w:customStyle="1" w:styleId="StylStylsodrkamipuntkodsazen">
    <w:name w:val="Styl Styl s odrážkami puntík odsazení"/>
    <w:basedOn w:val="Stylsodrkamipuntk"/>
    <w:rsid w:val="00392157"/>
    <w:pPr>
      <w:ind w:left="737" w:hanging="227"/>
    </w:pPr>
    <w:rPr>
      <w:szCs w:val="20"/>
    </w:rPr>
  </w:style>
  <w:style w:type="character" w:customStyle="1" w:styleId="Nadpis3Char">
    <w:name w:val="Nadpis 3 Char"/>
    <w:basedOn w:val="Standardnpsmoodstavce"/>
    <w:link w:val="Nadpis3"/>
    <w:rsid w:val="000D15F8"/>
    <w:rPr>
      <w:rFonts w:ascii="Times New Roman" w:eastAsia="Times New Roman" w:hAnsi="Times New Roman" w:cs="Times New Roman"/>
      <w:sz w:val="24"/>
      <w:szCs w:val="20"/>
    </w:rPr>
  </w:style>
  <w:style w:type="character" w:customStyle="1" w:styleId="Nadpis4Char">
    <w:name w:val="Nadpis 4 Char"/>
    <w:basedOn w:val="Standardnpsmoodstavce"/>
    <w:link w:val="Nadpis4"/>
    <w:rsid w:val="000D15F8"/>
    <w:rPr>
      <w:rFonts w:ascii="Times New Roman" w:eastAsia="Times New Roman" w:hAnsi="Times New Roman" w:cs="Times New Roman"/>
      <w:bCs/>
      <w:sz w:val="24"/>
      <w:szCs w:val="20"/>
    </w:rPr>
  </w:style>
  <w:style w:type="character" w:customStyle="1" w:styleId="Nadpis6Char">
    <w:name w:val="Nadpis 6 Char"/>
    <w:basedOn w:val="Standardnpsmoodstavce"/>
    <w:link w:val="Nadpis6"/>
    <w:rsid w:val="000D15F8"/>
    <w:rPr>
      <w:rFonts w:ascii="Times New Roman" w:eastAsia="Times New Roman" w:hAnsi="Times New Roman" w:cs="Times New Roman"/>
      <w:bCs/>
      <w:sz w:val="24"/>
      <w:u w:val="single"/>
    </w:rPr>
  </w:style>
  <w:style w:type="paragraph" w:customStyle="1" w:styleId="StylNadpis2nenTun">
    <w:name w:val="Styl Nadpis 2 + není Tučné"/>
    <w:basedOn w:val="Nadpis2"/>
    <w:rsid w:val="000D15F8"/>
    <w:rPr>
      <w:b/>
      <w:spacing w:val="-1"/>
    </w:rPr>
  </w:style>
  <w:style w:type="paragraph" w:customStyle="1" w:styleId="Stylsodrkamiodsunut">
    <w:name w:val="Styl s odrážkami odsunutý"/>
    <w:basedOn w:val="StylStylsodrkamipuntkodsazen"/>
    <w:qFormat/>
    <w:rsid w:val="00385A8E"/>
    <w:pPr>
      <w:numPr>
        <w:numId w:val="3"/>
      </w:numPr>
      <w:ind w:left="669" w:hanging="357"/>
    </w:pPr>
  </w:style>
  <w:style w:type="character" w:customStyle="1" w:styleId="Nadpis8Char">
    <w:name w:val="Nadpis 8 Char"/>
    <w:basedOn w:val="Standardnpsmoodstavce"/>
    <w:link w:val="Nadpis8"/>
    <w:rsid w:val="007F3584"/>
    <w:rPr>
      <w:rFonts w:ascii="Arial" w:eastAsia="Times New Roman" w:hAnsi="Arial" w:cs="Times New Roman"/>
      <w:i/>
      <w:sz w:val="24"/>
      <w:szCs w:val="24"/>
    </w:rPr>
  </w:style>
  <w:style w:type="character" w:customStyle="1" w:styleId="Nadpis9Char">
    <w:name w:val="Nadpis 9 Char"/>
    <w:basedOn w:val="Standardnpsmoodstavce"/>
    <w:link w:val="Nadpis9"/>
    <w:rsid w:val="007F3584"/>
    <w:rPr>
      <w:rFonts w:ascii="Arial" w:eastAsia="Times New Roman" w:hAnsi="Arial" w:cs="Times New Roman"/>
      <w:iCs/>
    </w:rPr>
  </w:style>
  <w:style w:type="paragraph" w:customStyle="1" w:styleId="pomlka">
    <w:name w:val="pomlčka"/>
    <w:basedOn w:val="Normln"/>
    <w:rsid w:val="00061F29"/>
    <w:pPr>
      <w:numPr>
        <w:numId w:val="31"/>
      </w:numPr>
      <w:tabs>
        <w:tab w:val="clear" w:pos="644"/>
        <w:tab w:val="num" w:pos="720"/>
      </w:tabs>
      <w:ind w:left="567" w:hanging="283"/>
    </w:pPr>
    <w:rPr>
      <w:rFonts w:eastAsia="Calibri"/>
      <w:szCs w:val="24"/>
    </w:rPr>
  </w:style>
  <w:style w:type="paragraph" w:customStyle="1" w:styleId="lneksmlouvy">
    <w:name w:val="článek smlouvy"/>
    <w:basedOn w:val="Nadpis7"/>
    <w:qFormat/>
    <w:rsid w:val="00EB1CB7"/>
    <w:pPr>
      <w:keepLines/>
      <w:numPr>
        <w:numId w:val="33"/>
      </w:numPr>
      <w:tabs>
        <w:tab w:val="clear" w:pos="1080"/>
        <w:tab w:val="num" w:pos="360"/>
        <w:tab w:val="left" w:pos="720"/>
      </w:tabs>
      <w:suppressAutoHyphens/>
      <w:spacing w:before="480" w:after="120"/>
      <w:ind w:left="0" w:firstLine="0"/>
      <w:jc w:val="center"/>
    </w:pPr>
    <w:rPr>
      <w:rFonts w:ascii="Arial" w:hAnsi="Arial" w:cs="Arial"/>
      <w:b/>
      <w:bCs/>
      <w:sz w:val="20"/>
      <w:u w:val="single"/>
      <w:lang w:eastAsia="ar-SA"/>
    </w:rPr>
  </w:style>
  <w:style w:type="paragraph" w:customStyle="1" w:styleId="smlouvaodstavec">
    <w:name w:val="smlouva odstavec"/>
    <w:basedOn w:val="Normln"/>
    <w:rsid w:val="00EB1CB7"/>
    <w:pPr>
      <w:keepLines/>
      <w:numPr>
        <w:ilvl w:val="1"/>
        <w:numId w:val="33"/>
      </w:numPr>
      <w:tabs>
        <w:tab w:val="clear" w:pos="1363"/>
      </w:tabs>
      <w:spacing w:before="120"/>
      <w:ind w:left="567" w:hanging="567"/>
    </w:pPr>
    <w:rPr>
      <w:rFonts w:ascii="Arial" w:hAnsi="Arial" w:cs="Arial"/>
      <w:snapToGrid w:val="0"/>
    </w:rPr>
  </w:style>
  <w:style w:type="paragraph" w:customStyle="1" w:styleId="Nadpis2nenTun">
    <w:name w:val="Nadpis 2 + není Tučné"/>
    <w:basedOn w:val="Nadpis2"/>
    <w:rsid w:val="00EB1CB7"/>
    <w:pPr>
      <w:numPr>
        <w:numId w:val="1"/>
      </w:numPr>
    </w:pPr>
    <w:rPr>
      <w:spacing w:val="-1"/>
    </w:rPr>
  </w:style>
  <w:style w:type="paragraph" w:customStyle="1" w:styleId="Hlavika">
    <w:name w:val="Hlavička"/>
    <w:basedOn w:val="Normln"/>
    <w:qFormat/>
    <w:rsid w:val="006828D9"/>
    <w:pPr>
      <w:suppressAutoHyphens/>
      <w:jc w:val="left"/>
    </w:pPr>
  </w:style>
  <w:style w:type="character" w:styleId="Odkaznakoment">
    <w:name w:val="annotation reference"/>
    <w:basedOn w:val="Standardnpsmoodstavce"/>
    <w:uiPriority w:val="99"/>
    <w:semiHidden/>
    <w:unhideWhenUsed/>
    <w:rsid w:val="001E3C9C"/>
    <w:rPr>
      <w:sz w:val="16"/>
      <w:szCs w:val="16"/>
    </w:rPr>
  </w:style>
  <w:style w:type="paragraph" w:styleId="Textkomente">
    <w:name w:val="annotation text"/>
    <w:basedOn w:val="Normln"/>
    <w:link w:val="TextkomenteChar"/>
    <w:uiPriority w:val="99"/>
    <w:semiHidden/>
    <w:unhideWhenUsed/>
    <w:rsid w:val="001E3C9C"/>
    <w:rPr>
      <w:sz w:val="20"/>
    </w:rPr>
  </w:style>
  <w:style w:type="character" w:customStyle="1" w:styleId="TextkomenteChar">
    <w:name w:val="Text komentáře Char"/>
    <w:basedOn w:val="Standardnpsmoodstavce"/>
    <w:link w:val="Textkomente"/>
    <w:uiPriority w:val="99"/>
    <w:semiHidden/>
    <w:rsid w:val="001E3C9C"/>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1E3C9C"/>
    <w:rPr>
      <w:b/>
      <w:bCs/>
    </w:rPr>
  </w:style>
  <w:style w:type="character" w:customStyle="1" w:styleId="PedmtkomenteChar">
    <w:name w:val="Předmět komentáře Char"/>
    <w:basedOn w:val="TextkomenteChar"/>
    <w:link w:val="Pedmtkomente"/>
    <w:uiPriority w:val="99"/>
    <w:semiHidden/>
    <w:rsid w:val="001E3C9C"/>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13872">
      <w:bodyDiv w:val="1"/>
      <w:marLeft w:val="0"/>
      <w:marRight w:val="0"/>
      <w:marTop w:val="0"/>
      <w:marBottom w:val="0"/>
      <w:divBdr>
        <w:top w:val="none" w:sz="0" w:space="0" w:color="auto"/>
        <w:left w:val="none" w:sz="0" w:space="0" w:color="auto"/>
        <w:bottom w:val="none" w:sz="0" w:space="0" w:color="auto"/>
        <w:right w:val="none" w:sz="0" w:space="0" w:color="auto"/>
      </w:divBdr>
    </w:div>
    <w:div w:id="81293701">
      <w:bodyDiv w:val="1"/>
      <w:marLeft w:val="0"/>
      <w:marRight w:val="0"/>
      <w:marTop w:val="0"/>
      <w:marBottom w:val="0"/>
      <w:divBdr>
        <w:top w:val="none" w:sz="0" w:space="0" w:color="auto"/>
        <w:left w:val="none" w:sz="0" w:space="0" w:color="auto"/>
        <w:bottom w:val="none" w:sz="0" w:space="0" w:color="auto"/>
        <w:right w:val="none" w:sz="0" w:space="0" w:color="auto"/>
      </w:divBdr>
    </w:div>
    <w:div w:id="164369247">
      <w:bodyDiv w:val="1"/>
      <w:marLeft w:val="0"/>
      <w:marRight w:val="0"/>
      <w:marTop w:val="0"/>
      <w:marBottom w:val="0"/>
      <w:divBdr>
        <w:top w:val="none" w:sz="0" w:space="0" w:color="auto"/>
        <w:left w:val="none" w:sz="0" w:space="0" w:color="auto"/>
        <w:bottom w:val="none" w:sz="0" w:space="0" w:color="auto"/>
        <w:right w:val="none" w:sz="0" w:space="0" w:color="auto"/>
      </w:divBdr>
    </w:div>
    <w:div w:id="382485662">
      <w:bodyDiv w:val="1"/>
      <w:marLeft w:val="0"/>
      <w:marRight w:val="0"/>
      <w:marTop w:val="0"/>
      <w:marBottom w:val="0"/>
      <w:divBdr>
        <w:top w:val="none" w:sz="0" w:space="0" w:color="auto"/>
        <w:left w:val="none" w:sz="0" w:space="0" w:color="auto"/>
        <w:bottom w:val="none" w:sz="0" w:space="0" w:color="auto"/>
        <w:right w:val="none" w:sz="0" w:space="0" w:color="auto"/>
      </w:divBdr>
    </w:div>
    <w:div w:id="481653377">
      <w:bodyDiv w:val="1"/>
      <w:marLeft w:val="0"/>
      <w:marRight w:val="0"/>
      <w:marTop w:val="0"/>
      <w:marBottom w:val="0"/>
      <w:divBdr>
        <w:top w:val="none" w:sz="0" w:space="0" w:color="auto"/>
        <w:left w:val="none" w:sz="0" w:space="0" w:color="auto"/>
        <w:bottom w:val="none" w:sz="0" w:space="0" w:color="auto"/>
        <w:right w:val="none" w:sz="0" w:space="0" w:color="auto"/>
      </w:divBdr>
    </w:div>
    <w:div w:id="740760814">
      <w:bodyDiv w:val="1"/>
      <w:marLeft w:val="0"/>
      <w:marRight w:val="0"/>
      <w:marTop w:val="0"/>
      <w:marBottom w:val="0"/>
      <w:divBdr>
        <w:top w:val="none" w:sz="0" w:space="0" w:color="auto"/>
        <w:left w:val="none" w:sz="0" w:space="0" w:color="auto"/>
        <w:bottom w:val="none" w:sz="0" w:space="0" w:color="auto"/>
        <w:right w:val="none" w:sz="0" w:space="0" w:color="auto"/>
      </w:divBdr>
    </w:div>
    <w:div w:id="801575327">
      <w:bodyDiv w:val="1"/>
      <w:marLeft w:val="0"/>
      <w:marRight w:val="0"/>
      <w:marTop w:val="0"/>
      <w:marBottom w:val="0"/>
      <w:divBdr>
        <w:top w:val="none" w:sz="0" w:space="0" w:color="auto"/>
        <w:left w:val="none" w:sz="0" w:space="0" w:color="auto"/>
        <w:bottom w:val="none" w:sz="0" w:space="0" w:color="auto"/>
        <w:right w:val="none" w:sz="0" w:space="0" w:color="auto"/>
      </w:divBdr>
    </w:div>
    <w:div w:id="903182484">
      <w:bodyDiv w:val="1"/>
      <w:marLeft w:val="0"/>
      <w:marRight w:val="0"/>
      <w:marTop w:val="0"/>
      <w:marBottom w:val="0"/>
      <w:divBdr>
        <w:top w:val="none" w:sz="0" w:space="0" w:color="auto"/>
        <w:left w:val="none" w:sz="0" w:space="0" w:color="auto"/>
        <w:bottom w:val="none" w:sz="0" w:space="0" w:color="auto"/>
        <w:right w:val="none" w:sz="0" w:space="0" w:color="auto"/>
      </w:divBdr>
    </w:div>
    <w:div w:id="973826243">
      <w:bodyDiv w:val="1"/>
      <w:marLeft w:val="0"/>
      <w:marRight w:val="0"/>
      <w:marTop w:val="0"/>
      <w:marBottom w:val="0"/>
      <w:divBdr>
        <w:top w:val="none" w:sz="0" w:space="0" w:color="auto"/>
        <w:left w:val="none" w:sz="0" w:space="0" w:color="auto"/>
        <w:bottom w:val="none" w:sz="0" w:space="0" w:color="auto"/>
        <w:right w:val="none" w:sz="0" w:space="0" w:color="auto"/>
      </w:divBdr>
    </w:div>
    <w:div w:id="1022975959">
      <w:bodyDiv w:val="1"/>
      <w:marLeft w:val="0"/>
      <w:marRight w:val="0"/>
      <w:marTop w:val="0"/>
      <w:marBottom w:val="0"/>
      <w:divBdr>
        <w:top w:val="none" w:sz="0" w:space="0" w:color="auto"/>
        <w:left w:val="none" w:sz="0" w:space="0" w:color="auto"/>
        <w:bottom w:val="none" w:sz="0" w:space="0" w:color="auto"/>
        <w:right w:val="none" w:sz="0" w:space="0" w:color="auto"/>
      </w:divBdr>
    </w:div>
    <w:div w:id="1122460702">
      <w:bodyDiv w:val="1"/>
      <w:marLeft w:val="0"/>
      <w:marRight w:val="0"/>
      <w:marTop w:val="0"/>
      <w:marBottom w:val="0"/>
      <w:divBdr>
        <w:top w:val="none" w:sz="0" w:space="0" w:color="auto"/>
        <w:left w:val="none" w:sz="0" w:space="0" w:color="auto"/>
        <w:bottom w:val="none" w:sz="0" w:space="0" w:color="auto"/>
        <w:right w:val="none" w:sz="0" w:space="0" w:color="auto"/>
      </w:divBdr>
    </w:div>
    <w:div w:id="1163274257">
      <w:bodyDiv w:val="1"/>
      <w:marLeft w:val="0"/>
      <w:marRight w:val="0"/>
      <w:marTop w:val="0"/>
      <w:marBottom w:val="0"/>
      <w:divBdr>
        <w:top w:val="none" w:sz="0" w:space="0" w:color="auto"/>
        <w:left w:val="none" w:sz="0" w:space="0" w:color="auto"/>
        <w:bottom w:val="none" w:sz="0" w:space="0" w:color="auto"/>
        <w:right w:val="none" w:sz="0" w:space="0" w:color="auto"/>
      </w:divBdr>
    </w:div>
    <w:div w:id="1243031979">
      <w:bodyDiv w:val="1"/>
      <w:marLeft w:val="0"/>
      <w:marRight w:val="0"/>
      <w:marTop w:val="0"/>
      <w:marBottom w:val="0"/>
      <w:divBdr>
        <w:top w:val="none" w:sz="0" w:space="0" w:color="auto"/>
        <w:left w:val="none" w:sz="0" w:space="0" w:color="auto"/>
        <w:bottom w:val="none" w:sz="0" w:space="0" w:color="auto"/>
        <w:right w:val="none" w:sz="0" w:space="0" w:color="auto"/>
      </w:divBdr>
    </w:div>
    <w:div w:id="1320384397">
      <w:bodyDiv w:val="1"/>
      <w:marLeft w:val="0"/>
      <w:marRight w:val="0"/>
      <w:marTop w:val="0"/>
      <w:marBottom w:val="0"/>
      <w:divBdr>
        <w:top w:val="none" w:sz="0" w:space="0" w:color="auto"/>
        <w:left w:val="none" w:sz="0" w:space="0" w:color="auto"/>
        <w:bottom w:val="none" w:sz="0" w:space="0" w:color="auto"/>
        <w:right w:val="none" w:sz="0" w:space="0" w:color="auto"/>
      </w:divBdr>
    </w:div>
    <w:div w:id="1418669198">
      <w:bodyDiv w:val="1"/>
      <w:marLeft w:val="0"/>
      <w:marRight w:val="0"/>
      <w:marTop w:val="0"/>
      <w:marBottom w:val="0"/>
      <w:divBdr>
        <w:top w:val="none" w:sz="0" w:space="0" w:color="auto"/>
        <w:left w:val="none" w:sz="0" w:space="0" w:color="auto"/>
        <w:bottom w:val="none" w:sz="0" w:space="0" w:color="auto"/>
        <w:right w:val="none" w:sz="0" w:space="0" w:color="auto"/>
      </w:divBdr>
    </w:div>
    <w:div w:id="1437749106">
      <w:bodyDiv w:val="1"/>
      <w:marLeft w:val="0"/>
      <w:marRight w:val="0"/>
      <w:marTop w:val="0"/>
      <w:marBottom w:val="0"/>
      <w:divBdr>
        <w:top w:val="none" w:sz="0" w:space="0" w:color="auto"/>
        <w:left w:val="none" w:sz="0" w:space="0" w:color="auto"/>
        <w:bottom w:val="none" w:sz="0" w:space="0" w:color="auto"/>
        <w:right w:val="none" w:sz="0" w:space="0" w:color="auto"/>
      </w:divBdr>
    </w:div>
    <w:div w:id="1546597414">
      <w:bodyDiv w:val="1"/>
      <w:marLeft w:val="0"/>
      <w:marRight w:val="0"/>
      <w:marTop w:val="0"/>
      <w:marBottom w:val="0"/>
      <w:divBdr>
        <w:top w:val="none" w:sz="0" w:space="0" w:color="auto"/>
        <w:left w:val="none" w:sz="0" w:space="0" w:color="auto"/>
        <w:bottom w:val="none" w:sz="0" w:space="0" w:color="auto"/>
        <w:right w:val="none" w:sz="0" w:space="0" w:color="auto"/>
      </w:divBdr>
    </w:div>
    <w:div w:id="1684550308">
      <w:bodyDiv w:val="1"/>
      <w:marLeft w:val="0"/>
      <w:marRight w:val="0"/>
      <w:marTop w:val="0"/>
      <w:marBottom w:val="0"/>
      <w:divBdr>
        <w:top w:val="none" w:sz="0" w:space="0" w:color="auto"/>
        <w:left w:val="none" w:sz="0" w:space="0" w:color="auto"/>
        <w:bottom w:val="none" w:sz="0" w:space="0" w:color="auto"/>
        <w:right w:val="none" w:sz="0" w:space="0" w:color="auto"/>
      </w:divBdr>
    </w:div>
    <w:div w:id="1811820553">
      <w:bodyDiv w:val="1"/>
      <w:marLeft w:val="0"/>
      <w:marRight w:val="0"/>
      <w:marTop w:val="0"/>
      <w:marBottom w:val="0"/>
      <w:divBdr>
        <w:top w:val="none" w:sz="0" w:space="0" w:color="auto"/>
        <w:left w:val="none" w:sz="0" w:space="0" w:color="auto"/>
        <w:bottom w:val="none" w:sz="0" w:space="0" w:color="auto"/>
        <w:right w:val="none" w:sz="0" w:space="0" w:color="auto"/>
      </w:divBdr>
    </w:div>
    <w:div w:id="193412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bvk.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ethics@suez.com"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bvk.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001737-DA41-4929-9DF4-7DCE48E25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6138</Words>
  <Characters>36217</Characters>
  <Application>Microsoft Office Word</Application>
  <DocSecurity>0</DocSecurity>
  <Lines>301</Lines>
  <Paragraphs>84</Paragraphs>
  <ScaleCrop>false</ScaleCrop>
  <HeadingPairs>
    <vt:vector size="2" baseType="variant">
      <vt:variant>
        <vt:lpstr>Název</vt:lpstr>
      </vt:variant>
      <vt:variant>
        <vt:i4>1</vt:i4>
      </vt:variant>
    </vt:vector>
  </HeadingPairs>
  <TitlesOfParts>
    <vt:vector size="1" baseType="lpstr">
      <vt:lpstr/>
    </vt:vector>
  </TitlesOfParts>
  <Company>BVK</Company>
  <LinksUpToDate>false</LinksUpToDate>
  <CharactersWithSpaces>42271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Mikalová</dc:creator>
  <cp:lastModifiedBy>Michaela Pechová</cp:lastModifiedBy>
  <cp:revision>4</cp:revision>
  <cp:lastPrinted>2017-06-22T09:20:00Z</cp:lastPrinted>
  <dcterms:created xsi:type="dcterms:W3CDTF">2025-05-07T13:25:00Z</dcterms:created>
  <dcterms:modified xsi:type="dcterms:W3CDTF">2025-05-07T13:28:00Z</dcterms:modified>
</cp:coreProperties>
</file>