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A281A">
        <w:t>44</w:t>
      </w:r>
      <w:r w:rsidR="00F04A1A">
        <w:t>36</w:t>
      </w:r>
    </w:p>
    <w:p w:rsidR="00DC72A2" w:rsidRDefault="00F04A1A" w:rsidP="00F04A1A">
      <w:r w:rsidRPr="00F04A1A">
        <w:t>trubka PE100 SDR17,6 dn560x31,7 - 12m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04A1A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2017-08-14T11:53:00Z</cp:lastPrinted>
  <dcterms:created xsi:type="dcterms:W3CDTF">2017-08-16T11:51:00Z</dcterms:created>
  <dcterms:modified xsi:type="dcterms:W3CDTF">2017-08-16T11:51:00Z</dcterms:modified>
</cp:coreProperties>
</file>