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9653" w14:textId="34B6C18A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  <w:r w:rsidRPr="00CF41C6">
        <w:rPr>
          <w:rFonts w:asciiTheme="minorHAnsi" w:hAnsiTheme="minorHAnsi" w:cs="Arial"/>
          <w:sz w:val="18"/>
          <w:szCs w:val="18"/>
        </w:rPr>
        <w:t> </w:t>
      </w:r>
      <w:r w:rsidR="008E2A9D" w:rsidRPr="008E2A9D">
        <w:rPr>
          <w:rFonts w:asciiTheme="minorHAnsi" w:hAnsiTheme="minorHAnsi" w:cstheme="minorHAnsi"/>
          <w:sz w:val="40"/>
        </w:rPr>
        <w:t xml:space="preserve">Dodatek č. </w:t>
      </w:r>
      <w:r w:rsidR="00B450C4">
        <w:rPr>
          <w:rFonts w:asciiTheme="minorHAnsi" w:hAnsiTheme="minorHAnsi" w:cstheme="minorHAnsi"/>
          <w:sz w:val="40"/>
        </w:rPr>
        <w:t>2</w:t>
      </w:r>
      <w:r w:rsidR="008E2A9D" w:rsidRPr="008E2A9D">
        <w:rPr>
          <w:rFonts w:asciiTheme="minorHAnsi" w:hAnsiTheme="minorHAnsi" w:cstheme="minorHAnsi"/>
          <w:sz w:val="40"/>
        </w:rPr>
        <w:t xml:space="preserve"> s</w:t>
      </w:r>
      <w:r w:rsidRPr="008E2A9D">
        <w:rPr>
          <w:rFonts w:asciiTheme="minorHAnsi" w:hAnsiTheme="minorHAnsi" w:cstheme="minorHAnsi"/>
          <w:sz w:val="40"/>
        </w:rPr>
        <w:t>mlouv</w:t>
      </w:r>
      <w:r w:rsidR="008E2A9D" w:rsidRPr="008E2A9D">
        <w:rPr>
          <w:rFonts w:asciiTheme="minorHAnsi" w:hAnsiTheme="minorHAnsi" w:cstheme="minorHAnsi"/>
          <w:sz w:val="40"/>
        </w:rPr>
        <w:t xml:space="preserve">y </w:t>
      </w:r>
      <w:r w:rsidRPr="008E2A9D">
        <w:rPr>
          <w:rFonts w:asciiTheme="minorHAnsi" w:hAnsiTheme="minorHAnsi" w:cstheme="minorHAnsi"/>
          <w:sz w:val="40"/>
        </w:rPr>
        <w:t>o dílo</w:t>
      </w:r>
    </w:p>
    <w:p w14:paraId="7875CF08" w14:textId="77777777" w:rsidR="008825C8" w:rsidRPr="008E2A9D" w:rsidRDefault="008825C8" w:rsidP="008825C8">
      <w:pPr>
        <w:pStyle w:val="Nzev"/>
        <w:rPr>
          <w:rFonts w:asciiTheme="minorHAnsi" w:hAnsiTheme="minorHAnsi" w:cstheme="minorHAnsi"/>
          <w:sz w:val="16"/>
          <w:szCs w:val="16"/>
        </w:rPr>
      </w:pPr>
    </w:p>
    <w:p w14:paraId="0954DAFA" w14:textId="1153205C" w:rsidR="00D065B7" w:rsidRPr="008E2A9D" w:rsidRDefault="008825C8" w:rsidP="008E2A9D">
      <w:pPr>
        <w:pStyle w:val="Nzev"/>
        <w:rPr>
          <w:rFonts w:asciiTheme="minorHAnsi" w:hAnsiTheme="minorHAnsi" w:cstheme="minorHAnsi"/>
        </w:rPr>
      </w:pPr>
      <w:r w:rsidRPr="008E2A9D">
        <w:rPr>
          <w:rFonts w:asciiTheme="minorHAnsi" w:hAnsiTheme="minorHAnsi" w:cstheme="minorHAnsi"/>
          <w:sz w:val="28"/>
        </w:rPr>
        <w:t>č</w:t>
      </w:r>
      <w:r w:rsidR="00B65F02" w:rsidRPr="008E2A9D">
        <w:rPr>
          <w:rFonts w:asciiTheme="minorHAnsi" w:hAnsiTheme="minorHAnsi" w:cstheme="minorHAnsi"/>
          <w:sz w:val="28"/>
        </w:rPr>
        <w:t>.</w:t>
      </w:r>
      <w:r w:rsidR="008E2A9D" w:rsidRPr="008E2A9D">
        <w:rPr>
          <w:rFonts w:asciiTheme="minorHAnsi" w:hAnsiTheme="minorHAnsi" w:cstheme="minorHAnsi"/>
          <w:sz w:val="28"/>
        </w:rPr>
        <w:t xml:space="preserve">  </w:t>
      </w:r>
      <w:r w:rsidR="0031633F">
        <w:rPr>
          <w:rFonts w:asciiTheme="minorHAnsi" w:hAnsiTheme="minorHAnsi" w:cstheme="minorHAnsi"/>
        </w:rPr>
        <w:t>3029H1200053</w:t>
      </w:r>
    </w:p>
    <w:p w14:paraId="17615063" w14:textId="77777777" w:rsidR="008825C8" w:rsidRPr="00CF41C6" w:rsidRDefault="008825C8" w:rsidP="008825C8">
      <w:pPr>
        <w:pStyle w:val="Podnadpis"/>
        <w:jc w:val="both"/>
        <w:rPr>
          <w:rFonts w:asciiTheme="minorHAnsi" w:hAnsiTheme="minorHAnsi"/>
        </w:rPr>
      </w:pPr>
    </w:p>
    <w:p w14:paraId="0B5595D9" w14:textId="77777777"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14:paraId="6D625BEE" w14:textId="77777777"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716D98D8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</w:p>
    <w:p w14:paraId="148D7927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14:paraId="126D8930" w14:textId="77777777"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0F34BCE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14:paraId="753E86F5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7ACC5DEF" w14:textId="77777777"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14:paraId="0D3CA0A0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14:paraId="69EAC4E8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Územní památková správa v Českých Budějovicích,</w:t>
      </w:r>
    </w:p>
    <w:p w14:paraId="6E90ED9E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48F8B179" w14:textId="77777777"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07BD382A" w14:textId="77777777" w:rsidR="00587338" w:rsidRDefault="0058733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14:paraId="0120687F" w14:textId="77777777"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(dále jen </w:t>
      </w:r>
      <w:r w:rsidRPr="00587338">
        <w:rPr>
          <w:rFonts w:asciiTheme="minorHAnsi" w:hAnsiTheme="minorHAnsi" w:cs="Arial"/>
          <w:b/>
          <w:sz w:val="22"/>
          <w:szCs w:val="22"/>
        </w:rPr>
        <w:t>„</w:t>
      </w:r>
      <w:r w:rsidRPr="00587338">
        <w:rPr>
          <w:rFonts w:asciiTheme="minorHAnsi" w:hAnsiTheme="minorHAnsi" w:cs="Arial"/>
          <w:b/>
          <w:i/>
          <w:sz w:val="22"/>
          <w:szCs w:val="22"/>
        </w:rPr>
        <w:t>objednatel“</w:t>
      </w:r>
      <w:r w:rsidRPr="00CF41C6">
        <w:rPr>
          <w:rFonts w:asciiTheme="minorHAnsi" w:hAnsiTheme="minorHAnsi" w:cs="Arial"/>
          <w:i/>
          <w:sz w:val="22"/>
          <w:szCs w:val="22"/>
        </w:rPr>
        <w:t>)</w:t>
      </w:r>
    </w:p>
    <w:p w14:paraId="53557D51" w14:textId="77777777" w:rsidR="00587338" w:rsidRPr="00587338" w:rsidRDefault="0058733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11B57A93" w14:textId="77777777" w:rsidR="008825C8" w:rsidRPr="00D727A6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D727A6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="00A23D4A" w:rsidRPr="00D727A6">
        <w:rPr>
          <w:rFonts w:asciiTheme="minorHAnsi" w:hAnsiTheme="minorHAnsi"/>
          <w:b/>
          <w:color w:val="auto"/>
          <w:sz w:val="22"/>
          <w:szCs w:val="22"/>
        </w:rPr>
        <w:tab/>
      </w:r>
      <w:r w:rsidRPr="00D727A6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14:paraId="7A2C18CA" w14:textId="0ECCBD71" w:rsidR="007C4F78" w:rsidRPr="00D727A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  <w:r w:rsidRPr="00D727A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D727A6">
        <w:rPr>
          <w:rFonts w:asciiTheme="minorHAnsi" w:hAnsiTheme="minorHAnsi" w:cs="Arial"/>
          <w:b/>
          <w:iCs/>
          <w:sz w:val="22"/>
          <w:szCs w:val="22"/>
        </w:rPr>
        <w:tab/>
      </w:r>
      <w:r w:rsidR="008518B1">
        <w:rPr>
          <w:rFonts w:asciiTheme="minorHAnsi" w:hAnsiTheme="minorHAnsi" w:cs="Arial"/>
          <w:b/>
          <w:iCs/>
          <w:sz w:val="22"/>
          <w:szCs w:val="22"/>
        </w:rPr>
        <w:t>XXXXXXXXXXXXXX</w:t>
      </w:r>
      <w:r w:rsidR="007C4F78"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>, investiční referentka</w:t>
      </w:r>
    </w:p>
    <w:p w14:paraId="46878B39" w14:textId="6C2FBF3D" w:rsidR="00C26448" w:rsidRPr="007E6DE9" w:rsidRDefault="00C26448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  <w:r w:rsidRPr="00D727A6">
        <w:rPr>
          <w:rFonts w:asciiTheme="minorHAnsi" w:hAnsiTheme="minorHAnsi" w:cstheme="minorHAnsi"/>
          <w:b/>
          <w:iCs/>
          <w:snapToGrid w:val="0"/>
          <w:sz w:val="22"/>
          <w:szCs w:val="22"/>
        </w:rPr>
        <w:tab/>
      </w:r>
    </w:p>
    <w:p w14:paraId="484586F3" w14:textId="77777777" w:rsidR="008825C8" w:rsidRPr="00D065B7" w:rsidRDefault="00CF41C6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065B7">
        <w:rPr>
          <w:rFonts w:asciiTheme="minorHAnsi" w:hAnsiTheme="minorHAnsi" w:cs="Arial"/>
          <w:b/>
          <w:sz w:val="20"/>
          <w:szCs w:val="20"/>
        </w:rPr>
        <w:t>a</w:t>
      </w:r>
    </w:p>
    <w:p w14:paraId="2E56FBA2" w14:textId="77777777" w:rsidR="00D065B7" w:rsidRDefault="00D065B7" w:rsidP="008825C8">
      <w:pPr>
        <w:pStyle w:val="Zkladntext"/>
        <w:rPr>
          <w:rFonts w:asciiTheme="minorHAnsi" w:hAnsiTheme="minorHAnsi" w:cs="Arial"/>
          <w:b/>
        </w:rPr>
      </w:pPr>
    </w:p>
    <w:p w14:paraId="5A004A25" w14:textId="6C6A6869" w:rsidR="008825C8" w:rsidRPr="00D065B7" w:rsidRDefault="0031633F" w:rsidP="008825C8">
      <w:pPr>
        <w:pStyle w:val="Zkladntext"/>
        <w:rPr>
          <w:rFonts w:asciiTheme="minorHAnsi" w:hAnsiTheme="minorHAnsi" w:cs="Arial"/>
          <w:b/>
          <w:sz w:val="22"/>
          <w:szCs w:val="22"/>
          <w:shd w:val="clear" w:color="auto" w:fill="C0C0C0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Masák </w:t>
      </w:r>
      <w:r>
        <w:rPr>
          <w:rFonts w:asciiTheme="minorHAnsi" w:hAnsiTheme="minorHAnsi" w:cstheme="minorHAnsi"/>
          <w:b/>
          <w:sz w:val="22"/>
          <w:szCs w:val="22"/>
        </w:rPr>
        <w:t>@</w:t>
      </w:r>
      <w:r>
        <w:rPr>
          <w:rFonts w:asciiTheme="minorHAnsi" w:hAnsiTheme="minorHAnsi" w:cs="Arial"/>
          <w:b/>
          <w:sz w:val="22"/>
          <w:szCs w:val="22"/>
        </w:rPr>
        <w:t xml:space="preserve"> Partner památky s.r.o.</w:t>
      </w:r>
    </w:p>
    <w:p w14:paraId="5829548B" w14:textId="430BC9D0" w:rsidR="0068560E" w:rsidRPr="00B40F18" w:rsidRDefault="00D065B7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sídlem: </w:t>
      </w:r>
      <w:r w:rsidR="0031633F">
        <w:rPr>
          <w:rFonts w:asciiTheme="minorHAnsi" w:hAnsiTheme="minorHAnsi" w:cstheme="minorHAnsi"/>
          <w:sz w:val="22"/>
          <w:szCs w:val="22"/>
        </w:rPr>
        <w:t>Rooseveltova 39/575, 160 00 Praha 6 - Bubeneč</w:t>
      </w:r>
    </w:p>
    <w:p w14:paraId="449D2FF0" w14:textId="4683860F" w:rsidR="0068560E" w:rsidRPr="00B40F18" w:rsidRDefault="0068560E" w:rsidP="0068560E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F18">
        <w:rPr>
          <w:rFonts w:asciiTheme="minorHAnsi" w:hAnsiTheme="minorHAnsi" w:cstheme="minorHAnsi"/>
          <w:sz w:val="22"/>
          <w:szCs w:val="22"/>
        </w:rPr>
        <w:t xml:space="preserve">Tel.: </w:t>
      </w:r>
      <w:r w:rsidR="008518B1">
        <w:rPr>
          <w:rFonts w:asciiTheme="minorHAnsi" w:hAnsiTheme="minorHAnsi" w:cstheme="minorHAnsi"/>
          <w:sz w:val="22"/>
          <w:szCs w:val="22"/>
        </w:rPr>
        <w:t>XXXXXXXXX</w:t>
      </w:r>
      <w:r w:rsidR="00B40F18">
        <w:rPr>
          <w:rFonts w:asciiTheme="minorHAnsi" w:hAnsiTheme="minorHAnsi" w:cstheme="minorHAnsi"/>
          <w:sz w:val="22"/>
          <w:szCs w:val="22"/>
        </w:rPr>
        <w:t>,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 </w:t>
      </w:r>
      <w:r w:rsidRPr="00B40F18">
        <w:rPr>
          <w:rFonts w:asciiTheme="minorHAnsi" w:hAnsiTheme="minorHAnsi" w:cstheme="minorHAnsi"/>
          <w:sz w:val="22"/>
          <w:szCs w:val="22"/>
        </w:rPr>
        <w:t>e-mail: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 </w:t>
      </w:r>
      <w:r w:rsidR="008518B1">
        <w:rPr>
          <w:rFonts w:asciiTheme="minorHAnsi" w:hAnsiTheme="minorHAnsi" w:cstheme="minorHAnsi"/>
          <w:sz w:val="22"/>
          <w:szCs w:val="22"/>
        </w:rPr>
        <w:t>XXXXXXXXXXXXXXXX</w:t>
      </w:r>
      <w:r w:rsidR="00B40F18">
        <w:rPr>
          <w:rFonts w:asciiTheme="minorHAnsi" w:hAnsiTheme="minorHAnsi" w:cstheme="minorHAnsi"/>
          <w:sz w:val="22"/>
          <w:szCs w:val="22"/>
        </w:rPr>
        <w:t xml:space="preserve">, </w:t>
      </w:r>
      <w:r w:rsidR="00D065B7" w:rsidRPr="00B40F18">
        <w:rPr>
          <w:rFonts w:asciiTheme="minorHAnsi" w:hAnsiTheme="minorHAnsi" w:cstheme="minorHAnsi"/>
          <w:sz w:val="22"/>
          <w:szCs w:val="22"/>
        </w:rPr>
        <w:t xml:space="preserve">datová schránka id.: </w:t>
      </w:r>
      <w:r w:rsidR="00DE085C" w:rsidRPr="00DE085C">
        <w:rPr>
          <w:rFonts w:asciiTheme="minorHAnsi" w:hAnsiTheme="minorHAnsi" w:cstheme="minorHAnsi"/>
          <w:sz w:val="22"/>
          <w:szCs w:val="22"/>
        </w:rPr>
        <w:t>mpkk9b6</w:t>
      </w:r>
    </w:p>
    <w:p w14:paraId="36C753E6" w14:textId="3784F850" w:rsidR="00C26448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31633F">
        <w:rPr>
          <w:rFonts w:asciiTheme="minorHAnsi" w:hAnsiTheme="minorHAnsi" w:cstheme="minorHAnsi"/>
          <w:sz w:val="22"/>
          <w:szCs w:val="22"/>
        </w:rPr>
        <w:t>ČSOB, a.s.</w:t>
      </w:r>
    </w:p>
    <w:p w14:paraId="6C92A933" w14:textId="27C8645E" w:rsidR="00781B61" w:rsidRPr="00781B61" w:rsidRDefault="004F7E80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1633F">
        <w:rPr>
          <w:rFonts w:asciiTheme="minorHAnsi" w:hAnsiTheme="minorHAnsi" w:cstheme="minorHAnsi"/>
          <w:sz w:val="22"/>
          <w:szCs w:val="22"/>
        </w:rPr>
        <w:t>286143698/0300</w:t>
      </w:r>
    </w:p>
    <w:p w14:paraId="1590151B" w14:textId="382A1872" w:rsidR="0068560E" w:rsidRPr="00781B61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IČ: </w:t>
      </w:r>
      <w:r w:rsidR="0031633F">
        <w:rPr>
          <w:rFonts w:asciiTheme="minorHAnsi" w:hAnsiTheme="minorHAnsi" w:cstheme="minorHAnsi"/>
          <w:sz w:val="22"/>
          <w:szCs w:val="22"/>
        </w:rPr>
        <w:t>07534591</w:t>
      </w:r>
    </w:p>
    <w:p w14:paraId="5386599D" w14:textId="08919149" w:rsidR="0068560E" w:rsidRPr="00E4500D" w:rsidRDefault="0068560E" w:rsidP="00781B6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1B61">
        <w:rPr>
          <w:rFonts w:asciiTheme="minorHAnsi" w:hAnsiTheme="minorHAnsi" w:cstheme="minorHAnsi"/>
          <w:sz w:val="22"/>
          <w:szCs w:val="22"/>
        </w:rPr>
        <w:t xml:space="preserve">DIČ: </w:t>
      </w:r>
      <w:r w:rsidR="00781B61">
        <w:rPr>
          <w:rFonts w:asciiTheme="minorHAnsi" w:hAnsiTheme="minorHAnsi" w:cstheme="minorHAnsi"/>
          <w:sz w:val="22"/>
          <w:szCs w:val="22"/>
        </w:rPr>
        <w:t>CZ</w:t>
      </w:r>
      <w:r w:rsidR="0031633F">
        <w:rPr>
          <w:rFonts w:asciiTheme="minorHAnsi" w:hAnsiTheme="minorHAnsi" w:cstheme="minorHAnsi"/>
          <w:sz w:val="22"/>
          <w:szCs w:val="22"/>
        </w:rPr>
        <w:t>07534591</w:t>
      </w:r>
    </w:p>
    <w:p w14:paraId="0C683AED" w14:textId="77777777" w:rsidR="00570EF1" w:rsidRPr="00CF41C6" w:rsidRDefault="00570EF1" w:rsidP="007E6DE9">
      <w:pPr>
        <w:spacing w:after="113" w:line="259" w:lineRule="auto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587338">
        <w:rPr>
          <w:rFonts w:asciiTheme="minorHAnsi" w:hAnsiTheme="minorHAnsi"/>
          <w:b/>
          <w:i/>
          <w:sz w:val="22"/>
          <w:szCs w:val="22"/>
        </w:rPr>
        <w:t>„zhotovitel“</w:t>
      </w:r>
      <w:r w:rsidRPr="00CF41C6">
        <w:rPr>
          <w:rFonts w:asciiTheme="minorHAnsi" w:hAnsiTheme="minorHAnsi"/>
          <w:i/>
          <w:sz w:val="22"/>
          <w:szCs w:val="22"/>
        </w:rPr>
        <w:t xml:space="preserve">) </w:t>
      </w:r>
    </w:p>
    <w:p w14:paraId="005FDF37" w14:textId="77777777" w:rsidR="00781B61" w:rsidRDefault="00781B61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</w:p>
    <w:p w14:paraId="2E8971EA" w14:textId="79293E55" w:rsidR="008825C8" w:rsidRPr="00781B61" w:rsidRDefault="008825C8" w:rsidP="008825C8">
      <w:pPr>
        <w:pStyle w:val="Zkladntext"/>
        <w:numPr>
          <w:ilvl w:val="5"/>
          <w:numId w:val="1"/>
        </w:numPr>
        <w:rPr>
          <w:rFonts w:asciiTheme="minorHAnsi" w:hAnsiTheme="minorHAnsi"/>
          <w:b/>
          <w:sz w:val="22"/>
          <w:szCs w:val="22"/>
        </w:rPr>
      </w:pPr>
      <w:r w:rsidRPr="00781B61">
        <w:rPr>
          <w:rFonts w:asciiTheme="minorHAnsi" w:hAnsiTheme="minorHAnsi"/>
          <w:b/>
          <w:sz w:val="22"/>
          <w:szCs w:val="22"/>
        </w:rPr>
        <w:t xml:space="preserve">Osoby oprávněné k jednání ve věcech smluvních: </w:t>
      </w:r>
      <w:r w:rsidR="008518B1">
        <w:rPr>
          <w:rFonts w:asciiTheme="minorHAnsi" w:hAnsiTheme="minorHAnsi"/>
          <w:b/>
          <w:sz w:val="22"/>
          <w:szCs w:val="22"/>
        </w:rPr>
        <w:t>XXXXXXXXXXXXX</w:t>
      </w:r>
      <w:r w:rsidR="00CA65F9">
        <w:rPr>
          <w:rFonts w:asciiTheme="minorHAnsi" w:hAnsiTheme="minorHAnsi"/>
          <w:b/>
          <w:sz w:val="22"/>
          <w:szCs w:val="22"/>
        </w:rPr>
        <w:t>, jednatel</w:t>
      </w:r>
      <w:r w:rsidR="00CA1CA3" w:rsidRPr="00781B61">
        <w:rPr>
          <w:rFonts w:asciiTheme="minorHAnsi" w:hAnsiTheme="minorHAnsi"/>
          <w:b/>
          <w:sz w:val="22"/>
          <w:szCs w:val="22"/>
        </w:rPr>
        <w:tab/>
      </w:r>
      <w:r w:rsidRPr="00781B61">
        <w:rPr>
          <w:rFonts w:asciiTheme="minorHAnsi" w:hAnsiTheme="minorHAnsi"/>
          <w:b/>
          <w:sz w:val="22"/>
          <w:szCs w:val="22"/>
        </w:rPr>
        <w:tab/>
      </w:r>
    </w:p>
    <w:p w14:paraId="69E3F1A0" w14:textId="74274437" w:rsidR="00F8503C" w:rsidRPr="00781B61" w:rsidRDefault="008825C8" w:rsidP="008825C8">
      <w:pPr>
        <w:pStyle w:val="Zkladntext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781B61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781B61" w:rsidRPr="00781B61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8518B1">
        <w:rPr>
          <w:rFonts w:asciiTheme="minorHAnsi" w:hAnsiTheme="minorHAnsi" w:cs="Arial"/>
          <w:b/>
          <w:iCs/>
          <w:sz w:val="22"/>
          <w:szCs w:val="22"/>
        </w:rPr>
        <w:t>XXXXXXXXXXXXXXXXXXX</w:t>
      </w:r>
    </w:p>
    <w:p w14:paraId="68B97C3C" w14:textId="77777777"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14:paraId="635F9A02" w14:textId="40112E5F" w:rsidR="008924F3" w:rsidRDefault="008E2A9D" w:rsidP="008E2A9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46A3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ustanovení § 2430 a násl. zákona č. 89/2012 Sb., občanský zákoník, v platném znění tento dodatek č. </w:t>
      </w:r>
      <w:r w:rsidR="00B450C4">
        <w:rPr>
          <w:rFonts w:asciiTheme="minorHAnsi" w:hAnsiTheme="minorHAnsi" w:cstheme="minorHAnsi"/>
          <w:sz w:val="22"/>
          <w:szCs w:val="22"/>
        </w:rPr>
        <w:t>2</w:t>
      </w:r>
      <w:r w:rsidRPr="00C946A3">
        <w:rPr>
          <w:rFonts w:asciiTheme="minorHAnsi" w:hAnsiTheme="minorHAnsi" w:cstheme="minorHAnsi"/>
          <w:sz w:val="22"/>
          <w:szCs w:val="22"/>
        </w:rPr>
        <w:t xml:space="preserve"> smlouvy o dílo č. </w:t>
      </w:r>
      <w:r w:rsidR="00CA65F9">
        <w:rPr>
          <w:rFonts w:asciiTheme="minorHAnsi" w:hAnsiTheme="minorHAnsi" w:cstheme="minorHAnsi"/>
          <w:sz w:val="22"/>
          <w:szCs w:val="22"/>
        </w:rPr>
        <w:t>3029H1200053</w:t>
      </w:r>
      <w:r w:rsidRPr="00C946A3">
        <w:rPr>
          <w:rFonts w:asciiTheme="minorHAnsi" w:hAnsiTheme="minorHAnsi" w:cstheme="minorHAnsi"/>
          <w:sz w:val="22"/>
          <w:szCs w:val="22"/>
        </w:rPr>
        <w:t xml:space="preserve"> ze dne </w:t>
      </w:r>
      <w:r w:rsidR="00CA65F9">
        <w:rPr>
          <w:rFonts w:asciiTheme="minorHAnsi" w:hAnsiTheme="minorHAnsi" w:cstheme="minorHAnsi"/>
          <w:sz w:val="22"/>
          <w:szCs w:val="22"/>
        </w:rPr>
        <w:t>14.09.2020</w:t>
      </w:r>
      <w:r w:rsidRPr="00C946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3FB40" w14:textId="77777777" w:rsidR="008924F3" w:rsidRDefault="008924F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C213AA" w14:textId="77777777" w:rsidR="00F8503C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</w:p>
    <w:p w14:paraId="0EDB13C8" w14:textId="598127E1" w:rsidR="008E2A9D" w:rsidRDefault="008E2A9D" w:rsidP="008E2A9D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E3CD70" w14:textId="74CC4066" w:rsidR="008E2A9D" w:rsidRDefault="008E2A9D" w:rsidP="008E2A9D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smlouvy – určení díla</w:t>
      </w:r>
    </w:p>
    <w:p w14:paraId="5ACF7480" w14:textId="668E8AF1" w:rsidR="008E2A9D" w:rsidRDefault="008E2A9D" w:rsidP="00C946A3">
      <w:pPr>
        <w:pStyle w:val="Odstavecseseznamem"/>
        <w:widowControl w:val="0"/>
        <w:numPr>
          <w:ilvl w:val="0"/>
          <w:numId w:val="37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Tímto dodatkem se mění rozsah požadovaného autorského dozoru</w:t>
      </w:r>
      <w:r w:rsidR="00CA195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Rozsah definovaný v bod</w:t>
      </w:r>
      <w:r w:rsidR="00A31AF0">
        <w:rPr>
          <w:rFonts w:asciiTheme="minorHAnsi" w:hAnsiTheme="minorHAnsi"/>
          <w:sz w:val="22"/>
          <w:szCs w:val="22"/>
        </w:rPr>
        <w:t>ě</w:t>
      </w:r>
      <w:r>
        <w:rPr>
          <w:rFonts w:asciiTheme="minorHAnsi" w:hAnsiTheme="minorHAnsi"/>
          <w:sz w:val="22"/>
          <w:szCs w:val="22"/>
        </w:rPr>
        <w:t xml:space="preserve"> </w:t>
      </w:r>
      <w:r w:rsidR="00CA65F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čl. II Smlouvy se mění následovně: </w:t>
      </w:r>
    </w:p>
    <w:p w14:paraId="0A037A88" w14:textId="456E407F" w:rsidR="00CA65F9" w:rsidRDefault="00053BD9" w:rsidP="00053BD9">
      <w:pPr>
        <w:pStyle w:val="Odstavecseseznamem"/>
        <w:widowControl w:val="0"/>
        <w:numPr>
          <w:ilvl w:val="0"/>
          <w:numId w:val="38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navyšuje se předpokládaný rozsah konzultací a počet osobní</w:t>
      </w:r>
      <w:r w:rsidR="008036CE">
        <w:rPr>
          <w:rFonts w:asciiTheme="minorHAnsi" w:hAnsiTheme="minorHAnsi"/>
          <w:sz w:val="22"/>
          <w:szCs w:val="22"/>
        </w:rPr>
        <w:t>ch</w:t>
      </w:r>
      <w:r>
        <w:rPr>
          <w:rFonts w:asciiTheme="minorHAnsi" w:hAnsiTheme="minorHAnsi"/>
          <w:sz w:val="22"/>
          <w:szCs w:val="22"/>
        </w:rPr>
        <w:t xml:space="preserve"> účasti na kontrolních dnech stavby (výkon činnosti AD)</w:t>
      </w:r>
    </w:p>
    <w:p w14:paraId="164C9E1B" w14:textId="426A27FE" w:rsidR="008E2A9D" w:rsidRDefault="008E2A9D" w:rsidP="00A31AF0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7D8D2285" w14:textId="376D31E7" w:rsidR="00A31AF0" w:rsidRDefault="00A31AF0" w:rsidP="00A31AF0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108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Lhůty plnění a provedení díla</w:t>
      </w:r>
    </w:p>
    <w:p w14:paraId="73202ECD" w14:textId="5AB857D5" w:rsidR="00A31AF0" w:rsidRDefault="00A31AF0" w:rsidP="00A31AF0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31AF0">
        <w:rPr>
          <w:rFonts w:asciiTheme="minorHAnsi" w:hAnsiTheme="minorHAnsi"/>
          <w:sz w:val="22"/>
          <w:szCs w:val="22"/>
        </w:rPr>
        <w:t>1</w:t>
      </w:r>
      <w:r w:rsidRPr="00A31AF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Dokončením prací výkonu činnosti AD, případně prací dodatečně vyžádaných objednatelem je ukončeno plnění ze smlouvy. Objednatel vyžaduje součinnost autora projektu při jednáních se zhotovitel</w:t>
      </w:r>
      <w:r w:rsidR="00CA1954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 xml:space="preserve"> do odstranění všech nedodělků a vad.  Zároveň vyžaduje </w:t>
      </w:r>
      <w:r w:rsidR="00C946A3">
        <w:rPr>
          <w:rFonts w:asciiTheme="minorHAnsi" w:hAnsiTheme="minorHAnsi"/>
          <w:sz w:val="22"/>
          <w:szCs w:val="22"/>
        </w:rPr>
        <w:t>zajištění součinnosti s</w:t>
      </w:r>
      <w:r w:rsidR="00053BD9">
        <w:rPr>
          <w:rFonts w:asciiTheme="minorHAnsi" w:hAnsiTheme="minorHAnsi"/>
          <w:sz w:val="22"/>
          <w:szCs w:val="22"/>
        </w:rPr>
        <w:t> </w:t>
      </w:r>
      <w:r w:rsidR="00C946A3">
        <w:rPr>
          <w:rFonts w:asciiTheme="minorHAnsi" w:hAnsiTheme="minorHAnsi"/>
          <w:sz w:val="22"/>
          <w:szCs w:val="22"/>
        </w:rPr>
        <w:t>profesemi</w:t>
      </w:r>
      <w:r w:rsidR="00053BD9">
        <w:rPr>
          <w:rFonts w:asciiTheme="minorHAnsi" w:hAnsiTheme="minorHAnsi"/>
          <w:sz w:val="22"/>
          <w:szCs w:val="22"/>
        </w:rPr>
        <w:t>.</w:t>
      </w:r>
      <w:r w:rsidR="00C946A3">
        <w:rPr>
          <w:rFonts w:asciiTheme="minorHAnsi" w:hAnsiTheme="minorHAnsi"/>
          <w:sz w:val="22"/>
          <w:szCs w:val="22"/>
        </w:rPr>
        <w:t xml:space="preserve"> </w:t>
      </w:r>
    </w:p>
    <w:p w14:paraId="47837877" w14:textId="581F00A9" w:rsid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</w:t>
      </w:r>
    </w:p>
    <w:p w14:paraId="4A4A7E70" w14:textId="6D4DD96C" w:rsidR="00C946A3" w:rsidRDefault="00C946A3" w:rsidP="00C946A3">
      <w:pPr>
        <w:pStyle w:val="Odstavecseseznamem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 w:hanging="79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Cena díla</w:t>
      </w:r>
    </w:p>
    <w:p w14:paraId="5E9AF167" w14:textId="7DA40D8B" w:rsidR="00C946A3" w:rsidRPr="00FF1661" w:rsidRDefault="00C946A3" w:rsidP="00C946A3">
      <w:pPr>
        <w:pStyle w:val="Odstavecseseznamem"/>
        <w:widowControl w:val="0"/>
        <w:numPr>
          <w:ilvl w:val="0"/>
          <w:numId w:val="39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Celková cena díla se dodatkem č. 1 </w:t>
      </w:r>
      <w:r w:rsidR="00053BD9">
        <w:rPr>
          <w:rFonts w:asciiTheme="minorHAnsi" w:hAnsiTheme="minorHAnsi"/>
          <w:b/>
          <w:bCs/>
          <w:sz w:val="22"/>
          <w:szCs w:val="22"/>
        </w:rPr>
        <w:t xml:space="preserve">navyšuje. </w:t>
      </w:r>
      <w:r w:rsidRPr="00FF1661">
        <w:rPr>
          <w:rFonts w:asciiTheme="minorHAnsi" w:hAnsiTheme="minorHAnsi"/>
          <w:sz w:val="22"/>
          <w:szCs w:val="22"/>
        </w:rPr>
        <w:t xml:space="preserve">Jedná se o úpravu čl. V bodu 1, odst. </w:t>
      </w:r>
      <w:r w:rsidR="00053BD9">
        <w:rPr>
          <w:rFonts w:asciiTheme="minorHAnsi" w:hAnsiTheme="minorHAnsi"/>
          <w:sz w:val="22"/>
          <w:szCs w:val="22"/>
        </w:rPr>
        <w:t>1.3</w:t>
      </w:r>
    </w:p>
    <w:p w14:paraId="75BFB619" w14:textId="56B9D17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31A4DFB3" w14:textId="0C653A02" w:rsidR="00C946A3" w:rsidRPr="00FF1661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Bilance změny je následující: </w:t>
      </w:r>
    </w:p>
    <w:p w14:paraId="57BE1775" w14:textId="573E1EB8" w:rsidR="00CA1954" w:rsidRDefault="00053BD9" w:rsidP="00CA1954">
      <w:pPr>
        <w:pStyle w:val="Odstavecseseznamem"/>
        <w:widowControl w:val="0"/>
        <w:numPr>
          <w:ilvl w:val="0"/>
          <w:numId w:val="41"/>
        </w:numPr>
        <w:tabs>
          <w:tab w:val="left" w:pos="426"/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1274"/>
        <w:rPr>
          <w:rFonts w:asciiTheme="minorHAnsi" w:hAnsiTheme="minorHAnsi"/>
          <w:sz w:val="22"/>
          <w:szCs w:val="22"/>
        </w:rPr>
      </w:pPr>
      <w:r w:rsidRPr="00CA1954">
        <w:rPr>
          <w:rFonts w:asciiTheme="minorHAnsi" w:hAnsiTheme="minorHAnsi"/>
          <w:b/>
          <w:bCs/>
          <w:sz w:val="22"/>
          <w:szCs w:val="22"/>
        </w:rPr>
        <w:t>navýšení</w:t>
      </w:r>
      <w:r w:rsidR="00C946A3" w:rsidRPr="00CA195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16DA">
        <w:rPr>
          <w:rFonts w:asciiTheme="minorHAnsi" w:hAnsiTheme="minorHAnsi"/>
          <w:b/>
          <w:bCs/>
          <w:sz w:val="22"/>
          <w:szCs w:val="22"/>
        </w:rPr>
        <w:t xml:space="preserve">o </w:t>
      </w:r>
      <w:r w:rsidRPr="00CA1954">
        <w:rPr>
          <w:rFonts w:asciiTheme="minorHAnsi" w:hAnsiTheme="minorHAnsi"/>
          <w:b/>
          <w:bCs/>
          <w:sz w:val="22"/>
          <w:szCs w:val="22"/>
        </w:rPr>
        <w:t xml:space="preserve">40 </w:t>
      </w:r>
      <w:r w:rsidR="00FF1661" w:rsidRPr="00CA1954">
        <w:rPr>
          <w:rFonts w:asciiTheme="minorHAnsi" w:hAnsiTheme="minorHAnsi"/>
          <w:b/>
          <w:bCs/>
          <w:sz w:val="22"/>
          <w:szCs w:val="22"/>
        </w:rPr>
        <w:t xml:space="preserve">návštěv </w:t>
      </w:r>
      <w:r w:rsidR="00C946A3" w:rsidRPr="00CA1954">
        <w:rPr>
          <w:rFonts w:asciiTheme="minorHAnsi" w:hAnsiTheme="minorHAnsi"/>
          <w:b/>
          <w:bCs/>
          <w:sz w:val="22"/>
          <w:szCs w:val="22"/>
        </w:rPr>
        <w:t>AD</w:t>
      </w:r>
      <w:r w:rsidR="00FF1661" w:rsidRPr="00CA1954">
        <w:rPr>
          <w:rFonts w:asciiTheme="minorHAnsi" w:hAnsiTheme="minorHAnsi"/>
          <w:sz w:val="22"/>
          <w:szCs w:val="22"/>
        </w:rPr>
        <w:t xml:space="preserve"> v rámci kontrolních dnů</w:t>
      </w:r>
      <w:r w:rsidR="00C946A3" w:rsidRPr="00CA1954">
        <w:rPr>
          <w:rFonts w:asciiTheme="minorHAnsi" w:hAnsiTheme="minorHAnsi"/>
          <w:sz w:val="22"/>
          <w:szCs w:val="22"/>
        </w:rPr>
        <w:t xml:space="preserve">, které </w:t>
      </w:r>
      <w:r w:rsidRPr="00CA1954">
        <w:rPr>
          <w:rFonts w:asciiTheme="minorHAnsi" w:hAnsiTheme="minorHAnsi"/>
          <w:sz w:val="22"/>
          <w:szCs w:val="22"/>
        </w:rPr>
        <w:t xml:space="preserve">jsou </w:t>
      </w:r>
      <w:r w:rsidR="00C946A3" w:rsidRPr="00CA1954">
        <w:rPr>
          <w:rFonts w:asciiTheme="minorHAnsi" w:hAnsiTheme="minorHAnsi"/>
          <w:sz w:val="22"/>
          <w:szCs w:val="22"/>
        </w:rPr>
        <w:t>nově požadovány</w:t>
      </w:r>
      <w:r w:rsidR="00CA1954" w:rsidRPr="00CA1954">
        <w:rPr>
          <w:rFonts w:asciiTheme="minorHAnsi" w:hAnsiTheme="minorHAnsi"/>
          <w:sz w:val="22"/>
          <w:szCs w:val="22"/>
        </w:rPr>
        <w:t xml:space="preserve"> (z důvodu</w:t>
      </w:r>
    </w:p>
    <w:p w14:paraId="74C089B3" w14:textId="305444AE" w:rsidR="00FF1661" w:rsidRPr="00CA1954" w:rsidRDefault="00CA1954" w:rsidP="00CA1954">
      <w:pPr>
        <w:widowControl w:val="0"/>
        <w:tabs>
          <w:tab w:val="left" w:pos="426"/>
          <w:tab w:val="left" w:pos="85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/>
          <w:sz w:val="22"/>
          <w:szCs w:val="22"/>
        </w:rPr>
      </w:pPr>
      <w:r w:rsidRPr="00CA1954">
        <w:rPr>
          <w:rFonts w:asciiTheme="minorHAnsi" w:hAnsiTheme="minorHAnsi"/>
          <w:sz w:val="22"/>
          <w:szCs w:val="22"/>
        </w:rPr>
        <w:t>prodloužení lhůty pro provedení stavebního díla)</w:t>
      </w:r>
      <w:r w:rsidR="000B7824" w:rsidRPr="00CA1954">
        <w:rPr>
          <w:rFonts w:asciiTheme="minorHAnsi" w:hAnsiTheme="minorHAnsi"/>
          <w:sz w:val="22"/>
          <w:szCs w:val="22"/>
        </w:rPr>
        <w:t xml:space="preserve">, </w:t>
      </w:r>
      <w:r w:rsidR="00053BD9" w:rsidRPr="00CA1954">
        <w:rPr>
          <w:rFonts w:asciiTheme="minorHAnsi" w:hAnsiTheme="minorHAnsi"/>
          <w:sz w:val="22"/>
          <w:szCs w:val="22"/>
        </w:rPr>
        <w:t>navýšení</w:t>
      </w:r>
      <w:r w:rsidR="00FF1661" w:rsidRPr="00CA1954">
        <w:rPr>
          <w:rFonts w:asciiTheme="minorHAnsi" w:hAnsiTheme="minorHAnsi"/>
          <w:sz w:val="22"/>
          <w:szCs w:val="22"/>
        </w:rPr>
        <w:t xml:space="preserve"> ceny AD </w:t>
      </w:r>
      <w:r w:rsidR="000B7824" w:rsidRPr="00CA1954">
        <w:rPr>
          <w:rFonts w:asciiTheme="minorHAnsi" w:hAnsiTheme="minorHAnsi"/>
          <w:sz w:val="22"/>
          <w:szCs w:val="22"/>
        </w:rPr>
        <w:t xml:space="preserve">o částku ve výši </w:t>
      </w:r>
      <w:r w:rsidR="00053BD9" w:rsidRPr="00CA1954">
        <w:rPr>
          <w:rFonts w:asciiTheme="minorHAnsi" w:hAnsiTheme="minorHAnsi"/>
          <w:sz w:val="22"/>
          <w:szCs w:val="22"/>
        </w:rPr>
        <w:t>76 640</w:t>
      </w:r>
      <w:r w:rsidR="000B7824" w:rsidRPr="00CA1954">
        <w:rPr>
          <w:rFonts w:asciiTheme="minorHAnsi" w:hAnsiTheme="minorHAnsi"/>
          <w:sz w:val="22"/>
          <w:szCs w:val="22"/>
        </w:rPr>
        <w:t xml:space="preserve"> Kč bez DPH, tj. </w:t>
      </w:r>
      <w:r w:rsidR="00053BD9" w:rsidRPr="00CA1954">
        <w:rPr>
          <w:rFonts w:asciiTheme="minorHAnsi" w:hAnsiTheme="minorHAnsi"/>
          <w:sz w:val="22"/>
          <w:szCs w:val="22"/>
        </w:rPr>
        <w:t>92 734,40</w:t>
      </w:r>
      <w:r w:rsidR="000B7824" w:rsidRPr="00CA1954">
        <w:rPr>
          <w:rFonts w:asciiTheme="minorHAnsi" w:hAnsiTheme="minorHAnsi"/>
          <w:sz w:val="22"/>
          <w:szCs w:val="22"/>
        </w:rPr>
        <w:t xml:space="preserve"> vč</w:t>
      </w:r>
      <w:r w:rsidR="008924F3" w:rsidRPr="00CA1954">
        <w:rPr>
          <w:rFonts w:asciiTheme="minorHAnsi" w:hAnsiTheme="minorHAnsi"/>
          <w:sz w:val="22"/>
          <w:szCs w:val="22"/>
        </w:rPr>
        <w:t>.</w:t>
      </w:r>
      <w:r w:rsidR="000B7824" w:rsidRPr="00CA1954">
        <w:rPr>
          <w:rFonts w:asciiTheme="minorHAnsi" w:hAnsiTheme="minorHAnsi"/>
          <w:sz w:val="22"/>
          <w:szCs w:val="22"/>
        </w:rPr>
        <w:t xml:space="preserve"> DPH</w:t>
      </w:r>
      <w:r w:rsidR="00BA4FAB">
        <w:rPr>
          <w:rFonts w:asciiTheme="minorHAnsi" w:hAnsiTheme="minorHAnsi"/>
          <w:sz w:val="22"/>
          <w:szCs w:val="22"/>
        </w:rPr>
        <w:t xml:space="preserve"> (cena za 1 </w:t>
      </w:r>
      <w:r w:rsidR="000A4F88">
        <w:rPr>
          <w:rFonts w:asciiTheme="minorHAnsi" w:hAnsiTheme="minorHAnsi"/>
          <w:sz w:val="22"/>
          <w:szCs w:val="22"/>
        </w:rPr>
        <w:t>kontrolní den</w:t>
      </w:r>
      <w:r w:rsidR="00BA4FAB">
        <w:rPr>
          <w:rFonts w:asciiTheme="minorHAnsi" w:hAnsiTheme="minorHAnsi"/>
          <w:sz w:val="22"/>
          <w:szCs w:val="22"/>
        </w:rPr>
        <w:t xml:space="preserve"> vychází z ceny </w:t>
      </w:r>
      <w:r w:rsidR="00BE5F40">
        <w:rPr>
          <w:rFonts w:asciiTheme="minorHAnsi" w:hAnsiTheme="minorHAnsi"/>
          <w:sz w:val="22"/>
          <w:szCs w:val="22"/>
        </w:rPr>
        <w:t xml:space="preserve">původní </w:t>
      </w:r>
      <w:r w:rsidR="00BA4FAB">
        <w:rPr>
          <w:rFonts w:asciiTheme="minorHAnsi" w:hAnsiTheme="minorHAnsi"/>
          <w:sz w:val="22"/>
          <w:szCs w:val="22"/>
        </w:rPr>
        <w:t>smlouvy</w:t>
      </w:r>
      <w:r w:rsidR="00BE5F40">
        <w:rPr>
          <w:rFonts w:asciiTheme="minorHAnsi" w:hAnsiTheme="minorHAnsi"/>
          <w:sz w:val="22"/>
          <w:szCs w:val="22"/>
        </w:rPr>
        <w:t xml:space="preserve"> tj 1 916 Kč bez DPH</w:t>
      </w:r>
      <w:r w:rsidR="00BA4FAB">
        <w:rPr>
          <w:rFonts w:asciiTheme="minorHAnsi" w:hAnsiTheme="minorHAnsi"/>
          <w:sz w:val="22"/>
          <w:szCs w:val="22"/>
        </w:rPr>
        <w:t>)</w:t>
      </w:r>
    </w:p>
    <w:p w14:paraId="226F1BB8" w14:textId="49DB8514" w:rsidR="00C946A3" w:rsidRPr="00FF1661" w:rsidRDefault="000B7824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FF1661">
        <w:rPr>
          <w:rFonts w:asciiTheme="minorHAnsi" w:hAnsiTheme="minorHAnsi"/>
          <w:b/>
          <w:bCs/>
          <w:sz w:val="22"/>
          <w:szCs w:val="22"/>
        </w:rPr>
        <w:t xml:space="preserve">na celkovou částku za AD ve výši </w:t>
      </w:r>
      <w:r w:rsidR="00053BD9">
        <w:rPr>
          <w:rFonts w:asciiTheme="minorHAnsi" w:hAnsiTheme="minorHAnsi"/>
          <w:b/>
          <w:bCs/>
          <w:sz w:val="22"/>
          <w:szCs w:val="22"/>
        </w:rPr>
        <w:t xml:space="preserve">172 440 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Kč bez DPH, tj. </w:t>
      </w:r>
      <w:r w:rsidR="00CA1954">
        <w:rPr>
          <w:rFonts w:asciiTheme="minorHAnsi" w:hAnsiTheme="minorHAnsi"/>
          <w:b/>
          <w:bCs/>
          <w:sz w:val="22"/>
          <w:szCs w:val="22"/>
        </w:rPr>
        <w:t>208 652,40</w:t>
      </w:r>
      <w:r w:rsidRPr="00FF1661">
        <w:rPr>
          <w:rFonts w:asciiTheme="minorHAnsi" w:hAnsiTheme="minorHAnsi"/>
          <w:b/>
          <w:bCs/>
          <w:sz w:val="22"/>
          <w:szCs w:val="22"/>
        </w:rPr>
        <w:t xml:space="preserve"> Kč včetně DPH. </w:t>
      </w:r>
    </w:p>
    <w:p w14:paraId="7958154F" w14:textId="43366A31" w:rsidR="00C946A3" w:rsidRPr="00FF1661" w:rsidRDefault="00C946A3" w:rsidP="00FF1661">
      <w:pPr>
        <w:pStyle w:val="Odstavecseseznamem"/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127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045C9D4" w14:textId="2FF0F620" w:rsidR="00C946A3" w:rsidRPr="00C946A3" w:rsidRDefault="00C946A3" w:rsidP="00C946A3">
      <w:pPr>
        <w:pStyle w:val="Odstavecseseznamem"/>
        <w:widowControl w:val="0"/>
        <w:numPr>
          <w:ilvl w:val="0"/>
          <w:numId w:val="4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371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Článek</w:t>
      </w:r>
      <w:r w:rsidR="000B782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05C9851" w14:textId="77777777" w:rsidR="00C946A3" w:rsidRPr="00C946A3" w:rsidRDefault="00C946A3" w:rsidP="00C946A3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90"/>
        <w:jc w:val="center"/>
        <w:rPr>
          <w:rFonts w:asciiTheme="minorHAnsi" w:hAnsiTheme="minorHAnsi"/>
          <w:b/>
          <w:bCs/>
          <w:sz w:val="22"/>
          <w:szCs w:val="22"/>
        </w:rPr>
      </w:pPr>
      <w:r w:rsidRPr="00C946A3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14:paraId="640E0FAF" w14:textId="4AF08360" w:rsidR="00CA158D" w:rsidRPr="00CA158D" w:rsidRDefault="00CA158D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Tento dodatek</w:t>
      </w:r>
      <w:r w:rsidRPr="00695F1A">
        <w:rPr>
          <w:rFonts w:ascii="Calibri" w:hAnsi="Calibri" w:cs="Arial"/>
          <w:sz w:val="22"/>
          <w:szCs w:val="22"/>
        </w:rPr>
        <w:t xml:space="preserve"> byl podepsán</w:t>
      </w:r>
      <w:r>
        <w:rPr>
          <w:rFonts w:ascii="Calibri" w:hAnsi="Calibri" w:cs="Arial"/>
          <w:sz w:val="22"/>
          <w:szCs w:val="22"/>
        </w:rPr>
        <w:t xml:space="preserve"> elektronicky s elektronickými podpisy smluvních stran</w:t>
      </w:r>
      <w:r w:rsidRPr="00631280">
        <w:rPr>
          <w:rFonts w:ascii="Calibri" w:hAnsi="Calibri" w:cs="Arial"/>
          <w:sz w:val="22"/>
          <w:szCs w:val="22"/>
        </w:rPr>
        <w:t>.</w:t>
      </w:r>
    </w:p>
    <w:p w14:paraId="2D9847A7" w14:textId="5D857609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Ustanovení smlouvy tímto dodatkem přímo nedotčená zůstávají beze změn. </w:t>
      </w:r>
    </w:p>
    <w:p w14:paraId="4601A2AA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47CA3B29" w14:textId="1F2039EA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B450C4">
        <w:rPr>
          <w:rFonts w:asciiTheme="minorHAnsi" w:hAnsiTheme="minorHAnsi"/>
          <w:sz w:val="22"/>
          <w:szCs w:val="22"/>
        </w:rPr>
        <w:t>2</w:t>
      </w:r>
      <w:r w:rsidRPr="00C946A3">
        <w:rPr>
          <w:rFonts w:asciiTheme="minorHAnsi" w:hAnsiTheme="minorHAnsi"/>
          <w:sz w:val="22"/>
          <w:szCs w:val="22"/>
        </w:rPr>
        <w:t xml:space="preserve"> je projevem jejich svobodné, omylu prosté vůle. Smluvní strany prohlašují, že nebyl uzavřen v tísni nebo za jednostranně nevýhodných podmínek. Na důkaz svého souhlasu se zněním dodatku č. </w:t>
      </w:r>
      <w:r w:rsidR="00B450C4">
        <w:rPr>
          <w:rFonts w:asciiTheme="minorHAnsi" w:hAnsiTheme="minorHAnsi"/>
          <w:sz w:val="22"/>
          <w:szCs w:val="22"/>
        </w:rPr>
        <w:t>2</w:t>
      </w:r>
      <w:r w:rsidRPr="00C946A3">
        <w:rPr>
          <w:rFonts w:asciiTheme="minorHAnsi" w:hAnsiTheme="minorHAnsi"/>
          <w:sz w:val="22"/>
          <w:szCs w:val="22"/>
        </w:rPr>
        <w:t xml:space="preserve"> připojují svoje podpisy. </w:t>
      </w:r>
    </w:p>
    <w:p w14:paraId="344C60D9" w14:textId="77777777" w:rsidR="00C946A3" w:rsidRPr="00C946A3" w:rsidRDefault="00C946A3" w:rsidP="00C946A3">
      <w:pPr>
        <w:pStyle w:val="Odstavecseseznamem"/>
        <w:widowControl w:val="0"/>
        <w:numPr>
          <w:ilvl w:val="0"/>
          <w:numId w:val="40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946A3">
        <w:rPr>
          <w:rFonts w:asciiTheme="minorHAnsi" w:hAnsiTheme="minorHAnsi"/>
          <w:sz w:val="22"/>
          <w:szCs w:val="22"/>
        </w:rPr>
        <w:t>Informace k ochraně osobních údajů jsou ze strany NPÚ uveřejněny na webových stránkách www.npu.cz v sekci „Ochrana osobních údajů“.</w:t>
      </w:r>
    </w:p>
    <w:p w14:paraId="1093F115" w14:textId="77777777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4DFE4BA" w14:textId="61A07FAD"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V Českýc</w:t>
      </w:r>
      <w:r w:rsidR="003D6BC4">
        <w:rPr>
          <w:rFonts w:asciiTheme="minorHAnsi" w:hAnsiTheme="minorHAnsi" w:cs="Arial"/>
          <w:sz w:val="22"/>
          <w:szCs w:val="22"/>
        </w:rPr>
        <w:t xml:space="preserve">h Budějovicích dne </w:t>
      </w:r>
      <w:r w:rsidR="00CC0B9C">
        <w:rPr>
          <w:rFonts w:asciiTheme="minorHAnsi" w:hAnsiTheme="minorHAnsi" w:cs="Arial"/>
          <w:sz w:val="22"/>
          <w:szCs w:val="22"/>
        </w:rPr>
        <w:t xml:space="preserve">dle el. </w:t>
      </w:r>
      <w:proofErr w:type="gramStart"/>
      <w:r w:rsidR="00CC0B9C">
        <w:rPr>
          <w:rFonts w:asciiTheme="minorHAnsi" w:hAnsiTheme="minorHAnsi" w:cs="Arial"/>
          <w:sz w:val="22"/>
          <w:szCs w:val="22"/>
        </w:rPr>
        <w:t>podpis</w:t>
      </w:r>
      <w:proofErr w:type="gramEnd"/>
      <w:r w:rsidR="00B35D0F">
        <w:rPr>
          <w:rFonts w:asciiTheme="minorHAnsi" w:hAnsiTheme="minorHAnsi" w:cs="Arial"/>
          <w:sz w:val="22"/>
          <w:szCs w:val="22"/>
        </w:rPr>
        <w:t xml:space="preserve"> 24. 4. 2025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16488B">
        <w:rPr>
          <w:rFonts w:asciiTheme="minorHAnsi" w:hAnsiTheme="minorHAnsi" w:cs="Arial"/>
          <w:sz w:val="22"/>
          <w:szCs w:val="22"/>
        </w:rPr>
        <w:tab/>
      </w:r>
      <w:r w:rsidR="00CC0B9C">
        <w:rPr>
          <w:rFonts w:asciiTheme="minorHAnsi" w:hAnsiTheme="minorHAnsi" w:cs="Arial"/>
          <w:sz w:val="22"/>
          <w:szCs w:val="22"/>
        </w:rPr>
        <w:t xml:space="preserve">   </w:t>
      </w:r>
      <w:r w:rsidRPr="00957B47">
        <w:rPr>
          <w:rFonts w:asciiTheme="minorHAnsi" w:hAnsiTheme="minorHAnsi" w:cs="Arial"/>
          <w:sz w:val="22"/>
          <w:szCs w:val="22"/>
        </w:rPr>
        <w:t>V</w:t>
      </w:r>
      <w:r w:rsidR="00781B61">
        <w:rPr>
          <w:rFonts w:asciiTheme="minorHAnsi" w:hAnsiTheme="minorHAnsi" w:cs="Arial"/>
          <w:sz w:val="22"/>
          <w:szCs w:val="22"/>
        </w:rPr>
        <w:t> P</w:t>
      </w:r>
      <w:r w:rsidR="00CA1954">
        <w:rPr>
          <w:rFonts w:asciiTheme="minorHAnsi" w:hAnsiTheme="minorHAnsi" w:cs="Arial"/>
          <w:sz w:val="22"/>
          <w:szCs w:val="22"/>
        </w:rPr>
        <w:t>raze</w:t>
      </w:r>
      <w:r w:rsidR="00781B61">
        <w:rPr>
          <w:rFonts w:asciiTheme="minorHAnsi" w:hAnsiTheme="minorHAnsi" w:cs="Arial"/>
          <w:sz w:val="22"/>
          <w:szCs w:val="22"/>
        </w:rPr>
        <w:t xml:space="preserve"> </w:t>
      </w:r>
      <w:r w:rsidRPr="00957B47">
        <w:rPr>
          <w:rFonts w:asciiTheme="minorHAnsi" w:hAnsiTheme="minorHAnsi" w:cs="Arial"/>
          <w:sz w:val="22"/>
          <w:szCs w:val="22"/>
        </w:rPr>
        <w:t xml:space="preserve">dne </w:t>
      </w:r>
      <w:r w:rsidR="00CC0B9C">
        <w:rPr>
          <w:rFonts w:asciiTheme="minorHAnsi" w:hAnsiTheme="minorHAnsi" w:cs="Arial"/>
          <w:sz w:val="22"/>
          <w:szCs w:val="22"/>
        </w:rPr>
        <w:t>dle el. podpis</w:t>
      </w:r>
      <w:r w:rsidR="00B35D0F">
        <w:rPr>
          <w:rFonts w:asciiTheme="minorHAnsi" w:hAnsiTheme="minorHAnsi" w:cs="Arial"/>
          <w:sz w:val="22"/>
          <w:szCs w:val="22"/>
        </w:rPr>
        <w:t xml:space="preserve"> 25. 4. 2025</w:t>
      </w:r>
    </w:p>
    <w:p w14:paraId="7F286A90" w14:textId="5093EBFD" w:rsidR="008825C8" w:rsidRPr="001506A8" w:rsidRDefault="00F87BCE" w:rsidP="008825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C8D1A7C" w14:textId="21DD47B1" w:rsidR="008825C8" w:rsidRPr="001506A8" w:rsidRDefault="008825C8" w:rsidP="00F87BCE">
      <w:pPr>
        <w:ind w:left="5040"/>
        <w:rPr>
          <w:rFonts w:asciiTheme="minorHAnsi" w:hAnsiTheme="minorHAnsi"/>
          <w:sz w:val="22"/>
          <w:szCs w:val="22"/>
        </w:rPr>
      </w:pPr>
    </w:p>
    <w:p w14:paraId="5C3DF0C5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4F4A9AB8" w14:textId="77777777"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14:paraId="7C1E66EC" w14:textId="4B1DA0BF" w:rsidR="008825C8" w:rsidRPr="001506A8" w:rsidRDefault="008825C8" w:rsidP="003D6BC4">
      <w:pPr>
        <w:pStyle w:val="Nadpis8"/>
        <w:numPr>
          <w:ilvl w:val="8"/>
          <w:numId w:val="1"/>
        </w:numPr>
        <w:ind w:hanging="1158"/>
        <w:rPr>
          <w:rFonts w:asciiTheme="minorHAnsi" w:hAnsiTheme="minorHAnsi"/>
          <w:szCs w:val="22"/>
          <w:highlight w:val="yellow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="007F214A">
        <w:rPr>
          <w:rFonts w:asciiTheme="minorHAnsi" w:hAnsiTheme="minorHAnsi"/>
          <w:bCs w:val="0"/>
          <w:szCs w:val="22"/>
        </w:rPr>
        <w:tab/>
      </w:r>
      <w:r w:rsidR="003D6BC4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="00D90A2A">
        <w:rPr>
          <w:rFonts w:asciiTheme="minorHAnsi" w:hAnsiTheme="minorHAnsi"/>
          <w:bCs w:val="0"/>
          <w:szCs w:val="22"/>
        </w:rPr>
        <w:tab/>
      </w:r>
      <w:r w:rsidRPr="00957B47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14:paraId="355F6305" w14:textId="7D305AAD"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 Objednatel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6636E3">
        <w:rPr>
          <w:rFonts w:asciiTheme="minorHAnsi" w:hAnsiTheme="minorHAnsi" w:cs="Arial"/>
          <w:sz w:val="22"/>
          <w:szCs w:val="22"/>
        </w:rPr>
        <w:t xml:space="preserve">      </w:t>
      </w:r>
      <w:r w:rsidRPr="001506A8">
        <w:rPr>
          <w:rFonts w:asciiTheme="minorHAnsi" w:hAnsiTheme="minorHAnsi" w:cs="Arial"/>
          <w:sz w:val="22"/>
          <w:szCs w:val="22"/>
        </w:rPr>
        <w:t>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27669740" w14:textId="77777777"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14:paraId="25C54353" w14:textId="6AFDF265" w:rsidR="00957B47" w:rsidRDefault="008825C8" w:rsidP="00957B47">
      <w:pPr>
        <w:rPr>
          <w:rFonts w:ascii="Arial" w:hAnsi="Arial" w:cs="Arial"/>
          <w:b/>
          <w:sz w:val="18"/>
          <w:szCs w:val="18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 xml:space="preserve">      </w:t>
      </w:r>
      <w:r w:rsidR="008518B1">
        <w:rPr>
          <w:rFonts w:asciiTheme="minorHAnsi" w:hAnsiTheme="minorHAnsi" w:cs="Arial"/>
          <w:sz w:val="22"/>
          <w:szCs w:val="22"/>
        </w:rPr>
        <w:t>XXXXXXXXXXXXXXX</w:t>
      </w:r>
    </w:p>
    <w:p w14:paraId="78E4E0B9" w14:textId="55D1296B" w:rsidR="003D6BC4" w:rsidRDefault="00957B47" w:rsidP="0068560E">
      <w:r>
        <w:rPr>
          <w:rFonts w:asciiTheme="minorHAnsi" w:hAnsiTheme="minorHAnsi" w:cs="Arial"/>
          <w:sz w:val="22"/>
          <w:szCs w:val="22"/>
        </w:rPr>
        <w:t xml:space="preserve">     </w:t>
      </w:r>
      <w:r w:rsidR="003D6BC4"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 xml:space="preserve"> ředitel</w:t>
      </w:r>
      <w:r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1D54BC">
        <w:rPr>
          <w:rFonts w:asciiTheme="minorHAnsi" w:hAnsiTheme="minorHAnsi" w:cs="Arial"/>
          <w:sz w:val="22"/>
          <w:szCs w:val="22"/>
        </w:rPr>
        <w:tab/>
      </w:r>
      <w:r w:rsidR="00FF1661">
        <w:rPr>
          <w:rFonts w:asciiTheme="minorHAnsi" w:hAnsiTheme="minorHAnsi" w:cs="Arial"/>
          <w:sz w:val="22"/>
          <w:szCs w:val="22"/>
        </w:rPr>
        <w:tab/>
        <w:t>jednatel</w:t>
      </w:r>
      <w:bookmarkStart w:id="0" w:name="_GoBack"/>
      <w:bookmarkEnd w:id="0"/>
    </w:p>
    <w:sectPr w:rsidR="003D6BC4" w:rsidSect="005C56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231B" w14:textId="77777777" w:rsidR="008F4BA2" w:rsidRDefault="008F4BA2" w:rsidP="00DA25FA">
      <w:r>
        <w:separator/>
      </w:r>
    </w:p>
  </w:endnote>
  <w:endnote w:type="continuationSeparator" w:id="0">
    <w:p w14:paraId="242F854B" w14:textId="77777777" w:rsidR="008F4BA2" w:rsidRDefault="008F4BA2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011909"/>
      <w:docPartObj>
        <w:docPartGallery w:val="Page Numbers (Bottom of Page)"/>
        <w:docPartUnique/>
      </w:docPartObj>
    </w:sdtPr>
    <w:sdtEndPr/>
    <w:sdtContent>
      <w:p w14:paraId="6A01FEAB" w14:textId="5643DDF4" w:rsidR="00044615" w:rsidRDefault="005C56EB">
        <w:pPr>
          <w:pStyle w:val="Zpat"/>
          <w:jc w:val="center"/>
        </w:pPr>
        <w:r>
          <w:fldChar w:fldCharType="begin"/>
        </w:r>
        <w:r w:rsidR="00044615">
          <w:instrText>PAGE   \* MERGEFORMAT</w:instrText>
        </w:r>
        <w:r>
          <w:fldChar w:fldCharType="separate"/>
        </w:r>
        <w:r w:rsidR="008518B1">
          <w:rPr>
            <w:noProof/>
          </w:rPr>
          <w:t>2</w:t>
        </w:r>
        <w:r>
          <w:fldChar w:fldCharType="end"/>
        </w:r>
      </w:p>
    </w:sdtContent>
  </w:sdt>
  <w:p w14:paraId="6993DF21" w14:textId="77777777" w:rsidR="00044615" w:rsidRDefault="00044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BD13" w14:textId="77777777" w:rsidR="008F4BA2" w:rsidRDefault="008F4BA2" w:rsidP="00DA25FA">
      <w:r>
        <w:separator/>
      </w:r>
    </w:p>
  </w:footnote>
  <w:footnote w:type="continuationSeparator" w:id="0">
    <w:p w14:paraId="1A851012" w14:textId="77777777" w:rsidR="008F4BA2" w:rsidRDefault="008F4BA2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73AC" w14:textId="7268F078" w:rsidR="000D101F" w:rsidRPr="00592ACD" w:rsidRDefault="00592ACD" w:rsidP="00592ACD">
    <w:pPr>
      <w:pStyle w:val="Zhlav"/>
      <w:jc w:val="right"/>
    </w:pPr>
    <w:r w:rsidRPr="00592ACD">
      <w:rPr>
        <w:rFonts w:asciiTheme="minorHAnsi" w:hAnsiTheme="minorHAnsi"/>
        <w:i/>
        <w:sz w:val="22"/>
        <w:szCs w:val="22"/>
      </w:rPr>
      <w:tab/>
    </w:r>
    <w:r>
      <w:rPr>
        <w:rFonts w:asciiTheme="minorHAnsi" w:hAnsiTheme="minorHAnsi"/>
        <w:i/>
        <w:sz w:val="22"/>
        <w:szCs w:val="22"/>
      </w:rPr>
      <w:t xml:space="preserve">č.j. </w:t>
    </w:r>
    <w:r w:rsidR="008E2A9D" w:rsidRPr="008E2A9D">
      <w:rPr>
        <w:rFonts w:asciiTheme="minorHAnsi" w:hAnsiTheme="minorHAnsi"/>
        <w:i/>
        <w:sz w:val="22"/>
        <w:szCs w:val="22"/>
      </w:rPr>
      <w:t>NPU-430/</w:t>
    </w:r>
    <w:r w:rsidR="00B443B0">
      <w:rPr>
        <w:rFonts w:asciiTheme="minorHAnsi" w:hAnsiTheme="minorHAnsi"/>
        <w:i/>
        <w:sz w:val="22"/>
        <w:szCs w:val="22"/>
      </w:rPr>
      <w:t>32301/2025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 w15:restartNumberingAfterBreak="0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8E747F0"/>
    <w:multiLevelType w:val="hybridMultilevel"/>
    <w:tmpl w:val="FDC2B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369E"/>
    <w:multiLevelType w:val="hybridMultilevel"/>
    <w:tmpl w:val="F8C8C2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0422F8"/>
    <w:multiLevelType w:val="hybridMultilevel"/>
    <w:tmpl w:val="321CD71E"/>
    <w:lvl w:ilvl="0" w:tplc="3F1A1318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160B6099"/>
    <w:multiLevelType w:val="hybridMultilevel"/>
    <w:tmpl w:val="924021F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95D"/>
    <w:multiLevelType w:val="hybridMultilevel"/>
    <w:tmpl w:val="08867FB2"/>
    <w:lvl w:ilvl="0" w:tplc="12AC981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6218933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75963"/>
    <w:multiLevelType w:val="hybridMultilevel"/>
    <w:tmpl w:val="A0707C1C"/>
    <w:lvl w:ilvl="0" w:tplc="97F87672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8" w15:restartNumberingAfterBreak="0">
    <w:nsid w:val="2AB52CDA"/>
    <w:multiLevelType w:val="hybridMultilevel"/>
    <w:tmpl w:val="5E5ECA96"/>
    <w:lvl w:ilvl="0" w:tplc="EB1299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91054"/>
    <w:multiLevelType w:val="hybridMultilevel"/>
    <w:tmpl w:val="21C6132A"/>
    <w:lvl w:ilvl="0" w:tplc="1FAC8A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1" w15:restartNumberingAfterBreak="0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3AA80184"/>
    <w:multiLevelType w:val="hybridMultilevel"/>
    <w:tmpl w:val="4B963E8C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3B1854F3"/>
    <w:multiLevelType w:val="hybridMultilevel"/>
    <w:tmpl w:val="0CD48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5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F3D16"/>
    <w:multiLevelType w:val="hybridMultilevel"/>
    <w:tmpl w:val="89283128"/>
    <w:lvl w:ilvl="0" w:tplc="1CD22562">
      <w:start w:val="1"/>
      <w:numFmt w:val="lowerLetter"/>
      <w:lvlText w:val="%1)"/>
      <w:lvlJc w:val="left"/>
      <w:pPr>
        <w:ind w:left="1195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8" w15:restartNumberingAfterBreak="0">
    <w:nsid w:val="492A15DA"/>
    <w:multiLevelType w:val="hybridMultilevel"/>
    <w:tmpl w:val="E60E361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AA7CC0E6">
      <w:start w:val="1"/>
      <w:numFmt w:val="decimal"/>
      <w:lvlText w:val="%2."/>
      <w:lvlJc w:val="left"/>
      <w:pPr>
        <w:ind w:left="1647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A57300C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5C5383E"/>
    <w:multiLevelType w:val="hybridMultilevel"/>
    <w:tmpl w:val="881C24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101AA"/>
    <w:multiLevelType w:val="hybridMultilevel"/>
    <w:tmpl w:val="0C1CECD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4" w15:restartNumberingAfterBreak="0">
    <w:nsid w:val="5E4E1074"/>
    <w:multiLevelType w:val="hybridMultilevel"/>
    <w:tmpl w:val="A7C2551E"/>
    <w:lvl w:ilvl="0" w:tplc="C98CB3F6">
      <w:start w:val="1"/>
      <w:numFmt w:val="bullet"/>
      <w:lvlText w:val="-"/>
      <w:lvlJc w:val="left"/>
      <w:pPr>
        <w:ind w:left="9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3A356D"/>
    <w:multiLevelType w:val="hybridMultilevel"/>
    <w:tmpl w:val="55F28788"/>
    <w:lvl w:ilvl="0" w:tplc="97F87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54179B"/>
    <w:multiLevelType w:val="hybridMultilevel"/>
    <w:tmpl w:val="88B86E66"/>
    <w:lvl w:ilvl="0" w:tplc="A816ECE4">
      <w:start w:val="1"/>
      <w:numFmt w:val="decimal"/>
      <w:lvlText w:val="%1"/>
      <w:lvlJc w:val="left"/>
      <w:pPr>
        <w:ind w:left="790" w:hanging="43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52F27"/>
    <w:multiLevelType w:val="hybridMultilevel"/>
    <w:tmpl w:val="D06EA528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0" w15:restartNumberingAfterBreak="0">
    <w:nsid w:val="78261661"/>
    <w:multiLevelType w:val="hybridMultilevel"/>
    <w:tmpl w:val="4A8687B4"/>
    <w:lvl w:ilvl="0" w:tplc="040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968A7"/>
    <w:multiLevelType w:val="hybridMultilevel"/>
    <w:tmpl w:val="2B886D24"/>
    <w:lvl w:ilvl="0" w:tplc="97F87672"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F164991"/>
    <w:multiLevelType w:val="hybridMultilevel"/>
    <w:tmpl w:val="25860EC0"/>
    <w:lvl w:ilvl="0" w:tplc="97F8767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30"/>
  </w:num>
  <w:num w:numId="7">
    <w:abstractNumId w:val="29"/>
  </w:num>
  <w:num w:numId="8">
    <w:abstractNumId w:val="37"/>
  </w:num>
  <w:num w:numId="9">
    <w:abstractNumId w:val="19"/>
  </w:num>
  <w:num w:numId="10">
    <w:abstractNumId w:val="20"/>
  </w:num>
  <w:num w:numId="11">
    <w:abstractNumId w:val="50"/>
  </w:num>
  <w:num w:numId="12">
    <w:abstractNumId w:val="32"/>
  </w:num>
  <w:num w:numId="13">
    <w:abstractNumId w:val="1"/>
  </w:num>
  <w:num w:numId="14">
    <w:abstractNumId w:val="38"/>
  </w:num>
  <w:num w:numId="15">
    <w:abstractNumId w:val="36"/>
  </w:num>
  <w:num w:numId="16">
    <w:abstractNumId w:val="51"/>
  </w:num>
  <w:num w:numId="17">
    <w:abstractNumId w:val="52"/>
  </w:num>
  <w:num w:numId="18">
    <w:abstractNumId w:val="31"/>
  </w:num>
  <w:num w:numId="19">
    <w:abstractNumId w:val="47"/>
  </w:num>
  <w:num w:numId="20">
    <w:abstractNumId w:val="23"/>
  </w:num>
  <w:num w:numId="21">
    <w:abstractNumId w:val="16"/>
  </w:num>
  <w:num w:numId="22">
    <w:abstractNumId w:val="15"/>
  </w:num>
  <w:num w:numId="23">
    <w:abstractNumId w:val="42"/>
  </w:num>
  <w:num w:numId="24">
    <w:abstractNumId w:val="4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34"/>
  </w:num>
  <w:num w:numId="28">
    <w:abstractNumId w:val="22"/>
  </w:num>
  <w:num w:numId="29">
    <w:abstractNumId w:val="45"/>
  </w:num>
  <w:num w:numId="30">
    <w:abstractNumId w:val="26"/>
  </w:num>
  <w:num w:numId="31">
    <w:abstractNumId w:val="24"/>
  </w:num>
  <w:num w:numId="32">
    <w:abstractNumId w:val="14"/>
  </w:num>
  <w:num w:numId="33">
    <w:abstractNumId w:val="33"/>
  </w:num>
  <w:num w:numId="34">
    <w:abstractNumId w:val="17"/>
  </w:num>
  <w:num w:numId="35">
    <w:abstractNumId w:val="41"/>
  </w:num>
  <w:num w:numId="36">
    <w:abstractNumId w:val="21"/>
  </w:num>
  <w:num w:numId="37">
    <w:abstractNumId w:val="28"/>
  </w:num>
  <w:num w:numId="38">
    <w:abstractNumId w:val="44"/>
  </w:num>
  <w:num w:numId="39">
    <w:abstractNumId w:val="39"/>
  </w:num>
  <w:num w:numId="40">
    <w:abstractNumId w:val="48"/>
  </w:num>
  <w:num w:numId="41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C8"/>
    <w:rsid w:val="000261C7"/>
    <w:rsid w:val="00044615"/>
    <w:rsid w:val="00053BD9"/>
    <w:rsid w:val="00056C16"/>
    <w:rsid w:val="00057B3F"/>
    <w:rsid w:val="000616DA"/>
    <w:rsid w:val="00062484"/>
    <w:rsid w:val="000629FB"/>
    <w:rsid w:val="0006550D"/>
    <w:rsid w:val="0008056A"/>
    <w:rsid w:val="00087479"/>
    <w:rsid w:val="000A4F88"/>
    <w:rsid w:val="000B2F71"/>
    <w:rsid w:val="000B7824"/>
    <w:rsid w:val="000C6F4D"/>
    <w:rsid w:val="000D101F"/>
    <w:rsid w:val="000E2629"/>
    <w:rsid w:val="000F637F"/>
    <w:rsid w:val="00104957"/>
    <w:rsid w:val="00122E0C"/>
    <w:rsid w:val="00127FA8"/>
    <w:rsid w:val="00146718"/>
    <w:rsid w:val="001506A8"/>
    <w:rsid w:val="0015138E"/>
    <w:rsid w:val="0016488B"/>
    <w:rsid w:val="00193F31"/>
    <w:rsid w:val="001A343C"/>
    <w:rsid w:val="001B0314"/>
    <w:rsid w:val="001B4E6A"/>
    <w:rsid w:val="001C1063"/>
    <w:rsid w:val="001D54BC"/>
    <w:rsid w:val="001F1AC4"/>
    <w:rsid w:val="002204A5"/>
    <w:rsid w:val="00225408"/>
    <w:rsid w:val="002338C0"/>
    <w:rsid w:val="00237365"/>
    <w:rsid w:val="00242251"/>
    <w:rsid w:val="00261D57"/>
    <w:rsid w:val="002661AE"/>
    <w:rsid w:val="00272065"/>
    <w:rsid w:val="0027230E"/>
    <w:rsid w:val="00290DE8"/>
    <w:rsid w:val="002A1802"/>
    <w:rsid w:val="002A245E"/>
    <w:rsid w:val="002F3EF4"/>
    <w:rsid w:val="00315B33"/>
    <w:rsid w:val="0031633F"/>
    <w:rsid w:val="00332C95"/>
    <w:rsid w:val="003535E9"/>
    <w:rsid w:val="00365EA3"/>
    <w:rsid w:val="0037103C"/>
    <w:rsid w:val="003A4121"/>
    <w:rsid w:val="003A660B"/>
    <w:rsid w:val="003D043D"/>
    <w:rsid w:val="003D43DE"/>
    <w:rsid w:val="003D48BE"/>
    <w:rsid w:val="003D4AB8"/>
    <w:rsid w:val="003D6BC4"/>
    <w:rsid w:val="003F5DD6"/>
    <w:rsid w:val="00405C21"/>
    <w:rsid w:val="00417D04"/>
    <w:rsid w:val="00426C74"/>
    <w:rsid w:val="00430FEB"/>
    <w:rsid w:val="00432C62"/>
    <w:rsid w:val="004332EA"/>
    <w:rsid w:val="00435C47"/>
    <w:rsid w:val="00440651"/>
    <w:rsid w:val="00443F5B"/>
    <w:rsid w:val="004475EB"/>
    <w:rsid w:val="00464935"/>
    <w:rsid w:val="004659C8"/>
    <w:rsid w:val="0048424D"/>
    <w:rsid w:val="004A458A"/>
    <w:rsid w:val="004C16D7"/>
    <w:rsid w:val="004E57D1"/>
    <w:rsid w:val="004F688C"/>
    <w:rsid w:val="004F7E80"/>
    <w:rsid w:val="005027E6"/>
    <w:rsid w:val="00507FE9"/>
    <w:rsid w:val="005231F1"/>
    <w:rsid w:val="00525201"/>
    <w:rsid w:val="0054051F"/>
    <w:rsid w:val="00570EF1"/>
    <w:rsid w:val="00577B5A"/>
    <w:rsid w:val="005834EF"/>
    <w:rsid w:val="00587338"/>
    <w:rsid w:val="00592ACD"/>
    <w:rsid w:val="005A07B3"/>
    <w:rsid w:val="005A5B91"/>
    <w:rsid w:val="005C56EB"/>
    <w:rsid w:val="005D663E"/>
    <w:rsid w:val="005E1CAD"/>
    <w:rsid w:val="005E7A76"/>
    <w:rsid w:val="005F044A"/>
    <w:rsid w:val="005F2F3C"/>
    <w:rsid w:val="00623D14"/>
    <w:rsid w:val="00626CDB"/>
    <w:rsid w:val="0063054D"/>
    <w:rsid w:val="00635577"/>
    <w:rsid w:val="00635D55"/>
    <w:rsid w:val="006418B6"/>
    <w:rsid w:val="006636E3"/>
    <w:rsid w:val="0068560E"/>
    <w:rsid w:val="006A0846"/>
    <w:rsid w:val="006A14B0"/>
    <w:rsid w:val="006C48E8"/>
    <w:rsid w:val="006D0514"/>
    <w:rsid w:val="006D3D57"/>
    <w:rsid w:val="006D7F2A"/>
    <w:rsid w:val="006F3626"/>
    <w:rsid w:val="00704F08"/>
    <w:rsid w:val="007063F1"/>
    <w:rsid w:val="007104BF"/>
    <w:rsid w:val="00710B70"/>
    <w:rsid w:val="00720C7B"/>
    <w:rsid w:val="00724497"/>
    <w:rsid w:val="007426E6"/>
    <w:rsid w:val="00756BF9"/>
    <w:rsid w:val="007634EC"/>
    <w:rsid w:val="00763D2D"/>
    <w:rsid w:val="0076522C"/>
    <w:rsid w:val="007674CB"/>
    <w:rsid w:val="00781B61"/>
    <w:rsid w:val="00791192"/>
    <w:rsid w:val="00791E6B"/>
    <w:rsid w:val="007B1208"/>
    <w:rsid w:val="007C4F78"/>
    <w:rsid w:val="007C7B8B"/>
    <w:rsid w:val="007E6DE9"/>
    <w:rsid w:val="007F214A"/>
    <w:rsid w:val="007F41DB"/>
    <w:rsid w:val="007F4D93"/>
    <w:rsid w:val="007F4DAE"/>
    <w:rsid w:val="007F600F"/>
    <w:rsid w:val="008036CE"/>
    <w:rsid w:val="00806687"/>
    <w:rsid w:val="00821DE1"/>
    <w:rsid w:val="008263F5"/>
    <w:rsid w:val="0084309F"/>
    <w:rsid w:val="0084608C"/>
    <w:rsid w:val="008518B1"/>
    <w:rsid w:val="00862441"/>
    <w:rsid w:val="00870E92"/>
    <w:rsid w:val="00870EAA"/>
    <w:rsid w:val="00872FB7"/>
    <w:rsid w:val="00875B36"/>
    <w:rsid w:val="008825C8"/>
    <w:rsid w:val="008924F3"/>
    <w:rsid w:val="0089333F"/>
    <w:rsid w:val="00893498"/>
    <w:rsid w:val="008B6F29"/>
    <w:rsid w:val="008C79B2"/>
    <w:rsid w:val="008D67C0"/>
    <w:rsid w:val="008E2A9D"/>
    <w:rsid w:val="008F4BA2"/>
    <w:rsid w:val="008F50B6"/>
    <w:rsid w:val="0090511B"/>
    <w:rsid w:val="00931452"/>
    <w:rsid w:val="009555D5"/>
    <w:rsid w:val="00957B47"/>
    <w:rsid w:val="00983CF5"/>
    <w:rsid w:val="0098767E"/>
    <w:rsid w:val="009A66C8"/>
    <w:rsid w:val="009E188A"/>
    <w:rsid w:val="00A23D4A"/>
    <w:rsid w:val="00A2472A"/>
    <w:rsid w:val="00A31AF0"/>
    <w:rsid w:val="00A32C2C"/>
    <w:rsid w:val="00A32C9E"/>
    <w:rsid w:val="00A64D88"/>
    <w:rsid w:val="00A66CF2"/>
    <w:rsid w:val="00A7537A"/>
    <w:rsid w:val="00A80279"/>
    <w:rsid w:val="00A94AE7"/>
    <w:rsid w:val="00AA55B8"/>
    <w:rsid w:val="00AB5443"/>
    <w:rsid w:val="00AD5F83"/>
    <w:rsid w:val="00AE1F12"/>
    <w:rsid w:val="00B0534A"/>
    <w:rsid w:val="00B244AC"/>
    <w:rsid w:val="00B33FA1"/>
    <w:rsid w:val="00B33FA9"/>
    <w:rsid w:val="00B35D0F"/>
    <w:rsid w:val="00B40F18"/>
    <w:rsid w:val="00B443B0"/>
    <w:rsid w:val="00B450C4"/>
    <w:rsid w:val="00B61DA9"/>
    <w:rsid w:val="00B65F02"/>
    <w:rsid w:val="00B81004"/>
    <w:rsid w:val="00B86991"/>
    <w:rsid w:val="00BA2700"/>
    <w:rsid w:val="00BA4FAB"/>
    <w:rsid w:val="00BA5315"/>
    <w:rsid w:val="00BB2C25"/>
    <w:rsid w:val="00BD6061"/>
    <w:rsid w:val="00BE5F40"/>
    <w:rsid w:val="00BF2861"/>
    <w:rsid w:val="00C04B46"/>
    <w:rsid w:val="00C064D4"/>
    <w:rsid w:val="00C11CAA"/>
    <w:rsid w:val="00C17F09"/>
    <w:rsid w:val="00C22014"/>
    <w:rsid w:val="00C26448"/>
    <w:rsid w:val="00C46EDB"/>
    <w:rsid w:val="00C47898"/>
    <w:rsid w:val="00C53B51"/>
    <w:rsid w:val="00C825B2"/>
    <w:rsid w:val="00C946A3"/>
    <w:rsid w:val="00CA08E6"/>
    <w:rsid w:val="00CA158D"/>
    <w:rsid w:val="00CA1954"/>
    <w:rsid w:val="00CA1CA3"/>
    <w:rsid w:val="00CA65F9"/>
    <w:rsid w:val="00CC0B9C"/>
    <w:rsid w:val="00CD1775"/>
    <w:rsid w:val="00CE1634"/>
    <w:rsid w:val="00CF41C6"/>
    <w:rsid w:val="00D065B7"/>
    <w:rsid w:val="00D16F15"/>
    <w:rsid w:val="00D17840"/>
    <w:rsid w:val="00D27123"/>
    <w:rsid w:val="00D2717F"/>
    <w:rsid w:val="00D35D51"/>
    <w:rsid w:val="00D412E7"/>
    <w:rsid w:val="00D458F5"/>
    <w:rsid w:val="00D531CA"/>
    <w:rsid w:val="00D53F96"/>
    <w:rsid w:val="00D653CF"/>
    <w:rsid w:val="00D674FB"/>
    <w:rsid w:val="00D727A6"/>
    <w:rsid w:val="00D72B87"/>
    <w:rsid w:val="00D76138"/>
    <w:rsid w:val="00D869AC"/>
    <w:rsid w:val="00D90A2A"/>
    <w:rsid w:val="00D96904"/>
    <w:rsid w:val="00D979FD"/>
    <w:rsid w:val="00DA25FA"/>
    <w:rsid w:val="00DA4057"/>
    <w:rsid w:val="00DD0948"/>
    <w:rsid w:val="00DE085C"/>
    <w:rsid w:val="00DE6C79"/>
    <w:rsid w:val="00DF2CC6"/>
    <w:rsid w:val="00E03A2C"/>
    <w:rsid w:val="00E043AF"/>
    <w:rsid w:val="00E41A63"/>
    <w:rsid w:val="00E4500D"/>
    <w:rsid w:val="00E52CFE"/>
    <w:rsid w:val="00E67A33"/>
    <w:rsid w:val="00E8696F"/>
    <w:rsid w:val="00EB1380"/>
    <w:rsid w:val="00ED094D"/>
    <w:rsid w:val="00ED1475"/>
    <w:rsid w:val="00EE12A3"/>
    <w:rsid w:val="00EE7A8E"/>
    <w:rsid w:val="00EF1E3C"/>
    <w:rsid w:val="00F011AC"/>
    <w:rsid w:val="00F02B24"/>
    <w:rsid w:val="00F114B8"/>
    <w:rsid w:val="00F17FCD"/>
    <w:rsid w:val="00F213C7"/>
    <w:rsid w:val="00F21ACE"/>
    <w:rsid w:val="00F5086B"/>
    <w:rsid w:val="00F63EED"/>
    <w:rsid w:val="00F6794C"/>
    <w:rsid w:val="00F77594"/>
    <w:rsid w:val="00F810BB"/>
    <w:rsid w:val="00F83323"/>
    <w:rsid w:val="00F8503C"/>
    <w:rsid w:val="00F87BCE"/>
    <w:rsid w:val="00FB40B9"/>
    <w:rsid w:val="00FE0699"/>
    <w:rsid w:val="00FF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FA0A"/>
  <w15:docId w15:val="{DDAECFBF-220D-4C71-B00C-EE72E39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nadpis">
    <w:name w:val="Subtitle"/>
    <w:basedOn w:val="Normln"/>
    <w:next w:val="Zkladntext"/>
    <w:link w:val="Podnadpis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E8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rsid w:val="008263F5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8263F5"/>
    <w:pPr>
      <w:numPr>
        <w:numId w:val="28"/>
      </w:numPr>
      <w:suppressAutoHyphens w:val="0"/>
      <w:jc w:val="both"/>
    </w:pPr>
    <w:rPr>
      <w:rFonts w:ascii="Arial" w:hAnsi="Arial" w:cs="Arial"/>
      <w:sz w:val="22"/>
      <w:szCs w:val="22"/>
      <w:lang w:eastAsia="cs-CZ"/>
    </w:rPr>
  </w:style>
  <w:style w:type="character" w:styleId="Zdraznn">
    <w:name w:val="Emphasis"/>
    <w:qFormat/>
    <w:rsid w:val="0068560E"/>
    <w:rPr>
      <w:i/>
      <w:iCs/>
    </w:rPr>
  </w:style>
  <w:style w:type="character" w:customStyle="1" w:styleId="data1">
    <w:name w:val="data1"/>
    <w:basedOn w:val="Standardnpsmoodstavce"/>
    <w:rsid w:val="004F7E80"/>
    <w:rPr>
      <w:rFonts w:ascii="Arial" w:hAnsi="Arial" w:cs="Arial" w:hint="default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F18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Standardnpsmoodstavce"/>
    <w:rsid w:val="0078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B985-487B-40FD-944A-F944424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Monika Koupilová</cp:lastModifiedBy>
  <cp:revision>24</cp:revision>
  <cp:lastPrinted>2021-09-03T11:04:00Z</cp:lastPrinted>
  <dcterms:created xsi:type="dcterms:W3CDTF">2025-04-11T11:06:00Z</dcterms:created>
  <dcterms:modified xsi:type="dcterms:W3CDTF">2025-05-07T08:36:00Z</dcterms:modified>
</cp:coreProperties>
</file>