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38ECE" w14:textId="4595B8BF" w:rsidR="00CD45B0" w:rsidRPr="00612603" w:rsidRDefault="00CD45B0" w:rsidP="00CD45B0">
      <w:pPr>
        <w:pStyle w:val="Nzev"/>
        <w:rPr>
          <w:rFonts w:ascii="Arial" w:hAnsi="Arial" w:cs="Arial"/>
        </w:rPr>
      </w:pPr>
      <w:r w:rsidRPr="00612603">
        <w:rPr>
          <w:rFonts w:ascii="Arial" w:hAnsi="Arial" w:cs="Arial"/>
        </w:rPr>
        <w:t xml:space="preserve">Smlouva </w:t>
      </w:r>
      <w:r w:rsidR="00840D48" w:rsidRPr="00685953">
        <w:rPr>
          <w:rFonts w:ascii="Arial" w:hAnsi="Arial" w:cs="Arial"/>
        </w:rPr>
        <w:t xml:space="preserve">o </w:t>
      </w:r>
      <w:r w:rsidR="00763C29" w:rsidRPr="00685953">
        <w:rPr>
          <w:rFonts w:ascii="Arial" w:hAnsi="Arial" w:cs="Arial"/>
        </w:rPr>
        <w:t>spo</w:t>
      </w:r>
      <w:r w:rsidR="005F05A9" w:rsidRPr="00685953">
        <w:rPr>
          <w:rFonts w:ascii="Arial" w:hAnsi="Arial" w:cs="Arial"/>
        </w:rPr>
        <w:t>l</w:t>
      </w:r>
      <w:r w:rsidR="00763C29" w:rsidRPr="00685953">
        <w:rPr>
          <w:rFonts w:ascii="Arial" w:hAnsi="Arial" w:cs="Arial"/>
        </w:rPr>
        <w:t>upráci</w:t>
      </w:r>
    </w:p>
    <w:p w14:paraId="664A3353" w14:textId="77777777" w:rsidR="005538C1" w:rsidRPr="005538C1" w:rsidRDefault="005538C1" w:rsidP="005538C1">
      <w:pPr>
        <w:jc w:val="center"/>
        <w:rPr>
          <w:rFonts w:ascii="Arial" w:hAnsi="Arial"/>
          <w:sz w:val="24"/>
          <w:szCs w:val="24"/>
        </w:rPr>
      </w:pPr>
      <w:r w:rsidRPr="005538C1">
        <w:rPr>
          <w:rFonts w:ascii="Arial" w:hAnsi="Arial" w:cs="Arial"/>
          <w:sz w:val="24"/>
          <w:szCs w:val="24"/>
        </w:rPr>
        <w:t>uzavřená podle § 1746 odst.2</w:t>
      </w:r>
      <w:r>
        <w:rPr>
          <w:rFonts w:ascii="Arial" w:hAnsi="Arial" w:cs="Arial"/>
          <w:sz w:val="24"/>
          <w:szCs w:val="24"/>
        </w:rPr>
        <w:t xml:space="preserve"> zákona č. 89/2012 Sb., občanského</w:t>
      </w:r>
      <w:r w:rsidRPr="005538C1">
        <w:rPr>
          <w:rFonts w:ascii="Arial" w:hAnsi="Arial" w:cs="Arial"/>
          <w:sz w:val="24"/>
          <w:szCs w:val="24"/>
        </w:rPr>
        <w:t xml:space="preserve"> zákoník</w:t>
      </w:r>
      <w:r>
        <w:rPr>
          <w:rFonts w:ascii="Arial" w:hAnsi="Arial" w:cs="Arial"/>
          <w:sz w:val="24"/>
          <w:szCs w:val="24"/>
        </w:rPr>
        <w:t>u</w:t>
      </w:r>
      <w:r w:rsidRPr="005538C1">
        <w:rPr>
          <w:rFonts w:ascii="Arial" w:hAnsi="Arial" w:cs="Arial"/>
          <w:sz w:val="24"/>
          <w:szCs w:val="24"/>
        </w:rPr>
        <w:t>, ve znění pozdějších předpisů</w:t>
      </w:r>
      <w:r>
        <w:rPr>
          <w:rFonts w:ascii="Arial" w:hAnsi="Arial" w:cs="Arial"/>
          <w:b/>
          <w:i/>
          <w:sz w:val="24"/>
          <w:szCs w:val="24"/>
        </w:rPr>
        <w:t xml:space="preserve"> </w:t>
      </w:r>
    </w:p>
    <w:p w14:paraId="479FE3B9" w14:textId="77777777" w:rsidR="005538C1" w:rsidRPr="005538C1" w:rsidRDefault="005538C1" w:rsidP="005538C1">
      <w:pPr>
        <w:pStyle w:val="Nzev"/>
        <w:rPr>
          <w:rFonts w:ascii="Arial" w:hAnsi="Arial" w:cs="Arial"/>
          <w:b w:val="0"/>
          <w:i w:val="0"/>
          <w:sz w:val="24"/>
          <w:szCs w:val="24"/>
        </w:rPr>
      </w:pPr>
    </w:p>
    <w:p w14:paraId="5BF0119D" w14:textId="77777777" w:rsidR="00CD45B0" w:rsidRPr="005538C1" w:rsidRDefault="00CD45B0" w:rsidP="00CD45B0">
      <w:pPr>
        <w:rPr>
          <w:rFonts w:ascii="Arial" w:hAnsi="Arial" w:cs="Arial"/>
          <w:sz w:val="24"/>
          <w:szCs w:val="24"/>
        </w:rPr>
      </w:pPr>
    </w:p>
    <w:p w14:paraId="23E092F9" w14:textId="77777777" w:rsidR="00CD45B0" w:rsidRPr="00612603" w:rsidRDefault="00CD45B0" w:rsidP="00CD45B0">
      <w:pPr>
        <w:pStyle w:val="Zkladntext"/>
        <w:spacing w:before="0" w:after="0"/>
        <w:rPr>
          <w:rFonts w:ascii="Arial" w:hAnsi="Arial" w:cs="Arial"/>
          <w:color w:val="auto"/>
        </w:rPr>
      </w:pPr>
      <w:r w:rsidRPr="00612603">
        <w:rPr>
          <w:rFonts w:ascii="Arial" w:hAnsi="Arial" w:cs="Arial"/>
          <w:b/>
          <w:color w:val="auto"/>
        </w:rPr>
        <w:t>Smluvní strany:</w:t>
      </w:r>
      <w:r w:rsidRPr="00612603">
        <w:rPr>
          <w:rFonts w:ascii="Arial" w:hAnsi="Arial" w:cs="Arial"/>
          <w:color w:val="auto"/>
        </w:rPr>
        <w:t xml:space="preserve"> </w:t>
      </w:r>
    </w:p>
    <w:p w14:paraId="79731340" w14:textId="77777777" w:rsidR="00CD45B0" w:rsidRPr="00612603" w:rsidRDefault="00CD45B0" w:rsidP="00CD45B0">
      <w:pPr>
        <w:pStyle w:val="Zkladntext"/>
        <w:spacing w:before="0" w:after="0"/>
        <w:rPr>
          <w:rFonts w:ascii="Arial" w:hAnsi="Arial" w:cs="Arial"/>
          <w:color w:val="auto"/>
        </w:rPr>
      </w:pPr>
    </w:p>
    <w:p w14:paraId="4EB67250" w14:textId="77777777" w:rsidR="00CD45B0" w:rsidRPr="00612603" w:rsidRDefault="00CD45B0" w:rsidP="00CD45B0">
      <w:pPr>
        <w:pStyle w:val="Zkladntext"/>
        <w:spacing w:before="0" w:after="0"/>
        <w:rPr>
          <w:rFonts w:ascii="Arial" w:hAnsi="Arial" w:cs="Arial"/>
          <w:b/>
          <w:color w:val="auto"/>
        </w:rPr>
      </w:pPr>
      <w:r w:rsidRPr="005538C1">
        <w:rPr>
          <w:rFonts w:ascii="Arial" w:hAnsi="Arial" w:cs="Arial"/>
          <w:b/>
          <w:color w:val="auto"/>
        </w:rPr>
        <w:t>1</w:t>
      </w:r>
      <w:r w:rsidRPr="00612603">
        <w:rPr>
          <w:rFonts w:ascii="Arial" w:hAnsi="Arial" w:cs="Arial"/>
          <w:color w:val="auto"/>
        </w:rPr>
        <w:t xml:space="preserve">. </w:t>
      </w:r>
      <w:r w:rsidRPr="00612603">
        <w:rPr>
          <w:rFonts w:ascii="Arial" w:hAnsi="Arial" w:cs="Arial"/>
          <w:b/>
          <w:color w:val="auto"/>
        </w:rPr>
        <w:t>Národní divadlo Brno, příspěvková organizace</w:t>
      </w:r>
    </w:p>
    <w:p w14:paraId="484C4ED7" w14:textId="58F4BEA6" w:rsidR="00CD45B0" w:rsidRPr="00612603" w:rsidRDefault="00CD45B0" w:rsidP="00C728FC">
      <w:pPr>
        <w:pStyle w:val="Zkladntext"/>
        <w:spacing w:before="0" w:after="0"/>
        <w:ind w:firstLine="708"/>
        <w:rPr>
          <w:rFonts w:ascii="Arial" w:hAnsi="Arial" w:cs="Arial"/>
          <w:color w:val="auto"/>
        </w:rPr>
      </w:pPr>
      <w:r w:rsidRPr="00612603">
        <w:rPr>
          <w:rFonts w:ascii="Arial" w:hAnsi="Arial" w:cs="Arial"/>
          <w:color w:val="auto"/>
        </w:rPr>
        <w:t xml:space="preserve">Dvořákova </w:t>
      </w:r>
      <w:r w:rsidR="00B63266">
        <w:rPr>
          <w:rFonts w:ascii="Arial" w:hAnsi="Arial" w:cs="Arial"/>
          <w:color w:val="auto"/>
        </w:rPr>
        <w:t>5</w:t>
      </w:r>
      <w:r w:rsidR="00685953">
        <w:rPr>
          <w:rFonts w:ascii="Arial" w:hAnsi="Arial" w:cs="Arial"/>
          <w:color w:val="auto"/>
        </w:rPr>
        <w:t>89</w:t>
      </w:r>
      <w:r w:rsidR="00685953" w:rsidRPr="00685953">
        <w:rPr>
          <w:rFonts w:ascii="Arial" w:hAnsi="Arial" w:cs="Arial"/>
          <w:color w:val="auto"/>
        </w:rPr>
        <w:t>/</w:t>
      </w:r>
      <w:r w:rsidRPr="00685953">
        <w:rPr>
          <w:rFonts w:ascii="Arial" w:hAnsi="Arial" w:cs="Arial"/>
          <w:color w:val="auto"/>
        </w:rPr>
        <w:t>11, 6</w:t>
      </w:r>
      <w:r w:rsidR="00685953" w:rsidRPr="00685953">
        <w:rPr>
          <w:rFonts w:ascii="Arial" w:hAnsi="Arial" w:cs="Arial"/>
          <w:color w:val="auto"/>
        </w:rPr>
        <w:t>02 0</w:t>
      </w:r>
      <w:r w:rsidR="0042793B" w:rsidRPr="00685953">
        <w:rPr>
          <w:rFonts w:ascii="Arial" w:hAnsi="Arial" w:cs="Arial"/>
          <w:color w:val="auto"/>
        </w:rPr>
        <w:t>0 Brno</w:t>
      </w:r>
    </w:p>
    <w:p w14:paraId="32795789" w14:textId="572593B1" w:rsidR="00E82248" w:rsidRDefault="00CD45B0" w:rsidP="00CD45B0">
      <w:pPr>
        <w:pStyle w:val="Zkladntext"/>
        <w:tabs>
          <w:tab w:val="left" w:pos="284"/>
        </w:tabs>
        <w:spacing w:before="0" w:after="0"/>
        <w:rPr>
          <w:rFonts w:ascii="Arial" w:hAnsi="Arial" w:cs="Arial"/>
          <w:color w:val="auto"/>
        </w:rPr>
      </w:pPr>
      <w:r w:rsidRPr="00612603">
        <w:rPr>
          <w:rFonts w:ascii="Arial" w:hAnsi="Arial" w:cs="Arial"/>
          <w:color w:val="auto"/>
        </w:rPr>
        <w:tab/>
      </w:r>
      <w:r w:rsidR="00C728FC">
        <w:rPr>
          <w:rFonts w:ascii="Arial" w:hAnsi="Arial" w:cs="Arial"/>
          <w:color w:val="auto"/>
        </w:rPr>
        <w:tab/>
      </w:r>
      <w:r w:rsidR="00E82248">
        <w:rPr>
          <w:rFonts w:ascii="Arial" w:hAnsi="Arial" w:cs="Arial"/>
          <w:color w:val="auto"/>
        </w:rPr>
        <w:t>IČO: 00094820, DIČ: CZ00094820</w:t>
      </w:r>
    </w:p>
    <w:p w14:paraId="741FFCE8" w14:textId="27F7FE21" w:rsidR="00CD45B0" w:rsidRPr="00612603" w:rsidRDefault="00E82248" w:rsidP="00CD45B0">
      <w:pPr>
        <w:pStyle w:val="Zkladntext"/>
        <w:tabs>
          <w:tab w:val="left" w:pos="284"/>
        </w:tabs>
        <w:spacing w:before="0" w:after="0"/>
        <w:rPr>
          <w:rFonts w:ascii="Arial" w:hAnsi="Arial" w:cs="Arial"/>
          <w:color w:val="auto"/>
        </w:rPr>
      </w:pPr>
      <w:r>
        <w:rPr>
          <w:rFonts w:ascii="Arial" w:hAnsi="Arial" w:cs="Arial"/>
          <w:color w:val="auto"/>
        </w:rPr>
        <w:t xml:space="preserve">    </w:t>
      </w:r>
      <w:r w:rsidR="00C728FC">
        <w:rPr>
          <w:rFonts w:ascii="Arial" w:hAnsi="Arial" w:cs="Arial"/>
          <w:color w:val="auto"/>
        </w:rPr>
        <w:tab/>
      </w:r>
      <w:r w:rsidR="00C728FC">
        <w:rPr>
          <w:rFonts w:ascii="Arial" w:hAnsi="Arial" w:cs="Arial"/>
          <w:color w:val="auto"/>
        </w:rPr>
        <w:tab/>
      </w:r>
      <w:r w:rsidR="005E3665" w:rsidRPr="004B45D8">
        <w:rPr>
          <w:rFonts w:ascii="Arial" w:hAnsi="Arial" w:cs="Arial"/>
          <w:szCs w:val="24"/>
        </w:rPr>
        <w:t>účet č. 2110126623 /2700</w:t>
      </w:r>
    </w:p>
    <w:p w14:paraId="0A363DD4" w14:textId="6FDD1113" w:rsidR="00CD45B0" w:rsidRPr="00612603" w:rsidRDefault="00CD45B0" w:rsidP="00CD45B0">
      <w:pPr>
        <w:pStyle w:val="Zkladntext"/>
        <w:tabs>
          <w:tab w:val="left" w:pos="284"/>
        </w:tabs>
        <w:spacing w:before="0" w:after="0"/>
        <w:rPr>
          <w:rFonts w:ascii="Arial" w:hAnsi="Arial" w:cs="Arial"/>
          <w:color w:val="auto"/>
        </w:rPr>
      </w:pPr>
      <w:r w:rsidRPr="00612603">
        <w:rPr>
          <w:rFonts w:ascii="Arial" w:hAnsi="Arial" w:cs="Arial"/>
          <w:color w:val="auto"/>
        </w:rPr>
        <w:tab/>
      </w:r>
      <w:r w:rsidR="00C728FC">
        <w:rPr>
          <w:rFonts w:ascii="Arial" w:hAnsi="Arial" w:cs="Arial"/>
          <w:color w:val="auto"/>
        </w:rPr>
        <w:tab/>
      </w:r>
      <w:r w:rsidRPr="00612603">
        <w:rPr>
          <w:rFonts w:ascii="Arial" w:hAnsi="Arial" w:cs="Arial"/>
          <w:color w:val="auto"/>
        </w:rPr>
        <w:t xml:space="preserve">Obchodní rejstřík: Krajský soud v Brně, oddíl </w:t>
      </w:r>
      <w:proofErr w:type="spellStart"/>
      <w:r w:rsidRPr="00612603">
        <w:rPr>
          <w:rFonts w:ascii="Arial" w:hAnsi="Arial" w:cs="Arial"/>
          <w:color w:val="auto"/>
        </w:rPr>
        <w:t>Pr</w:t>
      </w:r>
      <w:proofErr w:type="spellEnd"/>
      <w:r w:rsidRPr="00612603">
        <w:rPr>
          <w:rFonts w:ascii="Arial" w:hAnsi="Arial" w:cs="Arial"/>
          <w:color w:val="auto"/>
        </w:rPr>
        <w:t>., vložka 30</w:t>
      </w:r>
    </w:p>
    <w:p w14:paraId="5DEEB712" w14:textId="04622724" w:rsidR="00612603" w:rsidRPr="00401F3A" w:rsidRDefault="00CD45B0" w:rsidP="00CD45B0">
      <w:pPr>
        <w:pStyle w:val="Zkladntext"/>
        <w:tabs>
          <w:tab w:val="left" w:pos="284"/>
          <w:tab w:val="left" w:pos="4678"/>
        </w:tabs>
        <w:spacing w:before="0" w:after="0"/>
        <w:rPr>
          <w:rFonts w:ascii="Arial" w:hAnsi="Arial" w:cs="Arial"/>
          <w:color w:val="auto"/>
        </w:rPr>
      </w:pPr>
      <w:r w:rsidRPr="00612603">
        <w:rPr>
          <w:rFonts w:ascii="Arial" w:hAnsi="Arial" w:cs="Arial"/>
          <w:color w:val="auto"/>
        </w:rPr>
        <w:tab/>
      </w:r>
      <w:r w:rsidR="00C728FC">
        <w:rPr>
          <w:rFonts w:ascii="Arial" w:hAnsi="Arial" w:cs="Arial"/>
          <w:color w:val="auto"/>
        </w:rPr>
        <w:t xml:space="preserve">       </w:t>
      </w:r>
      <w:r w:rsidRPr="00612603">
        <w:rPr>
          <w:rFonts w:ascii="Arial" w:hAnsi="Arial" w:cs="Arial"/>
          <w:color w:val="auto"/>
        </w:rPr>
        <w:t>zastoupené:</w:t>
      </w:r>
      <w:r w:rsidR="00612603" w:rsidRPr="00612603">
        <w:rPr>
          <w:rFonts w:ascii="Arial" w:hAnsi="Arial" w:cs="Arial"/>
          <w:color w:val="auto"/>
        </w:rPr>
        <w:t xml:space="preserve"> </w:t>
      </w:r>
      <w:r w:rsidR="00401F3A" w:rsidRPr="00401F3A">
        <w:rPr>
          <w:rFonts w:ascii="Arial" w:hAnsi="Arial" w:cs="Arial"/>
          <w:color w:val="auto"/>
        </w:rPr>
        <w:t>MgA. Martinem Glaserem</w:t>
      </w:r>
      <w:r w:rsidR="003F18D4">
        <w:rPr>
          <w:rFonts w:ascii="Arial" w:hAnsi="Arial" w:cs="Arial"/>
          <w:color w:val="auto"/>
        </w:rPr>
        <w:t>, ředitelem</w:t>
      </w:r>
      <w:r w:rsidRPr="00401F3A">
        <w:rPr>
          <w:rFonts w:ascii="Arial" w:hAnsi="Arial" w:cs="Arial"/>
          <w:color w:val="auto"/>
        </w:rPr>
        <w:tab/>
      </w:r>
    </w:p>
    <w:p w14:paraId="29F20B33" w14:textId="2B3B159E" w:rsidR="00CD45B0" w:rsidRPr="009A05F4" w:rsidRDefault="00CD45B0" w:rsidP="009A05F4">
      <w:pPr>
        <w:pStyle w:val="Zkladntext"/>
        <w:tabs>
          <w:tab w:val="left" w:pos="284"/>
          <w:tab w:val="left" w:pos="4678"/>
        </w:tabs>
        <w:spacing w:before="0" w:after="0"/>
        <w:ind w:left="708"/>
        <w:jc w:val="left"/>
        <w:rPr>
          <w:rFonts w:ascii="Arial" w:hAnsi="Arial" w:cs="Arial"/>
          <w:snapToGrid/>
          <w:color w:val="auto"/>
          <w:szCs w:val="24"/>
        </w:rPr>
      </w:pPr>
      <w:r w:rsidRPr="009A05F4">
        <w:rPr>
          <w:rFonts w:ascii="Arial" w:hAnsi="Arial" w:cs="Arial"/>
          <w:snapToGrid/>
          <w:color w:val="auto"/>
          <w:szCs w:val="24"/>
        </w:rPr>
        <w:t>zástupce oprávněný k technickému jednání:</w:t>
      </w:r>
      <w:r w:rsidR="009C7565" w:rsidRPr="009A05F4">
        <w:rPr>
          <w:rFonts w:ascii="Arial" w:hAnsi="Arial" w:cs="Arial"/>
          <w:snapToGrid/>
          <w:color w:val="auto"/>
          <w:szCs w:val="24"/>
        </w:rPr>
        <w:t xml:space="preserve"> </w:t>
      </w:r>
      <w:r w:rsidR="002E3495">
        <w:rPr>
          <w:rFonts w:ascii="Arial" w:hAnsi="Arial" w:cs="Arial"/>
          <w:snapToGrid/>
          <w:color w:val="auto"/>
          <w:szCs w:val="24"/>
        </w:rPr>
        <w:t>Mg</w:t>
      </w:r>
      <w:r w:rsidR="003D4F67">
        <w:rPr>
          <w:rFonts w:ascii="Arial" w:hAnsi="Arial" w:cs="Arial"/>
          <w:snapToGrid/>
          <w:color w:val="auto"/>
          <w:szCs w:val="24"/>
        </w:rPr>
        <w:t>r. Simona Škarabelová, PhD.;</w:t>
      </w:r>
      <w:r w:rsidR="009C7565" w:rsidRPr="009A05F4">
        <w:rPr>
          <w:rFonts w:ascii="Arial" w:hAnsi="Arial" w:cs="Arial"/>
          <w:snapToGrid/>
          <w:color w:val="auto"/>
          <w:szCs w:val="24"/>
        </w:rPr>
        <w:t xml:space="preserve"> MT: </w:t>
      </w:r>
      <w:r w:rsidR="002E3495">
        <w:rPr>
          <w:rFonts w:ascii="Arial" w:hAnsi="Arial" w:cs="Arial"/>
          <w:snapToGrid/>
          <w:color w:val="auto"/>
          <w:szCs w:val="24"/>
        </w:rPr>
        <w:t>7</w:t>
      </w:r>
      <w:r w:rsidR="003D4F67">
        <w:rPr>
          <w:rFonts w:ascii="Arial" w:hAnsi="Arial" w:cs="Arial"/>
          <w:snapToGrid/>
          <w:color w:val="auto"/>
          <w:szCs w:val="24"/>
        </w:rPr>
        <w:t>77 556 857, skarabelova@ndbrno.cz</w:t>
      </w:r>
    </w:p>
    <w:p w14:paraId="45A47F51" w14:textId="34F29153" w:rsidR="00CD45B0" w:rsidRPr="00612603" w:rsidRDefault="00EB7375" w:rsidP="00CD45B0">
      <w:pPr>
        <w:pStyle w:val="Zkladntext"/>
        <w:tabs>
          <w:tab w:val="left" w:pos="284"/>
          <w:tab w:val="left" w:pos="4678"/>
        </w:tabs>
        <w:spacing w:before="0" w:after="0"/>
        <w:rPr>
          <w:rFonts w:ascii="Arial" w:hAnsi="Arial" w:cs="Arial"/>
          <w:i/>
          <w:color w:val="auto"/>
        </w:rPr>
      </w:pPr>
      <w:r>
        <w:rPr>
          <w:rFonts w:ascii="Arial" w:hAnsi="Arial" w:cs="Arial"/>
          <w:i/>
          <w:color w:val="auto"/>
        </w:rPr>
        <w:tab/>
        <w:t xml:space="preserve">(dále jen </w:t>
      </w:r>
      <w:r w:rsidR="0042793B">
        <w:rPr>
          <w:rFonts w:ascii="Arial" w:hAnsi="Arial" w:cs="Arial"/>
          <w:i/>
          <w:color w:val="auto"/>
        </w:rPr>
        <w:t>Nd</w:t>
      </w:r>
      <w:r w:rsidR="0042793B" w:rsidRPr="00612603">
        <w:rPr>
          <w:rFonts w:ascii="Arial" w:hAnsi="Arial" w:cs="Arial"/>
          <w:i/>
          <w:color w:val="auto"/>
        </w:rPr>
        <w:t>B)</w:t>
      </w:r>
    </w:p>
    <w:p w14:paraId="52B50D75" w14:textId="77777777" w:rsidR="00CD45B0" w:rsidRPr="00612603" w:rsidRDefault="00CD45B0" w:rsidP="00CD45B0">
      <w:pPr>
        <w:rPr>
          <w:rFonts w:ascii="Arial" w:hAnsi="Arial" w:cs="Arial"/>
        </w:rPr>
      </w:pPr>
    </w:p>
    <w:p w14:paraId="06D222D7" w14:textId="3A4783C3" w:rsidR="002B79BE" w:rsidRDefault="00CD45B0" w:rsidP="002B79BE">
      <w:pPr>
        <w:rPr>
          <w:rFonts w:ascii="Arial" w:hAnsi="Arial" w:cs="Arial"/>
          <w:sz w:val="24"/>
          <w:szCs w:val="24"/>
        </w:rPr>
      </w:pPr>
      <w:r w:rsidRPr="005538C1">
        <w:rPr>
          <w:rFonts w:ascii="Arial" w:hAnsi="Arial" w:cs="Arial"/>
          <w:b/>
          <w:sz w:val="24"/>
          <w:szCs w:val="24"/>
        </w:rPr>
        <w:t>2.</w:t>
      </w:r>
      <w:r w:rsidR="00965E54">
        <w:rPr>
          <w:rFonts w:ascii="Arial" w:hAnsi="Arial" w:cs="Arial"/>
          <w:b/>
          <w:bCs/>
          <w:sz w:val="24"/>
          <w:szCs w:val="24"/>
        </w:rPr>
        <w:t xml:space="preserve"> </w:t>
      </w:r>
      <w:r w:rsidR="002E3495">
        <w:rPr>
          <w:rFonts w:ascii="Arial" w:hAnsi="Arial" w:cs="Arial"/>
          <w:b/>
          <w:bCs/>
          <w:sz w:val="24"/>
          <w:szCs w:val="24"/>
        </w:rPr>
        <w:t>PRECIOSA</w:t>
      </w:r>
      <w:r w:rsidR="002F6FA9">
        <w:rPr>
          <w:rFonts w:ascii="Arial" w:hAnsi="Arial" w:cs="Arial"/>
          <w:b/>
          <w:bCs/>
          <w:sz w:val="24"/>
          <w:szCs w:val="24"/>
        </w:rPr>
        <w:t>, a.s</w:t>
      </w:r>
      <w:r w:rsidR="003F18D4">
        <w:rPr>
          <w:rFonts w:ascii="Arial" w:hAnsi="Arial" w:cs="Arial"/>
          <w:b/>
          <w:bCs/>
          <w:sz w:val="24"/>
          <w:szCs w:val="24"/>
        </w:rPr>
        <w:t>.</w:t>
      </w:r>
    </w:p>
    <w:p w14:paraId="5575DF1B" w14:textId="24D90139" w:rsidR="002E3495" w:rsidRPr="002E3495" w:rsidRDefault="002E3495" w:rsidP="002E3495">
      <w:pPr>
        <w:pStyle w:val="Zkladntext"/>
        <w:spacing w:before="0" w:after="0"/>
        <w:ind w:firstLine="708"/>
        <w:rPr>
          <w:rFonts w:ascii="Arial" w:hAnsi="Arial" w:cs="Arial"/>
          <w:color w:val="auto"/>
        </w:rPr>
      </w:pPr>
      <w:r w:rsidRPr="002E3495">
        <w:rPr>
          <w:rFonts w:ascii="Arial" w:hAnsi="Arial" w:cs="Arial"/>
          <w:color w:val="auto"/>
        </w:rPr>
        <w:t xml:space="preserve">Jablonec nad Nisou, Opletalova 3197/17, PSČ 46601 </w:t>
      </w:r>
    </w:p>
    <w:p w14:paraId="25FCFBD5" w14:textId="77777777" w:rsidR="002E3495" w:rsidRPr="002E3495" w:rsidRDefault="002E3495" w:rsidP="002E3495">
      <w:pPr>
        <w:pStyle w:val="Zkladntext"/>
        <w:spacing w:before="0" w:after="0"/>
        <w:ind w:firstLine="708"/>
        <w:rPr>
          <w:rFonts w:ascii="Arial" w:hAnsi="Arial" w:cs="Arial"/>
          <w:color w:val="auto"/>
        </w:rPr>
      </w:pPr>
      <w:r w:rsidRPr="002E3495">
        <w:rPr>
          <w:rFonts w:ascii="Arial" w:hAnsi="Arial" w:cs="Arial"/>
          <w:color w:val="auto"/>
        </w:rPr>
        <w:t>IČ: 00012556</w:t>
      </w:r>
    </w:p>
    <w:p w14:paraId="7555D8DE" w14:textId="77777777" w:rsidR="002E3495" w:rsidRPr="002E3495" w:rsidRDefault="002E3495" w:rsidP="002E3495">
      <w:pPr>
        <w:pStyle w:val="Zkladntext"/>
        <w:spacing w:before="0" w:after="0"/>
        <w:ind w:firstLine="708"/>
        <w:rPr>
          <w:rFonts w:ascii="Arial" w:hAnsi="Arial" w:cs="Arial"/>
          <w:color w:val="auto"/>
        </w:rPr>
      </w:pPr>
      <w:r w:rsidRPr="002E3495">
        <w:rPr>
          <w:rFonts w:ascii="Arial" w:hAnsi="Arial" w:cs="Arial"/>
          <w:color w:val="auto"/>
        </w:rPr>
        <w:t>DIČ: CZ00012556</w:t>
      </w:r>
    </w:p>
    <w:p w14:paraId="796DA937" w14:textId="0B1EEC59" w:rsidR="002E3495" w:rsidRPr="002E3495" w:rsidRDefault="002E3495" w:rsidP="002E3495">
      <w:pPr>
        <w:pStyle w:val="Zkladntext"/>
        <w:spacing w:before="0" w:after="0"/>
        <w:ind w:left="708"/>
        <w:rPr>
          <w:rFonts w:ascii="Arial" w:hAnsi="Arial" w:cs="Arial"/>
          <w:color w:val="auto"/>
        </w:rPr>
      </w:pPr>
      <w:r>
        <w:rPr>
          <w:rFonts w:ascii="Arial" w:hAnsi="Arial" w:cs="Arial"/>
          <w:color w:val="auto"/>
        </w:rPr>
        <w:t xml:space="preserve">Obchodní rejstřík: </w:t>
      </w:r>
      <w:r w:rsidRPr="002E3495">
        <w:rPr>
          <w:rFonts w:ascii="Arial" w:hAnsi="Arial" w:cs="Arial"/>
          <w:color w:val="auto"/>
        </w:rPr>
        <w:t>Krajsk</w:t>
      </w:r>
      <w:r>
        <w:rPr>
          <w:rFonts w:ascii="Arial" w:hAnsi="Arial" w:cs="Arial"/>
          <w:color w:val="auto"/>
        </w:rPr>
        <w:t>ý</w:t>
      </w:r>
      <w:r w:rsidRPr="002E3495">
        <w:rPr>
          <w:rFonts w:ascii="Arial" w:hAnsi="Arial" w:cs="Arial"/>
          <w:color w:val="auto"/>
        </w:rPr>
        <w:t xml:space="preserve"> soud v Ústí nad Labem v oddílu B, vložka 112 </w:t>
      </w:r>
    </w:p>
    <w:p w14:paraId="7F01AAD2" w14:textId="56F970CF" w:rsidR="002E3495" w:rsidRPr="002E3495" w:rsidRDefault="0066000E" w:rsidP="0006189C">
      <w:pPr>
        <w:pStyle w:val="Zkladntext"/>
        <w:spacing w:before="0" w:after="0"/>
        <w:ind w:left="708"/>
        <w:rPr>
          <w:rFonts w:ascii="Arial" w:hAnsi="Arial" w:cs="Arial"/>
          <w:color w:val="auto"/>
        </w:rPr>
      </w:pPr>
      <w:r w:rsidRPr="002E3495">
        <w:rPr>
          <w:rFonts w:ascii="Arial" w:hAnsi="Arial" w:cs="Arial"/>
          <w:color w:val="auto"/>
        </w:rPr>
        <w:t xml:space="preserve">zastoupená: </w:t>
      </w:r>
      <w:r w:rsidRPr="0066000E">
        <w:rPr>
          <w:rFonts w:ascii="Arial" w:hAnsi="Arial" w:cs="Arial"/>
          <w:color w:val="auto"/>
        </w:rPr>
        <w:t>Ing. Evou Švihovskou – ředitelkou marketingu</w:t>
      </w:r>
      <w:r w:rsidR="003D4F67">
        <w:rPr>
          <w:rFonts w:ascii="Arial" w:hAnsi="Arial" w:cs="Arial"/>
          <w:color w:val="auto"/>
        </w:rPr>
        <w:t xml:space="preserve"> (pověřenou k podpisu smluv do výše 200 tis Kč bez DPH na základě interní směrnice </w:t>
      </w:r>
      <w:proofErr w:type="spellStart"/>
      <w:proofErr w:type="gramStart"/>
      <w:r w:rsidR="003D4F67">
        <w:rPr>
          <w:rFonts w:ascii="Arial" w:hAnsi="Arial" w:cs="Arial"/>
          <w:color w:val="auto"/>
        </w:rPr>
        <w:t>Preciosa,a.s</w:t>
      </w:r>
      <w:proofErr w:type="spellEnd"/>
      <w:r w:rsidR="003D4F67">
        <w:rPr>
          <w:rFonts w:ascii="Arial" w:hAnsi="Arial" w:cs="Arial"/>
          <w:color w:val="auto"/>
        </w:rPr>
        <w:t>.</w:t>
      </w:r>
      <w:proofErr w:type="gramEnd"/>
      <w:r w:rsidR="003D4F67">
        <w:rPr>
          <w:rFonts w:ascii="Arial" w:hAnsi="Arial" w:cs="Arial"/>
          <w:color w:val="auto"/>
        </w:rPr>
        <w:t>)</w:t>
      </w:r>
    </w:p>
    <w:p w14:paraId="7E0346A0" w14:textId="3781036B" w:rsidR="002E3495" w:rsidRPr="002E3495" w:rsidRDefault="002E3495" w:rsidP="0006189C">
      <w:pPr>
        <w:pStyle w:val="Zkladntext"/>
        <w:spacing w:before="0" w:after="0"/>
        <w:ind w:left="708"/>
        <w:rPr>
          <w:rFonts w:ascii="Arial" w:hAnsi="Arial" w:cs="Arial"/>
          <w:color w:val="auto"/>
        </w:rPr>
      </w:pPr>
      <w:r w:rsidRPr="0066000E">
        <w:rPr>
          <w:rFonts w:ascii="Arial" w:hAnsi="Arial" w:cs="Arial"/>
          <w:snapToGrid/>
          <w:color w:val="auto"/>
          <w:szCs w:val="24"/>
        </w:rPr>
        <w:t>zástupce oprávněný k technickému jednání:</w:t>
      </w:r>
      <w:r w:rsidR="00F414A6" w:rsidRPr="00D31ED4">
        <w:rPr>
          <w:rFonts w:ascii="Arial" w:hAnsi="Arial" w:cs="Arial"/>
          <w:snapToGrid/>
          <w:color w:val="auto"/>
          <w:szCs w:val="24"/>
        </w:rPr>
        <w:t xml:space="preserve"> Ing. Ev</w:t>
      </w:r>
      <w:r w:rsidR="0066000E" w:rsidRPr="00D31ED4">
        <w:rPr>
          <w:rFonts w:ascii="Arial" w:hAnsi="Arial" w:cs="Arial"/>
          <w:snapToGrid/>
          <w:color w:val="auto"/>
          <w:szCs w:val="24"/>
        </w:rPr>
        <w:t>a</w:t>
      </w:r>
      <w:r w:rsidR="00F414A6" w:rsidRPr="00D31ED4">
        <w:rPr>
          <w:rFonts w:ascii="Arial" w:hAnsi="Arial" w:cs="Arial"/>
          <w:snapToGrid/>
          <w:color w:val="auto"/>
          <w:szCs w:val="24"/>
        </w:rPr>
        <w:t xml:space="preserve"> Švihovsk</w:t>
      </w:r>
      <w:r w:rsidR="0066000E" w:rsidRPr="00D31ED4">
        <w:rPr>
          <w:rFonts w:ascii="Arial" w:hAnsi="Arial" w:cs="Arial"/>
          <w:snapToGrid/>
          <w:color w:val="auto"/>
          <w:szCs w:val="24"/>
        </w:rPr>
        <w:t>á</w:t>
      </w:r>
      <w:r w:rsidR="003D4F67">
        <w:rPr>
          <w:rFonts w:ascii="Arial" w:hAnsi="Arial" w:cs="Arial"/>
          <w:snapToGrid/>
          <w:color w:val="auto"/>
          <w:szCs w:val="24"/>
        </w:rPr>
        <w:t>, eva.svihovska@preciosa.com</w:t>
      </w:r>
    </w:p>
    <w:p w14:paraId="7D6E64E9" w14:textId="1956DB4B" w:rsidR="002F6FA9" w:rsidRPr="00E82248" w:rsidRDefault="002F6FA9" w:rsidP="002E3495">
      <w:pPr>
        <w:ind w:firstLine="708"/>
        <w:rPr>
          <w:rFonts w:ascii="Arial" w:hAnsi="Arial" w:cs="Arial"/>
          <w:sz w:val="24"/>
          <w:szCs w:val="24"/>
        </w:rPr>
      </w:pPr>
      <w:r w:rsidRPr="00D31ED4">
        <w:rPr>
          <w:rFonts w:ascii="Arial" w:hAnsi="Arial" w:cs="Arial"/>
          <w:sz w:val="24"/>
          <w:szCs w:val="24"/>
        </w:rPr>
        <w:t>Bankovní účet č.:</w:t>
      </w:r>
      <w:r>
        <w:rPr>
          <w:rFonts w:ascii="Arial" w:hAnsi="Arial" w:cs="Arial"/>
          <w:sz w:val="24"/>
          <w:szCs w:val="24"/>
        </w:rPr>
        <w:t xml:space="preserve"> </w:t>
      </w:r>
      <w:r w:rsidR="00D31ED4" w:rsidRPr="00D31ED4">
        <w:rPr>
          <w:rFonts w:ascii="Arial" w:hAnsi="Arial" w:cs="Arial"/>
          <w:sz w:val="24"/>
          <w:szCs w:val="24"/>
        </w:rPr>
        <w:t>117718833/0300</w:t>
      </w:r>
    </w:p>
    <w:p w14:paraId="771B7F6E" w14:textId="75F0E7E8" w:rsidR="00CD45B0" w:rsidRPr="00E82248" w:rsidRDefault="0042793B" w:rsidP="0042793B">
      <w:pPr>
        <w:rPr>
          <w:rFonts w:ascii="Arial" w:hAnsi="Arial" w:cs="Arial"/>
          <w:sz w:val="24"/>
          <w:szCs w:val="24"/>
        </w:rPr>
      </w:pPr>
      <w:r>
        <w:rPr>
          <w:rFonts w:ascii="Arial" w:hAnsi="Arial" w:cs="Arial"/>
          <w:i/>
          <w:sz w:val="24"/>
          <w:szCs w:val="24"/>
        </w:rPr>
        <w:t xml:space="preserve">    </w:t>
      </w:r>
      <w:r w:rsidR="002B79BE" w:rsidRPr="00E82248">
        <w:rPr>
          <w:rFonts w:ascii="Arial" w:hAnsi="Arial" w:cs="Arial"/>
          <w:i/>
          <w:sz w:val="24"/>
          <w:szCs w:val="24"/>
        </w:rPr>
        <w:t>(</w:t>
      </w:r>
      <w:r w:rsidR="002E3495" w:rsidRPr="00E82248">
        <w:rPr>
          <w:rFonts w:ascii="Arial" w:hAnsi="Arial" w:cs="Arial"/>
          <w:i/>
          <w:sz w:val="24"/>
          <w:szCs w:val="24"/>
        </w:rPr>
        <w:t>dále jen</w:t>
      </w:r>
      <w:r w:rsidR="002E3495">
        <w:rPr>
          <w:rFonts w:ascii="Arial" w:hAnsi="Arial" w:cs="Arial"/>
          <w:i/>
          <w:sz w:val="24"/>
          <w:szCs w:val="24"/>
        </w:rPr>
        <w:t xml:space="preserve"> </w:t>
      </w:r>
      <w:r w:rsidR="002E3495" w:rsidRPr="002E3495">
        <w:rPr>
          <w:rFonts w:ascii="Arial" w:hAnsi="Arial" w:cs="Arial"/>
          <w:i/>
          <w:sz w:val="24"/>
          <w:szCs w:val="24"/>
        </w:rPr>
        <w:t>Preciosa</w:t>
      </w:r>
      <w:r w:rsidR="002B79BE" w:rsidRPr="00E82248">
        <w:rPr>
          <w:rFonts w:ascii="Arial" w:hAnsi="Arial" w:cs="Arial"/>
          <w:i/>
          <w:sz w:val="24"/>
          <w:szCs w:val="24"/>
        </w:rPr>
        <w:t>)</w:t>
      </w:r>
    </w:p>
    <w:p w14:paraId="74F49E26" w14:textId="77777777" w:rsidR="00CD45B0" w:rsidRPr="00E82248" w:rsidRDefault="00CD45B0" w:rsidP="00E82248">
      <w:pPr>
        <w:pStyle w:val="Zkladntextodsazen"/>
        <w:rPr>
          <w:rFonts w:ascii="Arial" w:hAnsi="Arial" w:cs="Arial"/>
        </w:rPr>
      </w:pPr>
    </w:p>
    <w:p w14:paraId="67DFE5FF" w14:textId="77777777" w:rsidR="00E807D3" w:rsidRDefault="00E807D3" w:rsidP="00E807D3">
      <w:pPr>
        <w:pStyle w:val="Textbody"/>
        <w:jc w:val="center"/>
      </w:pPr>
      <w:r>
        <w:rPr>
          <w:rFonts w:ascii="Arial" w:hAnsi="Arial" w:cs="Arial"/>
          <w:b/>
          <w:color w:val="00000A"/>
        </w:rPr>
        <w:t>uzavírají tuto smlouvu</w:t>
      </w:r>
    </w:p>
    <w:p w14:paraId="1387479F" w14:textId="77777777" w:rsidR="00E807D3" w:rsidRDefault="00E807D3" w:rsidP="00E807D3">
      <w:pPr>
        <w:pStyle w:val="Textbody"/>
        <w:ind w:right="612"/>
        <w:jc w:val="center"/>
        <w:rPr>
          <w:rFonts w:ascii="Arial" w:hAnsi="Arial" w:cs="Arial"/>
          <w:b/>
        </w:rPr>
      </w:pPr>
    </w:p>
    <w:p w14:paraId="47D36C63" w14:textId="77777777" w:rsidR="00E807D3" w:rsidRDefault="00E807D3" w:rsidP="00E807D3">
      <w:pPr>
        <w:pStyle w:val="Textbody"/>
        <w:ind w:right="612" w:firstLine="708"/>
        <w:jc w:val="center"/>
      </w:pPr>
      <w:r>
        <w:rPr>
          <w:rFonts w:ascii="Arial" w:hAnsi="Arial" w:cs="Arial"/>
          <w:b/>
        </w:rPr>
        <w:t>PREAMBULE</w:t>
      </w:r>
    </w:p>
    <w:p w14:paraId="14F1F2B3" w14:textId="77777777" w:rsidR="00E807D3" w:rsidRDefault="00E807D3" w:rsidP="00E807D3">
      <w:pPr>
        <w:pStyle w:val="Textbody"/>
        <w:ind w:right="612"/>
        <w:jc w:val="center"/>
      </w:pPr>
      <w:r>
        <w:rPr>
          <w:rFonts w:ascii="Arial" w:hAnsi="Arial" w:cs="Arial"/>
        </w:rPr>
        <w:br/>
        <w:t>Obě smluvní strany, vědomy si vzájemné prospěšnosti úzké a efektivní spolupráce, dohodly se takto:</w:t>
      </w:r>
    </w:p>
    <w:p w14:paraId="20F8839D" w14:textId="77777777" w:rsidR="00E807D3" w:rsidRDefault="00E807D3" w:rsidP="00E807D3">
      <w:pPr>
        <w:pStyle w:val="Standard"/>
      </w:pPr>
    </w:p>
    <w:p w14:paraId="78DDD58E" w14:textId="77777777" w:rsidR="00E807D3" w:rsidRDefault="00E807D3" w:rsidP="00E807D3">
      <w:pPr>
        <w:pStyle w:val="Standard"/>
        <w:jc w:val="center"/>
      </w:pPr>
    </w:p>
    <w:p w14:paraId="71569947" w14:textId="77777777" w:rsidR="00E807D3" w:rsidRDefault="00E807D3" w:rsidP="00E807D3">
      <w:pPr>
        <w:pStyle w:val="Nadpis3"/>
        <w:ind w:left="2520"/>
        <w:jc w:val="left"/>
      </w:pPr>
      <w:r>
        <w:rPr>
          <w:rFonts w:ascii="Arial" w:hAnsi="Arial" w:cs="Arial"/>
        </w:rPr>
        <w:t xml:space="preserve">            I. Předmět smlouvy</w:t>
      </w:r>
    </w:p>
    <w:p w14:paraId="224319D4" w14:textId="77777777" w:rsidR="00E807D3" w:rsidRDefault="00E807D3" w:rsidP="00E807D3">
      <w:pPr>
        <w:pStyle w:val="Standard"/>
      </w:pPr>
    </w:p>
    <w:p w14:paraId="04A05633" w14:textId="3387167E" w:rsidR="00E63FAD" w:rsidRPr="00BC1A74" w:rsidRDefault="00E807D3" w:rsidP="00FC7698">
      <w:pPr>
        <w:pStyle w:val="Textbodyindent"/>
        <w:numPr>
          <w:ilvl w:val="0"/>
          <w:numId w:val="35"/>
        </w:numPr>
        <w:jc w:val="both"/>
        <w:rPr>
          <w:rFonts w:ascii="Arial" w:hAnsi="Arial" w:cs="Arial"/>
          <w:bCs/>
        </w:rPr>
      </w:pPr>
      <w:r w:rsidRPr="00BC1A74">
        <w:rPr>
          <w:rFonts w:ascii="Arial" w:hAnsi="Arial" w:cs="Arial"/>
          <w:b/>
        </w:rPr>
        <w:t xml:space="preserve">NdB se tímto zavazuje </w:t>
      </w:r>
      <w:r w:rsidR="00F551FE" w:rsidRPr="00BC1A74">
        <w:rPr>
          <w:rFonts w:ascii="Arial" w:hAnsi="Arial" w:cs="Arial"/>
          <w:b/>
        </w:rPr>
        <w:t xml:space="preserve">uvádět </w:t>
      </w:r>
      <w:r w:rsidRPr="00BC1A74">
        <w:rPr>
          <w:rFonts w:ascii="Arial" w:hAnsi="Arial" w:cs="Arial"/>
          <w:b/>
        </w:rPr>
        <w:t>P</w:t>
      </w:r>
      <w:r w:rsidR="002E3495" w:rsidRPr="00BC1A74">
        <w:rPr>
          <w:rFonts w:ascii="Arial" w:hAnsi="Arial" w:cs="Arial"/>
          <w:b/>
        </w:rPr>
        <w:t xml:space="preserve">reciosu </w:t>
      </w:r>
      <w:r w:rsidR="00F551FE" w:rsidRPr="00BC1A74">
        <w:rPr>
          <w:rFonts w:ascii="Arial" w:hAnsi="Arial" w:cs="Arial"/>
          <w:b/>
        </w:rPr>
        <w:t xml:space="preserve">jako partnera </w:t>
      </w:r>
      <w:r w:rsidR="00FC7698" w:rsidRPr="00BC1A74">
        <w:rPr>
          <w:rFonts w:ascii="Arial" w:hAnsi="Arial" w:cs="Arial"/>
          <w:b/>
        </w:rPr>
        <w:t>představení, kde budou kostýmy s komponenty Preciosa, konkrétně na těchto reklamních nosičích:</w:t>
      </w:r>
      <w:r w:rsidR="00FC7698" w:rsidRPr="00BC1A74">
        <w:rPr>
          <w:rFonts w:ascii="Arial" w:hAnsi="Arial" w:cs="Arial"/>
          <w:bCs/>
        </w:rPr>
        <w:t xml:space="preserve"> </w:t>
      </w:r>
      <w:r w:rsidR="00FC7698" w:rsidRPr="00FC7698">
        <w:rPr>
          <w:rFonts w:ascii="Arial" w:hAnsi="Arial" w:cs="Arial"/>
          <w:bCs/>
        </w:rPr>
        <w:t>logo</w:t>
      </w:r>
      <w:r w:rsidR="00E63FAD" w:rsidRPr="00BC1A74">
        <w:rPr>
          <w:rFonts w:ascii="Arial" w:hAnsi="Arial" w:cs="Arial"/>
          <w:bCs/>
        </w:rPr>
        <w:t xml:space="preserve"> Preciosa na webu inscenace</w:t>
      </w:r>
      <w:r w:rsidR="00FC7698" w:rsidRPr="00BC1A74">
        <w:rPr>
          <w:rFonts w:ascii="Arial" w:hAnsi="Arial" w:cs="Arial"/>
          <w:bCs/>
        </w:rPr>
        <w:t xml:space="preserve">, ve videu k inscenaci, </w:t>
      </w:r>
      <w:r w:rsidR="00E63FAD" w:rsidRPr="00BC1A74">
        <w:rPr>
          <w:rFonts w:ascii="Arial" w:hAnsi="Arial" w:cs="Arial"/>
          <w:bCs/>
        </w:rPr>
        <w:t>v programu inscenace</w:t>
      </w:r>
      <w:r w:rsidR="00FC7698" w:rsidRPr="00BC1A74">
        <w:rPr>
          <w:rFonts w:ascii="Arial" w:hAnsi="Arial" w:cs="Arial"/>
          <w:bCs/>
        </w:rPr>
        <w:t>, obsah na</w:t>
      </w:r>
      <w:r w:rsidR="00E63FAD" w:rsidRPr="00BC1A74">
        <w:rPr>
          <w:rFonts w:ascii="Arial" w:hAnsi="Arial" w:cs="Arial"/>
          <w:bCs/>
        </w:rPr>
        <w:t xml:space="preserve"> sociálních sítích</w:t>
      </w:r>
      <w:r w:rsidR="00FC7698" w:rsidRPr="00BC1A74">
        <w:rPr>
          <w:rFonts w:ascii="Arial" w:hAnsi="Arial" w:cs="Arial"/>
          <w:bCs/>
        </w:rPr>
        <w:t xml:space="preserve"> vč. aktivního</w:t>
      </w:r>
      <w:r w:rsidR="006C64D4" w:rsidRPr="00BC1A74">
        <w:rPr>
          <w:rFonts w:ascii="Arial" w:hAnsi="Arial" w:cs="Arial"/>
          <w:bCs/>
        </w:rPr>
        <w:t xml:space="preserve"> odkazu</w:t>
      </w:r>
      <w:r w:rsidR="00FC7698" w:rsidRPr="00BC1A74">
        <w:rPr>
          <w:rFonts w:ascii="Arial" w:hAnsi="Arial" w:cs="Arial"/>
          <w:bCs/>
        </w:rPr>
        <w:t xml:space="preserve">, </w:t>
      </w:r>
      <w:r w:rsidR="007603B6" w:rsidRPr="00BC1A74">
        <w:rPr>
          <w:rFonts w:ascii="Arial" w:hAnsi="Arial" w:cs="Arial"/>
          <w:bCs/>
        </w:rPr>
        <w:t xml:space="preserve">případně </w:t>
      </w:r>
      <w:r w:rsidR="00FC7698" w:rsidRPr="00BC1A74">
        <w:rPr>
          <w:rFonts w:ascii="Arial" w:hAnsi="Arial" w:cs="Arial"/>
          <w:bCs/>
        </w:rPr>
        <w:t>č</w:t>
      </w:r>
      <w:r w:rsidR="00E63FAD" w:rsidRPr="00BC1A74">
        <w:rPr>
          <w:rFonts w:ascii="Arial" w:hAnsi="Arial" w:cs="Arial"/>
          <w:bCs/>
        </w:rPr>
        <w:t>lánek/reportáž v magazínu DIVA NdB z inscenace, popř.</w:t>
      </w:r>
      <w:r w:rsidR="00FC7698" w:rsidRPr="00BC1A74">
        <w:rPr>
          <w:rFonts w:ascii="Arial" w:hAnsi="Arial" w:cs="Arial"/>
          <w:bCs/>
        </w:rPr>
        <w:t xml:space="preserve"> z</w:t>
      </w:r>
      <w:r w:rsidR="00E63FAD" w:rsidRPr="00BC1A74">
        <w:rPr>
          <w:rFonts w:ascii="Arial" w:hAnsi="Arial" w:cs="Arial"/>
          <w:bCs/>
        </w:rPr>
        <w:t xml:space="preserve"> její přípravy</w:t>
      </w:r>
      <w:r w:rsidR="00FC7698" w:rsidRPr="00BC1A74">
        <w:rPr>
          <w:rFonts w:ascii="Arial" w:hAnsi="Arial" w:cs="Arial"/>
          <w:bCs/>
        </w:rPr>
        <w:t>.</w:t>
      </w:r>
    </w:p>
    <w:p w14:paraId="22FD639C" w14:textId="77777777" w:rsidR="00E63FAD" w:rsidRPr="00E63FAD" w:rsidRDefault="00E63FAD" w:rsidP="00E63FAD">
      <w:pPr>
        <w:pStyle w:val="Textbodyindent"/>
        <w:ind w:left="1440"/>
        <w:jc w:val="both"/>
        <w:rPr>
          <w:rFonts w:ascii="Arial" w:hAnsi="Arial" w:cs="Arial"/>
          <w:szCs w:val="24"/>
        </w:rPr>
      </w:pPr>
    </w:p>
    <w:p w14:paraId="193BC405" w14:textId="52C54C61" w:rsidR="00BD2E25" w:rsidRPr="00BE2A75" w:rsidRDefault="00F416D7" w:rsidP="00BE2A75">
      <w:pPr>
        <w:pStyle w:val="Textbodyindent"/>
        <w:jc w:val="both"/>
        <w:rPr>
          <w:rFonts w:ascii="Arial" w:hAnsi="Arial" w:cs="Arial"/>
          <w:bCs/>
        </w:rPr>
      </w:pPr>
      <w:r>
        <w:rPr>
          <w:rFonts w:ascii="Arial" w:hAnsi="Arial" w:cs="Arial"/>
          <w:bCs/>
        </w:rPr>
        <w:t>Částka za poskytnut</w:t>
      </w:r>
      <w:r w:rsidR="00BE2A75">
        <w:rPr>
          <w:rFonts w:ascii="Arial" w:hAnsi="Arial" w:cs="Arial"/>
          <w:bCs/>
        </w:rPr>
        <w:t xml:space="preserve">ou reklamu </w:t>
      </w:r>
      <w:r w:rsidR="00E63FAD">
        <w:rPr>
          <w:rFonts w:ascii="Arial" w:hAnsi="Arial" w:cs="Arial"/>
          <w:bCs/>
        </w:rPr>
        <w:t xml:space="preserve">dle </w:t>
      </w:r>
      <w:r w:rsidR="00E63FAD" w:rsidRPr="00CA3FB8">
        <w:rPr>
          <w:rFonts w:ascii="Arial" w:hAnsi="Arial" w:cs="Arial"/>
          <w:bCs/>
          <w:szCs w:val="24"/>
        </w:rPr>
        <w:t xml:space="preserve">čl. I, bodu </w:t>
      </w:r>
      <w:r w:rsidR="00E63FAD">
        <w:rPr>
          <w:rFonts w:ascii="Arial" w:hAnsi="Arial" w:cs="Arial"/>
          <w:bCs/>
          <w:szCs w:val="24"/>
        </w:rPr>
        <w:t>1 činí</w:t>
      </w:r>
      <w:r w:rsidR="00E63FAD" w:rsidRPr="00CA3FB8">
        <w:rPr>
          <w:rFonts w:ascii="Arial" w:hAnsi="Arial" w:cs="Arial"/>
          <w:bCs/>
          <w:szCs w:val="24"/>
        </w:rPr>
        <w:t xml:space="preserve"> </w:t>
      </w:r>
      <w:r w:rsidR="00FA2011">
        <w:rPr>
          <w:rFonts w:ascii="Arial" w:hAnsi="Arial" w:cs="Arial"/>
          <w:b/>
        </w:rPr>
        <w:t>80.000</w:t>
      </w:r>
      <w:r w:rsidR="007E155F">
        <w:rPr>
          <w:rFonts w:ascii="Arial" w:hAnsi="Arial" w:cs="Arial"/>
          <w:b/>
          <w:szCs w:val="24"/>
        </w:rPr>
        <w:t xml:space="preserve"> </w:t>
      </w:r>
      <w:r w:rsidR="00685953" w:rsidRPr="00BE2A75">
        <w:rPr>
          <w:rFonts w:ascii="Arial" w:hAnsi="Arial" w:cs="Arial"/>
          <w:b/>
          <w:szCs w:val="24"/>
        </w:rPr>
        <w:t>K</w:t>
      </w:r>
      <w:r w:rsidR="00BE2A75">
        <w:rPr>
          <w:rFonts w:ascii="Arial" w:hAnsi="Arial" w:cs="Arial"/>
          <w:b/>
          <w:szCs w:val="24"/>
        </w:rPr>
        <w:t>č</w:t>
      </w:r>
      <w:r w:rsidR="00FA2011">
        <w:rPr>
          <w:rFonts w:ascii="Arial" w:hAnsi="Arial" w:cs="Arial"/>
          <w:bCs/>
          <w:szCs w:val="24"/>
        </w:rPr>
        <w:t xml:space="preserve"> bez DPH</w:t>
      </w:r>
      <w:r w:rsidR="00BE2A75">
        <w:rPr>
          <w:rFonts w:ascii="Arial" w:hAnsi="Arial" w:cs="Arial"/>
          <w:bCs/>
        </w:rPr>
        <w:t xml:space="preserve">. </w:t>
      </w:r>
    </w:p>
    <w:p w14:paraId="1ADB8C57" w14:textId="77777777" w:rsidR="00BD2E25" w:rsidRDefault="00BD2E25" w:rsidP="00BD2E25">
      <w:pPr>
        <w:pStyle w:val="Textbodyindent"/>
        <w:ind w:left="0"/>
        <w:jc w:val="both"/>
        <w:rPr>
          <w:rFonts w:ascii="Arial" w:hAnsi="Arial" w:cs="Arial"/>
          <w:b/>
        </w:rPr>
      </w:pPr>
    </w:p>
    <w:p w14:paraId="672E52FC" w14:textId="0A542249" w:rsidR="00561197" w:rsidRPr="00472916" w:rsidRDefault="002E3495" w:rsidP="001E621C">
      <w:pPr>
        <w:pStyle w:val="Textbodyindent"/>
        <w:numPr>
          <w:ilvl w:val="0"/>
          <w:numId w:val="35"/>
        </w:numPr>
        <w:jc w:val="both"/>
        <w:rPr>
          <w:rFonts w:ascii="Arial" w:hAnsi="Arial" w:cs="Arial"/>
          <w:bCs/>
        </w:rPr>
      </w:pPr>
      <w:r w:rsidRPr="002E3495">
        <w:rPr>
          <w:rFonts w:ascii="Arial" w:hAnsi="Arial" w:cs="Arial"/>
          <w:b/>
        </w:rPr>
        <w:t>Preciosa</w:t>
      </w:r>
      <w:r w:rsidR="00BD2E25" w:rsidRPr="002E3495">
        <w:rPr>
          <w:rFonts w:ascii="Arial" w:hAnsi="Arial" w:cs="Arial"/>
          <w:b/>
        </w:rPr>
        <w:t xml:space="preserve"> se tímto zavazuje poskytnout pro NdB</w:t>
      </w:r>
      <w:r w:rsidR="00472916" w:rsidRPr="00472916">
        <w:rPr>
          <w:rFonts w:ascii="Arial" w:hAnsi="Arial" w:cs="Arial"/>
          <w:b/>
        </w:rPr>
        <w:t xml:space="preserve"> </w:t>
      </w:r>
      <w:r w:rsidR="00472916" w:rsidRPr="00472916">
        <w:rPr>
          <w:rFonts w:ascii="Arial" w:hAnsi="Arial" w:cs="Arial"/>
          <w:bCs/>
        </w:rPr>
        <w:t xml:space="preserve">skleněné komponenty pro ozdobu kostýmů baletu Don </w:t>
      </w:r>
      <w:proofErr w:type="spellStart"/>
      <w:r w:rsidR="00472916" w:rsidRPr="00472916">
        <w:rPr>
          <w:rFonts w:ascii="Arial" w:hAnsi="Arial" w:cs="Arial"/>
          <w:bCs/>
        </w:rPr>
        <w:t>Quichotem</w:t>
      </w:r>
      <w:proofErr w:type="spellEnd"/>
      <w:r w:rsidR="00472916" w:rsidRPr="00472916">
        <w:rPr>
          <w:rFonts w:ascii="Arial" w:hAnsi="Arial" w:cs="Arial"/>
          <w:bCs/>
        </w:rPr>
        <w:t xml:space="preserve">, jejichž seznam je uvedený v příloze č. 1 této smlouvy. </w:t>
      </w:r>
    </w:p>
    <w:p w14:paraId="19233899" w14:textId="58B4094F" w:rsidR="00685953" w:rsidRDefault="00685953" w:rsidP="00FF76CB">
      <w:pPr>
        <w:pStyle w:val="Textbodyindent"/>
        <w:ind w:left="0"/>
        <w:jc w:val="both"/>
        <w:rPr>
          <w:rFonts w:ascii="Arial" w:hAnsi="Arial" w:cs="Arial"/>
          <w:bCs/>
        </w:rPr>
      </w:pPr>
    </w:p>
    <w:p w14:paraId="4CDF0B04" w14:textId="2AA941CF" w:rsidR="005B2CBA" w:rsidRPr="00BE2A75" w:rsidRDefault="00E807D3" w:rsidP="009A05F4">
      <w:pPr>
        <w:pStyle w:val="Nadpis3"/>
        <w:jc w:val="both"/>
        <w:rPr>
          <w:rFonts w:ascii="Arial" w:hAnsi="Arial" w:cs="Arial"/>
          <w:szCs w:val="24"/>
        </w:rPr>
      </w:pPr>
      <w:r w:rsidRPr="00F416D7">
        <w:rPr>
          <w:rFonts w:ascii="Arial" w:hAnsi="Arial" w:cs="Arial"/>
          <w:b w:val="0"/>
          <w:bCs/>
          <w:szCs w:val="24"/>
        </w:rPr>
        <w:t xml:space="preserve">Celková částka za </w:t>
      </w:r>
      <w:bookmarkStart w:id="0" w:name="OLE_LINK1"/>
      <w:r w:rsidR="00F416D7" w:rsidRPr="00F416D7">
        <w:rPr>
          <w:rFonts w:ascii="Arial" w:hAnsi="Arial" w:cs="Arial"/>
          <w:b w:val="0"/>
          <w:bCs/>
          <w:szCs w:val="24"/>
        </w:rPr>
        <w:t xml:space="preserve">poskytnuté zboží </w:t>
      </w:r>
      <w:r w:rsidR="00B948B3" w:rsidRPr="00F416D7">
        <w:rPr>
          <w:rFonts w:ascii="Arial" w:hAnsi="Arial" w:cs="Arial"/>
          <w:b w:val="0"/>
          <w:bCs/>
          <w:szCs w:val="24"/>
        </w:rPr>
        <w:t xml:space="preserve">činí </w:t>
      </w:r>
      <w:bookmarkEnd w:id="0"/>
      <w:r w:rsidR="007603B6" w:rsidRPr="00FA2011">
        <w:rPr>
          <w:rFonts w:ascii="Arial" w:hAnsi="Arial" w:cs="Arial"/>
          <w:kern w:val="3"/>
        </w:rPr>
        <w:t>287</w:t>
      </w:r>
      <w:r w:rsidR="007603B6">
        <w:rPr>
          <w:rFonts w:ascii="Arial" w:hAnsi="Arial" w:cs="Arial"/>
          <w:kern w:val="3"/>
        </w:rPr>
        <w:t>.</w:t>
      </w:r>
      <w:r w:rsidR="007603B6" w:rsidRPr="00FA2011">
        <w:rPr>
          <w:rFonts w:ascii="Arial" w:hAnsi="Arial" w:cs="Arial"/>
          <w:kern w:val="3"/>
        </w:rPr>
        <w:t>962, -</w:t>
      </w:r>
      <w:r w:rsidR="00BE2A75">
        <w:rPr>
          <w:rFonts w:ascii="Arial" w:hAnsi="Arial" w:cs="Arial"/>
          <w:szCs w:val="24"/>
        </w:rPr>
        <w:t xml:space="preserve"> </w:t>
      </w:r>
      <w:r w:rsidR="007E155F">
        <w:rPr>
          <w:rFonts w:ascii="Arial" w:hAnsi="Arial" w:cs="Arial"/>
          <w:szCs w:val="24"/>
        </w:rPr>
        <w:t>Kč</w:t>
      </w:r>
      <w:r w:rsidR="00F416D7" w:rsidRPr="00F416D7">
        <w:rPr>
          <w:rFonts w:ascii="Arial" w:hAnsi="Arial" w:cs="Arial"/>
          <w:b w:val="0"/>
          <w:bCs/>
          <w:szCs w:val="24"/>
        </w:rPr>
        <w:t xml:space="preserve"> + </w:t>
      </w:r>
      <w:r w:rsidR="009A05F4">
        <w:rPr>
          <w:rFonts w:ascii="Arial" w:hAnsi="Arial" w:cs="Arial"/>
          <w:b w:val="0"/>
          <w:bCs/>
          <w:szCs w:val="24"/>
        </w:rPr>
        <w:t>21 %</w:t>
      </w:r>
      <w:r w:rsidR="00685953">
        <w:rPr>
          <w:rFonts w:ascii="Arial" w:hAnsi="Arial" w:cs="Arial"/>
          <w:b w:val="0"/>
          <w:bCs/>
          <w:szCs w:val="24"/>
        </w:rPr>
        <w:t xml:space="preserve"> </w:t>
      </w:r>
      <w:r w:rsidR="00F416D7" w:rsidRPr="00F416D7">
        <w:rPr>
          <w:rFonts w:ascii="Arial" w:hAnsi="Arial" w:cs="Arial"/>
          <w:b w:val="0"/>
          <w:bCs/>
          <w:szCs w:val="24"/>
        </w:rPr>
        <w:t>DPH</w:t>
      </w:r>
      <w:r w:rsidR="009A05F4">
        <w:rPr>
          <w:rFonts w:ascii="Arial" w:hAnsi="Arial" w:cs="Arial"/>
          <w:b w:val="0"/>
          <w:bCs/>
          <w:szCs w:val="24"/>
        </w:rPr>
        <w:t xml:space="preserve"> </w:t>
      </w:r>
      <w:r w:rsidR="00F416D7" w:rsidRPr="00F416D7">
        <w:rPr>
          <w:rFonts w:ascii="Arial" w:hAnsi="Arial" w:cs="Arial"/>
          <w:b w:val="0"/>
          <w:bCs/>
        </w:rPr>
        <w:t>v zákonem stanovené výši</w:t>
      </w:r>
      <w:r w:rsidR="00685953">
        <w:rPr>
          <w:rFonts w:ascii="Arial" w:hAnsi="Arial" w:cs="Arial"/>
          <w:b w:val="0"/>
          <w:bCs/>
        </w:rPr>
        <w:t xml:space="preserve">, tj. </w:t>
      </w:r>
      <w:r w:rsidR="00FA2011" w:rsidRPr="00FA2011">
        <w:rPr>
          <w:rFonts w:ascii="Arial" w:hAnsi="Arial" w:cs="Arial"/>
          <w:b w:val="0"/>
          <w:bCs/>
          <w:szCs w:val="24"/>
        </w:rPr>
        <w:t>348 434,02</w:t>
      </w:r>
      <w:r w:rsidR="00FA2011">
        <w:rPr>
          <w:rFonts w:ascii="Arial" w:hAnsi="Arial" w:cs="Arial"/>
          <w:b w:val="0"/>
          <w:bCs/>
          <w:szCs w:val="24"/>
        </w:rPr>
        <w:t xml:space="preserve"> </w:t>
      </w:r>
      <w:r w:rsidR="00685953" w:rsidRPr="00FA2011">
        <w:rPr>
          <w:rFonts w:ascii="Arial" w:hAnsi="Arial" w:cs="Arial"/>
          <w:b w:val="0"/>
          <w:bCs/>
          <w:szCs w:val="24"/>
        </w:rPr>
        <w:t>Kč</w:t>
      </w:r>
      <w:r w:rsidR="00685953" w:rsidRPr="00BE2A75">
        <w:rPr>
          <w:rFonts w:ascii="Arial" w:hAnsi="Arial" w:cs="Arial"/>
          <w:b w:val="0"/>
          <w:bCs/>
        </w:rPr>
        <w:t xml:space="preserve"> s DPH.</w:t>
      </w:r>
      <w:r w:rsidR="009A05F4" w:rsidRPr="00BE2A75">
        <w:rPr>
          <w:rFonts w:ascii="Arial" w:hAnsi="Arial" w:cs="Arial"/>
          <w:b w:val="0"/>
          <w:bCs/>
        </w:rPr>
        <w:t xml:space="preserve"> </w:t>
      </w:r>
      <w:r w:rsidR="00CA3FB8" w:rsidRPr="00BE2A75">
        <w:rPr>
          <w:rFonts w:ascii="Arial" w:hAnsi="Arial" w:cs="Arial"/>
          <w:b w:val="0"/>
          <w:bCs/>
          <w:szCs w:val="24"/>
        </w:rPr>
        <w:t>Výše</w:t>
      </w:r>
      <w:r w:rsidR="00CA3FB8" w:rsidRPr="00CA3FB8">
        <w:rPr>
          <w:rFonts w:ascii="Arial" w:hAnsi="Arial" w:cs="Arial"/>
          <w:b w:val="0"/>
          <w:bCs/>
          <w:szCs w:val="24"/>
        </w:rPr>
        <w:t xml:space="preserve"> specifikované </w:t>
      </w:r>
      <w:r w:rsidR="00CA3FB8" w:rsidRPr="00474119">
        <w:rPr>
          <w:rFonts w:ascii="Arial" w:hAnsi="Arial" w:cs="Arial"/>
          <w:b w:val="0"/>
          <w:bCs/>
          <w:szCs w:val="24"/>
        </w:rPr>
        <w:t>předměty budou dodány</w:t>
      </w:r>
      <w:r w:rsidR="00BE2A75">
        <w:rPr>
          <w:rFonts w:ascii="Arial" w:hAnsi="Arial" w:cs="Arial"/>
          <w:b w:val="0"/>
          <w:bCs/>
          <w:szCs w:val="24"/>
        </w:rPr>
        <w:t xml:space="preserve"> bezodkladně po podpisu této smlouvy</w:t>
      </w:r>
      <w:r w:rsidR="00CA3FB8" w:rsidRPr="00474119">
        <w:rPr>
          <w:rFonts w:ascii="Arial" w:hAnsi="Arial" w:cs="Arial"/>
          <w:b w:val="0"/>
          <w:bCs/>
          <w:szCs w:val="24"/>
        </w:rPr>
        <w:t xml:space="preserve">. </w:t>
      </w:r>
    </w:p>
    <w:p w14:paraId="1BBF4F58" w14:textId="77777777" w:rsidR="00687707" w:rsidRPr="00687707" w:rsidRDefault="00687707" w:rsidP="00687707"/>
    <w:p w14:paraId="5D26C410" w14:textId="77777777" w:rsidR="00685953" w:rsidRPr="00685953" w:rsidRDefault="00685953" w:rsidP="00685953"/>
    <w:p w14:paraId="2A8A2DB9" w14:textId="77777777" w:rsidR="00E807D3" w:rsidRDefault="00E807D3" w:rsidP="00E807D3">
      <w:pPr>
        <w:pStyle w:val="Nadpis3"/>
      </w:pPr>
      <w:r>
        <w:rPr>
          <w:rFonts w:ascii="Arial" w:hAnsi="Arial" w:cs="Arial"/>
        </w:rPr>
        <w:t>II. Platební podmínky</w:t>
      </w:r>
    </w:p>
    <w:p w14:paraId="1208DE43" w14:textId="77777777" w:rsidR="00E807D3" w:rsidRDefault="00E807D3" w:rsidP="00E807D3">
      <w:pPr>
        <w:pStyle w:val="Standard"/>
      </w:pPr>
    </w:p>
    <w:p w14:paraId="6F2037B8" w14:textId="4DD621E9" w:rsidR="00E63FAD" w:rsidRPr="00FA2011" w:rsidRDefault="00E63FAD" w:rsidP="00E63FAD">
      <w:pPr>
        <w:pStyle w:val="Nadpis3"/>
        <w:numPr>
          <w:ilvl w:val="0"/>
          <w:numId w:val="39"/>
        </w:numPr>
        <w:jc w:val="both"/>
        <w:rPr>
          <w:rFonts w:ascii="Arial" w:hAnsi="Arial" w:cs="Arial"/>
          <w:b w:val="0"/>
          <w:bCs/>
          <w:szCs w:val="24"/>
        </w:rPr>
      </w:pPr>
      <w:r w:rsidRPr="00FA2011">
        <w:rPr>
          <w:rFonts w:ascii="Arial" w:hAnsi="Arial" w:cs="Arial"/>
          <w:b w:val="0"/>
          <w:bCs/>
          <w:szCs w:val="24"/>
        </w:rPr>
        <w:t xml:space="preserve">NdB vystaví fakturu na reklamní plnění do 14 dnů od po podpisu smlouvy. Splatnost faktury bude 30. 6. 2025.  </w:t>
      </w:r>
    </w:p>
    <w:p w14:paraId="5E647611" w14:textId="390FC600" w:rsidR="00E63FAD" w:rsidRDefault="006C42E4" w:rsidP="00CA3FB8">
      <w:pPr>
        <w:pStyle w:val="Nadpis3"/>
        <w:numPr>
          <w:ilvl w:val="0"/>
          <w:numId w:val="39"/>
        </w:numPr>
        <w:jc w:val="both"/>
        <w:rPr>
          <w:rFonts w:ascii="Arial" w:hAnsi="Arial" w:cs="Arial"/>
          <w:b w:val="0"/>
          <w:bCs/>
          <w:szCs w:val="24"/>
        </w:rPr>
      </w:pPr>
      <w:r w:rsidRPr="00E63FAD">
        <w:rPr>
          <w:rFonts w:ascii="Arial" w:hAnsi="Arial" w:cs="Arial"/>
          <w:b w:val="0"/>
          <w:bCs/>
          <w:szCs w:val="24"/>
        </w:rPr>
        <w:t>P</w:t>
      </w:r>
      <w:r w:rsidR="00BE2A75" w:rsidRPr="00E63FAD">
        <w:rPr>
          <w:rFonts w:ascii="Arial" w:hAnsi="Arial" w:cs="Arial"/>
          <w:b w:val="0"/>
          <w:bCs/>
          <w:szCs w:val="24"/>
        </w:rPr>
        <w:t xml:space="preserve">reciosa </w:t>
      </w:r>
      <w:r w:rsidR="00E807D3" w:rsidRPr="00E63FAD">
        <w:rPr>
          <w:rFonts w:ascii="Arial" w:hAnsi="Arial" w:cs="Arial"/>
          <w:b w:val="0"/>
          <w:bCs/>
          <w:szCs w:val="24"/>
        </w:rPr>
        <w:t xml:space="preserve">vystaví </w:t>
      </w:r>
      <w:r w:rsidR="00E63FAD">
        <w:rPr>
          <w:rFonts w:ascii="Arial" w:hAnsi="Arial" w:cs="Arial"/>
          <w:b w:val="0"/>
          <w:bCs/>
          <w:szCs w:val="24"/>
        </w:rPr>
        <w:t>f</w:t>
      </w:r>
      <w:r w:rsidR="00E807D3" w:rsidRPr="00E63FAD">
        <w:rPr>
          <w:rFonts w:ascii="Arial" w:hAnsi="Arial" w:cs="Arial"/>
          <w:b w:val="0"/>
          <w:bCs/>
          <w:szCs w:val="24"/>
        </w:rPr>
        <w:t>aktur</w:t>
      </w:r>
      <w:r w:rsidR="00E63FAD">
        <w:rPr>
          <w:rFonts w:ascii="Arial" w:hAnsi="Arial" w:cs="Arial"/>
          <w:b w:val="0"/>
          <w:bCs/>
          <w:szCs w:val="24"/>
        </w:rPr>
        <w:t>u</w:t>
      </w:r>
      <w:r w:rsidR="00E807D3" w:rsidRPr="00E63FAD">
        <w:rPr>
          <w:rFonts w:ascii="Arial" w:hAnsi="Arial" w:cs="Arial"/>
          <w:b w:val="0"/>
          <w:bCs/>
          <w:szCs w:val="24"/>
        </w:rPr>
        <w:t xml:space="preserve"> pro NdB na</w:t>
      </w:r>
      <w:r w:rsidR="005B2CBA" w:rsidRPr="00E63FAD">
        <w:rPr>
          <w:rFonts w:ascii="Arial" w:hAnsi="Arial" w:cs="Arial"/>
          <w:b w:val="0"/>
          <w:bCs/>
          <w:szCs w:val="24"/>
        </w:rPr>
        <w:t xml:space="preserve"> celkové</w:t>
      </w:r>
      <w:r w:rsidR="00E807D3" w:rsidRPr="00E63FAD">
        <w:rPr>
          <w:rFonts w:ascii="Arial" w:hAnsi="Arial" w:cs="Arial"/>
          <w:b w:val="0"/>
          <w:bCs/>
          <w:szCs w:val="24"/>
        </w:rPr>
        <w:t xml:space="preserve"> plnění dle čl. I, </w:t>
      </w:r>
      <w:r w:rsidRPr="00E63FAD">
        <w:rPr>
          <w:rFonts w:ascii="Arial" w:hAnsi="Arial" w:cs="Arial"/>
          <w:b w:val="0"/>
          <w:bCs/>
          <w:szCs w:val="24"/>
        </w:rPr>
        <w:t>bodu 2</w:t>
      </w:r>
      <w:r w:rsidR="00F416D7" w:rsidRPr="00E63FAD">
        <w:rPr>
          <w:rFonts w:ascii="Arial" w:hAnsi="Arial" w:cs="Arial"/>
          <w:b w:val="0"/>
          <w:bCs/>
          <w:szCs w:val="24"/>
        </w:rPr>
        <w:t xml:space="preserve"> </w:t>
      </w:r>
      <w:r w:rsidRPr="00E63FAD">
        <w:rPr>
          <w:rFonts w:ascii="Arial" w:hAnsi="Arial" w:cs="Arial"/>
          <w:b w:val="0"/>
          <w:bCs/>
          <w:szCs w:val="24"/>
        </w:rPr>
        <w:t>s obvyklými náležitostmi pro NdB a zašle mu ji. Datum vystavení faktury bude</w:t>
      </w:r>
      <w:r w:rsidR="00F416D7" w:rsidRPr="00E63FAD">
        <w:rPr>
          <w:rFonts w:ascii="Arial" w:hAnsi="Arial" w:cs="Arial"/>
          <w:b w:val="0"/>
          <w:bCs/>
          <w:szCs w:val="24"/>
        </w:rPr>
        <w:t xml:space="preserve"> po </w:t>
      </w:r>
      <w:r w:rsidR="00F9472C" w:rsidRPr="00E63FAD">
        <w:rPr>
          <w:rFonts w:ascii="Arial" w:hAnsi="Arial" w:cs="Arial"/>
          <w:b w:val="0"/>
          <w:bCs/>
          <w:szCs w:val="24"/>
        </w:rPr>
        <w:t>dodání</w:t>
      </w:r>
      <w:r w:rsidR="00BE2A75" w:rsidRPr="00E63FAD">
        <w:rPr>
          <w:rFonts w:ascii="Arial" w:hAnsi="Arial" w:cs="Arial"/>
          <w:b w:val="0"/>
          <w:bCs/>
          <w:szCs w:val="24"/>
        </w:rPr>
        <w:t xml:space="preserve"> skleněných komponentů dle přílohy č. 1</w:t>
      </w:r>
      <w:r w:rsidRPr="00E63FAD">
        <w:rPr>
          <w:rFonts w:ascii="Arial" w:hAnsi="Arial" w:cs="Arial"/>
          <w:b w:val="0"/>
          <w:bCs/>
          <w:szCs w:val="24"/>
        </w:rPr>
        <w:t>. Splatnost faktury je 3</w:t>
      </w:r>
      <w:r w:rsidR="00C74DA2">
        <w:rPr>
          <w:rFonts w:ascii="Arial" w:hAnsi="Arial" w:cs="Arial"/>
          <w:b w:val="0"/>
          <w:bCs/>
          <w:szCs w:val="24"/>
        </w:rPr>
        <w:t>0</w:t>
      </w:r>
      <w:r w:rsidRPr="00E63FAD">
        <w:rPr>
          <w:rFonts w:ascii="Arial" w:hAnsi="Arial" w:cs="Arial"/>
          <w:b w:val="0"/>
          <w:bCs/>
          <w:szCs w:val="24"/>
        </w:rPr>
        <w:t xml:space="preserve">. </w:t>
      </w:r>
      <w:r w:rsidR="00C74DA2">
        <w:rPr>
          <w:rFonts w:ascii="Arial" w:hAnsi="Arial" w:cs="Arial"/>
          <w:b w:val="0"/>
          <w:bCs/>
          <w:szCs w:val="24"/>
        </w:rPr>
        <w:t>6</w:t>
      </w:r>
      <w:r w:rsidRPr="00E63FAD">
        <w:rPr>
          <w:rFonts w:ascii="Arial" w:hAnsi="Arial" w:cs="Arial"/>
          <w:b w:val="0"/>
          <w:bCs/>
          <w:szCs w:val="24"/>
        </w:rPr>
        <w:t>. 202</w:t>
      </w:r>
      <w:r w:rsidR="00E63FAD">
        <w:rPr>
          <w:rFonts w:ascii="Arial" w:hAnsi="Arial" w:cs="Arial"/>
          <w:b w:val="0"/>
          <w:bCs/>
          <w:szCs w:val="24"/>
        </w:rPr>
        <w:t>5</w:t>
      </w:r>
      <w:r w:rsidRPr="00E63FAD">
        <w:rPr>
          <w:rFonts w:ascii="Arial" w:hAnsi="Arial" w:cs="Arial"/>
          <w:b w:val="0"/>
          <w:bCs/>
          <w:szCs w:val="24"/>
        </w:rPr>
        <w:t xml:space="preserve">.  </w:t>
      </w:r>
    </w:p>
    <w:p w14:paraId="522414F0" w14:textId="7FA72192" w:rsidR="00F551FE" w:rsidRPr="00FA2011" w:rsidRDefault="00E807D3" w:rsidP="00CA3FB8">
      <w:pPr>
        <w:pStyle w:val="Nadpis3"/>
        <w:numPr>
          <w:ilvl w:val="0"/>
          <w:numId w:val="39"/>
        </w:numPr>
        <w:jc w:val="both"/>
        <w:rPr>
          <w:rFonts w:ascii="Arial" w:hAnsi="Arial" w:cs="Arial"/>
          <w:b w:val="0"/>
          <w:bCs/>
          <w:szCs w:val="24"/>
        </w:rPr>
      </w:pPr>
      <w:r w:rsidRPr="00FA2011">
        <w:rPr>
          <w:rFonts w:ascii="Arial" w:hAnsi="Arial" w:cs="Arial"/>
          <w:b w:val="0"/>
          <w:bCs/>
          <w:szCs w:val="24"/>
        </w:rPr>
        <w:t xml:space="preserve">NdB a </w:t>
      </w:r>
      <w:r w:rsidR="006C42E4" w:rsidRPr="00FA2011">
        <w:rPr>
          <w:rFonts w:ascii="Arial" w:hAnsi="Arial" w:cs="Arial"/>
          <w:b w:val="0"/>
          <w:bCs/>
          <w:szCs w:val="24"/>
        </w:rPr>
        <w:t xml:space="preserve">Partner </w:t>
      </w:r>
      <w:r w:rsidRPr="00FA2011">
        <w:rPr>
          <w:rFonts w:ascii="Arial" w:hAnsi="Arial" w:cs="Arial"/>
          <w:b w:val="0"/>
          <w:bCs/>
          <w:szCs w:val="24"/>
        </w:rPr>
        <w:t>se dohodl</w:t>
      </w:r>
      <w:r w:rsidR="00F163EE" w:rsidRPr="00FA2011">
        <w:rPr>
          <w:rFonts w:ascii="Arial" w:hAnsi="Arial" w:cs="Arial"/>
          <w:b w:val="0"/>
          <w:bCs/>
          <w:szCs w:val="24"/>
        </w:rPr>
        <w:t>y</w:t>
      </w:r>
      <w:r w:rsidRPr="00FA2011">
        <w:rPr>
          <w:rFonts w:ascii="Arial" w:hAnsi="Arial" w:cs="Arial"/>
          <w:b w:val="0"/>
          <w:bCs/>
          <w:szCs w:val="24"/>
        </w:rPr>
        <w:t xml:space="preserve"> na tom, že si </w:t>
      </w:r>
      <w:r w:rsidR="00E63FAD" w:rsidRPr="00FA2011">
        <w:rPr>
          <w:rFonts w:ascii="Arial" w:hAnsi="Arial" w:cs="Arial"/>
          <w:b w:val="0"/>
          <w:bCs/>
          <w:szCs w:val="24"/>
        </w:rPr>
        <w:t xml:space="preserve">faktury částečně </w:t>
      </w:r>
      <w:r w:rsidRPr="00FA2011">
        <w:rPr>
          <w:rFonts w:ascii="Arial" w:hAnsi="Arial" w:cs="Arial"/>
          <w:b w:val="0"/>
          <w:bCs/>
          <w:szCs w:val="24"/>
        </w:rPr>
        <w:t xml:space="preserve">započtou ke dni </w:t>
      </w:r>
      <w:r w:rsidR="009C7565" w:rsidRPr="00FA2011">
        <w:rPr>
          <w:rFonts w:ascii="Arial" w:hAnsi="Arial" w:cs="Arial"/>
          <w:b w:val="0"/>
          <w:bCs/>
          <w:szCs w:val="24"/>
        </w:rPr>
        <w:t>3</w:t>
      </w:r>
      <w:r w:rsidR="00E63FAD" w:rsidRPr="00FA2011">
        <w:rPr>
          <w:rFonts w:ascii="Arial" w:hAnsi="Arial" w:cs="Arial"/>
          <w:b w:val="0"/>
          <w:bCs/>
          <w:szCs w:val="24"/>
        </w:rPr>
        <w:t>0</w:t>
      </w:r>
      <w:r w:rsidR="009C7565" w:rsidRPr="00FA2011">
        <w:rPr>
          <w:rFonts w:ascii="Arial" w:hAnsi="Arial" w:cs="Arial"/>
          <w:b w:val="0"/>
          <w:bCs/>
          <w:szCs w:val="24"/>
        </w:rPr>
        <w:t>.</w:t>
      </w:r>
      <w:r w:rsidR="00E63FAD" w:rsidRPr="00FA2011">
        <w:rPr>
          <w:rFonts w:ascii="Arial" w:hAnsi="Arial" w:cs="Arial"/>
          <w:b w:val="0"/>
          <w:bCs/>
          <w:szCs w:val="24"/>
        </w:rPr>
        <w:t>6</w:t>
      </w:r>
      <w:r w:rsidRPr="00FA2011">
        <w:rPr>
          <w:rFonts w:ascii="Arial" w:hAnsi="Arial" w:cs="Arial"/>
          <w:b w:val="0"/>
          <w:bCs/>
          <w:szCs w:val="24"/>
        </w:rPr>
        <w:t>. 202</w:t>
      </w:r>
      <w:r w:rsidR="00E63FAD" w:rsidRPr="00FA2011">
        <w:rPr>
          <w:rFonts w:ascii="Arial" w:hAnsi="Arial" w:cs="Arial"/>
          <w:b w:val="0"/>
          <w:bCs/>
          <w:szCs w:val="24"/>
        </w:rPr>
        <w:t>5</w:t>
      </w:r>
      <w:r w:rsidR="009C7565" w:rsidRPr="00FA2011">
        <w:rPr>
          <w:rFonts w:ascii="Arial" w:hAnsi="Arial" w:cs="Arial"/>
          <w:b w:val="0"/>
          <w:bCs/>
          <w:szCs w:val="24"/>
        </w:rPr>
        <w:t xml:space="preserve"> </w:t>
      </w:r>
      <w:r w:rsidR="00E63FAD" w:rsidRPr="00FA2011">
        <w:rPr>
          <w:rFonts w:ascii="Arial" w:hAnsi="Arial" w:cs="Arial"/>
          <w:szCs w:val="24"/>
        </w:rPr>
        <w:t xml:space="preserve">Zbytek </w:t>
      </w:r>
      <w:r w:rsidR="009C7565" w:rsidRPr="00FA2011">
        <w:rPr>
          <w:rFonts w:ascii="Arial" w:hAnsi="Arial" w:cs="Arial"/>
          <w:szCs w:val="24"/>
        </w:rPr>
        <w:t xml:space="preserve">pohledávky ve výši </w:t>
      </w:r>
      <w:r w:rsidR="007603B6" w:rsidRPr="00FA2011">
        <w:rPr>
          <w:rFonts w:ascii="Arial" w:hAnsi="Arial" w:cs="Arial"/>
          <w:kern w:val="3"/>
        </w:rPr>
        <w:t>2</w:t>
      </w:r>
      <w:r w:rsidR="007603B6">
        <w:rPr>
          <w:rFonts w:ascii="Arial" w:hAnsi="Arial" w:cs="Arial"/>
          <w:kern w:val="3"/>
        </w:rPr>
        <w:t>0</w:t>
      </w:r>
      <w:r w:rsidR="007603B6" w:rsidRPr="00FA2011">
        <w:rPr>
          <w:rFonts w:ascii="Arial" w:hAnsi="Arial" w:cs="Arial"/>
          <w:kern w:val="3"/>
        </w:rPr>
        <w:t>7</w:t>
      </w:r>
      <w:r w:rsidR="007603B6">
        <w:rPr>
          <w:rFonts w:ascii="Arial" w:hAnsi="Arial" w:cs="Arial"/>
          <w:kern w:val="3"/>
        </w:rPr>
        <w:t>.</w:t>
      </w:r>
      <w:r w:rsidR="007603B6" w:rsidRPr="00FA2011">
        <w:rPr>
          <w:rFonts w:ascii="Arial" w:hAnsi="Arial" w:cs="Arial"/>
          <w:kern w:val="3"/>
        </w:rPr>
        <w:t>962</w:t>
      </w:r>
      <w:r w:rsidR="007603B6" w:rsidRPr="00FA2011">
        <w:rPr>
          <w:rFonts w:ascii="Arial" w:hAnsi="Arial" w:cs="Arial"/>
          <w:szCs w:val="24"/>
        </w:rPr>
        <w:t>, -</w:t>
      </w:r>
      <w:r w:rsidR="00E63FAD" w:rsidRPr="00FA2011">
        <w:rPr>
          <w:rFonts w:ascii="Arial" w:hAnsi="Arial" w:cs="Arial"/>
          <w:szCs w:val="24"/>
        </w:rPr>
        <w:t xml:space="preserve"> Kč</w:t>
      </w:r>
      <w:r w:rsidR="009C7565" w:rsidRPr="00FA2011">
        <w:rPr>
          <w:rFonts w:ascii="Arial" w:hAnsi="Arial" w:cs="Arial"/>
          <w:szCs w:val="24"/>
        </w:rPr>
        <w:t xml:space="preserve"> </w:t>
      </w:r>
      <w:r w:rsidR="007E155F" w:rsidRPr="00FA2011">
        <w:rPr>
          <w:rFonts w:ascii="Arial" w:hAnsi="Arial" w:cs="Arial"/>
          <w:szCs w:val="24"/>
        </w:rPr>
        <w:t>plus</w:t>
      </w:r>
      <w:r w:rsidR="009C7565" w:rsidRPr="00FA2011">
        <w:rPr>
          <w:rFonts w:ascii="Arial" w:hAnsi="Arial" w:cs="Arial"/>
          <w:szCs w:val="24"/>
        </w:rPr>
        <w:t xml:space="preserve"> DPH doplatí NdB P</w:t>
      </w:r>
      <w:r w:rsidR="00E63FAD" w:rsidRPr="00FA2011">
        <w:rPr>
          <w:rFonts w:ascii="Arial" w:hAnsi="Arial" w:cs="Arial"/>
          <w:szCs w:val="24"/>
        </w:rPr>
        <w:t>reciose</w:t>
      </w:r>
      <w:r w:rsidR="00E63FAD" w:rsidRPr="00FA2011">
        <w:rPr>
          <w:rFonts w:ascii="Arial" w:hAnsi="Arial" w:cs="Arial"/>
          <w:b w:val="0"/>
          <w:bCs/>
          <w:szCs w:val="24"/>
        </w:rPr>
        <w:t xml:space="preserve"> </w:t>
      </w:r>
      <w:r w:rsidR="009C7565" w:rsidRPr="00FA2011">
        <w:rPr>
          <w:rFonts w:ascii="Arial" w:hAnsi="Arial" w:cs="Arial"/>
          <w:b w:val="0"/>
          <w:bCs/>
          <w:szCs w:val="24"/>
        </w:rPr>
        <w:t xml:space="preserve">bezhotovostním převodem do 14 dnů od </w:t>
      </w:r>
      <w:r w:rsidR="00F9472C" w:rsidRPr="00FA2011">
        <w:rPr>
          <w:rFonts w:ascii="Arial" w:hAnsi="Arial" w:cs="Arial"/>
          <w:b w:val="0"/>
          <w:bCs/>
          <w:szCs w:val="24"/>
        </w:rPr>
        <w:t xml:space="preserve">doručení </w:t>
      </w:r>
      <w:r w:rsidR="009C7565" w:rsidRPr="00FA2011">
        <w:rPr>
          <w:rFonts w:ascii="Arial" w:hAnsi="Arial" w:cs="Arial"/>
          <w:b w:val="0"/>
          <w:bCs/>
          <w:szCs w:val="24"/>
        </w:rPr>
        <w:t>faktury</w:t>
      </w:r>
      <w:r w:rsidR="00F163EE" w:rsidRPr="00FA2011">
        <w:rPr>
          <w:rFonts w:ascii="Arial" w:hAnsi="Arial" w:cs="Arial"/>
          <w:b w:val="0"/>
          <w:bCs/>
          <w:szCs w:val="24"/>
        </w:rPr>
        <w:t xml:space="preserve"> NdB</w:t>
      </w:r>
      <w:r w:rsidR="009C7565" w:rsidRPr="00FA2011">
        <w:rPr>
          <w:rFonts w:ascii="Arial" w:hAnsi="Arial" w:cs="Arial"/>
          <w:b w:val="0"/>
          <w:bCs/>
          <w:szCs w:val="24"/>
        </w:rPr>
        <w:t xml:space="preserve">. </w:t>
      </w:r>
    </w:p>
    <w:p w14:paraId="6DA227BE" w14:textId="77777777" w:rsidR="00F551FE" w:rsidRDefault="00E807D3" w:rsidP="00CA3FB8">
      <w:pPr>
        <w:pStyle w:val="Nadpis3"/>
        <w:numPr>
          <w:ilvl w:val="0"/>
          <w:numId w:val="39"/>
        </w:numPr>
        <w:jc w:val="both"/>
        <w:rPr>
          <w:rFonts w:ascii="Arial" w:hAnsi="Arial" w:cs="Arial"/>
          <w:b w:val="0"/>
          <w:bCs/>
          <w:szCs w:val="24"/>
        </w:rPr>
      </w:pPr>
      <w:r w:rsidRPr="00F551FE">
        <w:rPr>
          <w:rFonts w:ascii="Arial" w:hAnsi="Arial" w:cs="Arial"/>
          <w:b w:val="0"/>
          <w:bCs/>
          <w:szCs w:val="24"/>
        </w:rPr>
        <w:t>Za den uskutečnění zdanitelného plnění se pro všechna plnění považuje den vystavení faktury.</w:t>
      </w:r>
      <w:r w:rsidR="001866E2" w:rsidRPr="00F551FE">
        <w:rPr>
          <w:rFonts w:ascii="Arial" w:hAnsi="Arial" w:cs="Arial"/>
          <w:b w:val="0"/>
          <w:bCs/>
          <w:szCs w:val="24"/>
        </w:rPr>
        <w:t xml:space="preserve"> </w:t>
      </w:r>
    </w:p>
    <w:p w14:paraId="04D37B46" w14:textId="77777777" w:rsidR="00F551FE" w:rsidRDefault="00E807D3" w:rsidP="00CA3FB8">
      <w:pPr>
        <w:pStyle w:val="Nadpis3"/>
        <w:numPr>
          <w:ilvl w:val="0"/>
          <w:numId w:val="39"/>
        </w:numPr>
        <w:jc w:val="both"/>
        <w:rPr>
          <w:rFonts w:ascii="Arial" w:hAnsi="Arial" w:cs="Arial"/>
          <w:b w:val="0"/>
          <w:bCs/>
          <w:szCs w:val="24"/>
        </w:rPr>
      </w:pPr>
      <w:r w:rsidRPr="00F551FE">
        <w:rPr>
          <w:rFonts w:ascii="Arial" w:hAnsi="Arial" w:cs="Arial"/>
          <w:b w:val="0"/>
          <w:bCs/>
          <w:szCs w:val="24"/>
        </w:rPr>
        <w:t>Faktury budou mít veškeré náležitosti daňového dokladu dle zákona č. 235/2004 Sb. o dani z přidané hodnoty</w:t>
      </w:r>
      <w:r w:rsidR="009C7565" w:rsidRPr="00F551FE">
        <w:rPr>
          <w:rFonts w:ascii="Arial" w:hAnsi="Arial" w:cs="Arial"/>
          <w:b w:val="0"/>
          <w:bCs/>
          <w:szCs w:val="24"/>
        </w:rPr>
        <w:t xml:space="preserve">. </w:t>
      </w:r>
    </w:p>
    <w:p w14:paraId="0ED8038C" w14:textId="3A491B57" w:rsidR="00E807D3" w:rsidRPr="00F551FE" w:rsidRDefault="009C7565" w:rsidP="00CA3FB8">
      <w:pPr>
        <w:pStyle w:val="Nadpis3"/>
        <w:numPr>
          <w:ilvl w:val="0"/>
          <w:numId w:val="39"/>
        </w:numPr>
        <w:jc w:val="both"/>
        <w:rPr>
          <w:rFonts w:ascii="Arial" w:hAnsi="Arial" w:cs="Arial"/>
          <w:b w:val="0"/>
          <w:bCs/>
          <w:szCs w:val="24"/>
        </w:rPr>
      </w:pPr>
      <w:r w:rsidRPr="00F551FE">
        <w:rPr>
          <w:rFonts w:ascii="Arial" w:hAnsi="Arial" w:cs="Arial"/>
          <w:b w:val="0"/>
          <w:bCs/>
          <w:szCs w:val="24"/>
        </w:rPr>
        <w:t xml:space="preserve">Faktura NdB bude </w:t>
      </w:r>
      <w:r w:rsidR="00E807D3" w:rsidRPr="00F551FE">
        <w:rPr>
          <w:rFonts w:ascii="Arial" w:hAnsi="Arial" w:cs="Arial"/>
          <w:b w:val="0"/>
          <w:bCs/>
          <w:szCs w:val="24"/>
        </w:rPr>
        <w:t>označen</w:t>
      </w:r>
      <w:r w:rsidRPr="00F551FE">
        <w:rPr>
          <w:rFonts w:ascii="Arial" w:hAnsi="Arial" w:cs="Arial"/>
          <w:b w:val="0"/>
          <w:bCs/>
          <w:szCs w:val="24"/>
        </w:rPr>
        <w:t>a</w:t>
      </w:r>
      <w:r w:rsidR="00E807D3" w:rsidRPr="00F551FE">
        <w:rPr>
          <w:rFonts w:ascii="Arial" w:hAnsi="Arial" w:cs="Arial"/>
          <w:b w:val="0"/>
          <w:bCs/>
          <w:szCs w:val="24"/>
        </w:rPr>
        <w:t xml:space="preserve"> textem „Neproplácet“</w:t>
      </w:r>
      <w:r w:rsidR="00784202">
        <w:rPr>
          <w:rFonts w:ascii="Arial" w:hAnsi="Arial" w:cs="Arial"/>
          <w:b w:val="0"/>
          <w:bCs/>
          <w:szCs w:val="24"/>
        </w:rPr>
        <w:t>.</w:t>
      </w:r>
      <w:r w:rsidRPr="00F551FE">
        <w:rPr>
          <w:rFonts w:ascii="Arial" w:hAnsi="Arial" w:cs="Arial"/>
          <w:b w:val="0"/>
          <w:bCs/>
          <w:szCs w:val="24"/>
        </w:rPr>
        <w:t xml:space="preserve"> </w:t>
      </w:r>
    </w:p>
    <w:p w14:paraId="289E6508" w14:textId="0919B2A9" w:rsidR="00902587" w:rsidRDefault="00902587" w:rsidP="00E807D3">
      <w:pPr>
        <w:pStyle w:val="Textbodyindent"/>
        <w:spacing w:line="120" w:lineRule="auto"/>
        <w:jc w:val="both"/>
        <w:rPr>
          <w:rFonts w:ascii="Arial" w:hAnsi="Arial" w:cs="Arial"/>
        </w:rPr>
      </w:pPr>
    </w:p>
    <w:p w14:paraId="4471C003" w14:textId="77777777" w:rsidR="00E807D3" w:rsidRDefault="00E807D3" w:rsidP="009A05F4">
      <w:pPr>
        <w:pStyle w:val="Textbodyindent"/>
        <w:spacing w:line="120" w:lineRule="auto"/>
        <w:ind w:left="0"/>
        <w:jc w:val="both"/>
        <w:rPr>
          <w:rFonts w:ascii="Arial" w:hAnsi="Arial" w:cs="Arial"/>
        </w:rPr>
      </w:pPr>
    </w:p>
    <w:p w14:paraId="5AE01685" w14:textId="77777777" w:rsidR="00E807D3" w:rsidRDefault="00E807D3" w:rsidP="00E807D3">
      <w:pPr>
        <w:pStyle w:val="Textbodyindent"/>
        <w:jc w:val="center"/>
      </w:pPr>
      <w:r>
        <w:rPr>
          <w:rFonts w:ascii="Arial" w:hAnsi="Arial" w:cs="Arial"/>
          <w:b/>
        </w:rPr>
        <w:t>III. Povinnosti NdB</w:t>
      </w:r>
    </w:p>
    <w:p w14:paraId="61CCC794" w14:textId="77777777" w:rsidR="00E807D3" w:rsidRDefault="00E807D3" w:rsidP="00E807D3">
      <w:pPr>
        <w:pStyle w:val="Textbodyindent"/>
        <w:jc w:val="center"/>
        <w:rPr>
          <w:rFonts w:ascii="Arial" w:hAnsi="Arial" w:cs="Arial"/>
          <w:b/>
        </w:rPr>
      </w:pPr>
    </w:p>
    <w:p w14:paraId="0DA7E6C2" w14:textId="77777777" w:rsidR="00FC7698" w:rsidRDefault="00FC7698" w:rsidP="00081720">
      <w:pPr>
        <w:pStyle w:val="Textbodyindent"/>
        <w:ind w:left="0"/>
        <w:jc w:val="both"/>
        <w:rPr>
          <w:rFonts w:ascii="Arial" w:hAnsi="Arial" w:cs="Arial"/>
        </w:rPr>
      </w:pPr>
    </w:p>
    <w:p w14:paraId="05EDFEF0" w14:textId="776F14F5" w:rsidR="00FC7698" w:rsidRPr="0006189C" w:rsidRDefault="0006189C" w:rsidP="0006189C">
      <w:pPr>
        <w:pStyle w:val="Textbodyindent"/>
        <w:numPr>
          <w:ilvl w:val="0"/>
          <w:numId w:val="41"/>
        </w:numPr>
        <w:jc w:val="both"/>
        <w:rPr>
          <w:rFonts w:ascii="Arial" w:hAnsi="Arial" w:cs="Arial"/>
        </w:rPr>
      </w:pPr>
      <w:r w:rsidRPr="0006189C">
        <w:rPr>
          <w:rFonts w:ascii="Arial" w:hAnsi="Arial" w:cs="Arial"/>
          <w:bCs/>
        </w:rPr>
        <w:t>NdB</w:t>
      </w:r>
      <w:r>
        <w:rPr>
          <w:rFonts w:ascii="Arial" w:hAnsi="Arial" w:cs="Arial"/>
        </w:rPr>
        <w:t xml:space="preserve"> se zavazuje</w:t>
      </w:r>
      <w:r>
        <w:rPr>
          <w:rFonts w:ascii="Arial" w:hAnsi="Arial" w:cs="Arial"/>
        </w:rPr>
        <w:t xml:space="preserve"> p</w:t>
      </w:r>
      <w:r w:rsidR="00FC7698" w:rsidRPr="0006189C">
        <w:rPr>
          <w:rFonts w:ascii="Arial" w:hAnsi="Arial" w:cs="Arial"/>
          <w:bCs/>
          <w:szCs w:val="24"/>
        </w:rPr>
        <w:t>oskytnout Preciose profesionálně nafocené fotografie kostýmů s komponenty Preciosa a poskytnout Preciose práva k užívání těchto fotek pro marketingové účely;</w:t>
      </w:r>
    </w:p>
    <w:p w14:paraId="1659EA4C" w14:textId="113AA9A7" w:rsidR="00FC7698" w:rsidRPr="0088184D" w:rsidRDefault="0006189C" w:rsidP="00FC7698">
      <w:pPr>
        <w:pStyle w:val="Nadpis3"/>
        <w:numPr>
          <w:ilvl w:val="0"/>
          <w:numId w:val="41"/>
        </w:numPr>
        <w:jc w:val="both"/>
        <w:rPr>
          <w:rFonts w:ascii="Arial" w:hAnsi="Arial" w:cs="Arial"/>
          <w:b w:val="0"/>
          <w:bCs/>
          <w:szCs w:val="24"/>
        </w:rPr>
      </w:pPr>
      <w:r w:rsidRPr="0006189C">
        <w:rPr>
          <w:rFonts w:ascii="Arial" w:hAnsi="Arial" w:cs="Arial"/>
          <w:b w:val="0"/>
          <w:bCs/>
        </w:rPr>
        <w:t>NdB se zavazuje</w:t>
      </w:r>
      <w:r>
        <w:rPr>
          <w:rFonts w:ascii="Arial" w:hAnsi="Arial" w:cs="Arial"/>
        </w:rPr>
        <w:t xml:space="preserve"> </w:t>
      </w:r>
      <w:r w:rsidR="00FC7698" w:rsidRPr="0088184D">
        <w:rPr>
          <w:rFonts w:ascii="Arial" w:hAnsi="Arial" w:cs="Arial"/>
          <w:b w:val="0"/>
          <w:bCs/>
          <w:szCs w:val="24"/>
        </w:rPr>
        <w:t>umožnit Preciose zapůjčení kostýmů s komponenty Preciosa pro účely detailního nafocení.</w:t>
      </w:r>
    </w:p>
    <w:p w14:paraId="4AAEFE2F" w14:textId="77777777" w:rsidR="0088184D" w:rsidRDefault="00FC7698" w:rsidP="0088184D">
      <w:pPr>
        <w:pStyle w:val="Nadpis3"/>
        <w:numPr>
          <w:ilvl w:val="0"/>
          <w:numId w:val="41"/>
        </w:numPr>
        <w:jc w:val="both"/>
        <w:rPr>
          <w:rFonts w:ascii="Arial" w:hAnsi="Arial" w:cs="Arial"/>
          <w:b w:val="0"/>
          <w:bCs/>
          <w:szCs w:val="24"/>
        </w:rPr>
      </w:pPr>
      <w:r>
        <w:rPr>
          <w:rFonts w:ascii="Arial" w:hAnsi="Arial" w:cs="Arial"/>
          <w:b w:val="0"/>
          <w:bCs/>
          <w:szCs w:val="24"/>
        </w:rPr>
        <w:t>NdB</w:t>
      </w:r>
      <w:r w:rsidRPr="00FC7698">
        <w:rPr>
          <w:rFonts w:ascii="Arial" w:hAnsi="Arial" w:cs="Arial"/>
          <w:b w:val="0"/>
          <w:bCs/>
          <w:szCs w:val="24"/>
        </w:rPr>
        <w:t xml:space="preserve"> se zavazuje při užívání loga Preciosa® respektovat pravidla stanovená v aktuálním </w:t>
      </w:r>
      <w:proofErr w:type="spellStart"/>
      <w:r w:rsidRPr="00FC7698">
        <w:rPr>
          <w:rFonts w:ascii="Arial" w:hAnsi="Arial" w:cs="Arial"/>
          <w:b w:val="0"/>
          <w:bCs/>
          <w:szCs w:val="24"/>
        </w:rPr>
        <w:t>brand</w:t>
      </w:r>
      <w:proofErr w:type="spellEnd"/>
      <w:r w:rsidRPr="00FC7698">
        <w:rPr>
          <w:rFonts w:ascii="Arial" w:hAnsi="Arial" w:cs="Arial"/>
          <w:b w:val="0"/>
          <w:bCs/>
          <w:szCs w:val="24"/>
        </w:rPr>
        <w:t xml:space="preserve"> manuálu Preciosy. Jakékoliv zamýšlené použití loga Preciosy musí </w:t>
      </w:r>
      <w:r w:rsidRPr="0088184D">
        <w:rPr>
          <w:rFonts w:ascii="Arial" w:hAnsi="Arial" w:cs="Arial"/>
          <w:b w:val="0"/>
          <w:bCs/>
          <w:szCs w:val="24"/>
        </w:rPr>
        <w:t>být předem projednáno s Preciosou a schváleno Preciosou před tím, než dojde ke zveřejnění.</w:t>
      </w:r>
    </w:p>
    <w:p w14:paraId="4DFEC397" w14:textId="449F06E6" w:rsidR="00FC7698" w:rsidRPr="0088184D" w:rsidRDefault="00FC7698" w:rsidP="0088184D">
      <w:pPr>
        <w:pStyle w:val="Nadpis3"/>
        <w:numPr>
          <w:ilvl w:val="0"/>
          <w:numId w:val="41"/>
        </w:numPr>
        <w:jc w:val="both"/>
        <w:rPr>
          <w:rFonts w:ascii="Arial" w:hAnsi="Arial" w:cs="Arial"/>
          <w:b w:val="0"/>
          <w:bCs/>
          <w:szCs w:val="24"/>
        </w:rPr>
      </w:pPr>
      <w:r w:rsidRPr="0088184D">
        <w:rPr>
          <w:rFonts w:ascii="Arial" w:hAnsi="Arial" w:cs="Arial"/>
          <w:b w:val="0"/>
          <w:bCs/>
          <w:szCs w:val="24"/>
        </w:rPr>
        <w:t>NdB podpisem této smlouvy souhlasí, aby Preciosa využila veškeré fotografie/videozáznamy a jiné materiály získané v souvislosti s touto smlouvou (ať již od NdB nebo získané jinak) a sdělení že Preciosa je partnerem NdB – konkrétního před</w:t>
      </w:r>
      <w:r w:rsidR="00F163EE" w:rsidRPr="0088184D">
        <w:rPr>
          <w:rFonts w:ascii="Arial" w:hAnsi="Arial" w:cs="Arial"/>
          <w:b w:val="0"/>
          <w:bCs/>
          <w:szCs w:val="24"/>
        </w:rPr>
        <w:t>s</w:t>
      </w:r>
      <w:r w:rsidRPr="0088184D">
        <w:rPr>
          <w:rFonts w:ascii="Arial" w:hAnsi="Arial" w:cs="Arial"/>
          <w:b w:val="0"/>
          <w:bCs/>
          <w:szCs w:val="24"/>
        </w:rPr>
        <w:t xml:space="preserve">tavení pro marketingové a jiné obchodní účely. Možnosti využití zahrnují (ale neomezují se) na jakoukoliv formu prezentace zejména v propagačních materiálech Preciosy (letáky, brožury, plakáty, firemní tiskoviny a další reklamní a marketingové materiály, apod.) na výstavách a v místech prodeje Preciosy, na webových stránkách </w:t>
      </w:r>
      <w:r w:rsidRPr="0088184D">
        <w:rPr>
          <w:rFonts w:ascii="Arial" w:hAnsi="Arial" w:cs="Arial"/>
          <w:b w:val="0"/>
          <w:bCs/>
          <w:szCs w:val="24"/>
        </w:rPr>
        <w:lastRenderedPageBreak/>
        <w:t>Preciosy a jinde na internetu, zejména v rámci sociálních sítí apod. Preciosa je oprávněna dále umožnit užívání těchto fotografií/videozáznamů a jiných materiálů a sdělení třetím osobám, zejména společnostem majetkově spojeným s Preciosou a zákazníkům</w:t>
      </w:r>
      <w:r w:rsidR="00575D2B">
        <w:rPr>
          <w:rFonts w:ascii="Arial" w:hAnsi="Arial" w:cs="Arial"/>
          <w:b w:val="0"/>
          <w:bCs/>
          <w:szCs w:val="24"/>
        </w:rPr>
        <w:t>.</w:t>
      </w:r>
    </w:p>
    <w:p w14:paraId="7991F4AF" w14:textId="3B121F5F" w:rsidR="00FC7698" w:rsidRPr="00FC7698" w:rsidRDefault="00FC7698" w:rsidP="00FC7698">
      <w:pPr>
        <w:pStyle w:val="Nadpis3"/>
        <w:numPr>
          <w:ilvl w:val="0"/>
          <w:numId w:val="41"/>
        </w:numPr>
        <w:jc w:val="both"/>
        <w:rPr>
          <w:rFonts w:ascii="Arial" w:hAnsi="Arial" w:cs="Arial"/>
          <w:b w:val="0"/>
          <w:bCs/>
          <w:szCs w:val="24"/>
        </w:rPr>
      </w:pPr>
      <w:r w:rsidRPr="0088184D">
        <w:rPr>
          <w:rFonts w:ascii="Arial" w:hAnsi="Arial" w:cs="Arial"/>
          <w:b w:val="0"/>
          <w:bCs/>
          <w:szCs w:val="24"/>
        </w:rPr>
        <w:t>Veškeré fotografie a videozáznamy předané NdB Preciose musí být způsobilé k užití způsobem sjednaným v předchozím odstavci tohoto článku, zejména se NdB zavazuje opatřit veškeré nezbytné licence k těmto fotografiím a videozáznamům a veškeré souhlasy osob zachycených na těchto fotografiích anebo videozáznamech k jejich užití shora sjednaným způsobem Preciosou. Pokud by NdB porušilo tento svůj závazek a pokud by kdokoliv uplatnilo v této souvislosti vůči Preciose jakákoliv práva, zavazuje se NdB nahradit Preciose jakoukoliv a veškerou újmu, která by Preciose v této souvislosti vznikla</w:t>
      </w:r>
      <w:r w:rsidR="000F0005">
        <w:rPr>
          <w:rFonts w:ascii="Arial" w:hAnsi="Arial" w:cs="Arial"/>
          <w:b w:val="0"/>
          <w:bCs/>
          <w:szCs w:val="24"/>
        </w:rPr>
        <w:t>.</w:t>
      </w:r>
    </w:p>
    <w:p w14:paraId="27149D22" w14:textId="0EB3F46D" w:rsidR="00FC7698" w:rsidRPr="00FC7698" w:rsidRDefault="00FC7698" w:rsidP="00FC7698">
      <w:pPr>
        <w:pStyle w:val="Nadpis3"/>
        <w:numPr>
          <w:ilvl w:val="0"/>
          <w:numId w:val="41"/>
        </w:numPr>
        <w:jc w:val="both"/>
        <w:rPr>
          <w:rFonts w:ascii="Arial" w:hAnsi="Arial" w:cs="Arial"/>
          <w:b w:val="0"/>
          <w:bCs/>
          <w:szCs w:val="24"/>
        </w:rPr>
      </w:pPr>
      <w:r>
        <w:rPr>
          <w:rFonts w:ascii="Arial" w:hAnsi="Arial" w:cs="Arial"/>
          <w:b w:val="0"/>
          <w:bCs/>
          <w:szCs w:val="24"/>
        </w:rPr>
        <w:t>NdB</w:t>
      </w:r>
      <w:r w:rsidRPr="00FC7698">
        <w:rPr>
          <w:rFonts w:ascii="Arial" w:hAnsi="Arial" w:cs="Arial"/>
          <w:b w:val="0"/>
          <w:bCs/>
          <w:szCs w:val="24"/>
        </w:rPr>
        <w:t xml:space="preserve"> se </w:t>
      </w:r>
      <w:r w:rsidR="00F7519F">
        <w:rPr>
          <w:rFonts w:ascii="Arial" w:hAnsi="Arial" w:cs="Arial"/>
          <w:b w:val="0"/>
          <w:bCs/>
          <w:szCs w:val="24"/>
        </w:rPr>
        <w:t xml:space="preserve">dále </w:t>
      </w:r>
      <w:r w:rsidRPr="00FC7698">
        <w:rPr>
          <w:rFonts w:ascii="Arial" w:hAnsi="Arial" w:cs="Arial"/>
          <w:b w:val="0"/>
          <w:bCs/>
          <w:szCs w:val="24"/>
        </w:rPr>
        <w:t>zavazuje, že do 31.12.2025 nebude propagovat výrobky subjektů konkurujících Preciose ani nenaváže s těmito konkurenčními subjekty obdobnou formu spolupráce</w:t>
      </w:r>
      <w:r w:rsidR="00A664BF">
        <w:rPr>
          <w:rFonts w:ascii="Arial" w:hAnsi="Arial" w:cs="Arial"/>
          <w:b w:val="0"/>
          <w:bCs/>
          <w:szCs w:val="24"/>
        </w:rPr>
        <w:t>.</w:t>
      </w:r>
    </w:p>
    <w:p w14:paraId="1CF98635" w14:textId="325F925C" w:rsidR="00E807D3" w:rsidRDefault="00E807D3" w:rsidP="00E807D3">
      <w:pPr>
        <w:pStyle w:val="Textbodyindent"/>
        <w:ind w:left="0"/>
        <w:jc w:val="both"/>
        <w:rPr>
          <w:rFonts w:ascii="Arial" w:hAnsi="Arial" w:cs="Arial"/>
        </w:rPr>
      </w:pPr>
    </w:p>
    <w:p w14:paraId="2B9E4E3C" w14:textId="77777777" w:rsidR="00E807D3" w:rsidRDefault="00E807D3" w:rsidP="00E807D3">
      <w:pPr>
        <w:pStyle w:val="Textbodyindent"/>
        <w:spacing w:line="120" w:lineRule="auto"/>
        <w:jc w:val="both"/>
        <w:rPr>
          <w:rFonts w:ascii="Arial" w:hAnsi="Arial" w:cs="Arial"/>
        </w:rPr>
      </w:pPr>
    </w:p>
    <w:p w14:paraId="732C295D" w14:textId="7295DF8B" w:rsidR="00E807D3" w:rsidRDefault="00E807D3" w:rsidP="00E807D3">
      <w:pPr>
        <w:pStyle w:val="Textbodyindent"/>
        <w:ind w:left="3192" w:firstLine="348"/>
      </w:pPr>
      <w:r>
        <w:rPr>
          <w:rFonts w:ascii="Arial" w:hAnsi="Arial" w:cs="Arial"/>
          <w:b/>
        </w:rPr>
        <w:t xml:space="preserve">IV. Povinnosti </w:t>
      </w:r>
      <w:r w:rsidR="00023A48">
        <w:rPr>
          <w:rFonts w:ascii="Arial" w:hAnsi="Arial" w:cs="Arial"/>
          <w:b/>
        </w:rPr>
        <w:t>Preciosa</w:t>
      </w:r>
    </w:p>
    <w:p w14:paraId="003BBF43" w14:textId="77777777" w:rsidR="00E807D3" w:rsidRDefault="00E807D3" w:rsidP="00E807D3">
      <w:pPr>
        <w:pStyle w:val="Textbodyindent"/>
        <w:jc w:val="center"/>
        <w:rPr>
          <w:rFonts w:ascii="Arial" w:hAnsi="Arial" w:cs="Arial"/>
          <w:b/>
        </w:rPr>
      </w:pPr>
    </w:p>
    <w:p w14:paraId="584739AB" w14:textId="035C14A9" w:rsidR="00E63FAD" w:rsidRDefault="00E63FAD" w:rsidP="00F7519F">
      <w:pPr>
        <w:pStyle w:val="Textbodyindent"/>
        <w:numPr>
          <w:ilvl w:val="0"/>
          <w:numId w:val="42"/>
        </w:numPr>
        <w:jc w:val="both"/>
        <w:rPr>
          <w:rFonts w:ascii="Arial" w:hAnsi="Arial" w:cs="Arial"/>
          <w:bCs/>
        </w:rPr>
      </w:pPr>
      <w:r w:rsidRPr="003D4F67">
        <w:rPr>
          <w:rFonts w:ascii="Arial" w:hAnsi="Arial" w:cs="Arial"/>
          <w:bCs/>
        </w:rPr>
        <w:t>Preciosa</w:t>
      </w:r>
      <w:r w:rsidR="00081720" w:rsidRPr="003D4F67">
        <w:rPr>
          <w:rFonts w:ascii="Arial" w:hAnsi="Arial" w:cs="Arial"/>
          <w:bCs/>
        </w:rPr>
        <w:t>, a.s.</w:t>
      </w:r>
      <w:r>
        <w:rPr>
          <w:rFonts w:ascii="Arial" w:hAnsi="Arial" w:cs="Arial"/>
          <w:b/>
        </w:rPr>
        <w:t xml:space="preserve"> </w:t>
      </w:r>
      <w:r w:rsidR="00E807D3" w:rsidRPr="00561197">
        <w:rPr>
          <w:rFonts w:ascii="Arial" w:hAnsi="Arial" w:cs="Arial"/>
        </w:rPr>
        <w:t>se zavazuje poskytnout plnění v rozsahu uvedeném v článku I. bod 2.</w:t>
      </w:r>
      <w:r w:rsidR="00081720" w:rsidRPr="00561197">
        <w:rPr>
          <w:rFonts w:ascii="Arial" w:hAnsi="Arial" w:cs="Arial"/>
        </w:rPr>
        <w:t xml:space="preserve"> </w:t>
      </w:r>
      <w:r w:rsidR="00E807D3" w:rsidRPr="00561197">
        <w:rPr>
          <w:rFonts w:ascii="Arial" w:hAnsi="Arial" w:cs="Arial"/>
        </w:rPr>
        <w:t xml:space="preserve">této </w:t>
      </w:r>
      <w:r w:rsidR="00F551FE" w:rsidRPr="00561197">
        <w:rPr>
          <w:rFonts w:ascii="Arial" w:hAnsi="Arial" w:cs="Arial"/>
        </w:rPr>
        <w:t>smlouvy</w:t>
      </w:r>
      <w:r w:rsidR="00F551FE">
        <w:rPr>
          <w:rFonts w:ascii="Arial" w:hAnsi="Arial" w:cs="Arial"/>
        </w:rPr>
        <w:t>, dle</w:t>
      </w:r>
      <w:r>
        <w:rPr>
          <w:rFonts w:ascii="Arial" w:hAnsi="Arial" w:cs="Arial"/>
        </w:rPr>
        <w:t xml:space="preserve"> </w:t>
      </w:r>
      <w:r w:rsidRPr="00472916">
        <w:rPr>
          <w:rFonts w:ascii="Arial" w:hAnsi="Arial" w:cs="Arial"/>
          <w:bCs/>
        </w:rPr>
        <w:t>přílo</w:t>
      </w:r>
      <w:r w:rsidR="00FC7698">
        <w:rPr>
          <w:rFonts w:ascii="Arial" w:hAnsi="Arial" w:cs="Arial"/>
          <w:bCs/>
        </w:rPr>
        <w:t>hy</w:t>
      </w:r>
      <w:r w:rsidRPr="00472916">
        <w:rPr>
          <w:rFonts w:ascii="Arial" w:hAnsi="Arial" w:cs="Arial"/>
          <w:bCs/>
        </w:rPr>
        <w:t xml:space="preserve"> č. 1 této smlouvy. </w:t>
      </w:r>
    </w:p>
    <w:p w14:paraId="53E2C3FA" w14:textId="46A35873" w:rsidR="00575D2B" w:rsidRPr="00575D2B" w:rsidRDefault="00575D2B" w:rsidP="00575D2B">
      <w:pPr>
        <w:pStyle w:val="Textbodyindent"/>
        <w:numPr>
          <w:ilvl w:val="0"/>
          <w:numId w:val="42"/>
        </w:numPr>
        <w:jc w:val="both"/>
        <w:textAlignment w:val="auto"/>
        <w:rPr>
          <w:rFonts w:ascii="Arial" w:hAnsi="Arial" w:cs="Arial"/>
        </w:rPr>
      </w:pPr>
      <w:r w:rsidRPr="00575D2B">
        <w:rPr>
          <w:rFonts w:ascii="Arial" w:hAnsi="Arial" w:cs="Arial"/>
          <w:szCs w:val="24"/>
        </w:rPr>
        <w:t>Preciosa je povinna při jakémkoli ve smlouvě uvedeném užití fotografií, viz výše, opatřit je uvedením autora fotografií a kostýmů.</w:t>
      </w:r>
    </w:p>
    <w:p w14:paraId="5A5FF218" w14:textId="77777777" w:rsidR="0082318B" w:rsidRPr="00F7519F" w:rsidRDefault="0082318B" w:rsidP="0082318B">
      <w:pPr>
        <w:pStyle w:val="Odstavecseseznamem"/>
        <w:ind w:left="1004"/>
        <w:jc w:val="both"/>
        <w:rPr>
          <w:rFonts w:ascii="Arial" w:hAnsi="Arial" w:cs="Arial"/>
          <w:bCs/>
          <w:kern w:val="3"/>
          <w:sz w:val="24"/>
        </w:rPr>
      </w:pPr>
    </w:p>
    <w:p w14:paraId="2227843C" w14:textId="77777777" w:rsidR="00E807D3" w:rsidRDefault="00E807D3" w:rsidP="00E807D3">
      <w:pPr>
        <w:pStyle w:val="Textbodyindent"/>
        <w:spacing w:line="120" w:lineRule="auto"/>
        <w:ind w:left="0"/>
        <w:jc w:val="both"/>
        <w:rPr>
          <w:rFonts w:ascii="Arial" w:hAnsi="Arial" w:cs="Arial"/>
        </w:rPr>
      </w:pPr>
    </w:p>
    <w:p w14:paraId="2FD43676" w14:textId="7CFED499" w:rsidR="003D4F67" w:rsidRDefault="00E807D3" w:rsidP="003D4F67">
      <w:pPr>
        <w:pStyle w:val="Nadpis3"/>
        <w:ind w:left="3192" w:firstLine="348"/>
        <w:jc w:val="left"/>
        <w:rPr>
          <w:rFonts w:ascii="Arial" w:hAnsi="Arial" w:cs="Arial"/>
        </w:rPr>
      </w:pPr>
      <w:r>
        <w:rPr>
          <w:rFonts w:ascii="Arial" w:hAnsi="Arial" w:cs="Arial"/>
        </w:rPr>
        <w:t>V. Závěrečná ustanovení</w:t>
      </w:r>
    </w:p>
    <w:p w14:paraId="538A76F2" w14:textId="77777777" w:rsidR="00BC1A74" w:rsidRPr="00BC1A74" w:rsidRDefault="00BC1A74" w:rsidP="00BC1A74"/>
    <w:p w14:paraId="2C6A5E3E" w14:textId="63397F44" w:rsidR="00E807D3" w:rsidRPr="003D4F67" w:rsidRDefault="00E807D3" w:rsidP="00BC1A74">
      <w:pPr>
        <w:pStyle w:val="Textbodyindent"/>
        <w:numPr>
          <w:ilvl w:val="0"/>
          <w:numId w:val="45"/>
        </w:numPr>
        <w:jc w:val="both"/>
        <w:rPr>
          <w:rFonts w:ascii="Arial" w:hAnsi="Arial" w:cs="Arial"/>
          <w:bCs/>
        </w:rPr>
      </w:pPr>
      <w:r w:rsidRPr="003D4F67">
        <w:rPr>
          <w:rFonts w:ascii="Arial" w:hAnsi="Arial" w:cs="Arial"/>
          <w:bCs/>
        </w:rPr>
        <w:t xml:space="preserve">Smlouva se uzavírá na dobu určitou do </w:t>
      </w:r>
      <w:r w:rsidRPr="00BC1A74">
        <w:rPr>
          <w:rFonts w:ascii="Arial" w:hAnsi="Arial" w:cs="Arial"/>
          <w:b/>
        </w:rPr>
        <w:t>3</w:t>
      </w:r>
      <w:r w:rsidR="00F551FE" w:rsidRPr="00BC1A74">
        <w:rPr>
          <w:rFonts w:ascii="Arial" w:hAnsi="Arial" w:cs="Arial"/>
          <w:b/>
        </w:rPr>
        <w:t>0</w:t>
      </w:r>
      <w:r w:rsidRPr="00BC1A74">
        <w:rPr>
          <w:rFonts w:ascii="Arial" w:hAnsi="Arial" w:cs="Arial"/>
          <w:b/>
        </w:rPr>
        <w:t xml:space="preserve">. </w:t>
      </w:r>
      <w:r w:rsidR="00F551FE" w:rsidRPr="00BC1A74">
        <w:rPr>
          <w:rFonts w:ascii="Arial" w:hAnsi="Arial" w:cs="Arial"/>
          <w:b/>
        </w:rPr>
        <w:t>6</w:t>
      </w:r>
      <w:r w:rsidRPr="00BC1A74">
        <w:rPr>
          <w:rFonts w:ascii="Arial" w:hAnsi="Arial" w:cs="Arial"/>
          <w:b/>
        </w:rPr>
        <w:t>. 202</w:t>
      </w:r>
      <w:r w:rsidR="00F551FE" w:rsidRPr="00BC1A74">
        <w:rPr>
          <w:rFonts w:ascii="Arial" w:hAnsi="Arial" w:cs="Arial"/>
          <w:b/>
        </w:rPr>
        <w:t>5</w:t>
      </w:r>
      <w:r w:rsidRPr="00BC1A74">
        <w:rPr>
          <w:rFonts w:ascii="Arial" w:hAnsi="Arial" w:cs="Arial"/>
          <w:b/>
        </w:rPr>
        <w:t>.</w:t>
      </w:r>
    </w:p>
    <w:p w14:paraId="07AE4E7D" w14:textId="77777777" w:rsidR="00E807D3" w:rsidRDefault="00E807D3" w:rsidP="00BC1A74">
      <w:pPr>
        <w:pStyle w:val="Textbodyindent"/>
        <w:numPr>
          <w:ilvl w:val="0"/>
          <w:numId w:val="45"/>
        </w:numPr>
        <w:jc w:val="both"/>
        <w:rPr>
          <w:rFonts w:ascii="Arial" w:hAnsi="Arial" w:cs="Arial"/>
          <w:bCs/>
        </w:rPr>
      </w:pPr>
      <w:r>
        <w:rPr>
          <w:rFonts w:ascii="Arial" w:hAnsi="Arial" w:cs="Arial"/>
          <w:bCs/>
        </w:rPr>
        <w:t>Smlouvu je možno měnit či doplňovat jen písemně.</w:t>
      </w:r>
    </w:p>
    <w:p w14:paraId="4505BC58" w14:textId="77777777" w:rsidR="00E807D3" w:rsidRDefault="00E807D3" w:rsidP="00BC1A74">
      <w:pPr>
        <w:pStyle w:val="Textbodyindent"/>
        <w:numPr>
          <w:ilvl w:val="0"/>
          <w:numId w:val="45"/>
        </w:numPr>
        <w:jc w:val="both"/>
        <w:rPr>
          <w:rFonts w:ascii="Arial" w:hAnsi="Arial" w:cs="Arial"/>
          <w:bCs/>
        </w:rPr>
      </w:pPr>
      <w:r>
        <w:rPr>
          <w:rFonts w:ascii="Arial" w:hAnsi="Arial" w:cs="Arial"/>
          <w:bCs/>
        </w:rPr>
        <w:t>Smlouva se vyhotovuje ve dvou stejnopisech, z nichž po jednom obdrží každá smluvní strana.</w:t>
      </w:r>
    </w:p>
    <w:p w14:paraId="081758E2" w14:textId="77777777" w:rsidR="00E807D3" w:rsidRDefault="00E807D3" w:rsidP="00BC1A74">
      <w:pPr>
        <w:pStyle w:val="Textbodyindent"/>
        <w:numPr>
          <w:ilvl w:val="0"/>
          <w:numId w:val="45"/>
        </w:numPr>
        <w:jc w:val="both"/>
        <w:rPr>
          <w:rFonts w:ascii="Arial" w:hAnsi="Arial" w:cs="Arial"/>
          <w:bCs/>
        </w:rPr>
      </w:pPr>
      <w:r>
        <w:rPr>
          <w:rFonts w:ascii="Arial" w:hAnsi="Arial" w:cs="Arial"/>
          <w:bCs/>
        </w:rPr>
        <w:t>Není-li ujednáno jinak, řídí se práva a povinnosti touto smlouvou výslovně neupravená ustanoveními zákona č. 89/2012 Sb. Občanského zákoníku.</w:t>
      </w:r>
    </w:p>
    <w:p w14:paraId="0223CDB7" w14:textId="77777777" w:rsidR="00687707" w:rsidRDefault="006C42E4" w:rsidP="00BC1A74">
      <w:pPr>
        <w:pStyle w:val="Textbodyindent"/>
        <w:numPr>
          <w:ilvl w:val="0"/>
          <w:numId w:val="45"/>
        </w:numPr>
        <w:jc w:val="both"/>
        <w:rPr>
          <w:rFonts w:ascii="Arial" w:hAnsi="Arial" w:cs="Arial"/>
          <w:bCs/>
        </w:rPr>
      </w:pPr>
      <w:r>
        <w:rPr>
          <w:rFonts w:ascii="Arial" w:hAnsi="Arial" w:cs="Arial"/>
          <w:bCs/>
        </w:rPr>
        <w:t xml:space="preserve">Partner </w:t>
      </w:r>
      <w:r w:rsidR="00E807D3">
        <w:rPr>
          <w:rFonts w:ascii="Arial" w:hAnsi="Arial" w:cs="Arial"/>
          <w:bCs/>
        </w:rPr>
        <w:t>bere na vědomí, že NdB je příspěvkovou organizací, která hospodaří s veřejnými prostředky a která je povinna předávat svému zřizovateli veškeré informace a v rámci zákona o přístupu k veřejným informacím i třetím osobám.</w:t>
      </w:r>
    </w:p>
    <w:p w14:paraId="6D1739F2" w14:textId="77777777" w:rsidR="00687707" w:rsidRPr="00687707" w:rsidRDefault="00687707" w:rsidP="00BC1A74">
      <w:pPr>
        <w:pStyle w:val="Textbodyindent"/>
        <w:numPr>
          <w:ilvl w:val="0"/>
          <w:numId w:val="45"/>
        </w:numPr>
        <w:jc w:val="both"/>
        <w:rPr>
          <w:rFonts w:ascii="Arial" w:hAnsi="Arial" w:cs="Arial"/>
          <w:bCs/>
        </w:rPr>
      </w:pPr>
      <w:r w:rsidRPr="00BC1A74">
        <w:rPr>
          <w:rFonts w:ascii="Arial" w:hAnsi="Arial" w:cs="Arial"/>
          <w:bCs/>
        </w:rPr>
        <w:t>Obě smluvní strany berou na vědomí, že smlouva nabývá účinnosti teprve jejím uveřejněním v registru smluv podle zákona č. 340/2015 Sb. (zákon o registru smluv) a souhlasí s uveřejněním této smlouvy v registru smluv v úplném znění.</w:t>
      </w:r>
    </w:p>
    <w:p w14:paraId="4BA35F0C" w14:textId="77777777" w:rsidR="00F7519F" w:rsidRDefault="00687707" w:rsidP="00BC1A74">
      <w:pPr>
        <w:pStyle w:val="Textbodyindent"/>
        <w:numPr>
          <w:ilvl w:val="0"/>
          <w:numId w:val="45"/>
        </w:numPr>
        <w:jc w:val="both"/>
        <w:rPr>
          <w:rFonts w:ascii="Arial" w:hAnsi="Arial" w:cs="Arial"/>
          <w:bCs/>
        </w:rPr>
      </w:pPr>
      <w:r w:rsidRPr="00BC1A74">
        <w:rPr>
          <w:rFonts w:ascii="Arial" w:hAnsi="Arial" w:cs="Arial"/>
          <w:bCs/>
        </w:rPr>
        <w:t>Tato smlouva nabývá platnosti dnem podpisu smluvních stran. V pochybnostech se má za to, že rozhodující je datum podpisu smluvní strany, která smlouvu podepsala později.</w:t>
      </w:r>
      <w:r w:rsidR="00E807D3" w:rsidRPr="00687707">
        <w:rPr>
          <w:rFonts w:ascii="Arial" w:hAnsi="Arial" w:cs="Arial"/>
          <w:bCs/>
        </w:rPr>
        <w:t xml:space="preserve"> </w:t>
      </w:r>
    </w:p>
    <w:p w14:paraId="23649DC5" w14:textId="79C6687C" w:rsidR="00F7519F" w:rsidRPr="00F7519F" w:rsidRDefault="00F7519F" w:rsidP="00BC1A74">
      <w:pPr>
        <w:pStyle w:val="Textbodyindent"/>
        <w:numPr>
          <w:ilvl w:val="0"/>
          <w:numId w:val="45"/>
        </w:numPr>
        <w:jc w:val="both"/>
        <w:rPr>
          <w:rFonts w:ascii="Arial" w:hAnsi="Arial" w:cs="Arial"/>
          <w:bCs/>
        </w:rPr>
      </w:pPr>
      <w:r w:rsidRPr="00BC1A74">
        <w:rPr>
          <w:rFonts w:ascii="Arial" w:hAnsi="Arial" w:cs="Arial"/>
          <w:bCs/>
        </w:rPr>
        <w:t xml:space="preserve">Pokud nebudou smluvní strany schopny dodržet vzájemné závazky ze Smlouvy v důsledku vyšší moci – nepředvídatelné události (např. přírodní katastrofa, epidemie, úřední zákaz), které vláda nebo smluvní strany shodně určí jako okolnosti představující hrozbu či nebezpečí, dává tato skutečnost oběma stranám právo od smlouvy odstoupit nebo se dohodnout na změně jejích podmínek formou dodatku k této smlouvě (např. na prodloužení doby trvání této smlouvy). </w:t>
      </w:r>
    </w:p>
    <w:p w14:paraId="7EB603E8" w14:textId="68F26B43" w:rsidR="00E807D3" w:rsidRPr="00BC1A74" w:rsidRDefault="00E807D3" w:rsidP="00BC1A74">
      <w:pPr>
        <w:pStyle w:val="Textbodyindent"/>
        <w:numPr>
          <w:ilvl w:val="0"/>
          <w:numId w:val="45"/>
        </w:numPr>
        <w:jc w:val="both"/>
        <w:rPr>
          <w:rFonts w:ascii="Arial" w:hAnsi="Arial" w:cs="Arial"/>
          <w:bCs/>
        </w:rPr>
      </w:pPr>
      <w:r w:rsidRPr="00BC1A74">
        <w:rPr>
          <w:rFonts w:ascii="Arial" w:hAnsi="Arial" w:cs="Arial"/>
          <w:bCs/>
        </w:rPr>
        <w:lastRenderedPageBreak/>
        <w:t>Smluvní strany prohlašují, že se podmínkami této smlouvy na základě vzájemné dohody řídily již ode dne podpisu této smlouvy a pro případ, že smlouva podléhá zveřejnění v registru smluv, považují veškerá svá vzájemná plnění poskytnutá ode dne podpisu této smlouvy do dne nabytí účinnosti této smlouvy za plnění poskytnutá podle této smlouvy.</w:t>
      </w:r>
    </w:p>
    <w:p w14:paraId="705269F4" w14:textId="77777777" w:rsidR="00474119" w:rsidRDefault="00474119" w:rsidP="00E807D3">
      <w:pPr>
        <w:pStyle w:val="Standard"/>
        <w:widowControl w:val="0"/>
        <w:rPr>
          <w:rFonts w:ascii="Arial" w:hAnsi="Arial"/>
          <w:sz w:val="24"/>
          <w:szCs w:val="24"/>
        </w:rPr>
      </w:pPr>
    </w:p>
    <w:p w14:paraId="338EF642" w14:textId="77777777" w:rsidR="00474119" w:rsidRDefault="00474119" w:rsidP="00E807D3">
      <w:pPr>
        <w:pStyle w:val="Standard"/>
        <w:widowControl w:val="0"/>
        <w:rPr>
          <w:rFonts w:ascii="Arial" w:hAnsi="Arial"/>
          <w:sz w:val="24"/>
          <w:szCs w:val="24"/>
        </w:rPr>
      </w:pPr>
    </w:p>
    <w:p w14:paraId="624E9EA0" w14:textId="77777777" w:rsidR="00474119" w:rsidRDefault="00474119" w:rsidP="00E807D3">
      <w:pPr>
        <w:pStyle w:val="Standard"/>
        <w:widowControl w:val="0"/>
        <w:rPr>
          <w:rFonts w:ascii="Arial" w:hAnsi="Arial"/>
          <w:sz w:val="24"/>
          <w:szCs w:val="24"/>
        </w:rPr>
      </w:pPr>
    </w:p>
    <w:p w14:paraId="0B24EBD4" w14:textId="77777777" w:rsidR="00474119" w:rsidRDefault="00474119" w:rsidP="00E807D3">
      <w:pPr>
        <w:pStyle w:val="Standard"/>
        <w:widowControl w:val="0"/>
        <w:rPr>
          <w:rFonts w:ascii="Arial" w:hAnsi="Arial"/>
          <w:sz w:val="24"/>
          <w:szCs w:val="24"/>
        </w:rPr>
      </w:pPr>
    </w:p>
    <w:p w14:paraId="27C0D08C" w14:textId="6FFF95A2" w:rsidR="00E807D3" w:rsidRDefault="00E807D3" w:rsidP="00E807D3">
      <w:pPr>
        <w:pStyle w:val="Standard"/>
        <w:widowControl w:val="0"/>
      </w:pPr>
      <w:r>
        <w:rPr>
          <w:rFonts w:ascii="Arial" w:hAnsi="Arial"/>
          <w:sz w:val="24"/>
          <w:szCs w:val="24"/>
        </w:rPr>
        <w:t xml:space="preserve">V Brně dne </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V</w:t>
      </w:r>
      <w:r w:rsidR="003D4F67">
        <w:rPr>
          <w:rFonts w:ascii="Arial" w:hAnsi="Arial"/>
          <w:sz w:val="24"/>
          <w:szCs w:val="24"/>
        </w:rPr>
        <w:t xml:space="preserve"> …………</w:t>
      </w:r>
      <w:proofErr w:type="gramStart"/>
      <w:r w:rsidR="003D4F67">
        <w:rPr>
          <w:rFonts w:ascii="Arial" w:hAnsi="Arial"/>
          <w:sz w:val="24"/>
          <w:szCs w:val="24"/>
        </w:rPr>
        <w:t>…….</w:t>
      </w:r>
      <w:proofErr w:type="gramEnd"/>
      <w:r w:rsidR="003D4F67">
        <w:rPr>
          <w:rFonts w:ascii="Arial" w:hAnsi="Arial"/>
          <w:sz w:val="24"/>
          <w:szCs w:val="24"/>
        </w:rPr>
        <w:t>.</w:t>
      </w:r>
      <w:r>
        <w:rPr>
          <w:rFonts w:ascii="Arial" w:hAnsi="Arial"/>
          <w:sz w:val="24"/>
          <w:szCs w:val="24"/>
        </w:rPr>
        <w:t xml:space="preserve"> dne</w:t>
      </w:r>
    </w:p>
    <w:p w14:paraId="2B0D48AD" w14:textId="77777777" w:rsidR="00E807D3" w:rsidRDefault="00E807D3" w:rsidP="00E807D3">
      <w:pPr>
        <w:pStyle w:val="Standard"/>
        <w:widowControl w:val="0"/>
        <w:rPr>
          <w:rFonts w:ascii="Arial" w:hAnsi="Arial"/>
          <w:sz w:val="24"/>
          <w:szCs w:val="24"/>
        </w:rPr>
      </w:pPr>
    </w:p>
    <w:p w14:paraId="37A9E911" w14:textId="77777777" w:rsidR="00E807D3" w:rsidRDefault="00E807D3" w:rsidP="00E807D3">
      <w:pPr>
        <w:pStyle w:val="Standard"/>
        <w:widowControl w:val="0"/>
        <w:rPr>
          <w:rFonts w:ascii="Arial" w:hAnsi="Arial"/>
          <w:sz w:val="24"/>
          <w:szCs w:val="24"/>
        </w:rPr>
      </w:pPr>
    </w:p>
    <w:p w14:paraId="0C5F1150" w14:textId="77777777" w:rsidR="00E807D3" w:rsidRDefault="00E807D3" w:rsidP="00E807D3">
      <w:pPr>
        <w:pStyle w:val="Standard"/>
        <w:widowControl w:val="0"/>
        <w:rPr>
          <w:rFonts w:ascii="Arial" w:hAnsi="Arial"/>
          <w:sz w:val="24"/>
          <w:szCs w:val="24"/>
        </w:rPr>
      </w:pPr>
    </w:p>
    <w:p w14:paraId="3627DF43" w14:textId="77777777" w:rsidR="00E807D3" w:rsidRDefault="00E807D3" w:rsidP="00E807D3">
      <w:pPr>
        <w:pStyle w:val="Standard"/>
        <w:widowControl w:val="0"/>
        <w:rPr>
          <w:rFonts w:ascii="Arial" w:hAnsi="Arial"/>
          <w:sz w:val="24"/>
          <w:szCs w:val="24"/>
        </w:rPr>
      </w:pPr>
    </w:p>
    <w:p w14:paraId="32ACE5D5" w14:textId="77777777" w:rsidR="00E807D3" w:rsidRDefault="00E807D3" w:rsidP="00E807D3">
      <w:pPr>
        <w:pStyle w:val="Standard"/>
        <w:widowControl w:val="0"/>
        <w:rPr>
          <w:rFonts w:ascii="Arial" w:hAnsi="Arial"/>
          <w:sz w:val="24"/>
          <w:szCs w:val="24"/>
        </w:rPr>
      </w:pPr>
    </w:p>
    <w:p w14:paraId="2DF9E3B6" w14:textId="77777777" w:rsidR="00E807D3" w:rsidRDefault="00E807D3" w:rsidP="00E807D3">
      <w:pPr>
        <w:pStyle w:val="Standard"/>
        <w:widowControl w:val="0"/>
      </w:pPr>
      <w:r>
        <w:rPr>
          <w:rFonts w:ascii="Arial" w:hAnsi="Arial"/>
          <w:sz w:val="24"/>
          <w:szCs w:val="24"/>
        </w:rPr>
        <w:t>…………………………………..</w:t>
      </w:r>
      <w:r>
        <w:rPr>
          <w:rFonts w:ascii="Arial" w:hAnsi="Arial"/>
          <w:sz w:val="24"/>
          <w:szCs w:val="24"/>
        </w:rPr>
        <w:tab/>
      </w:r>
      <w:r>
        <w:rPr>
          <w:rFonts w:ascii="Arial" w:hAnsi="Arial"/>
          <w:sz w:val="24"/>
          <w:szCs w:val="24"/>
        </w:rPr>
        <w:tab/>
      </w:r>
      <w:r>
        <w:rPr>
          <w:rFonts w:ascii="Arial" w:hAnsi="Arial"/>
          <w:sz w:val="24"/>
          <w:szCs w:val="24"/>
        </w:rPr>
        <w:tab/>
        <w:t>……………………………………</w:t>
      </w:r>
    </w:p>
    <w:p w14:paraId="66A193F5" w14:textId="16A4B236" w:rsidR="00E807D3" w:rsidRDefault="00BD2E25" w:rsidP="00BD2E25">
      <w:pPr>
        <w:pStyle w:val="Standard"/>
        <w:widowControl w:val="0"/>
      </w:pPr>
      <w:r>
        <w:rPr>
          <w:rFonts w:ascii="Arial" w:hAnsi="Arial" w:cs="Arial"/>
          <w:sz w:val="24"/>
          <w:szCs w:val="24"/>
        </w:rPr>
        <w:t xml:space="preserve">   </w:t>
      </w:r>
      <w:r w:rsidR="00E807D3">
        <w:rPr>
          <w:rFonts w:ascii="Arial" w:hAnsi="Arial" w:cs="Arial"/>
          <w:sz w:val="24"/>
          <w:szCs w:val="24"/>
        </w:rPr>
        <w:t>Národní divadlo Brno,</w:t>
      </w:r>
      <w:r>
        <w:rPr>
          <w:rFonts w:ascii="Arial" w:hAnsi="Arial" w:cs="Arial"/>
          <w:sz w:val="24"/>
          <w:szCs w:val="24"/>
        </w:rPr>
        <w:t xml:space="preserve"> p. o. </w:t>
      </w:r>
      <w:r w:rsidR="00E807D3">
        <w:rPr>
          <w:rFonts w:ascii="Arial" w:hAnsi="Arial"/>
          <w:sz w:val="24"/>
          <w:szCs w:val="24"/>
        </w:rPr>
        <w:tab/>
      </w:r>
      <w:r w:rsidR="00E807D3">
        <w:rPr>
          <w:rFonts w:ascii="Arial" w:hAnsi="Arial"/>
          <w:sz w:val="24"/>
        </w:rPr>
        <w:tab/>
      </w:r>
      <w:r w:rsidR="00E807D3">
        <w:rPr>
          <w:rFonts w:ascii="Arial" w:hAnsi="Arial"/>
          <w:sz w:val="24"/>
        </w:rPr>
        <w:tab/>
      </w:r>
      <w:r w:rsidR="00E807D3">
        <w:rPr>
          <w:rFonts w:ascii="Arial" w:hAnsi="Arial"/>
          <w:sz w:val="24"/>
        </w:rPr>
        <w:tab/>
      </w:r>
      <w:r>
        <w:rPr>
          <w:rFonts w:ascii="Arial" w:hAnsi="Arial"/>
          <w:sz w:val="24"/>
        </w:rPr>
        <w:t xml:space="preserve">       </w:t>
      </w:r>
      <w:r w:rsidR="00F551FE">
        <w:rPr>
          <w:rFonts w:ascii="Arial" w:hAnsi="Arial"/>
          <w:sz w:val="24"/>
        </w:rPr>
        <w:t>PRECIOSA</w:t>
      </w:r>
      <w:r w:rsidR="00663ACD">
        <w:rPr>
          <w:rFonts w:ascii="Arial" w:hAnsi="Arial"/>
          <w:sz w:val="24"/>
        </w:rPr>
        <w:t>, a.s.</w:t>
      </w:r>
    </w:p>
    <w:p w14:paraId="2148D9E1" w14:textId="4EF29331" w:rsidR="00CD45B0" w:rsidRDefault="00CD45B0" w:rsidP="0027711F">
      <w:pPr>
        <w:pStyle w:val="Nadpis3"/>
        <w:rPr>
          <w:rFonts w:ascii="Arial" w:hAnsi="Arial" w:cs="Arial"/>
        </w:rPr>
      </w:pPr>
    </w:p>
    <w:p w14:paraId="4B0591D2" w14:textId="2FB80905" w:rsidR="0080260C" w:rsidRDefault="0080260C" w:rsidP="0080260C"/>
    <w:p w14:paraId="423ED597" w14:textId="7F94D459" w:rsidR="0080260C" w:rsidRDefault="0080260C" w:rsidP="0080260C"/>
    <w:p w14:paraId="0BA35A03" w14:textId="14C0EC5A" w:rsidR="0080260C" w:rsidRDefault="0080260C" w:rsidP="0080260C"/>
    <w:p w14:paraId="4837E235" w14:textId="22EDD6DC" w:rsidR="0080260C" w:rsidRDefault="0080260C" w:rsidP="0080260C"/>
    <w:p w14:paraId="195873F7" w14:textId="71658D7D" w:rsidR="0080260C" w:rsidRDefault="0080260C" w:rsidP="0080260C"/>
    <w:p w14:paraId="5FF1EE8B" w14:textId="5F592755" w:rsidR="0080260C" w:rsidRDefault="0080260C" w:rsidP="0080260C"/>
    <w:p w14:paraId="7A46C3BD" w14:textId="07D01E07" w:rsidR="0080260C" w:rsidRDefault="0080260C" w:rsidP="0080260C"/>
    <w:p w14:paraId="561CA977" w14:textId="249E198B" w:rsidR="0080260C" w:rsidRDefault="0080260C" w:rsidP="0080260C"/>
    <w:p w14:paraId="60469EC5" w14:textId="1045CB07" w:rsidR="0080260C" w:rsidRDefault="0080260C" w:rsidP="0080260C"/>
    <w:p w14:paraId="608A8EC1" w14:textId="3E935955" w:rsidR="0080260C" w:rsidRDefault="0080260C" w:rsidP="0080260C"/>
    <w:p w14:paraId="35D6D5D7" w14:textId="0DD66948" w:rsidR="0080260C" w:rsidRDefault="0080260C" w:rsidP="0080260C"/>
    <w:p w14:paraId="7591B044" w14:textId="71241AFC" w:rsidR="0080260C" w:rsidRDefault="0080260C" w:rsidP="0080260C"/>
    <w:p w14:paraId="112C202C" w14:textId="64DAFDBE" w:rsidR="0080260C" w:rsidRDefault="0080260C" w:rsidP="0080260C"/>
    <w:p w14:paraId="40453FFC" w14:textId="3BB477D8" w:rsidR="0080260C" w:rsidRDefault="0080260C" w:rsidP="0080260C"/>
    <w:p w14:paraId="15667662" w14:textId="16D84A12" w:rsidR="0080260C" w:rsidRDefault="0080260C" w:rsidP="0080260C"/>
    <w:p w14:paraId="029E5E6C" w14:textId="10990C76" w:rsidR="0080260C" w:rsidRDefault="0080260C" w:rsidP="0080260C"/>
    <w:p w14:paraId="5A7FB953" w14:textId="70F5874E" w:rsidR="0080260C" w:rsidRDefault="0080260C" w:rsidP="0080260C"/>
    <w:p w14:paraId="1654B998" w14:textId="4B60B23E" w:rsidR="0080260C" w:rsidRDefault="0080260C" w:rsidP="0080260C"/>
    <w:p w14:paraId="57A2CCF0" w14:textId="1B9CF9EB" w:rsidR="0080260C" w:rsidRDefault="0080260C" w:rsidP="0080260C"/>
    <w:p w14:paraId="702C60F8" w14:textId="7190F790" w:rsidR="0080260C" w:rsidRDefault="0080260C" w:rsidP="0080260C"/>
    <w:p w14:paraId="617637B0" w14:textId="0F4335D4" w:rsidR="0080260C" w:rsidRDefault="0080260C" w:rsidP="0080260C"/>
    <w:p w14:paraId="2074C628" w14:textId="3AE2B297" w:rsidR="0080260C" w:rsidRDefault="0080260C" w:rsidP="0080260C"/>
    <w:p w14:paraId="25EA1E54" w14:textId="219A3D55" w:rsidR="0080260C" w:rsidRDefault="0080260C" w:rsidP="0080260C"/>
    <w:p w14:paraId="11F0B528" w14:textId="77777777" w:rsidR="0080260C" w:rsidRPr="0080260C" w:rsidRDefault="0080260C" w:rsidP="0080260C"/>
    <w:sectPr w:rsidR="0080260C" w:rsidRPr="0080260C">
      <w:footerReference w:type="even" r:id="rId11"/>
      <w:footerReference w:type="default" r:id="rId12"/>
      <w:pgSz w:w="12240" w:h="15840"/>
      <w:pgMar w:top="1417" w:right="1183"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FF07E" w14:textId="77777777" w:rsidR="00626D15" w:rsidRDefault="00626D15">
      <w:r>
        <w:separator/>
      </w:r>
    </w:p>
  </w:endnote>
  <w:endnote w:type="continuationSeparator" w:id="0">
    <w:p w14:paraId="60C64DD6" w14:textId="77777777" w:rsidR="00626D15" w:rsidRDefault="00626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ITC OFFICINA SANS CE">
    <w:altName w:val="Times New Roman"/>
    <w:panose1 w:val="00000000000000000000"/>
    <w:charset w:val="EE"/>
    <w:family w:val="auto"/>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BF96B" w14:textId="77777777" w:rsidR="004A5906" w:rsidRDefault="004A590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64CC5E14" w14:textId="77777777" w:rsidR="004A5906" w:rsidRDefault="004A59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1F17A" w14:textId="26F391C9" w:rsidR="004A5906" w:rsidRDefault="004A590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B2CBA">
      <w:rPr>
        <w:rStyle w:val="slostrnky"/>
        <w:noProof/>
      </w:rPr>
      <w:t>4</w:t>
    </w:r>
    <w:r>
      <w:rPr>
        <w:rStyle w:val="slostrnky"/>
      </w:rPr>
      <w:fldChar w:fldCharType="end"/>
    </w:r>
  </w:p>
  <w:p w14:paraId="5E09C363" w14:textId="77777777" w:rsidR="004A5906" w:rsidRDefault="004A590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17A29" w14:textId="77777777" w:rsidR="00626D15" w:rsidRDefault="00626D15">
      <w:r>
        <w:separator/>
      </w:r>
    </w:p>
  </w:footnote>
  <w:footnote w:type="continuationSeparator" w:id="0">
    <w:p w14:paraId="395C5EAB" w14:textId="77777777" w:rsidR="00626D15" w:rsidRDefault="00626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22CF92C"/>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10665F8"/>
    <w:multiLevelType w:val="hybridMultilevel"/>
    <w:tmpl w:val="28C0C5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E9793F"/>
    <w:multiLevelType w:val="hybridMultilevel"/>
    <w:tmpl w:val="6B96B3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3875A5"/>
    <w:multiLevelType w:val="hybridMultilevel"/>
    <w:tmpl w:val="2AEAB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526C59"/>
    <w:multiLevelType w:val="multilevel"/>
    <w:tmpl w:val="02DE66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F927A25"/>
    <w:multiLevelType w:val="hybridMultilevel"/>
    <w:tmpl w:val="1D0A7B72"/>
    <w:lvl w:ilvl="0" w:tplc="FFFFFFFF">
      <w:start w:val="1"/>
      <w:numFmt w:val="lowerLetter"/>
      <w:lvlText w:val="%1)"/>
      <w:lvlJc w:val="left"/>
      <w:pPr>
        <w:ind w:left="1080" w:hanging="360"/>
      </w:pPr>
      <w:rPr>
        <w:rFonts w:ascii="Arial" w:hAnsi="Arial" w:cs="Arial" w:hint="default"/>
        <w:sz w:val="24"/>
      </w:rPr>
    </w:lvl>
    <w:lvl w:ilvl="1" w:tplc="04050001">
      <w:start w:val="1"/>
      <w:numFmt w:val="bullet"/>
      <w:lvlText w:val=""/>
      <w:lvlJc w:val="left"/>
      <w:pPr>
        <w:ind w:left="180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2B02916"/>
    <w:multiLevelType w:val="hybridMultilevel"/>
    <w:tmpl w:val="9E8E5760"/>
    <w:lvl w:ilvl="0" w:tplc="34528A56">
      <w:start w:val="1"/>
      <w:numFmt w:val="lowerLetter"/>
      <w:lvlText w:val="%1)"/>
      <w:lvlJc w:val="left"/>
      <w:pPr>
        <w:ind w:left="1210" w:hanging="360"/>
      </w:pPr>
      <w:rPr>
        <w:rFonts w:ascii="Arial" w:hAnsi="Arial" w:cs="Arial" w:hint="default"/>
        <w:sz w:val="24"/>
      </w:rPr>
    </w:lvl>
    <w:lvl w:ilvl="1" w:tplc="04050019">
      <w:start w:val="1"/>
      <w:numFmt w:val="lowerLetter"/>
      <w:lvlText w:val="%2."/>
      <w:lvlJc w:val="left"/>
      <w:pPr>
        <w:ind w:left="1930" w:hanging="360"/>
      </w:pPr>
    </w:lvl>
    <w:lvl w:ilvl="2" w:tplc="0405001B">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7" w15:restartNumberingAfterBreak="0">
    <w:nsid w:val="12C30591"/>
    <w:multiLevelType w:val="hybridMultilevel"/>
    <w:tmpl w:val="5FD03C2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8715474"/>
    <w:multiLevelType w:val="multilevel"/>
    <w:tmpl w:val="1D1AEBD0"/>
    <w:lvl w:ilvl="0">
      <w:start w:val="1"/>
      <w:numFmt w:val="low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ED05B4"/>
    <w:multiLevelType w:val="hybridMultilevel"/>
    <w:tmpl w:val="BE7E7AAE"/>
    <w:lvl w:ilvl="0" w:tplc="1EB67122">
      <w:start w:val="1"/>
      <w:numFmt w:val="decimal"/>
      <w:lvlText w:val="%1."/>
      <w:lvlJc w:val="left"/>
      <w:pPr>
        <w:ind w:left="720" w:hanging="360"/>
      </w:pPr>
      <w:rPr>
        <w:rFonts w:ascii="Arial" w:hAnsi="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3060BC"/>
    <w:multiLevelType w:val="hybridMultilevel"/>
    <w:tmpl w:val="B02E50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F55C7D"/>
    <w:multiLevelType w:val="multilevel"/>
    <w:tmpl w:val="02DE6606"/>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2" w15:restartNumberingAfterBreak="0">
    <w:nsid w:val="28114233"/>
    <w:multiLevelType w:val="hybridMultilevel"/>
    <w:tmpl w:val="865E46C0"/>
    <w:lvl w:ilvl="0" w:tplc="9F563970">
      <w:start w:val="1"/>
      <w:numFmt w:val="decimal"/>
      <w:lvlText w:val="%1)"/>
      <w:lvlJc w:val="left"/>
      <w:pPr>
        <w:ind w:left="720" w:hanging="360"/>
      </w:pPr>
      <w:rPr>
        <w:rFonts w:hint="default"/>
        <w:color w:val="auto"/>
        <w:u w:val="singl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CA722C"/>
    <w:multiLevelType w:val="hybridMultilevel"/>
    <w:tmpl w:val="A7C84F8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D277225"/>
    <w:multiLevelType w:val="hybridMultilevel"/>
    <w:tmpl w:val="7C38DFBE"/>
    <w:lvl w:ilvl="0" w:tplc="194E0BA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323A1F2F"/>
    <w:multiLevelType w:val="multilevel"/>
    <w:tmpl w:val="0CAC9C8A"/>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33C836EB"/>
    <w:multiLevelType w:val="hybridMultilevel"/>
    <w:tmpl w:val="3404FEA0"/>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15:restartNumberingAfterBreak="0">
    <w:nsid w:val="34BC3F04"/>
    <w:multiLevelType w:val="hybridMultilevel"/>
    <w:tmpl w:val="7F4296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7E452D1"/>
    <w:multiLevelType w:val="hybridMultilevel"/>
    <w:tmpl w:val="B6DC9EA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38543D79"/>
    <w:multiLevelType w:val="hybridMultilevel"/>
    <w:tmpl w:val="37BA62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C111DAE"/>
    <w:multiLevelType w:val="hybridMultilevel"/>
    <w:tmpl w:val="9CB09E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9E595B"/>
    <w:multiLevelType w:val="hybridMultilevel"/>
    <w:tmpl w:val="76F8ACBC"/>
    <w:lvl w:ilvl="0" w:tplc="32D6C778">
      <w:start w:val="1"/>
      <w:numFmt w:val="decimal"/>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2" w15:restartNumberingAfterBreak="0">
    <w:nsid w:val="46416F5D"/>
    <w:multiLevelType w:val="hybridMultilevel"/>
    <w:tmpl w:val="46160B4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BED09B0"/>
    <w:multiLevelType w:val="multilevel"/>
    <w:tmpl w:val="BFA841C2"/>
    <w:styleLink w:val="WWNum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52D627CB"/>
    <w:multiLevelType w:val="hybridMultilevel"/>
    <w:tmpl w:val="4B125D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130667"/>
    <w:multiLevelType w:val="hybridMultilevel"/>
    <w:tmpl w:val="8CC02D3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591247BC"/>
    <w:multiLevelType w:val="multilevel"/>
    <w:tmpl w:val="A1782654"/>
    <w:lvl w:ilvl="0">
      <w:start w:val="1"/>
      <w:numFmt w:val="lowerLetter"/>
      <w:lvlText w:val="%1)"/>
      <w:lvlJc w:val="left"/>
      <w:pPr>
        <w:ind w:left="720" w:hanging="360"/>
      </w:pPr>
      <w:rPr>
        <w:rFonts w:ascii="Arial" w:hAnsi="Arial" w:cs="Arial" w:hint="default"/>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99E3944"/>
    <w:multiLevelType w:val="hybridMultilevel"/>
    <w:tmpl w:val="69AC4E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FC530E"/>
    <w:multiLevelType w:val="hybridMultilevel"/>
    <w:tmpl w:val="FE80313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60D634D6"/>
    <w:multiLevelType w:val="hybridMultilevel"/>
    <w:tmpl w:val="7DAA5B1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0" w15:restartNumberingAfterBreak="0">
    <w:nsid w:val="677C595C"/>
    <w:multiLevelType w:val="hybridMultilevel"/>
    <w:tmpl w:val="B36817CE"/>
    <w:lvl w:ilvl="0" w:tplc="0405000F">
      <w:start w:val="1"/>
      <w:numFmt w:val="decimal"/>
      <w:lvlText w:val="%1."/>
      <w:lvlJc w:val="left"/>
      <w:pPr>
        <w:tabs>
          <w:tab w:val="num" w:pos="540"/>
        </w:tabs>
        <w:ind w:left="540" w:hanging="360"/>
      </w:p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31" w15:restartNumberingAfterBreak="0">
    <w:nsid w:val="69A94DB1"/>
    <w:multiLevelType w:val="hybridMultilevel"/>
    <w:tmpl w:val="A3CAEF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481326"/>
    <w:multiLevelType w:val="hybridMultilevel"/>
    <w:tmpl w:val="99D6210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6BC82C6C"/>
    <w:multiLevelType w:val="hybridMultilevel"/>
    <w:tmpl w:val="A844A6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BDE7709"/>
    <w:multiLevelType w:val="hybridMultilevel"/>
    <w:tmpl w:val="DA941422"/>
    <w:lvl w:ilvl="0" w:tplc="194E0BA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0703F05"/>
    <w:multiLevelType w:val="multilevel"/>
    <w:tmpl w:val="B36817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739E432C"/>
    <w:multiLevelType w:val="hybridMultilevel"/>
    <w:tmpl w:val="61FEE6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4442661"/>
    <w:multiLevelType w:val="hybridMultilevel"/>
    <w:tmpl w:val="383005A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0">
    <w:nsid w:val="75691EFE"/>
    <w:multiLevelType w:val="hybridMultilevel"/>
    <w:tmpl w:val="083C344C"/>
    <w:lvl w:ilvl="0" w:tplc="B350AD1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CC307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88722C5"/>
    <w:multiLevelType w:val="hybridMultilevel"/>
    <w:tmpl w:val="0B0ABA8C"/>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41" w15:restartNumberingAfterBreak="0">
    <w:nsid w:val="7E695933"/>
    <w:multiLevelType w:val="multilevel"/>
    <w:tmpl w:val="8FF8C90A"/>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7F1D604C"/>
    <w:multiLevelType w:val="hybridMultilevel"/>
    <w:tmpl w:val="02DE660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77080464">
    <w:abstractNumId w:val="39"/>
  </w:num>
  <w:num w:numId="2" w16cid:durableId="348529603">
    <w:abstractNumId w:val="30"/>
  </w:num>
  <w:num w:numId="3" w16cid:durableId="642009894">
    <w:abstractNumId w:val="35"/>
  </w:num>
  <w:num w:numId="4" w16cid:durableId="1041779826">
    <w:abstractNumId w:val="7"/>
  </w:num>
  <w:num w:numId="5" w16cid:durableId="665327478">
    <w:abstractNumId w:val="42"/>
  </w:num>
  <w:num w:numId="6" w16cid:durableId="2000503366">
    <w:abstractNumId w:val="4"/>
  </w:num>
  <w:num w:numId="7" w16cid:durableId="2124418151">
    <w:abstractNumId w:val="25"/>
  </w:num>
  <w:num w:numId="8" w16cid:durableId="681858947">
    <w:abstractNumId w:val="11"/>
  </w:num>
  <w:num w:numId="9" w16cid:durableId="1895726962">
    <w:abstractNumId w:val="37"/>
  </w:num>
  <w:num w:numId="10" w16cid:durableId="183136912">
    <w:abstractNumId w:val="28"/>
  </w:num>
  <w:num w:numId="11" w16cid:durableId="134955110">
    <w:abstractNumId w:val="0"/>
  </w:num>
  <w:num w:numId="12" w16cid:durableId="1242791195">
    <w:abstractNumId w:val="31"/>
  </w:num>
  <w:num w:numId="13" w16cid:durableId="2100365316">
    <w:abstractNumId w:val="19"/>
  </w:num>
  <w:num w:numId="14" w16cid:durableId="146408971">
    <w:abstractNumId w:val="38"/>
  </w:num>
  <w:num w:numId="15" w16cid:durableId="639964993">
    <w:abstractNumId w:val="16"/>
  </w:num>
  <w:num w:numId="16" w16cid:durableId="30111637">
    <w:abstractNumId w:val="1"/>
  </w:num>
  <w:num w:numId="17" w16cid:durableId="1792088273">
    <w:abstractNumId w:val="20"/>
  </w:num>
  <w:num w:numId="18" w16cid:durableId="1433822043">
    <w:abstractNumId w:val="14"/>
  </w:num>
  <w:num w:numId="19" w16cid:durableId="67308807">
    <w:abstractNumId w:val="34"/>
  </w:num>
  <w:num w:numId="20" w16cid:durableId="193735974">
    <w:abstractNumId w:val="10"/>
  </w:num>
  <w:num w:numId="21" w16cid:durableId="797454841">
    <w:abstractNumId w:val="23"/>
  </w:num>
  <w:num w:numId="22" w16cid:durableId="1292512467">
    <w:abstractNumId w:val="23"/>
    <w:lvlOverride w:ilvl="0">
      <w:startOverride w:val="1"/>
    </w:lvlOverride>
  </w:num>
  <w:num w:numId="23" w16cid:durableId="1163667527">
    <w:abstractNumId w:val="8"/>
  </w:num>
  <w:num w:numId="24" w16cid:durableId="793135994">
    <w:abstractNumId w:val="26"/>
  </w:num>
  <w:num w:numId="25" w16cid:durableId="443503792">
    <w:abstractNumId w:val="15"/>
  </w:num>
  <w:num w:numId="26" w16cid:durableId="2057849101">
    <w:abstractNumId w:val="41"/>
  </w:num>
  <w:num w:numId="27" w16cid:durableId="125510264">
    <w:abstractNumId w:val="33"/>
  </w:num>
  <w:num w:numId="28" w16cid:durableId="2104916081">
    <w:abstractNumId w:val="6"/>
  </w:num>
  <w:num w:numId="29" w16cid:durableId="141849060">
    <w:abstractNumId w:val="36"/>
  </w:num>
  <w:num w:numId="30" w16cid:durableId="179660212">
    <w:abstractNumId w:val="5"/>
  </w:num>
  <w:num w:numId="31" w16cid:durableId="1227953752">
    <w:abstractNumId w:val="40"/>
  </w:num>
  <w:num w:numId="32" w16cid:durableId="1747845227">
    <w:abstractNumId w:val="18"/>
  </w:num>
  <w:num w:numId="33" w16cid:durableId="2113237754">
    <w:abstractNumId w:val="3"/>
  </w:num>
  <w:num w:numId="34" w16cid:durableId="22482857">
    <w:abstractNumId w:val="32"/>
  </w:num>
  <w:num w:numId="35" w16cid:durableId="7030621">
    <w:abstractNumId w:val="9"/>
  </w:num>
  <w:num w:numId="36" w16cid:durableId="1352874328">
    <w:abstractNumId w:val="17"/>
  </w:num>
  <w:num w:numId="37" w16cid:durableId="791168935">
    <w:abstractNumId w:val="24"/>
  </w:num>
  <w:num w:numId="38" w16cid:durableId="2142765720">
    <w:abstractNumId w:val="13"/>
  </w:num>
  <w:num w:numId="39" w16cid:durableId="1348483972">
    <w:abstractNumId w:val="2"/>
  </w:num>
  <w:num w:numId="40" w16cid:durableId="2045247521">
    <w:abstractNumId w:val="12"/>
  </w:num>
  <w:num w:numId="41" w16cid:durableId="1089232043">
    <w:abstractNumId w:val="27"/>
  </w:num>
  <w:num w:numId="42" w16cid:durableId="1069381872">
    <w:abstractNumId w:val="29"/>
  </w:num>
  <w:num w:numId="43" w16cid:durableId="8322607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11428292">
    <w:abstractNumId w:val="22"/>
  </w:num>
  <w:num w:numId="45" w16cid:durableId="12155816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CE1"/>
    <w:rsid w:val="00023A48"/>
    <w:rsid w:val="00032E73"/>
    <w:rsid w:val="000612CD"/>
    <w:rsid w:val="0006189C"/>
    <w:rsid w:val="0007258A"/>
    <w:rsid w:val="00081720"/>
    <w:rsid w:val="000820E5"/>
    <w:rsid w:val="00092611"/>
    <w:rsid w:val="000A193E"/>
    <w:rsid w:val="000B4E03"/>
    <w:rsid w:val="000E2440"/>
    <w:rsid w:val="000F0005"/>
    <w:rsid w:val="000F2D06"/>
    <w:rsid w:val="001050C6"/>
    <w:rsid w:val="00107C31"/>
    <w:rsid w:val="00120EE0"/>
    <w:rsid w:val="00157D35"/>
    <w:rsid w:val="00162D11"/>
    <w:rsid w:val="001866E2"/>
    <w:rsid w:val="001908C9"/>
    <w:rsid w:val="001F25D0"/>
    <w:rsid w:val="002079E1"/>
    <w:rsid w:val="0021698D"/>
    <w:rsid w:val="00242C5A"/>
    <w:rsid w:val="002635F4"/>
    <w:rsid w:val="00265F30"/>
    <w:rsid w:val="0027711F"/>
    <w:rsid w:val="0029251E"/>
    <w:rsid w:val="002A1ED9"/>
    <w:rsid w:val="002B79BE"/>
    <w:rsid w:val="002E3495"/>
    <w:rsid w:val="002E4E1C"/>
    <w:rsid w:val="002F6FA9"/>
    <w:rsid w:val="003443A8"/>
    <w:rsid w:val="00350A57"/>
    <w:rsid w:val="003C2624"/>
    <w:rsid w:val="003D4F67"/>
    <w:rsid w:val="003F18D4"/>
    <w:rsid w:val="00401F3A"/>
    <w:rsid w:val="0041524E"/>
    <w:rsid w:val="0042793B"/>
    <w:rsid w:val="00472916"/>
    <w:rsid w:val="00474119"/>
    <w:rsid w:val="004A5906"/>
    <w:rsid w:val="004B09E4"/>
    <w:rsid w:val="004C3607"/>
    <w:rsid w:val="004D7FEA"/>
    <w:rsid w:val="004E1D88"/>
    <w:rsid w:val="004F413B"/>
    <w:rsid w:val="0050489F"/>
    <w:rsid w:val="0051535E"/>
    <w:rsid w:val="005236F8"/>
    <w:rsid w:val="00525360"/>
    <w:rsid w:val="00526C36"/>
    <w:rsid w:val="00537D70"/>
    <w:rsid w:val="00542999"/>
    <w:rsid w:val="00547F29"/>
    <w:rsid w:val="005538C1"/>
    <w:rsid w:val="00561197"/>
    <w:rsid w:val="00575D2B"/>
    <w:rsid w:val="00582E47"/>
    <w:rsid w:val="00593DB4"/>
    <w:rsid w:val="005A4B64"/>
    <w:rsid w:val="005A5232"/>
    <w:rsid w:val="005B2CBA"/>
    <w:rsid w:val="005B52C0"/>
    <w:rsid w:val="005C7DE9"/>
    <w:rsid w:val="005E3665"/>
    <w:rsid w:val="005F05A9"/>
    <w:rsid w:val="005F4060"/>
    <w:rsid w:val="006035D4"/>
    <w:rsid w:val="0060561C"/>
    <w:rsid w:val="00606F65"/>
    <w:rsid w:val="00612603"/>
    <w:rsid w:val="006139B7"/>
    <w:rsid w:val="00626D15"/>
    <w:rsid w:val="00644554"/>
    <w:rsid w:val="0066000E"/>
    <w:rsid w:val="00663ACD"/>
    <w:rsid w:val="00685953"/>
    <w:rsid w:val="00687707"/>
    <w:rsid w:val="006932CB"/>
    <w:rsid w:val="006A0238"/>
    <w:rsid w:val="006A7EA9"/>
    <w:rsid w:val="006C0862"/>
    <w:rsid w:val="006C42E4"/>
    <w:rsid w:val="006C64D4"/>
    <w:rsid w:val="006D43B5"/>
    <w:rsid w:val="007603B6"/>
    <w:rsid w:val="00763C29"/>
    <w:rsid w:val="00775633"/>
    <w:rsid w:val="00777FCE"/>
    <w:rsid w:val="00784202"/>
    <w:rsid w:val="00784E86"/>
    <w:rsid w:val="007B1D6A"/>
    <w:rsid w:val="007C406C"/>
    <w:rsid w:val="007D2FE2"/>
    <w:rsid w:val="007E155F"/>
    <w:rsid w:val="007E565B"/>
    <w:rsid w:val="007F66A0"/>
    <w:rsid w:val="0080260C"/>
    <w:rsid w:val="00813A72"/>
    <w:rsid w:val="00813DC8"/>
    <w:rsid w:val="00814DC7"/>
    <w:rsid w:val="0082318B"/>
    <w:rsid w:val="00840D48"/>
    <w:rsid w:val="00844225"/>
    <w:rsid w:val="0085395E"/>
    <w:rsid w:val="0088184D"/>
    <w:rsid w:val="008C252C"/>
    <w:rsid w:val="008D7F35"/>
    <w:rsid w:val="00902587"/>
    <w:rsid w:val="00965E54"/>
    <w:rsid w:val="00966D9D"/>
    <w:rsid w:val="00982996"/>
    <w:rsid w:val="009A05F4"/>
    <w:rsid w:val="009B6F3B"/>
    <w:rsid w:val="009C7565"/>
    <w:rsid w:val="009D1588"/>
    <w:rsid w:val="009E2012"/>
    <w:rsid w:val="00A27CE1"/>
    <w:rsid w:val="00A31028"/>
    <w:rsid w:val="00A3601D"/>
    <w:rsid w:val="00A53B8F"/>
    <w:rsid w:val="00A66351"/>
    <w:rsid w:val="00A664BF"/>
    <w:rsid w:val="00AA47D9"/>
    <w:rsid w:val="00AB4882"/>
    <w:rsid w:val="00AC131F"/>
    <w:rsid w:val="00AC36FC"/>
    <w:rsid w:val="00AE1F6E"/>
    <w:rsid w:val="00AF3DDD"/>
    <w:rsid w:val="00B11FB2"/>
    <w:rsid w:val="00B24F3A"/>
    <w:rsid w:val="00B46006"/>
    <w:rsid w:val="00B63266"/>
    <w:rsid w:val="00B76950"/>
    <w:rsid w:val="00B81A13"/>
    <w:rsid w:val="00B831EB"/>
    <w:rsid w:val="00B901CA"/>
    <w:rsid w:val="00B948B3"/>
    <w:rsid w:val="00BC1A74"/>
    <w:rsid w:val="00BC7D58"/>
    <w:rsid w:val="00BD2E25"/>
    <w:rsid w:val="00BE1627"/>
    <w:rsid w:val="00BE28DA"/>
    <w:rsid w:val="00BE2A75"/>
    <w:rsid w:val="00C137BB"/>
    <w:rsid w:val="00C508BC"/>
    <w:rsid w:val="00C707DC"/>
    <w:rsid w:val="00C728FC"/>
    <w:rsid w:val="00C74DA2"/>
    <w:rsid w:val="00CA3FB8"/>
    <w:rsid w:val="00CD45B0"/>
    <w:rsid w:val="00D31ED4"/>
    <w:rsid w:val="00D52967"/>
    <w:rsid w:val="00D70E4A"/>
    <w:rsid w:val="00D80A18"/>
    <w:rsid w:val="00D94077"/>
    <w:rsid w:val="00D9482D"/>
    <w:rsid w:val="00DC12DB"/>
    <w:rsid w:val="00DE3C09"/>
    <w:rsid w:val="00E444CA"/>
    <w:rsid w:val="00E63FAD"/>
    <w:rsid w:val="00E74B33"/>
    <w:rsid w:val="00E807D3"/>
    <w:rsid w:val="00E82248"/>
    <w:rsid w:val="00E9586C"/>
    <w:rsid w:val="00EB7375"/>
    <w:rsid w:val="00ED31CC"/>
    <w:rsid w:val="00EE11C6"/>
    <w:rsid w:val="00F03174"/>
    <w:rsid w:val="00F163EE"/>
    <w:rsid w:val="00F414A6"/>
    <w:rsid w:val="00F416D7"/>
    <w:rsid w:val="00F45D79"/>
    <w:rsid w:val="00F47BAD"/>
    <w:rsid w:val="00F551FE"/>
    <w:rsid w:val="00F633D6"/>
    <w:rsid w:val="00F7519F"/>
    <w:rsid w:val="00F84F72"/>
    <w:rsid w:val="00F9472C"/>
    <w:rsid w:val="00FA2011"/>
    <w:rsid w:val="00FB6FBD"/>
    <w:rsid w:val="00FC7698"/>
    <w:rsid w:val="00FF3FA8"/>
    <w:rsid w:val="00FF42D1"/>
    <w:rsid w:val="00FF7409"/>
    <w:rsid w:val="00FF76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54401"/>
  <w15:chartTrackingRefBased/>
  <w15:docId w15:val="{7D1383D1-32FD-4BB7-B3FE-351524D0C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27CE1"/>
  </w:style>
  <w:style w:type="paragraph" w:styleId="Nadpis1">
    <w:name w:val="heading 1"/>
    <w:basedOn w:val="Normln"/>
    <w:next w:val="Normln"/>
    <w:qFormat/>
    <w:rsid w:val="00A27CE1"/>
    <w:pPr>
      <w:keepNext/>
      <w:ind w:firstLine="284"/>
      <w:outlineLvl w:val="0"/>
    </w:pPr>
    <w:rPr>
      <w:sz w:val="24"/>
    </w:rPr>
  </w:style>
  <w:style w:type="paragraph" w:styleId="Nadpis2">
    <w:name w:val="heading 2"/>
    <w:basedOn w:val="Normln"/>
    <w:next w:val="Normln"/>
    <w:link w:val="Nadpis2Char"/>
    <w:semiHidden/>
    <w:unhideWhenUsed/>
    <w:qFormat/>
    <w:rsid w:val="006D43B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qFormat/>
    <w:rsid w:val="00A27CE1"/>
    <w:pPr>
      <w:keepNext/>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A27CE1"/>
    <w:pPr>
      <w:spacing w:before="120" w:after="120"/>
      <w:jc w:val="both"/>
    </w:pPr>
    <w:rPr>
      <w:rFonts w:ascii="ITC OFFICINA SANS CE" w:hAnsi="ITC OFFICINA SANS CE"/>
      <w:snapToGrid w:val="0"/>
      <w:color w:val="000000"/>
      <w:sz w:val="24"/>
    </w:rPr>
  </w:style>
  <w:style w:type="paragraph" w:styleId="Nzev">
    <w:name w:val="Title"/>
    <w:basedOn w:val="Normln"/>
    <w:qFormat/>
    <w:rsid w:val="00A27CE1"/>
    <w:pPr>
      <w:jc w:val="center"/>
    </w:pPr>
    <w:rPr>
      <w:b/>
      <w:i/>
      <w:sz w:val="40"/>
    </w:rPr>
  </w:style>
  <w:style w:type="paragraph" w:styleId="Zkladntextodsazen">
    <w:name w:val="Body Text Indent"/>
    <w:basedOn w:val="Normln"/>
    <w:semiHidden/>
    <w:rsid w:val="00A27CE1"/>
    <w:pPr>
      <w:ind w:left="284"/>
    </w:pPr>
    <w:rPr>
      <w:sz w:val="24"/>
    </w:rPr>
  </w:style>
  <w:style w:type="paragraph" w:styleId="Zkladntextodsazen2">
    <w:name w:val="Body Text Indent 2"/>
    <w:basedOn w:val="Normln"/>
    <w:semiHidden/>
    <w:rsid w:val="00A27CE1"/>
    <w:pPr>
      <w:ind w:left="284"/>
      <w:jc w:val="both"/>
    </w:pPr>
    <w:rPr>
      <w:sz w:val="24"/>
    </w:rPr>
  </w:style>
  <w:style w:type="paragraph" w:styleId="Zpat">
    <w:name w:val="footer"/>
    <w:basedOn w:val="Normln"/>
    <w:semiHidden/>
    <w:rsid w:val="00A27CE1"/>
    <w:pPr>
      <w:tabs>
        <w:tab w:val="center" w:pos="4536"/>
        <w:tab w:val="right" w:pos="9072"/>
      </w:tabs>
    </w:pPr>
  </w:style>
  <w:style w:type="character" w:styleId="slostrnky">
    <w:name w:val="page number"/>
    <w:basedOn w:val="Standardnpsmoodstavce"/>
    <w:semiHidden/>
    <w:rsid w:val="00A27CE1"/>
  </w:style>
  <w:style w:type="paragraph" w:customStyle="1" w:styleId="Rozvrendokumentu">
    <w:name w:val="Rozvržení dokumentu"/>
    <w:basedOn w:val="Normln"/>
    <w:semiHidden/>
    <w:rsid w:val="002079E1"/>
    <w:pPr>
      <w:shd w:val="clear" w:color="auto" w:fill="000080"/>
    </w:pPr>
    <w:rPr>
      <w:rFonts w:ascii="Tahoma" w:hAnsi="Tahoma" w:cs="Tahoma"/>
    </w:rPr>
  </w:style>
  <w:style w:type="character" w:styleId="Odkaznakoment">
    <w:name w:val="annotation reference"/>
    <w:basedOn w:val="Standardnpsmoodstavce"/>
    <w:rsid w:val="006C0862"/>
    <w:rPr>
      <w:sz w:val="16"/>
      <w:szCs w:val="16"/>
    </w:rPr>
  </w:style>
  <w:style w:type="paragraph" w:styleId="Textkomente">
    <w:name w:val="annotation text"/>
    <w:basedOn w:val="Normln"/>
    <w:link w:val="TextkomenteChar"/>
    <w:rsid w:val="006C0862"/>
  </w:style>
  <w:style w:type="character" w:customStyle="1" w:styleId="TextkomenteChar">
    <w:name w:val="Text komentáře Char"/>
    <w:basedOn w:val="Standardnpsmoodstavce"/>
    <w:link w:val="Textkomente"/>
    <w:rsid w:val="006C0862"/>
  </w:style>
  <w:style w:type="paragraph" w:styleId="Pedmtkomente">
    <w:name w:val="annotation subject"/>
    <w:basedOn w:val="Textkomente"/>
    <w:next w:val="Textkomente"/>
    <w:link w:val="PedmtkomenteChar"/>
    <w:rsid w:val="006C0862"/>
    <w:rPr>
      <w:b/>
      <w:bCs/>
    </w:rPr>
  </w:style>
  <w:style w:type="character" w:customStyle="1" w:styleId="PedmtkomenteChar">
    <w:name w:val="Předmět komentáře Char"/>
    <w:basedOn w:val="TextkomenteChar"/>
    <w:link w:val="Pedmtkomente"/>
    <w:rsid w:val="006C0862"/>
    <w:rPr>
      <w:b/>
      <w:bCs/>
    </w:rPr>
  </w:style>
  <w:style w:type="paragraph" w:styleId="Textbubliny">
    <w:name w:val="Balloon Text"/>
    <w:basedOn w:val="Normln"/>
    <w:link w:val="TextbublinyChar"/>
    <w:rsid w:val="006C0862"/>
    <w:rPr>
      <w:rFonts w:ascii="Segoe UI" w:hAnsi="Segoe UI" w:cs="Segoe UI"/>
      <w:sz w:val="18"/>
      <w:szCs w:val="18"/>
    </w:rPr>
  </w:style>
  <w:style w:type="character" w:customStyle="1" w:styleId="TextbublinyChar">
    <w:name w:val="Text bubliny Char"/>
    <w:basedOn w:val="Standardnpsmoodstavce"/>
    <w:link w:val="Textbubliny"/>
    <w:rsid w:val="006C0862"/>
    <w:rPr>
      <w:rFonts w:ascii="Segoe UI" w:hAnsi="Segoe UI" w:cs="Segoe UI"/>
      <w:sz w:val="18"/>
      <w:szCs w:val="18"/>
    </w:rPr>
  </w:style>
  <w:style w:type="character" w:customStyle="1" w:styleId="aktual">
    <w:name w:val="aktual"/>
    <w:basedOn w:val="Standardnpsmoodstavce"/>
    <w:rsid w:val="006D43B5"/>
  </w:style>
  <w:style w:type="character" w:customStyle="1" w:styleId="Nadpis2Char">
    <w:name w:val="Nadpis 2 Char"/>
    <w:basedOn w:val="Standardnpsmoodstavce"/>
    <w:link w:val="Nadpis2"/>
    <w:semiHidden/>
    <w:rsid w:val="006D43B5"/>
    <w:rPr>
      <w:rFonts w:asciiTheme="majorHAnsi" w:eastAsiaTheme="majorEastAsia" w:hAnsiTheme="majorHAnsi" w:cstheme="majorBidi"/>
      <w:color w:val="2F5496" w:themeColor="accent1" w:themeShade="BF"/>
      <w:sz w:val="26"/>
      <w:szCs w:val="26"/>
    </w:rPr>
  </w:style>
  <w:style w:type="paragraph" w:styleId="Odstavecseseznamem">
    <w:name w:val="List Paragraph"/>
    <w:basedOn w:val="Normln"/>
    <w:uiPriority w:val="34"/>
    <w:qFormat/>
    <w:rsid w:val="0042793B"/>
    <w:pPr>
      <w:ind w:left="720"/>
      <w:contextualSpacing/>
    </w:pPr>
  </w:style>
  <w:style w:type="character" w:customStyle="1" w:styleId="vetsi">
    <w:name w:val="vetsi"/>
    <w:basedOn w:val="Standardnpsmoodstavce"/>
    <w:rsid w:val="00775633"/>
  </w:style>
  <w:style w:type="character" w:styleId="Hypertextovodkaz">
    <w:name w:val="Hyperlink"/>
    <w:basedOn w:val="Standardnpsmoodstavce"/>
    <w:uiPriority w:val="99"/>
    <w:unhideWhenUsed/>
    <w:rsid w:val="00775633"/>
    <w:rPr>
      <w:color w:val="0000FF"/>
      <w:u w:val="single"/>
    </w:rPr>
  </w:style>
  <w:style w:type="character" w:customStyle="1" w:styleId="Nevyeenzmnka1">
    <w:name w:val="Nevyřešená zmínka1"/>
    <w:basedOn w:val="Standardnpsmoodstavce"/>
    <w:uiPriority w:val="99"/>
    <w:semiHidden/>
    <w:unhideWhenUsed/>
    <w:rsid w:val="00775633"/>
    <w:rPr>
      <w:color w:val="605E5C"/>
      <w:shd w:val="clear" w:color="auto" w:fill="E1DFDD"/>
    </w:rPr>
  </w:style>
  <w:style w:type="character" w:customStyle="1" w:styleId="Nevyeenzmnka2">
    <w:name w:val="Nevyřešená zmínka2"/>
    <w:basedOn w:val="Standardnpsmoodstavce"/>
    <w:uiPriority w:val="99"/>
    <w:semiHidden/>
    <w:unhideWhenUsed/>
    <w:rsid w:val="009B6F3B"/>
    <w:rPr>
      <w:color w:val="605E5C"/>
      <w:shd w:val="clear" w:color="auto" w:fill="E1DFDD"/>
    </w:rPr>
  </w:style>
  <w:style w:type="paragraph" w:customStyle="1" w:styleId="Standard">
    <w:name w:val="Standard"/>
    <w:rsid w:val="00E807D3"/>
    <w:pPr>
      <w:suppressAutoHyphens/>
      <w:autoSpaceDN w:val="0"/>
      <w:textAlignment w:val="baseline"/>
    </w:pPr>
    <w:rPr>
      <w:kern w:val="3"/>
    </w:rPr>
  </w:style>
  <w:style w:type="paragraph" w:customStyle="1" w:styleId="Textbody">
    <w:name w:val="Text body"/>
    <w:basedOn w:val="Standard"/>
    <w:rsid w:val="00E807D3"/>
    <w:pPr>
      <w:spacing w:before="120" w:after="120"/>
      <w:jc w:val="both"/>
    </w:pPr>
    <w:rPr>
      <w:rFonts w:ascii="ITC OFFICINA SANS CE" w:hAnsi="ITC OFFICINA SANS CE"/>
      <w:color w:val="000000"/>
      <w:sz w:val="24"/>
    </w:rPr>
  </w:style>
  <w:style w:type="paragraph" w:customStyle="1" w:styleId="Textbodyindent">
    <w:name w:val="Text body indent"/>
    <w:basedOn w:val="Standard"/>
    <w:rsid w:val="00E807D3"/>
    <w:pPr>
      <w:ind w:left="284"/>
    </w:pPr>
    <w:rPr>
      <w:sz w:val="24"/>
    </w:rPr>
  </w:style>
  <w:style w:type="numbering" w:customStyle="1" w:styleId="WWNum20">
    <w:name w:val="WWNum20"/>
    <w:basedOn w:val="Bezseznamu"/>
    <w:rsid w:val="00E807D3"/>
    <w:pPr>
      <w:numPr>
        <w:numId w:val="21"/>
      </w:numPr>
    </w:pPr>
  </w:style>
  <w:style w:type="paragraph" w:styleId="Normlnweb">
    <w:name w:val="Normal (Web)"/>
    <w:basedOn w:val="Normln"/>
    <w:uiPriority w:val="99"/>
    <w:unhideWhenUsed/>
    <w:rsid w:val="00B948B3"/>
    <w:pPr>
      <w:spacing w:before="100" w:beforeAutospacing="1" w:after="100" w:afterAutospacing="1"/>
    </w:pPr>
    <w:rPr>
      <w:rFonts w:ascii="Calibri" w:eastAsiaTheme="minorHAnsi" w:hAnsi="Calibri" w:cs="Calibri"/>
      <w:sz w:val="22"/>
      <w:szCs w:val="22"/>
    </w:rPr>
  </w:style>
  <w:style w:type="character" w:customStyle="1" w:styleId="tabulkanadpis">
    <w:name w:val="tabulka_nadpis"/>
    <w:basedOn w:val="Standardnpsmoodstavce"/>
    <w:rsid w:val="00AC131F"/>
  </w:style>
  <w:style w:type="paragraph" w:styleId="Revize">
    <w:name w:val="Revision"/>
    <w:hidden/>
    <w:uiPriority w:val="99"/>
    <w:semiHidden/>
    <w:rsid w:val="00AC131F"/>
  </w:style>
  <w:style w:type="character" w:customStyle="1" w:styleId="Nevyeenzmnka3">
    <w:name w:val="Nevyřešená zmínka3"/>
    <w:basedOn w:val="Standardnpsmoodstavce"/>
    <w:uiPriority w:val="99"/>
    <w:semiHidden/>
    <w:unhideWhenUsed/>
    <w:rsid w:val="002F6FA9"/>
    <w:rPr>
      <w:color w:val="605E5C"/>
      <w:shd w:val="clear" w:color="auto" w:fill="E1DFDD"/>
    </w:rPr>
  </w:style>
  <w:style w:type="character" w:customStyle="1" w:styleId="ZkladntextChar">
    <w:name w:val="Základní text Char"/>
    <w:basedOn w:val="Standardnpsmoodstavce"/>
    <w:link w:val="Zkladntext"/>
    <w:rsid w:val="00687707"/>
    <w:rPr>
      <w:rFonts w:ascii="ITC OFFICINA SANS CE" w:hAnsi="ITC OFFICINA SANS CE"/>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3695">
      <w:bodyDiv w:val="1"/>
      <w:marLeft w:val="0"/>
      <w:marRight w:val="0"/>
      <w:marTop w:val="0"/>
      <w:marBottom w:val="0"/>
      <w:divBdr>
        <w:top w:val="none" w:sz="0" w:space="0" w:color="auto"/>
        <w:left w:val="none" w:sz="0" w:space="0" w:color="auto"/>
        <w:bottom w:val="none" w:sz="0" w:space="0" w:color="auto"/>
        <w:right w:val="none" w:sz="0" w:space="0" w:color="auto"/>
      </w:divBdr>
    </w:div>
    <w:div w:id="183250944">
      <w:bodyDiv w:val="1"/>
      <w:marLeft w:val="0"/>
      <w:marRight w:val="0"/>
      <w:marTop w:val="0"/>
      <w:marBottom w:val="0"/>
      <w:divBdr>
        <w:top w:val="none" w:sz="0" w:space="0" w:color="auto"/>
        <w:left w:val="none" w:sz="0" w:space="0" w:color="auto"/>
        <w:bottom w:val="none" w:sz="0" w:space="0" w:color="auto"/>
        <w:right w:val="none" w:sz="0" w:space="0" w:color="auto"/>
      </w:divBdr>
    </w:div>
    <w:div w:id="393311532">
      <w:bodyDiv w:val="1"/>
      <w:marLeft w:val="0"/>
      <w:marRight w:val="0"/>
      <w:marTop w:val="0"/>
      <w:marBottom w:val="0"/>
      <w:divBdr>
        <w:top w:val="none" w:sz="0" w:space="0" w:color="auto"/>
        <w:left w:val="none" w:sz="0" w:space="0" w:color="auto"/>
        <w:bottom w:val="none" w:sz="0" w:space="0" w:color="auto"/>
        <w:right w:val="none" w:sz="0" w:space="0" w:color="auto"/>
      </w:divBdr>
    </w:div>
    <w:div w:id="440884430">
      <w:bodyDiv w:val="1"/>
      <w:marLeft w:val="0"/>
      <w:marRight w:val="0"/>
      <w:marTop w:val="0"/>
      <w:marBottom w:val="0"/>
      <w:divBdr>
        <w:top w:val="none" w:sz="0" w:space="0" w:color="auto"/>
        <w:left w:val="none" w:sz="0" w:space="0" w:color="auto"/>
        <w:bottom w:val="none" w:sz="0" w:space="0" w:color="auto"/>
        <w:right w:val="none" w:sz="0" w:space="0" w:color="auto"/>
      </w:divBdr>
    </w:div>
    <w:div w:id="486016700">
      <w:bodyDiv w:val="1"/>
      <w:marLeft w:val="0"/>
      <w:marRight w:val="0"/>
      <w:marTop w:val="0"/>
      <w:marBottom w:val="0"/>
      <w:divBdr>
        <w:top w:val="none" w:sz="0" w:space="0" w:color="auto"/>
        <w:left w:val="none" w:sz="0" w:space="0" w:color="auto"/>
        <w:bottom w:val="none" w:sz="0" w:space="0" w:color="auto"/>
        <w:right w:val="none" w:sz="0" w:space="0" w:color="auto"/>
      </w:divBdr>
    </w:div>
    <w:div w:id="665936243">
      <w:bodyDiv w:val="1"/>
      <w:marLeft w:val="0"/>
      <w:marRight w:val="0"/>
      <w:marTop w:val="0"/>
      <w:marBottom w:val="0"/>
      <w:divBdr>
        <w:top w:val="none" w:sz="0" w:space="0" w:color="auto"/>
        <w:left w:val="none" w:sz="0" w:space="0" w:color="auto"/>
        <w:bottom w:val="none" w:sz="0" w:space="0" w:color="auto"/>
        <w:right w:val="none" w:sz="0" w:space="0" w:color="auto"/>
      </w:divBdr>
    </w:div>
    <w:div w:id="708729167">
      <w:bodyDiv w:val="1"/>
      <w:marLeft w:val="0"/>
      <w:marRight w:val="0"/>
      <w:marTop w:val="0"/>
      <w:marBottom w:val="0"/>
      <w:divBdr>
        <w:top w:val="none" w:sz="0" w:space="0" w:color="auto"/>
        <w:left w:val="none" w:sz="0" w:space="0" w:color="auto"/>
        <w:bottom w:val="none" w:sz="0" w:space="0" w:color="auto"/>
        <w:right w:val="none" w:sz="0" w:space="0" w:color="auto"/>
      </w:divBdr>
      <w:divsChild>
        <w:div w:id="1020468887">
          <w:marLeft w:val="0"/>
          <w:marRight w:val="0"/>
          <w:marTop w:val="0"/>
          <w:marBottom w:val="0"/>
          <w:divBdr>
            <w:top w:val="none" w:sz="0" w:space="0" w:color="auto"/>
            <w:left w:val="none" w:sz="0" w:space="0" w:color="auto"/>
            <w:bottom w:val="none" w:sz="0" w:space="0" w:color="auto"/>
            <w:right w:val="none" w:sz="0" w:space="0" w:color="auto"/>
          </w:divBdr>
          <w:divsChild>
            <w:div w:id="659426880">
              <w:marLeft w:val="0"/>
              <w:marRight w:val="0"/>
              <w:marTop w:val="0"/>
              <w:marBottom w:val="0"/>
              <w:divBdr>
                <w:top w:val="single" w:sz="6" w:space="0" w:color="FFFFFF"/>
                <w:left w:val="none" w:sz="0" w:space="0" w:color="auto"/>
                <w:bottom w:val="none" w:sz="0" w:space="0" w:color="auto"/>
                <w:right w:val="none" w:sz="0" w:space="0" w:color="auto"/>
              </w:divBdr>
              <w:divsChild>
                <w:div w:id="992487717">
                  <w:marLeft w:val="0"/>
                  <w:marRight w:val="0"/>
                  <w:marTop w:val="0"/>
                  <w:marBottom w:val="180"/>
                  <w:divBdr>
                    <w:top w:val="single" w:sz="6" w:space="0" w:color="D3E9FE"/>
                    <w:left w:val="single" w:sz="6" w:space="0" w:color="D3E9FE"/>
                    <w:bottom w:val="single" w:sz="6" w:space="5" w:color="D3E9FE"/>
                    <w:right w:val="single" w:sz="6" w:space="0" w:color="D3E9FE"/>
                  </w:divBdr>
                </w:div>
                <w:div w:id="1939943221">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720982085">
      <w:bodyDiv w:val="1"/>
      <w:marLeft w:val="0"/>
      <w:marRight w:val="0"/>
      <w:marTop w:val="0"/>
      <w:marBottom w:val="0"/>
      <w:divBdr>
        <w:top w:val="none" w:sz="0" w:space="0" w:color="auto"/>
        <w:left w:val="none" w:sz="0" w:space="0" w:color="auto"/>
        <w:bottom w:val="none" w:sz="0" w:space="0" w:color="auto"/>
        <w:right w:val="none" w:sz="0" w:space="0" w:color="auto"/>
      </w:divBdr>
    </w:div>
    <w:div w:id="767697865">
      <w:bodyDiv w:val="1"/>
      <w:marLeft w:val="0"/>
      <w:marRight w:val="0"/>
      <w:marTop w:val="0"/>
      <w:marBottom w:val="0"/>
      <w:divBdr>
        <w:top w:val="none" w:sz="0" w:space="0" w:color="auto"/>
        <w:left w:val="none" w:sz="0" w:space="0" w:color="auto"/>
        <w:bottom w:val="none" w:sz="0" w:space="0" w:color="auto"/>
        <w:right w:val="none" w:sz="0" w:space="0" w:color="auto"/>
      </w:divBdr>
    </w:div>
    <w:div w:id="986544665">
      <w:bodyDiv w:val="1"/>
      <w:marLeft w:val="0"/>
      <w:marRight w:val="0"/>
      <w:marTop w:val="0"/>
      <w:marBottom w:val="0"/>
      <w:divBdr>
        <w:top w:val="none" w:sz="0" w:space="0" w:color="auto"/>
        <w:left w:val="none" w:sz="0" w:space="0" w:color="auto"/>
        <w:bottom w:val="none" w:sz="0" w:space="0" w:color="auto"/>
        <w:right w:val="none" w:sz="0" w:space="0" w:color="auto"/>
      </w:divBdr>
    </w:div>
    <w:div w:id="992100694">
      <w:bodyDiv w:val="1"/>
      <w:marLeft w:val="0"/>
      <w:marRight w:val="0"/>
      <w:marTop w:val="0"/>
      <w:marBottom w:val="0"/>
      <w:divBdr>
        <w:top w:val="none" w:sz="0" w:space="0" w:color="auto"/>
        <w:left w:val="none" w:sz="0" w:space="0" w:color="auto"/>
        <w:bottom w:val="none" w:sz="0" w:space="0" w:color="auto"/>
        <w:right w:val="none" w:sz="0" w:space="0" w:color="auto"/>
      </w:divBdr>
    </w:div>
    <w:div w:id="998507407">
      <w:bodyDiv w:val="1"/>
      <w:marLeft w:val="0"/>
      <w:marRight w:val="0"/>
      <w:marTop w:val="0"/>
      <w:marBottom w:val="0"/>
      <w:divBdr>
        <w:top w:val="none" w:sz="0" w:space="0" w:color="auto"/>
        <w:left w:val="none" w:sz="0" w:space="0" w:color="auto"/>
        <w:bottom w:val="none" w:sz="0" w:space="0" w:color="auto"/>
        <w:right w:val="none" w:sz="0" w:space="0" w:color="auto"/>
      </w:divBdr>
    </w:div>
    <w:div w:id="1421639588">
      <w:bodyDiv w:val="1"/>
      <w:marLeft w:val="0"/>
      <w:marRight w:val="0"/>
      <w:marTop w:val="0"/>
      <w:marBottom w:val="0"/>
      <w:divBdr>
        <w:top w:val="none" w:sz="0" w:space="0" w:color="auto"/>
        <w:left w:val="none" w:sz="0" w:space="0" w:color="auto"/>
        <w:bottom w:val="none" w:sz="0" w:space="0" w:color="auto"/>
        <w:right w:val="none" w:sz="0" w:space="0" w:color="auto"/>
      </w:divBdr>
    </w:div>
    <w:div w:id="1476947500">
      <w:bodyDiv w:val="1"/>
      <w:marLeft w:val="0"/>
      <w:marRight w:val="0"/>
      <w:marTop w:val="0"/>
      <w:marBottom w:val="0"/>
      <w:divBdr>
        <w:top w:val="none" w:sz="0" w:space="0" w:color="auto"/>
        <w:left w:val="none" w:sz="0" w:space="0" w:color="auto"/>
        <w:bottom w:val="none" w:sz="0" w:space="0" w:color="auto"/>
        <w:right w:val="none" w:sz="0" w:space="0" w:color="auto"/>
      </w:divBdr>
    </w:div>
    <w:div w:id="1548250725">
      <w:bodyDiv w:val="1"/>
      <w:marLeft w:val="0"/>
      <w:marRight w:val="0"/>
      <w:marTop w:val="0"/>
      <w:marBottom w:val="0"/>
      <w:divBdr>
        <w:top w:val="none" w:sz="0" w:space="0" w:color="auto"/>
        <w:left w:val="none" w:sz="0" w:space="0" w:color="auto"/>
        <w:bottom w:val="none" w:sz="0" w:space="0" w:color="auto"/>
        <w:right w:val="none" w:sz="0" w:space="0" w:color="auto"/>
      </w:divBdr>
      <w:divsChild>
        <w:div w:id="1915509368">
          <w:marLeft w:val="0"/>
          <w:marRight w:val="0"/>
          <w:marTop w:val="0"/>
          <w:marBottom w:val="0"/>
          <w:divBdr>
            <w:top w:val="none" w:sz="0" w:space="0" w:color="auto"/>
            <w:left w:val="none" w:sz="0" w:space="0" w:color="auto"/>
            <w:bottom w:val="none" w:sz="0" w:space="0" w:color="auto"/>
            <w:right w:val="none" w:sz="0" w:space="0" w:color="auto"/>
          </w:divBdr>
          <w:divsChild>
            <w:div w:id="390469503">
              <w:marLeft w:val="0"/>
              <w:marRight w:val="0"/>
              <w:marTop w:val="0"/>
              <w:marBottom w:val="150"/>
              <w:divBdr>
                <w:top w:val="none" w:sz="0" w:space="0" w:color="auto"/>
                <w:left w:val="none" w:sz="0" w:space="0" w:color="auto"/>
                <w:bottom w:val="none" w:sz="0" w:space="0" w:color="auto"/>
                <w:right w:val="none" w:sz="0" w:space="0" w:color="auto"/>
              </w:divBdr>
              <w:divsChild>
                <w:div w:id="625818532">
                  <w:marLeft w:val="0"/>
                  <w:marRight w:val="0"/>
                  <w:marTop w:val="0"/>
                  <w:marBottom w:val="0"/>
                  <w:divBdr>
                    <w:top w:val="none" w:sz="0" w:space="0" w:color="auto"/>
                    <w:left w:val="none" w:sz="0" w:space="0" w:color="auto"/>
                    <w:bottom w:val="none" w:sz="0" w:space="0" w:color="auto"/>
                    <w:right w:val="none" w:sz="0" w:space="0" w:color="auto"/>
                  </w:divBdr>
                  <w:divsChild>
                    <w:div w:id="876501403">
                      <w:marLeft w:val="0"/>
                      <w:marRight w:val="0"/>
                      <w:marTop w:val="0"/>
                      <w:marBottom w:val="0"/>
                      <w:divBdr>
                        <w:top w:val="none" w:sz="0" w:space="0" w:color="auto"/>
                        <w:left w:val="none" w:sz="0" w:space="0" w:color="auto"/>
                        <w:bottom w:val="none" w:sz="0" w:space="0" w:color="auto"/>
                        <w:right w:val="none" w:sz="0" w:space="0" w:color="auto"/>
                      </w:divBdr>
                      <w:divsChild>
                        <w:div w:id="10034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660956">
          <w:marLeft w:val="0"/>
          <w:marRight w:val="0"/>
          <w:marTop w:val="0"/>
          <w:marBottom w:val="0"/>
          <w:divBdr>
            <w:top w:val="none" w:sz="0" w:space="0" w:color="auto"/>
            <w:left w:val="none" w:sz="0" w:space="0" w:color="auto"/>
            <w:bottom w:val="none" w:sz="0" w:space="0" w:color="auto"/>
            <w:right w:val="none" w:sz="0" w:space="0" w:color="auto"/>
          </w:divBdr>
          <w:divsChild>
            <w:div w:id="1447851309">
              <w:marLeft w:val="0"/>
              <w:marRight w:val="0"/>
              <w:marTop w:val="0"/>
              <w:marBottom w:val="0"/>
              <w:divBdr>
                <w:top w:val="none" w:sz="0" w:space="0" w:color="auto"/>
                <w:left w:val="none" w:sz="0" w:space="0" w:color="auto"/>
                <w:bottom w:val="none" w:sz="0" w:space="0" w:color="auto"/>
                <w:right w:val="none" w:sz="0" w:space="0" w:color="auto"/>
              </w:divBdr>
              <w:divsChild>
                <w:div w:id="1887250977">
                  <w:marLeft w:val="0"/>
                  <w:marRight w:val="0"/>
                  <w:marTop w:val="0"/>
                  <w:marBottom w:val="0"/>
                  <w:divBdr>
                    <w:top w:val="none" w:sz="0" w:space="0" w:color="auto"/>
                    <w:left w:val="none" w:sz="0" w:space="0" w:color="auto"/>
                    <w:bottom w:val="none" w:sz="0" w:space="0" w:color="auto"/>
                    <w:right w:val="none" w:sz="0" w:space="0" w:color="auto"/>
                  </w:divBdr>
                  <w:divsChild>
                    <w:div w:id="1593322672">
                      <w:marLeft w:val="0"/>
                      <w:marRight w:val="0"/>
                      <w:marTop w:val="0"/>
                      <w:marBottom w:val="150"/>
                      <w:divBdr>
                        <w:top w:val="none" w:sz="0" w:space="0" w:color="auto"/>
                        <w:left w:val="none" w:sz="0" w:space="0" w:color="auto"/>
                        <w:bottom w:val="none" w:sz="0" w:space="0" w:color="auto"/>
                        <w:right w:val="none" w:sz="0" w:space="0" w:color="auto"/>
                      </w:divBdr>
                      <w:divsChild>
                        <w:div w:id="1291518908">
                          <w:marLeft w:val="0"/>
                          <w:marRight w:val="0"/>
                          <w:marTop w:val="0"/>
                          <w:marBottom w:val="0"/>
                          <w:divBdr>
                            <w:top w:val="none" w:sz="0" w:space="0" w:color="auto"/>
                            <w:left w:val="none" w:sz="0" w:space="0" w:color="auto"/>
                            <w:bottom w:val="none" w:sz="0" w:space="0" w:color="auto"/>
                            <w:right w:val="none" w:sz="0" w:space="0" w:color="auto"/>
                          </w:divBdr>
                          <w:divsChild>
                            <w:div w:id="1055011465">
                              <w:marLeft w:val="0"/>
                              <w:marRight w:val="0"/>
                              <w:marTop w:val="0"/>
                              <w:marBottom w:val="0"/>
                              <w:divBdr>
                                <w:top w:val="none" w:sz="0" w:space="0" w:color="auto"/>
                                <w:left w:val="none" w:sz="0" w:space="0" w:color="auto"/>
                                <w:bottom w:val="none" w:sz="0" w:space="0" w:color="auto"/>
                                <w:right w:val="none" w:sz="0" w:space="0" w:color="auto"/>
                              </w:divBdr>
                              <w:divsChild>
                                <w:div w:id="1386372648">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1074859185">
                          <w:marLeft w:val="0"/>
                          <w:marRight w:val="0"/>
                          <w:marTop w:val="0"/>
                          <w:marBottom w:val="0"/>
                          <w:divBdr>
                            <w:top w:val="none" w:sz="0" w:space="0" w:color="auto"/>
                            <w:left w:val="none" w:sz="0" w:space="0" w:color="auto"/>
                            <w:bottom w:val="none" w:sz="0" w:space="0" w:color="auto"/>
                            <w:right w:val="none" w:sz="0" w:space="0" w:color="auto"/>
                          </w:divBdr>
                          <w:divsChild>
                            <w:div w:id="1074472791">
                              <w:marLeft w:val="0"/>
                              <w:marRight w:val="0"/>
                              <w:marTop w:val="0"/>
                              <w:marBottom w:val="0"/>
                              <w:divBdr>
                                <w:top w:val="none" w:sz="0" w:space="0" w:color="auto"/>
                                <w:left w:val="none" w:sz="0" w:space="0" w:color="auto"/>
                                <w:bottom w:val="none" w:sz="0" w:space="0" w:color="auto"/>
                                <w:right w:val="none" w:sz="0" w:space="0" w:color="auto"/>
                              </w:divBdr>
                            </w:div>
                            <w:div w:id="1509102945">
                              <w:marLeft w:val="0"/>
                              <w:marRight w:val="0"/>
                              <w:marTop w:val="0"/>
                              <w:marBottom w:val="0"/>
                              <w:divBdr>
                                <w:top w:val="none" w:sz="0" w:space="0" w:color="auto"/>
                                <w:left w:val="none" w:sz="0" w:space="0" w:color="auto"/>
                                <w:bottom w:val="none" w:sz="0" w:space="0" w:color="auto"/>
                                <w:right w:val="none" w:sz="0" w:space="0" w:color="auto"/>
                              </w:divBdr>
                              <w:divsChild>
                                <w:div w:id="1277440810">
                                  <w:marLeft w:val="0"/>
                                  <w:marRight w:val="0"/>
                                  <w:marTop w:val="0"/>
                                  <w:marBottom w:val="0"/>
                                  <w:divBdr>
                                    <w:top w:val="none" w:sz="0" w:space="0" w:color="auto"/>
                                    <w:left w:val="none" w:sz="0" w:space="0" w:color="auto"/>
                                    <w:bottom w:val="none" w:sz="0" w:space="0" w:color="auto"/>
                                    <w:right w:val="none" w:sz="0" w:space="0" w:color="auto"/>
                                  </w:divBdr>
                                  <w:divsChild>
                                    <w:div w:id="990787391">
                                      <w:marLeft w:val="0"/>
                                      <w:marRight w:val="0"/>
                                      <w:marTop w:val="0"/>
                                      <w:marBottom w:val="0"/>
                                      <w:divBdr>
                                        <w:top w:val="none" w:sz="0" w:space="0" w:color="auto"/>
                                        <w:left w:val="none" w:sz="0" w:space="0" w:color="auto"/>
                                        <w:bottom w:val="none" w:sz="0" w:space="0" w:color="auto"/>
                                        <w:right w:val="none" w:sz="0" w:space="0" w:color="auto"/>
                                      </w:divBdr>
                                      <w:divsChild>
                                        <w:div w:id="957831248">
                                          <w:marLeft w:val="0"/>
                                          <w:marRight w:val="0"/>
                                          <w:marTop w:val="0"/>
                                          <w:marBottom w:val="0"/>
                                          <w:divBdr>
                                            <w:top w:val="none" w:sz="0" w:space="0" w:color="auto"/>
                                            <w:left w:val="none" w:sz="0" w:space="0" w:color="auto"/>
                                            <w:bottom w:val="none" w:sz="0" w:space="0" w:color="auto"/>
                                            <w:right w:val="none" w:sz="0" w:space="0" w:color="auto"/>
                                          </w:divBdr>
                                        </w:div>
                                        <w:div w:id="78717836">
                                          <w:marLeft w:val="0"/>
                                          <w:marRight w:val="0"/>
                                          <w:marTop w:val="0"/>
                                          <w:marBottom w:val="0"/>
                                          <w:divBdr>
                                            <w:top w:val="none" w:sz="0" w:space="0" w:color="auto"/>
                                            <w:left w:val="none" w:sz="0" w:space="0" w:color="auto"/>
                                            <w:bottom w:val="none" w:sz="0" w:space="0" w:color="auto"/>
                                            <w:right w:val="none" w:sz="0" w:space="0" w:color="auto"/>
                                          </w:divBdr>
                                        </w:div>
                                      </w:divsChild>
                                    </w:div>
                                    <w:div w:id="2091810397">
                                      <w:marLeft w:val="0"/>
                                      <w:marRight w:val="0"/>
                                      <w:marTop w:val="0"/>
                                      <w:marBottom w:val="0"/>
                                      <w:divBdr>
                                        <w:top w:val="none" w:sz="0" w:space="0" w:color="auto"/>
                                        <w:left w:val="none" w:sz="0" w:space="0" w:color="auto"/>
                                        <w:bottom w:val="none" w:sz="0" w:space="0" w:color="auto"/>
                                        <w:right w:val="none" w:sz="0" w:space="0" w:color="auto"/>
                                      </w:divBdr>
                                    </w:div>
                                    <w:div w:id="15251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095517">
          <w:marLeft w:val="0"/>
          <w:marRight w:val="0"/>
          <w:marTop w:val="0"/>
          <w:marBottom w:val="0"/>
          <w:divBdr>
            <w:top w:val="none" w:sz="0" w:space="0" w:color="auto"/>
            <w:left w:val="none" w:sz="0" w:space="0" w:color="auto"/>
            <w:bottom w:val="none" w:sz="0" w:space="0" w:color="auto"/>
            <w:right w:val="none" w:sz="0" w:space="0" w:color="auto"/>
          </w:divBdr>
          <w:divsChild>
            <w:div w:id="1079640910">
              <w:marLeft w:val="0"/>
              <w:marRight w:val="0"/>
              <w:marTop w:val="0"/>
              <w:marBottom w:val="0"/>
              <w:divBdr>
                <w:top w:val="none" w:sz="0" w:space="0" w:color="auto"/>
                <w:left w:val="none" w:sz="0" w:space="0" w:color="auto"/>
                <w:bottom w:val="none" w:sz="0" w:space="0" w:color="auto"/>
                <w:right w:val="none" w:sz="0" w:space="0" w:color="auto"/>
              </w:divBdr>
              <w:divsChild>
                <w:div w:id="1357920912">
                  <w:marLeft w:val="0"/>
                  <w:marRight w:val="0"/>
                  <w:marTop w:val="0"/>
                  <w:marBottom w:val="0"/>
                  <w:divBdr>
                    <w:top w:val="none" w:sz="0" w:space="0" w:color="auto"/>
                    <w:left w:val="none" w:sz="0" w:space="0" w:color="auto"/>
                    <w:bottom w:val="none" w:sz="0" w:space="0" w:color="auto"/>
                    <w:right w:val="none" w:sz="0" w:space="0" w:color="auto"/>
                  </w:divBdr>
                  <w:divsChild>
                    <w:div w:id="1463841851">
                      <w:marLeft w:val="284"/>
                      <w:marRight w:val="0"/>
                      <w:marTop w:val="0"/>
                      <w:marBottom w:val="0"/>
                      <w:divBdr>
                        <w:top w:val="none" w:sz="0" w:space="0" w:color="auto"/>
                        <w:left w:val="none" w:sz="0" w:space="0" w:color="auto"/>
                        <w:bottom w:val="none" w:sz="0" w:space="0" w:color="auto"/>
                        <w:right w:val="none" w:sz="0" w:space="0" w:color="auto"/>
                      </w:divBdr>
                    </w:div>
                    <w:div w:id="492260743">
                      <w:marLeft w:val="0"/>
                      <w:marRight w:val="0"/>
                      <w:marTop w:val="0"/>
                      <w:marBottom w:val="150"/>
                      <w:divBdr>
                        <w:top w:val="none" w:sz="0" w:space="0" w:color="auto"/>
                        <w:left w:val="none" w:sz="0" w:space="0" w:color="auto"/>
                        <w:bottom w:val="none" w:sz="0" w:space="0" w:color="auto"/>
                        <w:right w:val="none" w:sz="0" w:space="0" w:color="auto"/>
                      </w:divBdr>
                      <w:divsChild>
                        <w:div w:id="563758902">
                          <w:marLeft w:val="0"/>
                          <w:marRight w:val="0"/>
                          <w:marTop w:val="0"/>
                          <w:marBottom w:val="0"/>
                          <w:divBdr>
                            <w:top w:val="none" w:sz="0" w:space="0" w:color="auto"/>
                            <w:left w:val="none" w:sz="0" w:space="0" w:color="auto"/>
                            <w:bottom w:val="none" w:sz="0" w:space="0" w:color="auto"/>
                            <w:right w:val="none" w:sz="0" w:space="0" w:color="auto"/>
                          </w:divBdr>
                          <w:divsChild>
                            <w:div w:id="1855462042">
                              <w:marLeft w:val="0"/>
                              <w:marRight w:val="0"/>
                              <w:marTop w:val="0"/>
                              <w:marBottom w:val="0"/>
                              <w:divBdr>
                                <w:top w:val="none" w:sz="0" w:space="0" w:color="auto"/>
                                <w:left w:val="none" w:sz="0" w:space="0" w:color="auto"/>
                                <w:bottom w:val="none" w:sz="0" w:space="0" w:color="auto"/>
                                <w:right w:val="none" w:sz="0" w:space="0" w:color="auto"/>
                              </w:divBdr>
                              <w:divsChild>
                                <w:div w:id="699210773">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1987079577">
                          <w:marLeft w:val="0"/>
                          <w:marRight w:val="0"/>
                          <w:marTop w:val="0"/>
                          <w:marBottom w:val="0"/>
                          <w:divBdr>
                            <w:top w:val="none" w:sz="0" w:space="0" w:color="auto"/>
                            <w:left w:val="none" w:sz="0" w:space="0" w:color="auto"/>
                            <w:bottom w:val="none" w:sz="0" w:space="0" w:color="auto"/>
                            <w:right w:val="none" w:sz="0" w:space="0" w:color="auto"/>
                          </w:divBdr>
                          <w:divsChild>
                            <w:div w:id="1856771827">
                              <w:marLeft w:val="0"/>
                              <w:marRight w:val="0"/>
                              <w:marTop w:val="0"/>
                              <w:marBottom w:val="0"/>
                              <w:divBdr>
                                <w:top w:val="none" w:sz="0" w:space="0" w:color="auto"/>
                                <w:left w:val="none" w:sz="0" w:space="0" w:color="auto"/>
                                <w:bottom w:val="none" w:sz="0" w:space="0" w:color="auto"/>
                                <w:right w:val="none" w:sz="0" w:space="0" w:color="auto"/>
                              </w:divBdr>
                            </w:div>
                            <w:div w:id="2121365599">
                              <w:marLeft w:val="0"/>
                              <w:marRight w:val="0"/>
                              <w:marTop w:val="0"/>
                              <w:marBottom w:val="0"/>
                              <w:divBdr>
                                <w:top w:val="none" w:sz="0" w:space="0" w:color="auto"/>
                                <w:left w:val="none" w:sz="0" w:space="0" w:color="auto"/>
                                <w:bottom w:val="none" w:sz="0" w:space="0" w:color="auto"/>
                                <w:right w:val="none" w:sz="0" w:space="0" w:color="auto"/>
                              </w:divBdr>
                              <w:divsChild>
                                <w:div w:id="2072851129">
                                  <w:marLeft w:val="0"/>
                                  <w:marRight w:val="0"/>
                                  <w:marTop w:val="0"/>
                                  <w:marBottom w:val="0"/>
                                  <w:divBdr>
                                    <w:top w:val="none" w:sz="0" w:space="0" w:color="auto"/>
                                    <w:left w:val="none" w:sz="0" w:space="0" w:color="auto"/>
                                    <w:bottom w:val="none" w:sz="0" w:space="0" w:color="auto"/>
                                    <w:right w:val="none" w:sz="0" w:space="0" w:color="auto"/>
                                  </w:divBdr>
                                  <w:divsChild>
                                    <w:div w:id="1286355241">
                                      <w:marLeft w:val="0"/>
                                      <w:marRight w:val="0"/>
                                      <w:marTop w:val="0"/>
                                      <w:marBottom w:val="0"/>
                                      <w:divBdr>
                                        <w:top w:val="none" w:sz="0" w:space="0" w:color="auto"/>
                                        <w:left w:val="none" w:sz="0" w:space="0" w:color="auto"/>
                                        <w:bottom w:val="none" w:sz="0" w:space="0" w:color="auto"/>
                                        <w:right w:val="none" w:sz="0" w:space="0" w:color="auto"/>
                                      </w:divBdr>
                                      <w:divsChild>
                                        <w:div w:id="1788768877">
                                          <w:marLeft w:val="0"/>
                                          <w:marRight w:val="0"/>
                                          <w:marTop w:val="0"/>
                                          <w:marBottom w:val="0"/>
                                          <w:divBdr>
                                            <w:top w:val="none" w:sz="0" w:space="0" w:color="auto"/>
                                            <w:left w:val="none" w:sz="0" w:space="0" w:color="auto"/>
                                            <w:bottom w:val="none" w:sz="0" w:space="0" w:color="auto"/>
                                            <w:right w:val="none" w:sz="0" w:space="0" w:color="auto"/>
                                          </w:divBdr>
                                        </w:div>
                                        <w:div w:id="1817186754">
                                          <w:marLeft w:val="0"/>
                                          <w:marRight w:val="0"/>
                                          <w:marTop w:val="0"/>
                                          <w:marBottom w:val="0"/>
                                          <w:divBdr>
                                            <w:top w:val="none" w:sz="0" w:space="0" w:color="auto"/>
                                            <w:left w:val="none" w:sz="0" w:space="0" w:color="auto"/>
                                            <w:bottom w:val="none" w:sz="0" w:space="0" w:color="auto"/>
                                            <w:right w:val="none" w:sz="0" w:space="0" w:color="auto"/>
                                          </w:divBdr>
                                        </w:div>
                                      </w:divsChild>
                                    </w:div>
                                    <w:div w:id="182400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039878">
          <w:marLeft w:val="0"/>
          <w:marRight w:val="0"/>
          <w:marTop w:val="0"/>
          <w:marBottom w:val="0"/>
          <w:divBdr>
            <w:top w:val="none" w:sz="0" w:space="0" w:color="auto"/>
            <w:left w:val="none" w:sz="0" w:space="0" w:color="auto"/>
            <w:bottom w:val="none" w:sz="0" w:space="0" w:color="auto"/>
            <w:right w:val="none" w:sz="0" w:space="0" w:color="auto"/>
          </w:divBdr>
          <w:divsChild>
            <w:div w:id="1793402698">
              <w:marLeft w:val="0"/>
              <w:marRight w:val="0"/>
              <w:marTop w:val="0"/>
              <w:marBottom w:val="0"/>
              <w:divBdr>
                <w:top w:val="none" w:sz="0" w:space="0" w:color="auto"/>
                <w:left w:val="none" w:sz="0" w:space="0" w:color="auto"/>
                <w:bottom w:val="none" w:sz="0" w:space="0" w:color="auto"/>
                <w:right w:val="none" w:sz="0" w:space="0" w:color="auto"/>
              </w:divBdr>
              <w:divsChild>
                <w:div w:id="391123945">
                  <w:marLeft w:val="0"/>
                  <w:marRight w:val="0"/>
                  <w:marTop w:val="0"/>
                  <w:marBottom w:val="0"/>
                  <w:divBdr>
                    <w:top w:val="none" w:sz="0" w:space="0" w:color="auto"/>
                    <w:left w:val="none" w:sz="0" w:space="0" w:color="auto"/>
                    <w:bottom w:val="none" w:sz="0" w:space="0" w:color="auto"/>
                    <w:right w:val="none" w:sz="0" w:space="0" w:color="auto"/>
                  </w:divBdr>
                  <w:divsChild>
                    <w:div w:id="808325978">
                      <w:marLeft w:val="284"/>
                      <w:marRight w:val="0"/>
                      <w:marTop w:val="0"/>
                      <w:marBottom w:val="0"/>
                      <w:divBdr>
                        <w:top w:val="none" w:sz="0" w:space="0" w:color="auto"/>
                        <w:left w:val="none" w:sz="0" w:space="0" w:color="auto"/>
                        <w:bottom w:val="none" w:sz="0" w:space="0" w:color="auto"/>
                        <w:right w:val="none" w:sz="0" w:space="0" w:color="auto"/>
                      </w:divBdr>
                    </w:div>
                    <w:div w:id="500778703">
                      <w:marLeft w:val="0"/>
                      <w:marRight w:val="0"/>
                      <w:marTop w:val="0"/>
                      <w:marBottom w:val="150"/>
                      <w:divBdr>
                        <w:top w:val="none" w:sz="0" w:space="0" w:color="auto"/>
                        <w:left w:val="none" w:sz="0" w:space="0" w:color="auto"/>
                        <w:bottom w:val="none" w:sz="0" w:space="0" w:color="auto"/>
                        <w:right w:val="none" w:sz="0" w:space="0" w:color="auto"/>
                      </w:divBdr>
                      <w:divsChild>
                        <w:div w:id="1821386514">
                          <w:marLeft w:val="0"/>
                          <w:marRight w:val="0"/>
                          <w:marTop w:val="0"/>
                          <w:marBottom w:val="0"/>
                          <w:divBdr>
                            <w:top w:val="none" w:sz="0" w:space="0" w:color="auto"/>
                            <w:left w:val="none" w:sz="0" w:space="0" w:color="auto"/>
                            <w:bottom w:val="none" w:sz="0" w:space="0" w:color="auto"/>
                            <w:right w:val="none" w:sz="0" w:space="0" w:color="auto"/>
                          </w:divBdr>
                          <w:divsChild>
                            <w:div w:id="319894958">
                              <w:marLeft w:val="0"/>
                              <w:marRight w:val="0"/>
                              <w:marTop w:val="0"/>
                              <w:marBottom w:val="0"/>
                              <w:divBdr>
                                <w:top w:val="none" w:sz="0" w:space="0" w:color="auto"/>
                                <w:left w:val="none" w:sz="0" w:space="0" w:color="auto"/>
                                <w:bottom w:val="none" w:sz="0" w:space="0" w:color="auto"/>
                                <w:right w:val="none" w:sz="0" w:space="0" w:color="auto"/>
                              </w:divBdr>
                              <w:divsChild>
                                <w:div w:id="1835682385">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1671251136">
                          <w:marLeft w:val="0"/>
                          <w:marRight w:val="0"/>
                          <w:marTop w:val="0"/>
                          <w:marBottom w:val="0"/>
                          <w:divBdr>
                            <w:top w:val="none" w:sz="0" w:space="0" w:color="auto"/>
                            <w:left w:val="none" w:sz="0" w:space="0" w:color="auto"/>
                            <w:bottom w:val="none" w:sz="0" w:space="0" w:color="auto"/>
                            <w:right w:val="none" w:sz="0" w:space="0" w:color="auto"/>
                          </w:divBdr>
                          <w:divsChild>
                            <w:div w:id="2080595229">
                              <w:marLeft w:val="0"/>
                              <w:marRight w:val="0"/>
                              <w:marTop w:val="0"/>
                              <w:marBottom w:val="0"/>
                              <w:divBdr>
                                <w:top w:val="none" w:sz="0" w:space="0" w:color="auto"/>
                                <w:left w:val="none" w:sz="0" w:space="0" w:color="auto"/>
                                <w:bottom w:val="none" w:sz="0" w:space="0" w:color="auto"/>
                                <w:right w:val="none" w:sz="0" w:space="0" w:color="auto"/>
                              </w:divBdr>
                            </w:div>
                            <w:div w:id="958299788">
                              <w:marLeft w:val="0"/>
                              <w:marRight w:val="0"/>
                              <w:marTop w:val="0"/>
                              <w:marBottom w:val="0"/>
                              <w:divBdr>
                                <w:top w:val="none" w:sz="0" w:space="0" w:color="auto"/>
                                <w:left w:val="none" w:sz="0" w:space="0" w:color="auto"/>
                                <w:bottom w:val="none" w:sz="0" w:space="0" w:color="auto"/>
                                <w:right w:val="none" w:sz="0" w:space="0" w:color="auto"/>
                              </w:divBdr>
                              <w:divsChild>
                                <w:div w:id="62610270">
                                  <w:marLeft w:val="0"/>
                                  <w:marRight w:val="0"/>
                                  <w:marTop w:val="0"/>
                                  <w:marBottom w:val="0"/>
                                  <w:divBdr>
                                    <w:top w:val="none" w:sz="0" w:space="0" w:color="auto"/>
                                    <w:left w:val="none" w:sz="0" w:space="0" w:color="auto"/>
                                    <w:bottom w:val="none" w:sz="0" w:space="0" w:color="auto"/>
                                    <w:right w:val="none" w:sz="0" w:space="0" w:color="auto"/>
                                  </w:divBdr>
                                  <w:divsChild>
                                    <w:div w:id="1833716766">
                                      <w:marLeft w:val="0"/>
                                      <w:marRight w:val="0"/>
                                      <w:marTop w:val="0"/>
                                      <w:marBottom w:val="0"/>
                                      <w:divBdr>
                                        <w:top w:val="none" w:sz="0" w:space="0" w:color="auto"/>
                                        <w:left w:val="none" w:sz="0" w:space="0" w:color="auto"/>
                                        <w:bottom w:val="none" w:sz="0" w:space="0" w:color="auto"/>
                                        <w:right w:val="none" w:sz="0" w:space="0" w:color="auto"/>
                                      </w:divBdr>
                                      <w:divsChild>
                                        <w:div w:id="1420443095">
                                          <w:marLeft w:val="0"/>
                                          <w:marRight w:val="0"/>
                                          <w:marTop w:val="0"/>
                                          <w:marBottom w:val="0"/>
                                          <w:divBdr>
                                            <w:top w:val="none" w:sz="0" w:space="0" w:color="auto"/>
                                            <w:left w:val="none" w:sz="0" w:space="0" w:color="auto"/>
                                            <w:bottom w:val="none" w:sz="0" w:space="0" w:color="auto"/>
                                            <w:right w:val="none" w:sz="0" w:space="0" w:color="auto"/>
                                          </w:divBdr>
                                        </w:div>
                                        <w:div w:id="200438955">
                                          <w:marLeft w:val="0"/>
                                          <w:marRight w:val="0"/>
                                          <w:marTop w:val="0"/>
                                          <w:marBottom w:val="0"/>
                                          <w:divBdr>
                                            <w:top w:val="none" w:sz="0" w:space="0" w:color="auto"/>
                                            <w:left w:val="none" w:sz="0" w:space="0" w:color="auto"/>
                                            <w:bottom w:val="none" w:sz="0" w:space="0" w:color="auto"/>
                                            <w:right w:val="none" w:sz="0" w:space="0" w:color="auto"/>
                                          </w:divBdr>
                                        </w:div>
                                      </w:divsChild>
                                    </w:div>
                                    <w:div w:id="9398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220300">
          <w:marLeft w:val="0"/>
          <w:marRight w:val="0"/>
          <w:marTop w:val="0"/>
          <w:marBottom w:val="0"/>
          <w:divBdr>
            <w:top w:val="none" w:sz="0" w:space="0" w:color="auto"/>
            <w:left w:val="none" w:sz="0" w:space="0" w:color="auto"/>
            <w:bottom w:val="none" w:sz="0" w:space="0" w:color="auto"/>
            <w:right w:val="none" w:sz="0" w:space="0" w:color="auto"/>
          </w:divBdr>
          <w:divsChild>
            <w:div w:id="1849903680">
              <w:marLeft w:val="0"/>
              <w:marRight w:val="0"/>
              <w:marTop w:val="0"/>
              <w:marBottom w:val="0"/>
              <w:divBdr>
                <w:top w:val="none" w:sz="0" w:space="0" w:color="auto"/>
                <w:left w:val="none" w:sz="0" w:space="0" w:color="auto"/>
                <w:bottom w:val="none" w:sz="0" w:space="0" w:color="auto"/>
                <w:right w:val="none" w:sz="0" w:space="0" w:color="auto"/>
              </w:divBdr>
              <w:divsChild>
                <w:div w:id="285816398">
                  <w:marLeft w:val="0"/>
                  <w:marRight w:val="0"/>
                  <w:marTop w:val="0"/>
                  <w:marBottom w:val="0"/>
                  <w:divBdr>
                    <w:top w:val="none" w:sz="0" w:space="0" w:color="auto"/>
                    <w:left w:val="none" w:sz="0" w:space="0" w:color="auto"/>
                    <w:bottom w:val="none" w:sz="0" w:space="0" w:color="auto"/>
                    <w:right w:val="none" w:sz="0" w:space="0" w:color="auto"/>
                  </w:divBdr>
                  <w:divsChild>
                    <w:div w:id="113595704">
                      <w:marLeft w:val="284"/>
                      <w:marRight w:val="0"/>
                      <w:marTop w:val="0"/>
                      <w:marBottom w:val="0"/>
                      <w:divBdr>
                        <w:top w:val="none" w:sz="0" w:space="0" w:color="auto"/>
                        <w:left w:val="none" w:sz="0" w:space="0" w:color="auto"/>
                        <w:bottom w:val="none" w:sz="0" w:space="0" w:color="auto"/>
                        <w:right w:val="none" w:sz="0" w:space="0" w:color="auto"/>
                      </w:divBdr>
                    </w:div>
                    <w:div w:id="391274149">
                      <w:marLeft w:val="0"/>
                      <w:marRight w:val="0"/>
                      <w:marTop w:val="0"/>
                      <w:marBottom w:val="150"/>
                      <w:divBdr>
                        <w:top w:val="none" w:sz="0" w:space="0" w:color="auto"/>
                        <w:left w:val="none" w:sz="0" w:space="0" w:color="auto"/>
                        <w:bottom w:val="none" w:sz="0" w:space="0" w:color="auto"/>
                        <w:right w:val="none" w:sz="0" w:space="0" w:color="auto"/>
                      </w:divBdr>
                      <w:divsChild>
                        <w:div w:id="837890722">
                          <w:marLeft w:val="0"/>
                          <w:marRight w:val="0"/>
                          <w:marTop w:val="0"/>
                          <w:marBottom w:val="0"/>
                          <w:divBdr>
                            <w:top w:val="none" w:sz="0" w:space="0" w:color="auto"/>
                            <w:left w:val="none" w:sz="0" w:space="0" w:color="auto"/>
                            <w:bottom w:val="none" w:sz="0" w:space="0" w:color="auto"/>
                            <w:right w:val="none" w:sz="0" w:space="0" w:color="auto"/>
                          </w:divBdr>
                          <w:divsChild>
                            <w:div w:id="948468102">
                              <w:marLeft w:val="0"/>
                              <w:marRight w:val="0"/>
                              <w:marTop w:val="0"/>
                              <w:marBottom w:val="0"/>
                              <w:divBdr>
                                <w:top w:val="none" w:sz="0" w:space="0" w:color="auto"/>
                                <w:left w:val="none" w:sz="0" w:space="0" w:color="auto"/>
                                <w:bottom w:val="none" w:sz="0" w:space="0" w:color="auto"/>
                                <w:right w:val="none" w:sz="0" w:space="0" w:color="auto"/>
                              </w:divBdr>
                              <w:divsChild>
                                <w:div w:id="1954170559">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2143500493">
                          <w:marLeft w:val="0"/>
                          <w:marRight w:val="0"/>
                          <w:marTop w:val="0"/>
                          <w:marBottom w:val="0"/>
                          <w:divBdr>
                            <w:top w:val="none" w:sz="0" w:space="0" w:color="auto"/>
                            <w:left w:val="none" w:sz="0" w:space="0" w:color="auto"/>
                            <w:bottom w:val="none" w:sz="0" w:space="0" w:color="auto"/>
                            <w:right w:val="none" w:sz="0" w:space="0" w:color="auto"/>
                          </w:divBdr>
                          <w:divsChild>
                            <w:div w:id="2038853174">
                              <w:marLeft w:val="0"/>
                              <w:marRight w:val="0"/>
                              <w:marTop w:val="0"/>
                              <w:marBottom w:val="0"/>
                              <w:divBdr>
                                <w:top w:val="none" w:sz="0" w:space="0" w:color="auto"/>
                                <w:left w:val="none" w:sz="0" w:space="0" w:color="auto"/>
                                <w:bottom w:val="none" w:sz="0" w:space="0" w:color="auto"/>
                                <w:right w:val="none" w:sz="0" w:space="0" w:color="auto"/>
                              </w:divBdr>
                            </w:div>
                            <w:div w:id="19165228">
                              <w:marLeft w:val="0"/>
                              <w:marRight w:val="0"/>
                              <w:marTop w:val="0"/>
                              <w:marBottom w:val="0"/>
                              <w:divBdr>
                                <w:top w:val="none" w:sz="0" w:space="0" w:color="auto"/>
                                <w:left w:val="none" w:sz="0" w:space="0" w:color="auto"/>
                                <w:bottom w:val="none" w:sz="0" w:space="0" w:color="auto"/>
                                <w:right w:val="none" w:sz="0" w:space="0" w:color="auto"/>
                              </w:divBdr>
                              <w:divsChild>
                                <w:div w:id="888880516">
                                  <w:marLeft w:val="0"/>
                                  <w:marRight w:val="0"/>
                                  <w:marTop w:val="0"/>
                                  <w:marBottom w:val="0"/>
                                  <w:divBdr>
                                    <w:top w:val="none" w:sz="0" w:space="0" w:color="auto"/>
                                    <w:left w:val="none" w:sz="0" w:space="0" w:color="auto"/>
                                    <w:bottom w:val="none" w:sz="0" w:space="0" w:color="auto"/>
                                    <w:right w:val="none" w:sz="0" w:space="0" w:color="auto"/>
                                  </w:divBdr>
                                  <w:divsChild>
                                    <w:div w:id="1933778215">
                                      <w:marLeft w:val="0"/>
                                      <w:marRight w:val="0"/>
                                      <w:marTop w:val="0"/>
                                      <w:marBottom w:val="0"/>
                                      <w:divBdr>
                                        <w:top w:val="none" w:sz="0" w:space="0" w:color="auto"/>
                                        <w:left w:val="none" w:sz="0" w:space="0" w:color="auto"/>
                                        <w:bottom w:val="none" w:sz="0" w:space="0" w:color="auto"/>
                                        <w:right w:val="none" w:sz="0" w:space="0" w:color="auto"/>
                                      </w:divBdr>
                                      <w:divsChild>
                                        <w:div w:id="997533803">
                                          <w:marLeft w:val="0"/>
                                          <w:marRight w:val="0"/>
                                          <w:marTop w:val="0"/>
                                          <w:marBottom w:val="0"/>
                                          <w:divBdr>
                                            <w:top w:val="none" w:sz="0" w:space="0" w:color="auto"/>
                                            <w:left w:val="none" w:sz="0" w:space="0" w:color="auto"/>
                                            <w:bottom w:val="none" w:sz="0" w:space="0" w:color="auto"/>
                                            <w:right w:val="none" w:sz="0" w:space="0" w:color="auto"/>
                                          </w:divBdr>
                                        </w:div>
                                        <w:div w:id="474371234">
                                          <w:marLeft w:val="0"/>
                                          <w:marRight w:val="0"/>
                                          <w:marTop w:val="0"/>
                                          <w:marBottom w:val="0"/>
                                          <w:divBdr>
                                            <w:top w:val="none" w:sz="0" w:space="0" w:color="auto"/>
                                            <w:left w:val="none" w:sz="0" w:space="0" w:color="auto"/>
                                            <w:bottom w:val="none" w:sz="0" w:space="0" w:color="auto"/>
                                            <w:right w:val="none" w:sz="0" w:space="0" w:color="auto"/>
                                          </w:divBdr>
                                        </w:div>
                                      </w:divsChild>
                                    </w:div>
                                    <w:div w:id="1691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152262">
          <w:marLeft w:val="0"/>
          <w:marRight w:val="0"/>
          <w:marTop w:val="0"/>
          <w:marBottom w:val="0"/>
          <w:divBdr>
            <w:top w:val="none" w:sz="0" w:space="0" w:color="auto"/>
            <w:left w:val="none" w:sz="0" w:space="0" w:color="auto"/>
            <w:bottom w:val="none" w:sz="0" w:space="0" w:color="auto"/>
            <w:right w:val="none" w:sz="0" w:space="0" w:color="auto"/>
          </w:divBdr>
          <w:divsChild>
            <w:div w:id="56367255">
              <w:marLeft w:val="0"/>
              <w:marRight w:val="0"/>
              <w:marTop w:val="0"/>
              <w:marBottom w:val="0"/>
              <w:divBdr>
                <w:top w:val="none" w:sz="0" w:space="0" w:color="auto"/>
                <w:left w:val="none" w:sz="0" w:space="0" w:color="auto"/>
                <w:bottom w:val="none" w:sz="0" w:space="0" w:color="auto"/>
                <w:right w:val="none" w:sz="0" w:space="0" w:color="auto"/>
              </w:divBdr>
              <w:divsChild>
                <w:div w:id="433981420">
                  <w:marLeft w:val="0"/>
                  <w:marRight w:val="0"/>
                  <w:marTop w:val="0"/>
                  <w:marBottom w:val="0"/>
                  <w:divBdr>
                    <w:top w:val="none" w:sz="0" w:space="0" w:color="auto"/>
                    <w:left w:val="none" w:sz="0" w:space="0" w:color="auto"/>
                    <w:bottom w:val="none" w:sz="0" w:space="0" w:color="auto"/>
                    <w:right w:val="none" w:sz="0" w:space="0" w:color="auto"/>
                  </w:divBdr>
                  <w:divsChild>
                    <w:div w:id="425728961">
                      <w:marLeft w:val="284"/>
                      <w:marRight w:val="0"/>
                      <w:marTop w:val="0"/>
                      <w:marBottom w:val="0"/>
                      <w:divBdr>
                        <w:top w:val="none" w:sz="0" w:space="0" w:color="auto"/>
                        <w:left w:val="none" w:sz="0" w:space="0" w:color="auto"/>
                        <w:bottom w:val="none" w:sz="0" w:space="0" w:color="auto"/>
                        <w:right w:val="none" w:sz="0" w:space="0" w:color="auto"/>
                      </w:divBdr>
                    </w:div>
                    <w:div w:id="1350375843">
                      <w:marLeft w:val="0"/>
                      <w:marRight w:val="0"/>
                      <w:marTop w:val="0"/>
                      <w:marBottom w:val="150"/>
                      <w:divBdr>
                        <w:top w:val="none" w:sz="0" w:space="0" w:color="auto"/>
                        <w:left w:val="none" w:sz="0" w:space="0" w:color="auto"/>
                        <w:bottom w:val="none" w:sz="0" w:space="0" w:color="auto"/>
                        <w:right w:val="none" w:sz="0" w:space="0" w:color="auto"/>
                      </w:divBdr>
                      <w:divsChild>
                        <w:div w:id="1798335232">
                          <w:marLeft w:val="0"/>
                          <w:marRight w:val="0"/>
                          <w:marTop w:val="0"/>
                          <w:marBottom w:val="0"/>
                          <w:divBdr>
                            <w:top w:val="none" w:sz="0" w:space="0" w:color="auto"/>
                            <w:left w:val="none" w:sz="0" w:space="0" w:color="auto"/>
                            <w:bottom w:val="none" w:sz="0" w:space="0" w:color="auto"/>
                            <w:right w:val="none" w:sz="0" w:space="0" w:color="auto"/>
                          </w:divBdr>
                          <w:divsChild>
                            <w:div w:id="1592394268">
                              <w:marLeft w:val="0"/>
                              <w:marRight w:val="0"/>
                              <w:marTop w:val="0"/>
                              <w:marBottom w:val="0"/>
                              <w:divBdr>
                                <w:top w:val="none" w:sz="0" w:space="0" w:color="auto"/>
                                <w:left w:val="none" w:sz="0" w:space="0" w:color="auto"/>
                                <w:bottom w:val="none" w:sz="0" w:space="0" w:color="auto"/>
                                <w:right w:val="none" w:sz="0" w:space="0" w:color="auto"/>
                              </w:divBdr>
                              <w:divsChild>
                                <w:div w:id="1300841022">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1800760727">
                          <w:marLeft w:val="0"/>
                          <w:marRight w:val="0"/>
                          <w:marTop w:val="0"/>
                          <w:marBottom w:val="0"/>
                          <w:divBdr>
                            <w:top w:val="none" w:sz="0" w:space="0" w:color="auto"/>
                            <w:left w:val="none" w:sz="0" w:space="0" w:color="auto"/>
                            <w:bottom w:val="none" w:sz="0" w:space="0" w:color="auto"/>
                            <w:right w:val="none" w:sz="0" w:space="0" w:color="auto"/>
                          </w:divBdr>
                          <w:divsChild>
                            <w:div w:id="2111197745">
                              <w:marLeft w:val="0"/>
                              <w:marRight w:val="0"/>
                              <w:marTop w:val="0"/>
                              <w:marBottom w:val="0"/>
                              <w:divBdr>
                                <w:top w:val="none" w:sz="0" w:space="0" w:color="auto"/>
                                <w:left w:val="none" w:sz="0" w:space="0" w:color="auto"/>
                                <w:bottom w:val="none" w:sz="0" w:space="0" w:color="auto"/>
                                <w:right w:val="none" w:sz="0" w:space="0" w:color="auto"/>
                              </w:divBdr>
                            </w:div>
                            <w:div w:id="1643463454">
                              <w:marLeft w:val="0"/>
                              <w:marRight w:val="0"/>
                              <w:marTop w:val="0"/>
                              <w:marBottom w:val="0"/>
                              <w:divBdr>
                                <w:top w:val="none" w:sz="0" w:space="0" w:color="auto"/>
                                <w:left w:val="none" w:sz="0" w:space="0" w:color="auto"/>
                                <w:bottom w:val="none" w:sz="0" w:space="0" w:color="auto"/>
                                <w:right w:val="none" w:sz="0" w:space="0" w:color="auto"/>
                              </w:divBdr>
                              <w:divsChild>
                                <w:div w:id="1100830885">
                                  <w:marLeft w:val="0"/>
                                  <w:marRight w:val="0"/>
                                  <w:marTop w:val="0"/>
                                  <w:marBottom w:val="0"/>
                                  <w:divBdr>
                                    <w:top w:val="none" w:sz="0" w:space="0" w:color="auto"/>
                                    <w:left w:val="none" w:sz="0" w:space="0" w:color="auto"/>
                                    <w:bottom w:val="none" w:sz="0" w:space="0" w:color="auto"/>
                                    <w:right w:val="none" w:sz="0" w:space="0" w:color="auto"/>
                                  </w:divBdr>
                                  <w:divsChild>
                                    <w:div w:id="561792463">
                                      <w:marLeft w:val="0"/>
                                      <w:marRight w:val="0"/>
                                      <w:marTop w:val="0"/>
                                      <w:marBottom w:val="0"/>
                                      <w:divBdr>
                                        <w:top w:val="none" w:sz="0" w:space="0" w:color="auto"/>
                                        <w:left w:val="none" w:sz="0" w:space="0" w:color="auto"/>
                                        <w:bottom w:val="none" w:sz="0" w:space="0" w:color="auto"/>
                                        <w:right w:val="none" w:sz="0" w:space="0" w:color="auto"/>
                                      </w:divBdr>
                                      <w:divsChild>
                                        <w:div w:id="799761876">
                                          <w:marLeft w:val="0"/>
                                          <w:marRight w:val="0"/>
                                          <w:marTop w:val="0"/>
                                          <w:marBottom w:val="0"/>
                                          <w:divBdr>
                                            <w:top w:val="none" w:sz="0" w:space="0" w:color="auto"/>
                                            <w:left w:val="none" w:sz="0" w:space="0" w:color="auto"/>
                                            <w:bottom w:val="none" w:sz="0" w:space="0" w:color="auto"/>
                                            <w:right w:val="none" w:sz="0" w:space="0" w:color="auto"/>
                                          </w:divBdr>
                                        </w:div>
                                        <w:div w:id="307367341">
                                          <w:marLeft w:val="0"/>
                                          <w:marRight w:val="0"/>
                                          <w:marTop w:val="0"/>
                                          <w:marBottom w:val="0"/>
                                          <w:divBdr>
                                            <w:top w:val="none" w:sz="0" w:space="0" w:color="auto"/>
                                            <w:left w:val="none" w:sz="0" w:space="0" w:color="auto"/>
                                            <w:bottom w:val="none" w:sz="0" w:space="0" w:color="auto"/>
                                            <w:right w:val="none" w:sz="0" w:space="0" w:color="auto"/>
                                          </w:divBdr>
                                        </w:div>
                                      </w:divsChild>
                                    </w:div>
                                    <w:div w:id="63668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595893">
          <w:marLeft w:val="0"/>
          <w:marRight w:val="0"/>
          <w:marTop w:val="0"/>
          <w:marBottom w:val="0"/>
          <w:divBdr>
            <w:top w:val="none" w:sz="0" w:space="0" w:color="auto"/>
            <w:left w:val="none" w:sz="0" w:space="0" w:color="auto"/>
            <w:bottom w:val="none" w:sz="0" w:space="0" w:color="auto"/>
            <w:right w:val="none" w:sz="0" w:space="0" w:color="auto"/>
          </w:divBdr>
          <w:divsChild>
            <w:div w:id="205068049">
              <w:marLeft w:val="0"/>
              <w:marRight w:val="0"/>
              <w:marTop w:val="0"/>
              <w:marBottom w:val="0"/>
              <w:divBdr>
                <w:top w:val="none" w:sz="0" w:space="0" w:color="auto"/>
                <w:left w:val="none" w:sz="0" w:space="0" w:color="auto"/>
                <w:bottom w:val="none" w:sz="0" w:space="0" w:color="auto"/>
                <w:right w:val="none" w:sz="0" w:space="0" w:color="auto"/>
              </w:divBdr>
              <w:divsChild>
                <w:div w:id="2107454848">
                  <w:marLeft w:val="0"/>
                  <w:marRight w:val="0"/>
                  <w:marTop w:val="0"/>
                  <w:marBottom w:val="0"/>
                  <w:divBdr>
                    <w:top w:val="none" w:sz="0" w:space="0" w:color="auto"/>
                    <w:left w:val="none" w:sz="0" w:space="0" w:color="auto"/>
                    <w:bottom w:val="none" w:sz="0" w:space="0" w:color="auto"/>
                    <w:right w:val="none" w:sz="0" w:space="0" w:color="auto"/>
                  </w:divBdr>
                  <w:divsChild>
                    <w:div w:id="1422797475">
                      <w:marLeft w:val="284"/>
                      <w:marRight w:val="0"/>
                      <w:marTop w:val="0"/>
                      <w:marBottom w:val="0"/>
                      <w:divBdr>
                        <w:top w:val="none" w:sz="0" w:space="0" w:color="auto"/>
                        <w:left w:val="none" w:sz="0" w:space="0" w:color="auto"/>
                        <w:bottom w:val="none" w:sz="0" w:space="0" w:color="auto"/>
                        <w:right w:val="none" w:sz="0" w:space="0" w:color="auto"/>
                      </w:divBdr>
                    </w:div>
                    <w:div w:id="936400108">
                      <w:marLeft w:val="0"/>
                      <w:marRight w:val="0"/>
                      <w:marTop w:val="0"/>
                      <w:marBottom w:val="150"/>
                      <w:divBdr>
                        <w:top w:val="none" w:sz="0" w:space="0" w:color="auto"/>
                        <w:left w:val="none" w:sz="0" w:space="0" w:color="auto"/>
                        <w:bottom w:val="none" w:sz="0" w:space="0" w:color="auto"/>
                        <w:right w:val="none" w:sz="0" w:space="0" w:color="auto"/>
                      </w:divBdr>
                      <w:divsChild>
                        <w:div w:id="2117672977">
                          <w:marLeft w:val="0"/>
                          <w:marRight w:val="0"/>
                          <w:marTop w:val="0"/>
                          <w:marBottom w:val="0"/>
                          <w:divBdr>
                            <w:top w:val="none" w:sz="0" w:space="0" w:color="auto"/>
                            <w:left w:val="none" w:sz="0" w:space="0" w:color="auto"/>
                            <w:bottom w:val="none" w:sz="0" w:space="0" w:color="auto"/>
                            <w:right w:val="none" w:sz="0" w:space="0" w:color="auto"/>
                          </w:divBdr>
                          <w:divsChild>
                            <w:div w:id="199319953">
                              <w:marLeft w:val="0"/>
                              <w:marRight w:val="0"/>
                              <w:marTop w:val="0"/>
                              <w:marBottom w:val="0"/>
                              <w:divBdr>
                                <w:top w:val="none" w:sz="0" w:space="0" w:color="auto"/>
                                <w:left w:val="none" w:sz="0" w:space="0" w:color="auto"/>
                                <w:bottom w:val="none" w:sz="0" w:space="0" w:color="auto"/>
                                <w:right w:val="none" w:sz="0" w:space="0" w:color="auto"/>
                              </w:divBdr>
                              <w:divsChild>
                                <w:div w:id="1115177959">
                                  <w:marLeft w:val="284"/>
                                  <w:marRight w:val="0"/>
                                  <w:marTop w:val="0"/>
                                  <w:marBottom w:val="0"/>
                                  <w:divBdr>
                                    <w:top w:val="none" w:sz="0" w:space="0" w:color="auto"/>
                                    <w:left w:val="none" w:sz="0" w:space="0" w:color="auto"/>
                                    <w:bottom w:val="none" w:sz="0" w:space="0" w:color="auto"/>
                                    <w:right w:val="none" w:sz="0" w:space="0" w:color="auto"/>
                                  </w:divBdr>
                                </w:div>
                              </w:divsChild>
                            </w:div>
                            <w:div w:id="1378318041">
                              <w:marLeft w:val="0"/>
                              <w:marRight w:val="0"/>
                              <w:marTop w:val="0"/>
                              <w:marBottom w:val="0"/>
                              <w:divBdr>
                                <w:top w:val="none" w:sz="0" w:space="0" w:color="auto"/>
                                <w:left w:val="none" w:sz="0" w:space="0" w:color="auto"/>
                                <w:bottom w:val="none" w:sz="0" w:space="0" w:color="auto"/>
                                <w:right w:val="none" w:sz="0" w:space="0" w:color="auto"/>
                              </w:divBdr>
                              <w:divsChild>
                                <w:div w:id="48798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313969">
          <w:marLeft w:val="0"/>
          <w:marRight w:val="0"/>
          <w:marTop w:val="0"/>
          <w:marBottom w:val="0"/>
          <w:divBdr>
            <w:top w:val="none" w:sz="0" w:space="0" w:color="auto"/>
            <w:left w:val="none" w:sz="0" w:space="0" w:color="auto"/>
            <w:bottom w:val="none" w:sz="0" w:space="0" w:color="auto"/>
            <w:right w:val="none" w:sz="0" w:space="0" w:color="auto"/>
          </w:divBdr>
          <w:divsChild>
            <w:div w:id="2003045162">
              <w:marLeft w:val="0"/>
              <w:marRight w:val="0"/>
              <w:marTop w:val="0"/>
              <w:marBottom w:val="0"/>
              <w:divBdr>
                <w:top w:val="none" w:sz="0" w:space="0" w:color="auto"/>
                <w:left w:val="none" w:sz="0" w:space="0" w:color="auto"/>
                <w:bottom w:val="none" w:sz="0" w:space="0" w:color="auto"/>
                <w:right w:val="none" w:sz="0" w:space="0" w:color="auto"/>
              </w:divBdr>
              <w:divsChild>
                <w:div w:id="200288292">
                  <w:marLeft w:val="0"/>
                  <w:marRight w:val="0"/>
                  <w:marTop w:val="0"/>
                  <w:marBottom w:val="0"/>
                  <w:divBdr>
                    <w:top w:val="none" w:sz="0" w:space="0" w:color="auto"/>
                    <w:left w:val="none" w:sz="0" w:space="0" w:color="auto"/>
                    <w:bottom w:val="none" w:sz="0" w:space="0" w:color="auto"/>
                    <w:right w:val="none" w:sz="0" w:space="0" w:color="auto"/>
                  </w:divBdr>
                  <w:divsChild>
                    <w:div w:id="700939364">
                      <w:marLeft w:val="284"/>
                      <w:marRight w:val="0"/>
                      <w:marTop w:val="0"/>
                      <w:marBottom w:val="0"/>
                      <w:divBdr>
                        <w:top w:val="none" w:sz="0" w:space="0" w:color="auto"/>
                        <w:left w:val="none" w:sz="0" w:space="0" w:color="auto"/>
                        <w:bottom w:val="none" w:sz="0" w:space="0" w:color="auto"/>
                        <w:right w:val="none" w:sz="0" w:space="0" w:color="auto"/>
                      </w:divBdr>
                    </w:div>
                    <w:div w:id="1868906724">
                      <w:marLeft w:val="0"/>
                      <w:marRight w:val="0"/>
                      <w:marTop w:val="0"/>
                      <w:marBottom w:val="150"/>
                      <w:divBdr>
                        <w:top w:val="none" w:sz="0" w:space="0" w:color="auto"/>
                        <w:left w:val="none" w:sz="0" w:space="0" w:color="auto"/>
                        <w:bottom w:val="none" w:sz="0" w:space="0" w:color="auto"/>
                        <w:right w:val="none" w:sz="0" w:space="0" w:color="auto"/>
                      </w:divBdr>
                      <w:divsChild>
                        <w:div w:id="2098674461">
                          <w:marLeft w:val="0"/>
                          <w:marRight w:val="0"/>
                          <w:marTop w:val="0"/>
                          <w:marBottom w:val="0"/>
                          <w:divBdr>
                            <w:top w:val="none" w:sz="0" w:space="0" w:color="auto"/>
                            <w:left w:val="none" w:sz="0" w:space="0" w:color="auto"/>
                            <w:bottom w:val="none" w:sz="0" w:space="0" w:color="auto"/>
                            <w:right w:val="none" w:sz="0" w:space="0" w:color="auto"/>
                          </w:divBdr>
                          <w:divsChild>
                            <w:div w:id="704252497">
                              <w:marLeft w:val="0"/>
                              <w:marRight w:val="0"/>
                              <w:marTop w:val="0"/>
                              <w:marBottom w:val="0"/>
                              <w:divBdr>
                                <w:top w:val="none" w:sz="0" w:space="0" w:color="auto"/>
                                <w:left w:val="none" w:sz="0" w:space="0" w:color="auto"/>
                                <w:bottom w:val="none" w:sz="0" w:space="0" w:color="auto"/>
                                <w:right w:val="none" w:sz="0" w:space="0" w:color="auto"/>
                              </w:divBdr>
                              <w:divsChild>
                                <w:div w:id="1115633912">
                                  <w:marLeft w:val="284"/>
                                  <w:marRight w:val="0"/>
                                  <w:marTop w:val="0"/>
                                  <w:marBottom w:val="0"/>
                                  <w:divBdr>
                                    <w:top w:val="none" w:sz="0" w:space="0" w:color="auto"/>
                                    <w:left w:val="none" w:sz="0" w:space="0" w:color="auto"/>
                                    <w:bottom w:val="none" w:sz="0" w:space="0" w:color="auto"/>
                                    <w:right w:val="none" w:sz="0" w:space="0" w:color="auto"/>
                                  </w:divBdr>
                                </w:div>
                              </w:divsChild>
                            </w:div>
                            <w:div w:id="1652178184">
                              <w:marLeft w:val="0"/>
                              <w:marRight w:val="0"/>
                              <w:marTop w:val="0"/>
                              <w:marBottom w:val="0"/>
                              <w:divBdr>
                                <w:top w:val="none" w:sz="0" w:space="0" w:color="auto"/>
                                <w:left w:val="none" w:sz="0" w:space="0" w:color="auto"/>
                                <w:bottom w:val="none" w:sz="0" w:space="0" w:color="auto"/>
                                <w:right w:val="none" w:sz="0" w:space="0" w:color="auto"/>
                              </w:divBdr>
                              <w:divsChild>
                                <w:div w:id="111556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564262">
      <w:bodyDiv w:val="1"/>
      <w:marLeft w:val="0"/>
      <w:marRight w:val="0"/>
      <w:marTop w:val="0"/>
      <w:marBottom w:val="0"/>
      <w:divBdr>
        <w:top w:val="none" w:sz="0" w:space="0" w:color="auto"/>
        <w:left w:val="none" w:sz="0" w:space="0" w:color="auto"/>
        <w:bottom w:val="none" w:sz="0" w:space="0" w:color="auto"/>
        <w:right w:val="none" w:sz="0" w:space="0" w:color="auto"/>
      </w:divBdr>
    </w:div>
    <w:div w:id="1931156135">
      <w:bodyDiv w:val="1"/>
      <w:marLeft w:val="0"/>
      <w:marRight w:val="0"/>
      <w:marTop w:val="0"/>
      <w:marBottom w:val="0"/>
      <w:divBdr>
        <w:top w:val="none" w:sz="0" w:space="0" w:color="auto"/>
        <w:left w:val="none" w:sz="0" w:space="0" w:color="auto"/>
        <w:bottom w:val="none" w:sz="0" w:space="0" w:color="auto"/>
        <w:right w:val="none" w:sz="0" w:space="0" w:color="auto"/>
      </w:divBdr>
      <w:divsChild>
        <w:div w:id="1049956471">
          <w:marLeft w:val="0"/>
          <w:marRight w:val="0"/>
          <w:marTop w:val="0"/>
          <w:marBottom w:val="0"/>
          <w:divBdr>
            <w:top w:val="none" w:sz="0" w:space="0" w:color="auto"/>
            <w:left w:val="none" w:sz="0" w:space="0" w:color="auto"/>
            <w:bottom w:val="none" w:sz="0" w:space="0" w:color="auto"/>
            <w:right w:val="none" w:sz="0" w:space="0" w:color="auto"/>
          </w:divBdr>
          <w:divsChild>
            <w:div w:id="567307854">
              <w:marLeft w:val="0"/>
              <w:marRight w:val="0"/>
              <w:marTop w:val="0"/>
              <w:marBottom w:val="150"/>
              <w:divBdr>
                <w:top w:val="none" w:sz="0" w:space="0" w:color="auto"/>
                <w:left w:val="none" w:sz="0" w:space="0" w:color="auto"/>
                <w:bottom w:val="none" w:sz="0" w:space="0" w:color="auto"/>
                <w:right w:val="none" w:sz="0" w:space="0" w:color="auto"/>
              </w:divBdr>
              <w:divsChild>
                <w:div w:id="439880118">
                  <w:marLeft w:val="0"/>
                  <w:marRight w:val="0"/>
                  <w:marTop w:val="0"/>
                  <w:marBottom w:val="0"/>
                  <w:divBdr>
                    <w:top w:val="none" w:sz="0" w:space="0" w:color="auto"/>
                    <w:left w:val="none" w:sz="0" w:space="0" w:color="auto"/>
                    <w:bottom w:val="none" w:sz="0" w:space="0" w:color="auto"/>
                    <w:right w:val="none" w:sz="0" w:space="0" w:color="auto"/>
                  </w:divBdr>
                  <w:divsChild>
                    <w:div w:id="2096436773">
                      <w:marLeft w:val="0"/>
                      <w:marRight w:val="0"/>
                      <w:marTop w:val="0"/>
                      <w:marBottom w:val="0"/>
                      <w:divBdr>
                        <w:top w:val="none" w:sz="0" w:space="0" w:color="auto"/>
                        <w:left w:val="none" w:sz="0" w:space="0" w:color="auto"/>
                        <w:bottom w:val="none" w:sz="0" w:space="0" w:color="auto"/>
                        <w:right w:val="none" w:sz="0" w:space="0" w:color="auto"/>
                      </w:divBdr>
                      <w:divsChild>
                        <w:div w:id="6258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924459">
          <w:marLeft w:val="0"/>
          <w:marRight w:val="0"/>
          <w:marTop w:val="0"/>
          <w:marBottom w:val="0"/>
          <w:divBdr>
            <w:top w:val="none" w:sz="0" w:space="0" w:color="auto"/>
            <w:left w:val="none" w:sz="0" w:space="0" w:color="auto"/>
            <w:bottom w:val="none" w:sz="0" w:space="0" w:color="auto"/>
            <w:right w:val="none" w:sz="0" w:space="0" w:color="auto"/>
          </w:divBdr>
          <w:divsChild>
            <w:div w:id="2025934615">
              <w:marLeft w:val="0"/>
              <w:marRight w:val="0"/>
              <w:marTop w:val="0"/>
              <w:marBottom w:val="0"/>
              <w:divBdr>
                <w:top w:val="none" w:sz="0" w:space="0" w:color="auto"/>
                <w:left w:val="none" w:sz="0" w:space="0" w:color="auto"/>
                <w:bottom w:val="none" w:sz="0" w:space="0" w:color="auto"/>
                <w:right w:val="none" w:sz="0" w:space="0" w:color="auto"/>
              </w:divBdr>
              <w:divsChild>
                <w:div w:id="469833726">
                  <w:marLeft w:val="0"/>
                  <w:marRight w:val="0"/>
                  <w:marTop w:val="0"/>
                  <w:marBottom w:val="0"/>
                  <w:divBdr>
                    <w:top w:val="none" w:sz="0" w:space="0" w:color="auto"/>
                    <w:left w:val="none" w:sz="0" w:space="0" w:color="auto"/>
                    <w:bottom w:val="none" w:sz="0" w:space="0" w:color="auto"/>
                    <w:right w:val="none" w:sz="0" w:space="0" w:color="auto"/>
                  </w:divBdr>
                  <w:divsChild>
                    <w:div w:id="1343777226">
                      <w:marLeft w:val="0"/>
                      <w:marRight w:val="0"/>
                      <w:marTop w:val="0"/>
                      <w:marBottom w:val="150"/>
                      <w:divBdr>
                        <w:top w:val="none" w:sz="0" w:space="0" w:color="auto"/>
                        <w:left w:val="none" w:sz="0" w:space="0" w:color="auto"/>
                        <w:bottom w:val="none" w:sz="0" w:space="0" w:color="auto"/>
                        <w:right w:val="none" w:sz="0" w:space="0" w:color="auto"/>
                      </w:divBdr>
                      <w:divsChild>
                        <w:div w:id="1882739604">
                          <w:marLeft w:val="0"/>
                          <w:marRight w:val="0"/>
                          <w:marTop w:val="0"/>
                          <w:marBottom w:val="0"/>
                          <w:divBdr>
                            <w:top w:val="none" w:sz="0" w:space="0" w:color="auto"/>
                            <w:left w:val="none" w:sz="0" w:space="0" w:color="auto"/>
                            <w:bottom w:val="none" w:sz="0" w:space="0" w:color="auto"/>
                            <w:right w:val="none" w:sz="0" w:space="0" w:color="auto"/>
                          </w:divBdr>
                          <w:divsChild>
                            <w:div w:id="719671962">
                              <w:marLeft w:val="0"/>
                              <w:marRight w:val="0"/>
                              <w:marTop w:val="0"/>
                              <w:marBottom w:val="0"/>
                              <w:divBdr>
                                <w:top w:val="none" w:sz="0" w:space="0" w:color="auto"/>
                                <w:left w:val="none" w:sz="0" w:space="0" w:color="auto"/>
                                <w:bottom w:val="none" w:sz="0" w:space="0" w:color="auto"/>
                                <w:right w:val="none" w:sz="0" w:space="0" w:color="auto"/>
                              </w:divBdr>
                              <w:divsChild>
                                <w:div w:id="531578385">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1988315967">
                          <w:marLeft w:val="0"/>
                          <w:marRight w:val="0"/>
                          <w:marTop w:val="0"/>
                          <w:marBottom w:val="0"/>
                          <w:divBdr>
                            <w:top w:val="none" w:sz="0" w:space="0" w:color="auto"/>
                            <w:left w:val="none" w:sz="0" w:space="0" w:color="auto"/>
                            <w:bottom w:val="none" w:sz="0" w:space="0" w:color="auto"/>
                            <w:right w:val="none" w:sz="0" w:space="0" w:color="auto"/>
                          </w:divBdr>
                          <w:divsChild>
                            <w:div w:id="2147116157">
                              <w:marLeft w:val="0"/>
                              <w:marRight w:val="0"/>
                              <w:marTop w:val="0"/>
                              <w:marBottom w:val="0"/>
                              <w:divBdr>
                                <w:top w:val="none" w:sz="0" w:space="0" w:color="auto"/>
                                <w:left w:val="none" w:sz="0" w:space="0" w:color="auto"/>
                                <w:bottom w:val="none" w:sz="0" w:space="0" w:color="auto"/>
                                <w:right w:val="none" w:sz="0" w:space="0" w:color="auto"/>
                              </w:divBdr>
                            </w:div>
                            <w:div w:id="1841234046">
                              <w:marLeft w:val="0"/>
                              <w:marRight w:val="0"/>
                              <w:marTop w:val="0"/>
                              <w:marBottom w:val="0"/>
                              <w:divBdr>
                                <w:top w:val="none" w:sz="0" w:space="0" w:color="auto"/>
                                <w:left w:val="none" w:sz="0" w:space="0" w:color="auto"/>
                                <w:bottom w:val="none" w:sz="0" w:space="0" w:color="auto"/>
                                <w:right w:val="none" w:sz="0" w:space="0" w:color="auto"/>
                              </w:divBdr>
                              <w:divsChild>
                                <w:div w:id="1949658162">
                                  <w:marLeft w:val="0"/>
                                  <w:marRight w:val="0"/>
                                  <w:marTop w:val="0"/>
                                  <w:marBottom w:val="0"/>
                                  <w:divBdr>
                                    <w:top w:val="none" w:sz="0" w:space="0" w:color="auto"/>
                                    <w:left w:val="none" w:sz="0" w:space="0" w:color="auto"/>
                                    <w:bottom w:val="none" w:sz="0" w:space="0" w:color="auto"/>
                                    <w:right w:val="none" w:sz="0" w:space="0" w:color="auto"/>
                                  </w:divBdr>
                                  <w:divsChild>
                                    <w:div w:id="1791435722">
                                      <w:marLeft w:val="0"/>
                                      <w:marRight w:val="0"/>
                                      <w:marTop w:val="0"/>
                                      <w:marBottom w:val="0"/>
                                      <w:divBdr>
                                        <w:top w:val="none" w:sz="0" w:space="0" w:color="auto"/>
                                        <w:left w:val="none" w:sz="0" w:space="0" w:color="auto"/>
                                        <w:bottom w:val="none" w:sz="0" w:space="0" w:color="auto"/>
                                        <w:right w:val="none" w:sz="0" w:space="0" w:color="auto"/>
                                      </w:divBdr>
                                      <w:divsChild>
                                        <w:div w:id="1212957674">
                                          <w:marLeft w:val="0"/>
                                          <w:marRight w:val="0"/>
                                          <w:marTop w:val="0"/>
                                          <w:marBottom w:val="0"/>
                                          <w:divBdr>
                                            <w:top w:val="none" w:sz="0" w:space="0" w:color="auto"/>
                                            <w:left w:val="none" w:sz="0" w:space="0" w:color="auto"/>
                                            <w:bottom w:val="none" w:sz="0" w:space="0" w:color="auto"/>
                                            <w:right w:val="none" w:sz="0" w:space="0" w:color="auto"/>
                                          </w:divBdr>
                                        </w:div>
                                        <w:div w:id="1969969554">
                                          <w:marLeft w:val="0"/>
                                          <w:marRight w:val="0"/>
                                          <w:marTop w:val="0"/>
                                          <w:marBottom w:val="0"/>
                                          <w:divBdr>
                                            <w:top w:val="none" w:sz="0" w:space="0" w:color="auto"/>
                                            <w:left w:val="none" w:sz="0" w:space="0" w:color="auto"/>
                                            <w:bottom w:val="none" w:sz="0" w:space="0" w:color="auto"/>
                                            <w:right w:val="none" w:sz="0" w:space="0" w:color="auto"/>
                                          </w:divBdr>
                                        </w:div>
                                      </w:divsChild>
                                    </w:div>
                                    <w:div w:id="462698494">
                                      <w:marLeft w:val="0"/>
                                      <w:marRight w:val="0"/>
                                      <w:marTop w:val="0"/>
                                      <w:marBottom w:val="0"/>
                                      <w:divBdr>
                                        <w:top w:val="none" w:sz="0" w:space="0" w:color="auto"/>
                                        <w:left w:val="none" w:sz="0" w:space="0" w:color="auto"/>
                                        <w:bottom w:val="none" w:sz="0" w:space="0" w:color="auto"/>
                                        <w:right w:val="none" w:sz="0" w:space="0" w:color="auto"/>
                                      </w:divBdr>
                                    </w:div>
                                    <w:div w:id="89019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670027">
          <w:marLeft w:val="0"/>
          <w:marRight w:val="0"/>
          <w:marTop w:val="0"/>
          <w:marBottom w:val="0"/>
          <w:divBdr>
            <w:top w:val="none" w:sz="0" w:space="0" w:color="auto"/>
            <w:left w:val="none" w:sz="0" w:space="0" w:color="auto"/>
            <w:bottom w:val="none" w:sz="0" w:space="0" w:color="auto"/>
            <w:right w:val="none" w:sz="0" w:space="0" w:color="auto"/>
          </w:divBdr>
          <w:divsChild>
            <w:div w:id="1710759450">
              <w:marLeft w:val="0"/>
              <w:marRight w:val="0"/>
              <w:marTop w:val="0"/>
              <w:marBottom w:val="0"/>
              <w:divBdr>
                <w:top w:val="none" w:sz="0" w:space="0" w:color="auto"/>
                <w:left w:val="none" w:sz="0" w:space="0" w:color="auto"/>
                <w:bottom w:val="none" w:sz="0" w:space="0" w:color="auto"/>
                <w:right w:val="none" w:sz="0" w:space="0" w:color="auto"/>
              </w:divBdr>
              <w:divsChild>
                <w:div w:id="1941643783">
                  <w:marLeft w:val="0"/>
                  <w:marRight w:val="0"/>
                  <w:marTop w:val="0"/>
                  <w:marBottom w:val="0"/>
                  <w:divBdr>
                    <w:top w:val="none" w:sz="0" w:space="0" w:color="auto"/>
                    <w:left w:val="none" w:sz="0" w:space="0" w:color="auto"/>
                    <w:bottom w:val="none" w:sz="0" w:space="0" w:color="auto"/>
                    <w:right w:val="none" w:sz="0" w:space="0" w:color="auto"/>
                  </w:divBdr>
                  <w:divsChild>
                    <w:div w:id="1763455652">
                      <w:marLeft w:val="284"/>
                      <w:marRight w:val="0"/>
                      <w:marTop w:val="0"/>
                      <w:marBottom w:val="0"/>
                      <w:divBdr>
                        <w:top w:val="none" w:sz="0" w:space="0" w:color="auto"/>
                        <w:left w:val="none" w:sz="0" w:space="0" w:color="auto"/>
                        <w:bottom w:val="none" w:sz="0" w:space="0" w:color="auto"/>
                        <w:right w:val="none" w:sz="0" w:space="0" w:color="auto"/>
                      </w:divBdr>
                    </w:div>
                    <w:div w:id="1059397394">
                      <w:marLeft w:val="0"/>
                      <w:marRight w:val="0"/>
                      <w:marTop w:val="0"/>
                      <w:marBottom w:val="150"/>
                      <w:divBdr>
                        <w:top w:val="none" w:sz="0" w:space="0" w:color="auto"/>
                        <w:left w:val="none" w:sz="0" w:space="0" w:color="auto"/>
                        <w:bottom w:val="none" w:sz="0" w:space="0" w:color="auto"/>
                        <w:right w:val="none" w:sz="0" w:space="0" w:color="auto"/>
                      </w:divBdr>
                      <w:divsChild>
                        <w:div w:id="1074355665">
                          <w:marLeft w:val="0"/>
                          <w:marRight w:val="0"/>
                          <w:marTop w:val="0"/>
                          <w:marBottom w:val="0"/>
                          <w:divBdr>
                            <w:top w:val="none" w:sz="0" w:space="0" w:color="auto"/>
                            <w:left w:val="none" w:sz="0" w:space="0" w:color="auto"/>
                            <w:bottom w:val="none" w:sz="0" w:space="0" w:color="auto"/>
                            <w:right w:val="none" w:sz="0" w:space="0" w:color="auto"/>
                          </w:divBdr>
                          <w:divsChild>
                            <w:div w:id="1861502108">
                              <w:marLeft w:val="0"/>
                              <w:marRight w:val="0"/>
                              <w:marTop w:val="0"/>
                              <w:marBottom w:val="0"/>
                              <w:divBdr>
                                <w:top w:val="none" w:sz="0" w:space="0" w:color="auto"/>
                                <w:left w:val="none" w:sz="0" w:space="0" w:color="auto"/>
                                <w:bottom w:val="none" w:sz="0" w:space="0" w:color="auto"/>
                                <w:right w:val="none" w:sz="0" w:space="0" w:color="auto"/>
                              </w:divBdr>
                              <w:divsChild>
                                <w:div w:id="1614093457">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1390768938">
                          <w:marLeft w:val="0"/>
                          <w:marRight w:val="0"/>
                          <w:marTop w:val="0"/>
                          <w:marBottom w:val="0"/>
                          <w:divBdr>
                            <w:top w:val="none" w:sz="0" w:space="0" w:color="auto"/>
                            <w:left w:val="none" w:sz="0" w:space="0" w:color="auto"/>
                            <w:bottom w:val="none" w:sz="0" w:space="0" w:color="auto"/>
                            <w:right w:val="none" w:sz="0" w:space="0" w:color="auto"/>
                          </w:divBdr>
                          <w:divsChild>
                            <w:div w:id="898786240">
                              <w:marLeft w:val="0"/>
                              <w:marRight w:val="0"/>
                              <w:marTop w:val="0"/>
                              <w:marBottom w:val="0"/>
                              <w:divBdr>
                                <w:top w:val="none" w:sz="0" w:space="0" w:color="auto"/>
                                <w:left w:val="none" w:sz="0" w:space="0" w:color="auto"/>
                                <w:bottom w:val="none" w:sz="0" w:space="0" w:color="auto"/>
                                <w:right w:val="none" w:sz="0" w:space="0" w:color="auto"/>
                              </w:divBdr>
                            </w:div>
                            <w:div w:id="1724452016">
                              <w:marLeft w:val="0"/>
                              <w:marRight w:val="0"/>
                              <w:marTop w:val="0"/>
                              <w:marBottom w:val="0"/>
                              <w:divBdr>
                                <w:top w:val="none" w:sz="0" w:space="0" w:color="auto"/>
                                <w:left w:val="none" w:sz="0" w:space="0" w:color="auto"/>
                                <w:bottom w:val="none" w:sz="0" w:space="0" w:color="auto"/>
                                <w:right w:val="none" w:sz="0" w:space="0" w:color="auto"/>
                              </w:divBdr>
                              <w:divsChild>
                                <w:div w:id="530147461">
                                  <w:marLeft w:val="0"/>
                                  <w:marRight w:val="0"/>
                                  <w:marTop w:val="0"/>
                                  <w:marBottom w:val="0"/>
                                  <w:divBdr>
                                    <w:top w:val="none" w:sz="0" w:space="0" w:color="auto"/>
                                    <w:left w:val="none" w:sz="0" w:space="0" w:color="auto"/>
                                    <w:bottom w:val="none" w:sz="0" w:space="0" w:color="auto"/>
                                    <w:right w:val="none" w:sz="0" w:space="0" w:color="auto"/>
                                  </w:divBdr>
                                  <w:divsChild>
                                    <w:div w:id="2006128308">
                                      <w:marLeft w:val="0"/>
                                      <w:marRight w:val="0"/>
                                      <w:marTop w:val="0"/>
                                      <w:marBottom w:val="0"/>
                                      <w:divBdr>
                                        <w:top w:val="none" w:sz="0" w:space="0" w:color="auto"/>
                                        <w:left w:val="none" w:sz="0" w:space="0" w:color="auto"/>
                                        <w:bottom w:val="none" w:sz="0" w:space="0" w:color="auto"/>
                                        <w:right w:val="none" w:sz="0" w:space="0" w:color="auto"/>
                                      </w:divBdr>
                                      <w:divsChild>
                                        <w:div w:id="1554736200">
                                          <w:marLeft w:val="0"/>
                                          <w:marRight w:val="0"/>
                                          <w:marTop w:val="0"/>
                                          <w:marBottom w:val="0"/>
                                          <w:divBdr>
                                            <w:top w:val="none" w:sz="0" w:space="0" w:color="auto"/>
                                            <w:left w:val="none" w:sz="0" w:space="0" w:color="auto"/>
                                            <w:bottom w:val="none" w:sz="0" w:space="0" w:color="auto"/>
                                            <w:right w:val="none" w:sz="0" w:space="0" w:color="auto"/>
                                          </w:divBdr>
                                        </w:div>
                                        <w:div w:id="1457406330">
                                          <w:marLeft w:val="0"/>
                                          <w:marRight w:val="0"/>
                                          <w:marTop w:val="0"/>
                                          <w:marBottom w:val="0"/>
                                          <w:divBdr>
                                            <w:top w:val="none" w:sz="0" w:space="0" w:color="auto"/>
                                            <w:left w:val="none" w:sz="0" w:space="0" w:color="auto"/>
                                            <w:bottom w:val="none" w:sz="0" w:space="0" w:color="auto"/>
                                            <w:right w:val="none" w:sz="0" w:space="0" w:color="auto"/>
                                          </w:divBdr>
                                        </w:div>
                                      </w:divsChild>
                                    </w:div>
                                    <w:div w:id="2955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471175">
          <w:marLeft w:val="0"/>
          <w:marRight w:val="0"/>
          <w:marTop w:val="0"/>
          <w:marBottom w:val="0"/>
          <w:divBdr>
            <w:top w:val="none" w:sz="0" w:space="0" w:color="auto"/>
            <w:left w:val="none" w:sz="0" w:space="0" w:color="auto"/>
            <w:bottom w:val="none" w:sz="0" w:space="0" w:color="auto"/>
            <w:right w:val="none" w:sz="0" w:space="0" w:color="auto"/>
          </w:divBdr>
          <w:divsChild>
            <w:div w:id="1470397984">
              <w:marLeft w:val="0"/>
              <w:marRight w:val="0"/>
              <w:marTop w:val="0"/>
              <w:marBottom w:val="0"/>
              <w:divBdr>
                <w:top w:val="none" w:sz="0" w:space="0" w:color="auto"/>
                <w:left w:val="none" w:sz="0" w:space="0" w:color="auto"/>
                <w:bottom w:val="none" w:sz="0" w:space="0" w:color="auto"/>
                <w:right w:val="none" w:sz="0" w:space="0" w:color="auto"/>
              </w:divBdr>
              <w:divsChild>
                <w:div w:id="1285235757">
                  <w:marLeft w:val="0"/>
                  <w:marRight w:val="0"/>
                  <w:marTop w:val="0"/>
                  <w:marBottom w:val="0"/>
                  <w:divBdr>
                    <w:top w:val="none" w:sz="0" w:space="0" w:color="auto"/>
                    <w:left w:val="none" w:sz="0" w:space="0" w:color="auto"/>
                    <w:bottom w:val="none" w:sz="0" w:space="0" w:color="auto"/>
                    <w:right w:val="none" w:sz="0" w:space="0" w:color="auto"/>
                  </w:divBdr>
                  <w:divsChild>
                    <w:div w:id="988707281">
                      <w:marLeft w:val="284"/>
                      <w:marRight w:val="0"/>
                      <w:marTop w:val="0"/>
                      <w:marBottom w:val="0"/>
                      <w:divBdr>
                        <w:top w:val="none" w:sz="0" w:space="0" w:color="auto"/>
                        <w:left w:val="none" w:sz="0" w:space="0" w:color="auto"/>
                        <w:bottom w:val="none" w:sz="0" w:space="0" w:color="auto"/>
                        <w:right w:val="none" w:sz="0" w:space="0" w:color="auto"/>
                      </w:divBdr>
                    </w:div>
                    <w:div w:id="1460762988">
                      <w:marLeft w:val="0"/>
                      <w:marRight w:val="0"/>
                      <w:marTop w:val="0"/>
                      <w:marBottom w:val="150"/>
                      <w:divBdr>
                        <w:top w:val="none" w:sz="0" w:space="0" w:color="auto"/>
                        <w:left w:val="none" w:sz="0" w:space="0" w:color="auto"/>
                        <w:bottom w:val="none" w:sz="0" w:space="0" w:color="auto"/>
                        <w:right w:val="none" w:sz="0" w:space="0" w:color="auto"/>
                      </w:divBdr>
                      <w:divsChild>
                        <w:div w:id="459806216">
                          <w:marLeft w:val="0"/>
                          <w:marRight w:val="0"/>
                          <w:marTop w:val="0"/>
                          <w:marBottom w:val="0"/>
                          <w:divBdr>
                            <w:top w:val="none" w:sz="0" w:space="0" w:color="auto"/>
                            <w:left w:val="none" w:sz="0" w:space="0" w:color="auto"/>
                            <w:bottom w:val="none" w:sz="0" w:space="0" w:color="auto"/>
                            <w:right w:val="none" w:sz="0" w:space="0" w:color="auto"/>
                          </w:divBdr>
                          <w:divsChild>
                            <w:div w:id="1512916887">
                              <w:marLeft w:val="0"/>
                              <w:marRight w:val="0"/>
                              <w:marTop w:val="0"/>
                              <w:marBottom w:val="0"/>
                              <w:divBdr>
                                <w:top w:val="none" w:sz="0" w:space="0" w:color="auto"/>
                                <w:left w:val="none" w:sz="0" w:space="0" w:color="auto"/>
                                <w:bottom w:val="none" w:sz="0" w:space="0" w:color="auto"/>
                                <w:right w:val="none" w:sz="0" w:space="0" w:color="auto"/>
                              </w:divBdr>
                              <w:divsChild>
                                <w:div w:id="79376670">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2020424877">
                          <w:marLeft w:val="0"/>
                          <w:marRight w:val="0"/>
                          <w:marTop w:val="0"/>
                          <w:marBottom w:val="0"/>
                          <w:divBdr>
                            <w:top w:val="none" w:sz="0" w:space="0" w:color="auto"/>
                            <w:left w:val="none" w:sz="0" w:space="0" w:color="auto"/>
                            <w:bottom w:val="none" w:sz="0" w:space="0" w:color="auto"/>
                            <w:right w:val="none" w:sz="0" w:space="0" w:color="auto"/>
                          </w:divBdr>
                          <w:divsChild>
                            <w:div w:id="1252203955">
                              <w:marLeft w:val="0"/>
                              <w:marRight w:val="0"/>
                              <w:marTop w:val="0"/>
                              <w:marBottom w:val="0"/>
                              <w:divBdr>
                                <w:top w:val="none" w:sz="0" w:space="0" w:color="auto"/>
                                <w:left w:val="none" w:sz="0" w:space="0" w:color="auto"/>
                                <w:bottom w:val="none" w:sz="0" w:space="0" w:color="auto"/>
                                <w:right w:val="none" w:sz="0" w:space="0" w:color="auto"/>
                              </w:divBdr>
                            </w:div>
                            <w:div w:id="316225259">
                              <w:marLeft w:val="0"/>
                              <w:marRight w:val="0"/>
                              <w:marTop w:val="0"/>
                              <w:marBottom w:val="0"/>
                              <w:divBdr>
                                <w:top w:val="none" w:sz="0" w:space="0" w:color="auto"/>
                                <w:left w:val="none" w:sz="0" w:space="0" w:color="auto"/>
                                <w:bottom w:val="none" w:sz="0" w:space="0" w:color="auto"/>
                                <w:right w:val="none" w:sz="0" w:space="0" w:color="auto"/>
                              </w:divBdr>
                              <w:divsChild>
                                <w:div w:id="1411464971">
                                  <w:marLeft w:val="0"/>
                                  <w:marRight w:val="0"/>
                                  <w:marTop w:val="0"/>
                                  <w:marBottom w:val="0"/>
                                  <w:divBdr>
                                    <w:top w:val="none" w:sz="0" w:space="0" w:color="auto"/>
                                    <w:left w:val="none" w:sz="0" w:space="0" w:color="auto"/>
                                    <w:bottom w:val="none" w:sz="0" w:space="0" w:color="auto"/>
                                    <w:right w:val="none" w:sz="0" w:space="0" w:color="auto"/>
                                  </w:divBdr>
                                  <w:divsChild>
                                    <w:div w:id="1790389998">
                                      <w:marLeft w:val="0"/>
                                      <w:marRight w:val="0"/>
                                      <w:marTop w:val="0"/>
                                      <w:marBottom w:val="0"/>
                                      <w:divBdr>
                                        <w:top w:val="none" w:sz="0" w:space="0" w:color="auto"/>
                                        <w:left w:val="none" w:sz="0" w:space="0" w:color="auto"/>
                                        <w:bottom w:val="none" w:sz="0" w:space="0" w:color="auto"/>
                                        <w:right w:val="none" w:sz="0" w:space="0" w:color="auto"/>
                                      </w:divBdr>
                                      <w:divsChild>
                                        <w:div w:id="1875650280">
                                          <w:marLeft w:val="0"/>
                                          <w:marRight w:val="0"/>
                                          <w:marTop w:val="0"/>
                                          <w:marBottom w:val="0"/>
                                          <w:divBdr>
                                            <w:top w:val="none" w:sz="0" w:space="0" w:color="auto"/>
                                            <w:left w:val="none" w:sz="0" w:space="0" w:color="auto"/>
                                            <w:bottom w:val="none" w:sz="0" w:space="0" w:color="auto"/>
                                            <w:right w:val="none" w:sz="0" w:space="0" w:color="auto"/>
                                          </w:divBdr>
                                        </w:div>
                                        <w:div w:id="760487023">
                                          <w:marLeft w:val="0"/>
                                          <w:marRight w:val="0"/>
                                          <w:marTop w:val="0"/>
                                          <w:marBottom w:val="0"/>
                                          <w:divBdr>
                                            <w:top w:val="none" w:sz="0" w:space="0" w:color="auto"/>
                                            <w:left w:val="none" w:sz="0" w:space="0" w:color="auto"/>
                                            <w:bottom w:val="none" w:sz="0" w:space="0" w:color="auto"/>
                                            <w:right w:val="none" w:sz="0" w:space="0" w:color="auto"/>
                                          </w:divBdr>
                                        </w:div>
                                      </w:divsChild>
                                    </w:div>
                                    <w:div w:id="301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2773777">
          <w:marLeft w:val="0"/>
          <w:marRight w:val="0"/>
          <w:marTop w:val="0"/>
          <w:marBottom w:val="0"/>
          <w:divBdr>
            <w:top w:val="none" w:sz="0" w:space="0" w:color="auto"/>
            <w:left w:val="none" w:sz="0" w:space="0" w:color="auto"/>
            <w:bottom w:val="none" w:sz="0" w:space="0" w:color="auto"/>
            <w:right w:val="none" w:sz="0" w:space="0" w:color="auto"/>
          </w:divBdr>
          <w:divsChild>
            <w:div w:id="1836188140">
              <w:marLeft w:val="0"/>
              <w:marRight w:val="0"/>
              <w:marTop w:val="0"/>
              <w:marBottom w:val="0"/>
              <w:divBdr>
                <w:top w:val="none" w:sz="0" w:space="0" w:color="auto"/>
                <w:left w:val="none" w:sz="0" w:space="0" w:color="auto"/>
                <w:bottom w:val="none" w:sz="0" w:space="0" w:color="auto"/>
                <w:right w:val="none" w:sz="0" w:space="0" w:color="auto"/>
              </w:divBdr>
              <w:divsChild>
                <w:div w:id="382798568">
                  <w:marLeft w:val="0"/>
                  <w:marRight w:val="0"/>
                  <w:marTop w:val="0"/>
                  <w:marBottom w:val="0"/>
                  <w:divBdr>
                    <w:top w:val="none" w:sz="0" w:space="0" w:color="auto"/>
                    <w:left w:val="none" w:sz="0" w:space="0" w:color="auto"/>
                    <w:bottom w:val="none" w:sz="0" w:space="0" w:color="auto"/>
                    <w:right w:val="none" w:sz="0" w:space="0" w:color="auto"/>
                  </w:divBdr>
                  <w:divsChild>
                    <w:div w:id="368147606">
                      <w:marLeft w:val="284"/>
                      <w:marRight w:val="0"/>
                      <w:marTop w:val="0"/>
                      <w:marBottom w:val="0"/>
                      <w:divBdr>
                        <w:top w:val="none" w:sz="0" w:space="0" w:color="auto"/>
                        <w:left w:val="none" w:sz="0" w:space="0" w:color="auto"/>
                        <w:bottom w:val="none" w:sz="0" w:space="0" w:color="auto"/>
                        <w:right w:val="none" w:sz="0" w:space="0" w:color="auto"/>
                      </w:divBdr>
                    </w:div>
                    <w:div w:id="767580610">
                      <w:marLeft w:val="0"/>
                      <w:marRight w:val="0"/>
                      <w:marTop w:val="0"/>
                      <w:marBottom w:val="150"/>
                      <w:divBdr>
                        <w:top w:val="none" w:sz="0" w:space="0" w:color="auto"/>
                        <w:left w:val="none" w:sz="0" w:space="0" w:color="auto"/>
                        <w:bottom w:val="none" w:sz="0" w:space="0" w:color="auto"/>
                        <w:right w:val="none" w:sz="0" w:space="0" w:color="auto"/>
                      </w:divBdr>
                      <w:divsChild>
                        <w:div w:id="1341161046">
                          <w:marLeft w:val="0"/>
                          <w:marRight w:val="0"/>
                          <w:marTop w:val="0"/>
                          <w:marBottom w:val="0"/>
                          <w:divBdr>
                            <w:top w:val="none" w:sz="0" w:space="0" w:color="auto"/>
                            <w:left w:val="none" w:sz="0" w:space="0" w:color="auto"/>
                            <w:bottom w:val="none" w:sz="0" w:space="0" w:color="auto"/>
                            <w:right w:val="none" w:sz="0" w:space="0" w:color="auto"/>
                          </w:divBdr>
                          <w:divsChild>
                            <w:div w:id="668867695">
                              <w:marLeft w:val="0"/>
                              <w:marRight w:val="0"/>
                              <w:marTop w:val="0"/>
                              <w:marBottom w:val="0"/>
                              <w:divBdr>
                                <w:top w:val="none" w:sz="0" w:space="0" w:color="auto"/>
                                <w:left w:val="none" w:sz="0" w:space="0" w:color="auto"/>
                                <w:bottom w:val="none" w:sz="0" w:space="0" w:color="auto"/>
                                <w:right w:val="none" w:sz="0" w:space="0" w:color="auto"/>
                              </w:divBdr>
                              <w:divsChild>
                                <w:div w:id="690835913">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746727912">
                          <w:marLeft w:val="0"/>
                          <w:marRight w:val="0"/>
                          <w:marTop w:val="0"/>
                          <w:marBottom w:val="0"/>
                          <w:divBdr>
                            <w:top w:val="none" w:sz="0" w:space="0" w:color="auto"/>
                            <w:left w:val="none" w:sz="0" w:space="0" w:color="auto"/>
                            <w:bottom w:val="none" w:sz="0" w:space="0" w:color="auto"/>
                            <w:right w:val="none" w:sz="0" w:space="0" w:color="auto"/>
                          </w:divBdr>
                          <w:divsChild>
                            <w:div w:id="1210414946">
                              <w:marLeft w:val="0"/>
                              <w:marRight w:val="0"/>
                              <w:marTop w:val="0"/>
                              <w:marBottom w:val="0"/>
                              <w:divBdr>
                                <w:top w:val="none" w:sz="0" w:space="0" w:color="auto"/>
                                <w:left w:val="none" w:sz="0" w:space="0" w:color="auto"/>
                                <w:bottom w:val="none" w:sz="0" w:space="0" w:color="auto"/>
                                <w:right w:val="none" w:sz="0" w:space="0" w:color="auto"/>
                              </w:divBdr>
                            </w:div>
                            <w:div w:id="547764202">
                              <w:marLeft w:val="0"/>
                              <w:marRight w:val="0"/>
                              <w:marTop w:val="0"/>
                              <w:marBottom w:val="0"/>
                              <w:divBdr>
                                <w:top w:val="none" w:sz="0" w:space="0" w:color="auto"/>
                                <w:left w:val="none" w:sz="0" w:space="0" w:color="auto"/>
                                <w:bottom w:val="none" w:sz="0" w:space="0" w:color="auto"/>
                                <w:right w:val="none" w:sz="0" w:space="0" w:color="auto"/>
                              </w:divBdr>
                              <w:divsChild>
                                <w:div w:id="623541297">
                                  <w:marLeft w:val="0"/>
                                  <w:marRight w:val="0"/>
                                  <w:marTop w:val="0"/>
                                  <w:marBottom w:val="0"/>
                                  <w:divBdr>
                                    <w:top w:val="none" w:sz="0" w:space="0" w:color="auto"/>
                                    <w:left w:val="none" w:sz="0" w:space="0" w:color="auto"/>
                                    <w:bottom w:val="none" w:sz="0" w:space="0" w:color="auto"/>
                                    <w:right w:val="none" w:sz="0" w:space="0" w:color="auto"/>
                                  </w:divBdr>
                                  <w:divsChild>
                                    <w:div w:id="1678773240">
                                      <w:marLeft w:val="0"/>
                                      <w:marRight w:val="0"/>
                                      <w:marTop w:val="0"/>
                                      <w:marBottom w:val="0"/>
                                      <w:divBdr>
                                        <w:top w:val="none" w:sz="0" w:space="0" w:color="auto"/>
                                        <w:left w:val="none" w:sz="0" w:space="0" w:color="auto"/>
                                        <w:bottom w:val="none" w:sz="0" w:space="0" w:color="auto"/>
                                        <w:right w:val="none" w:sz="0" w:space="0" w:color="auto"/>
                                      </w:divBdr>
                                      <w:divsChild>
                                        <w:div w:id="138157742">
                                          <w:marLeft w:val="0"/>
                                          <w:marRight w:val="0"/>
                                          <w:marTop w:val="0"/>
                                          <w:marBottom w:val="0"/>
                                          <w:divBdr>
                                            <w:top w:val="none" w:sz="0" w:space="0" w:color="auto"/>
                                            <w:left w:val="none" w:sz="0" w:space="0" w:color="auto"/>
                                            <w:bottom w:val="none" w:sz="0" w:space="0" w:color="auto"/>
                                            <w:right w:val="none" w:sz="0" w:space="0" w:color="auto"/>
                                          </w:divBdr>
                                        </w:div>
                                        <w:div w:id="348529776">
                                          <w:marLeft w:val="0"/>
                                          <w:marRight w:val="0"/>
                                          <w:marTop w:val="0"/>
                                          <w:marBottom w:val="0"/>
                                          <w:divBdr>
                                            <w:top w:val="none" w:sz="0" w:space="0" w:color="auto"/>
                                            <w:left w:val="none" w:sz="0" w:space="0" w:color="auto"/>
                                            <w:bottom w:val="none" w:sz="0" w:space="0" w:color="auto"/>
                                            <w:right w:val="none" w:sz="0" w:space="0" w:color="auto"/>
                                          </w:divBdr>
                                        </w:div>
                                      </w:divsChild>
                                    </w:div>
                                    <w:div w:id="104479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7934583">
          <w:marLeft w:val="0"/>
          <w:marRight w:val="0"/>
          <w:marTop w:val="0"/>
          <w:marBottom w:val="0"/>
          <w:divBdr>
            <w:top w:val="none" w:sz="0" w:space="0" w:color="auto"/>
            <w:left w:val="none" w:sz="0" w:space="0" w:color="auto"/>
            <w:bottom w:val="none" w:sz="0" w:space="0" w:color="auto"/>
            <w:right w:val="none" w:sz="0" w:space="0" w:color="auto"/>
          </w:divBdr>
          <w:divsChild>
            <w:div w:id="1944072650">
              <w:marLeft w:val="0"/>
              <w:marRight w:val="0"/>
              <w:marTop w:val="0"/>
              <w:marBottom w:val="0"/>
              <w:divBdr>
                <w:top w:val="none" w:sz="0" w:space="0" w:color="auto"/>
                <w:left w:val="none" w:sz="0" w:space="0" w:color="auto"/>
                <w:bottom w:val="none" w:sz="0" w:space="0" w:color="auto"/>
                <w:right w:val="none" w:sz="0" w:space="0" w:color="auto"/>
              </w:divBdr>
              <w:divsChild>
                <w:div w:id="615989099">
                  <w:marLeft w:val="0"/>
                  <w:marRight w:val="0"/>
                  <w:marTop w:val="0"/>
                  <w:marBottom w:val="0"/>
                  <w:divBdr>
                    <w:top w:val="none" w:sz="0" w:space="0" w:color="auto"/>
                    <w:left w:val="none" w:sz="0" w:space="0" w:color="auto"/>
                    <w:bottom w:val="none" w:sz="0" w:space="0" w:color="auto"/>
                    <w:right w:val="none" w:sz="0" w:space="0" w:color="auto"/>
                  </w:divBdr>
                  <w:divsChild>
                    <w:div w:id="1067455006">
                      <w:marLeft w:val="284"/>
                      <w:marRight w:val="0"/>
                      <w:marTop w:val="0"/>
                      <w:marBottom w:val="0"/>
                      <w:divBdr>
                        <w:top w:val="none" w:sz="0" w:space="0" w:color="auto"/>
                        <w:left w:val="none" w:sz="0" w:space="0" w:color="auto"/>
                        <w:bottom w:val="none" w:sz="0" w:space="0" w:color="auto"/>
                        <w:right w:val="none" w:sz="0" w:space="0" w:color="auto"/>
                      </w:divBdr>
                    </w:div>
                    <w:div w:id="589512045">
                      <w:marLeft w:val="0"/>
                      <w:marRight w:val="0"/>
                      <w:marTop w:val="0"/>
                      <w:marBottom w:val="150"/>
                      <w:divBdr>
                        <w:top w:val="none" w:sz="0" w:space="0" w:color="auto"/>
                        <w:left w:val="none" w:sz="0" w:space="0" w:color="auto"/>
                        <w:bottom w:val="none" w:sz="0" w:space="0" w:color="auto"/>
                        <w:right w:val="none" w:sz="0" w:space="0" w:color="auto"/>
                      </w:divBdr>
                      <w:divsChild>
                        <w:div w:id="321857013">
                          <w:marLeft w:val="0"/>
                          <w:marRight w:val="0"/>
                          <w:marTop w:val="0"/>
                          <w:marBottom w:val="0"/>
                          <w:divBdr>
                            <w:top w:val="none" w:sz="0" w:space="0" w:color="auto"/>
                            <w:left w:val="none" w:sz="0" w:space="0" w:color="auto"/>
                            <w:bottom w:val="none" w:sz="0" w:space="0" w:color="auto"/>
                            <w:right w:val="none" w:sz="0" w:space="0" w:color="auto"/>
                          </w:divBdr>
                          <w:divsChild>
                            <w:div w:id="1214927641">
                              <w:marLeft w:val="0"/>
                              <w:marRight w:val="0"/>
                              <w:marTop w:val="0"/>
                              <w:marBottom w:val="0"/>
                              <w:divBdr>
                                <w:top w:val="none" w:sz="0" w:space="0" w:color="auto"/>
                                <w:left w:val="none" w:sz="0" w:space="0" w:color="auto"/>
                                <w:bottom w:val="none" w:sz="0" w:space="0" w:color="auto"/>
                                <w:right w:val="none" w:sz="0" w:space="0" w:color="auto"/>
                              </w:divBdr>
                              <w:divsChild>
                                <w:div w:id="211231878">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277956560">
                          <w:marLeft w:val="0"/>
                          <w:marRight w:val="0"/>
                          <w:marTop w:val="0"/>
                          <w:marBottom w:val="0"/>
                          <w:divBdr>
                            <w:top w:val="none" w:sz="0" w:space="0" w:color="auto"/>
                            <w:left w:val="none" w:sz="0" w:space="0" w:color="auto"/>
                            <w:bottom w:val="none" w:sz="0" w:space="0" w:color="auto"/>
                            <w:right w:val="none" w:sz="0" w:space="0" w:color="auto"/>
                          </w:divBdr>
                          <w:divsChild>
                            <w:div w:id="993875701">
                              <w:marLeft w:val="0"/>
                              <w:marRight w:val="0"/>
                              <w:marTop w:val="0"/>
                              <w:marBottom w:val="0"/>
                              <w:divBdr>
                                <w:top w:val="none" w:sz="0" w:space="0" w:color="auto"/>
                                <w:left w:val="none" w:sz="0" w:space="0" w:color="auto"/>
                                <w:bottom w:val="none" w:sz="0" w:space="0" w:color="auto"/>
                                <w:right w:val="none" w:sz="0" w:space="0" w:color="auto"/>
                              </w:divBdr>
                            </w:div>
                            <w:div w:id="2144617377">
                              <w:marLeft w:val="0"/>
                              <w:marRight w:val="0"/>
                              <w:marTop w:val="0"/>
                              <w:marBottom w:val="0"/>
                              <w:divBdr>
                                <w:top w:val="none" w:sz="0" w:space="0" w:color="auto"/>
                                <w:left w:val="none" w:sz="0" w:space="0" w:color="auto"/>
                                <w:bottom w:val="none" w:sz="0" w:space="0" w:color="auto"/>
                                <w:right w:val="none" w:sz="0" w:space="0" w:color="auto"/>
                              </w:divBdr>
                              <w:divsChild>
                                <w:div w:id="815991145">
                                  <w:marLeft w:val="0"/>
                                  <w:marRight w:val="0"/>
                                  <w:marTop w:val="0"/>
                                  <w:marBottom w:val="0"/>
                                  <w:divBdr>
                                    <w:top w:val="none" w:sz="0" w:space="0" w:color="auto"/>
                                    <w:left w:val="none" w:sz="0" w:space="0" w:color="auto"/>
                                    <w:bottom w:val="none" w:sz="0" w:space="0" w:color="auto"/>
                                    <w:right w:val="none" w:sz="0" w:space="0" w:color="auto"/>
                                  </w:divBdr>
                                  <w:divsChild>
                                    <w:div w:id="2018534677">
                                      <w:marLeft w:val="0"/>
                                      <w:marRight w:val="0"/>
                                      <w:marTop w:val="0"/>
                                      <w:marBottom w:val="0"/>
                                      <w:divBdr>
                                        <w:top w:val="none" w:sz="0" w:space="0" w:color="auto"/>
                                        <w:left w:val="none" w:sz="0" w:space="0" w:color="auto"/>
                                        <w:bottom w:val="none" w:sz="0" w:space="0" w:color="auto"/>
                                        <w:right w:val="none" w:sz="0" w:space="0" w:color="auto"/>
                                      </w:divBdr>
                                      <w:divsChild>
                                        <w:div w:id="508258578">
                                          <w:marLeft w:val="0"/>
                                          <w:marRight w:val="0"/>
                                          <w:marTop w:val="0"/>
                                          <w:marBottom w:val="0"/>
                                          <w:divBdr>
                                            <w:top w:val="none" w:sz="0" w:space="0" w:color="auto"/>
                                            <w:left w:val="none" w:sz="0" w:space="0" w:color="auto"/>
                                            <w:bottom w:val="none" w:sz="0" w:space="0" w:color="auto"/>
                                            <w:right w:val="none" w:sz="0" w:space="0" w:color="auto"/>
                                          </w:divBdr>
                                        </w:div>
                                        <w:div w:id="1961378070">
                                          <w:marLeft w:val="0"/>
                                          <w:marRight w:val="0"/>
                                          <w:marTop w:val="0"/>
                                          <w:marBottom w:val="0"/>
                                          <w:divBdr>
                                            <w:top w:val="none" w:sz="0" w:space="0" w:color="auto"/>
                                            <w:left w:val="none" w:sz="0" w:space="0" w:color="auto"/>
                                            <w:bottom w:val="none" w:sz="0" w:space="0" w:color="auto"/>
                                            <w:right w:val="none" w:sz="0" w:space="0" w:color="auto"/>
                                          </w:divBdr>
                                        </w:div>
                                      </w:divsChild>
                                    </w:div>
                                    <w:div w:id="1311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170124">
          <w:marLeft w:val="0"/>
          <w:marRight w:val="0"/>
          <w:marTop w:val="0"/>
          <w:marBottom w:val="0"/>
          <w:divBdr>
            <w:top w:val="none" w:sz="0" w:space="0" w:color="auto"/>
            <w:left w:val="none" w:sz="0" w:space="0" w:color="auto"/>
            <w:bottom w:val="none" w:sz="0" w:space="0" w:color="auto"/>
            <w:right w:val="none" w:sz="0" w:space="0" w:color="auto"/>
          </w:divBdr>
          <w:divsChild>
            <w:div w:id="2040012526">
              <w:marLeft w:val="0"/>
              <w:marRight w:val="0"/>
              <w:marTop w:val="0"/>
              <w:marBottom w:val="0"/>
              <w:divBdr>
                <w:top w:val="none" w:sz="0" w:space="0" w:color="auto"/>
                <w:left w:val="none" w:sz="0" w:space="0" w:color="auto"/>
                <w:bottom w:val="none" w:sz="0" w:space="0" w:color="auto"/>
                <w:right w:val="none" w:sz="0" w:space="0" w:color="auto"/>
              </w:divBdr>
              <w:divsChild>
                <w:div w:id="1454134351">
                  <w:marLeft w:val="0"/>
                  <w:marRight w:val="0"/>
                  <w:marTop w:val="0"/>
                  <w:marBottom w:val="0"/>
                  <w:divBdr>
                    <w:top w:val="none" w:sz="0" w:space="0" w:color="auto"/>
                    <w:left w:val="none" w:sz="0" w:space="0" w:color="auto"/>
                    <w:bottom w:val="none" w:sz="0" w:space="0" w:color="auto"/>
                    <w:right w:val="none" w:sz="0" w:space="0" w:color="auto"/>
                  </w:divBdr>
                  <w:divsChild>
                    <w:div w:id="1665475236">
                      <w:marLeft w:val="284"/>
                      <w:marRight w:val="0"/>
                      <w:marTop w:val="0"/>
                      <w:marBottom w:val="0"/>
                      <w:divBdr>
                        <w:top w:val="none" w:sz="0" w:space="0" w:color="auto"/>
                        <w:left w:val="none" w:sz="0" w:space="0" w:color="auto"/>
                        <w:bottom w:val="none" w:sz="0" w:space="0" w:color="auto"/>
                        <w:right w:val="none" w:sz="0" w:space="0" w:color="auto"/>
                      </w:divBdr>
                    </w:div>
                    <w:div w:id="1974098802">
                      <w:marLeft w:val="0"/>
                      <w:marRight w:val="0"/>
                      <w:marTop w:val="0"/>
                      <w:marBottom w:val="150"/>
                      <w:divBdr>
                        <w:top w:val="none" w:sz="0" w:space="0" w:color="auto"/>
                        <w:left w:val="none" w:sz="0" w:space="0" w:color="auto"/>
                        <w:bottom w:val="none" w:sz="0" w:space="0" w:color="auto"/>
                        <w:right w:val="none" w:sz="0" w:space="0" w:color="auto"/>
                      </w:divBdr>
                      <w:divsChild>
                        <w:div w:id="1006902290">
                          <w:marLeft w:val="0"/>
                          <w:marRight w:val="0"/>
                          <w:marTop w:val="0"/>
                          <w:marBottom w:val="0"/>
                          <w:divBdr>
                            <w:top w:val="none" w:sz="0" w:space="0" w:color="auto"/>
                            <w:left w:val="none" w:sz="0" w:space="0" w:color="auto"/>
                            <w:bottom w:val="none" w:sz="0" w:space="0" w:color="auto"/>
                            <w:right w:val="none" w:sz="0" w:space="0" w:color="auto"/>
                          </w:divBdr>
                          <w:divsChild>
                            <w:div w:id="1692949404">
                              <w:marLeft w:val="0"/>
                              <w:marRight w:val="0"/>
                              <w:marTop w:val="0"/>
                              <w:marBottom w:val="0"/>
                              <w:divBdr>
                                <w:top w:val="none" w:sz="0" w:space="0" w:color="auto"/>
                                <w:left w:val="none" w:sz="0" w:space="0" w:color="auto"/>
                                <w:bottom w:val="none" w:sz="0" w:space="0" w:color="auto"/>
                                <w:right w:val="none" w:sz="0" w:space="0" w:color="auto"/>
                              </w:divBdr>
                              <w:divsChild>
                                <w:div w:id="2116368227">
                                  <w:marLeft w:val="284"/>
                                  <w:marRight w:val="0"/>
                                  <w:marTop w:val="0"/>
                                  <w:marBottom w:val="0"/>
                                  <w:divBdr>
                                    <w:top w:val="none" w:sz="0" w:space="0" w:color="auto"/>
                                    <w:left w:val="none" w:sz="0" w:space="0" w:color="auto"/>
                                    <w:bottom w:val="none" w:sz="0" w:space="0" w:color="auto"/>
                                    <w:right w:val="none" w:sz="0" w:space="0" w:color="auto"/>
                                  </w:divBdr>
                                </w:div>
                              </w:divsChild>
                            </w:div>
                            <w:div w:id="1589268257">
                              <w:marLeft w:val="0"/>
                              <w:marRight w:val="0"/>
                              <w:marTop w:val="0"/>
                              <w:marBottom w:val="0"/>
                              <w:divBdr>
                                <w:top w:val="none" w:sz="0" w:space="0" w:color="auto"/>
                                <w:left w:val="none" w:sz="0" w:space="0" w:color="auto"/>
                                <w:bottom w:val="none" w:sz="0" w:space="0" w:color="auto"/>
                                <w:right w:val="none" w:sz="0" w:space="0" w:color="auto"/>
                              </w:divBdr>
                              <w:divsChild>
                                <w:div w:id="57385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927043">
          <w:marLeft w:val="0"/>
          <w:marRight w:val="0"/>
          <w:marTop w:val="0"/>
          <w:marBottom w:val="0"/>
          <w:divBdr>
            <w:top w:val="none" w:sz="0" w:space="0" w:color="auto"/>
            <w:left w:val="none" w:sz="0" w:space="0" w:color="auto"/>
            <w:bottom w:val="none" w:sz="0" w:space="0" w:color="auto"/>
            <w:right w:val="none" w:sz="0" w:space="0" w:color="auto"/>
          </w:divBdr>
          <w:divsChild>
            <w:div w:id="1684622604">
              <w:marLeft w:val="0"/>
              <w:marRight w:val="0"/>
              <w:marTop w:val="0"/>
              <w:marBottom w:val="0"/>
              <w:divBdr>
                <w:top w:val="none" w:sz="0" w:space="0" w:color="auto"/>
                <w:left w:val="none" w:sz="0" w:space="0" w:color="auto"/>
                <w:bottom w:val="none" w:sz="0" w:space="0" w:color="auto"/>
                <w:right w:val="none" w:sz="0" w:space="0" w:color="auto"/>
              </w:divBdr>
              <w:divsChild>
                <w:div w:id="1128820119">
                  <w:marLeft w:val="0"/>
                  <w:marRight w:val="0"/>
                  <w:marTop w:val="0"/>
                  <w:marBottom w:val="0"/>
                  <w:divBdr>
                    <w:top w:val="none" w:sz="0" w:space="0" w:color="auto"/>
                    <w:left w:val="none" w:sz="0" w:space="0" w:color="auto"/>
                    <w:bottom w:val="none" w:sz="0" w:space="0" w:color="auto"/>
                    <w:right w:val="none" w:sz="0" w:space="0" w:color="auto"/>
                  </w:divBdr>
                  <w:divsChild>
                    <w:div w:id="135881974">
                      <w:marLeft w:val="284"/>
                      <w:marRight w:val="0"/>
                      <w:marTop w:val="0"/>
                      <w:marBottom w:val="0"/>
                      <w:divBdr>
                        <w:top w:val="none" w:sz="0" w:space="0" w:color="auto"/>
                        <w:left w:val="none" w:sz="0" w:space="0" w:color="auto"/>
                        <w:bottom w:val="none" w:sz="0" w:space="0" w:color="auto"/>
                        <w:right w:val="none" w:sz="0" w:space="0" w:color="auto"/>
                      </w:divBdr>
                    </w:div>
                    <w:div w:id="57166428">
                      <w:marLeft w:val="0"/>
                      <w:marRight w:val="0"/>
                      <w:marTop w:val="0"/>
                      <w:marBottom w:val="150"/>
                      <w:divBdr>
                        <w:top w:val="none" w:sz="0" w:space="0" w:color="auto"/>
                        <w:left w:val="none" w:sz="0" w:space="0" w:color="auto"/>
                        <w:bottom w:val="none" w:sz="0" w:space="0" w:color="auto"/>
                        <w:right w:val="none" w:sz="0" w:space="0" w:color="auto"/>
                      </w:divBdr>
                      <w:divsChild>
                        <w:div w:id="1661426334">
                          <w:marLeft w:val="0"/>
                          <w:marRight w:val="0"/>
                          <w:marTop w:val="0"/>
                          <w:marBottom w:val="0"/>
                          <w:divBdr>
                            <w:top w:val="none" w:sz="0" w:space="0" w:color="auto"/>
                            <w:left w:val="none" w:sz="0" w:space="0" w:color="auto"/>
                            <w:bottom w:val="none" w:sz="0" w:space="0" w:color="auto"/>
                            <w:right w:val="none" w:sz="0" w:space="0" w:color="auto"/>
                          </w:divBdr>
                          <w:divsChild>
                            <w:div w:id="1688827107">
                              <w:marLeft w:val="0"/>
                              <w:marRight w:val="0"/>
                              <w:marTop w:val="0"/>
                              <w:marBottom w:val="0"/>
                              <w:divBdr>
                                <w:top w:val="none" w:sz="0" w:space="0" w:color="auto"/>
                                <w:left w:val="none" w:sz="0" w:space="0" w:color="auto"/>
                                <w:bottom w:val="none" w:sz="0" w:space="0" w:color="auto"/>
                                <w:right w:val="none" w:sz="0" w:space="0" w:color="auto"/>
                              </w:divBdr>
                              <w:divsChild>
                                <w:div w:id="1448351878">
                                  <w:marLeft w:val="284"/>
                                  <w:marRight w:val="0"/>
                                  <w:marTop w:val="0"/>
                                  <w:marBottom w:val="0"/>
                                  <w:divBdr>
                                    <w:top w:val="none" w:sz="0" w:space="0" w:color="auto"/>
                                    <w:left w:val="none" w:sz="0" w:space="0" w:color="auto"/>
                                    <w:bottom w:val="none" w:sz="0" w:space="0" w:color="auto"/>
                                    <w:right w:val="none" w:sz="0" w:space="0" w:color="auto"/>
                                  </w:divBdr>
                                </w:div>
                              </w:divsChild>
                            </w:div>
                            <w:div w:id="1618754567">
                              <w:marLeft w:val="0"/>
                              <w:marRight w:val="0"/>
                              <w:marTop w:val="0"/>
                              <w:marBottom w:val="0"/>
                              <w:divBdr>
                                <w:top w:val="none" w:sz="0" w:space="0" w:color="auto"/>
                                <w:left w:val="none" w:sz="0" w:space="0" w:color="auto"/>
                                <w:bottom w:val="none" w:sz="0" w:space="0" w:color="auto"/>
                                <w:right w:val="none" w:sz="0" w:space="0" w:color="auto"/>
                              </w:divBdr>
                              <w:divsChild>
                                <w:div w:id="159975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34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90E916185FEF14FA20910BB3E28F312" ma:contentTypeVersion="0" ma:contentTypeDescription="Vytvoří nový dokument" ma:contentTypeScope="" ma:versionID="35de94a42337ff939ac5b341e8122fb1">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3C21CA-0941-4C2C-90F0-CFC9589ECBF7}">
  <ds:schemaRefs>
    <ds:schemaRef ds:uri="http://schemas.openxmlformats.org/officeDocument/2006/bibliography"/>
  </ds:schemaRefs>
</ds:datastoreItem>
</file>

<file path=customXml/itemProps2.xml><?xml version="1.0" encoding="utf-8"?>
<ds:datastoreItem xmlns:ds="http://schemas.openxmlformats.org/officeDocument/2006/customXml" ds:itemID="{320D8DAF-BBEA-42A3-A529-07F647B686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C80DF3-2F86-4990-BD96-41CB1C0137BF}">
  <ds:schemaRefs>
    <ds:schemaRef ds:uri="http://schemas.microsoft.com/sharepoint/v3/contenttype/forms"/>
  </ds:schemaRefs>
</ds:datastoreItem>
</file>

<file path=customXml/itemProps4.xml><?xml version="1.0" encoding="utf-8"?>
<ds:datastoreItem xmlns:ds="http://schemas.openxmlformats.org/officeDocument/2006/customXml" ds:itemID="{2DDE0BDD-0D0B-42E6-BCD4-5A683638B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1036</Words>
  <Characters>6115</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Smlouva o reklamě</vt:lpstr>
    </vt:vector>
  </TitlesOfParts>
  <Company>ND Brno</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reklamě</dc:title>
  <dc:subject/>
  <dc:creator>vyplasilova</dc:creator>
  <cp:keywords/>
  <cp:lastModifiedBy>Škarabelová Simona</cp:lastModifiedBy>
  <cp:revision>5</cp:revision>
  <cp:lastPrinted>2025-04-02T20:45:00Z</cp:lastPrinted>
  <dcterms:created xsi:type="dcterms:W3CDTF">2025-04-02T14:44:00Z</dcterms:created>
  <dcterms:modified xsi:type="dcterms:W3CDTF">2025-04-02T20:49:00Z</dcterms:modified>
</cp:coreProperties>
</file>