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B2E" w:rsidRPr="00CC0B2E" w:rsidRDefault="00CC0B2E">
      <w:pPr>
        <w:rPr>
          <w:b/>
        </w:rPr>
      </w:pPr>
      <w:r w:rsidRPr="00CC0B2E">
        <w:rPr>
          <w:b/>
        </w:rPr>
        <w:t>Cenová nabídka</w:t>
      </w:r>
      <w:bookmarkStart w:id="0" w:name="_GoBack"/>
      <w:bookmarkEnd w:id="0"/>
    </w:p>
    <w:p w:rsidR="00CC0B2E" w:rsidRDefault="00CC0B2E">
      <w:r>
        <w:t xml:space="preserve">Od </w:t>
      </w:r>
      <w:r>
        <w:rPr>
          <w:b/>
          <w:bCs/>
        </w:rPr>
        <w:t>1. dubna 2025</w:t>
      </w:r>
      <w:r>
        <w:t xml:space="preserve"> je nově platný </w:t>
      </w:r>
      <w:r>
        <w:rPr>
          <w:b/>
          <w:bCs/>
        </w:rPr>
        <w:t xml:space="preserve">jednotný balíček: 450 </w:t>
      </w:r>
      <w:proofErr w:type="spellStart"/>
      <w:r>
        <w:rPr>
          <w:b/>
          <w:bCs/>
        </w:rPr>
        <w:t>eVýpůjček</w:t>
      </w:r>
      <w:proofErr w:type="spellEnd"/>
      <w:r>
        <w:rPr>
          <w:b/>
          <w:bCs/>
        </w:rPr>
        <w:t xml:space="preserve"> za 22 050 Kč</w:t>
      </w:r>
      <w:r>
        <w:t xml:space="preserve"> (cena za 1 </w:t>
      </w:r>
      <w:proofErr w:type="spellStart"/>
      <w:r>
        <w:t>eVýpůjčku</w:t>
      </w:r>
      <w:proofErr w:type="spellEnd"/>
      <w:r>
        <w:t xml:space="preserve"> zůstává stejná). </w:t>
      </w:r>
      <w:r>
        <w:br/>
      </w:r>
      <w:r>
        <w:br/>
        <w:t xml:space="preserve">Pokud by Vám úprava z interních důvodů nevyhovovala, lze ponechat původní balíček </w:t>
      </w:r>
      <w:r>
        <w:rPr>
          <w:b/>
          <w:bCs/>
        </w:rPr>
        <w:t xml:space="preserve">400 </w:t>
      </w:r>
      <w:proofErr w:type="spellStart"/>
      <w:r>
        <w:rPr>
          <w:b/>
          <w:bCs/>
        </w:rPr>
        <w:t>eVýpůjček</w:t>
      </w:r>
      <w:proofErr w:type="spellEnd"/>
      <w:r>
        <w:rPr>
          <w:b/>
          <w:bCs/>
        </w:rPr>
        <w:t xml:space="preserve"> za 19 600 Kč</w:t>
      </w:r>
      <w:r>
        <w:t xml:space="preserve"> – stačí jej uvést v závazné objednávce při nákupu dalšího předplatného.</w:t>
      </w:r>
    </w:p>
    <w:sectPr w:rsidR="00CC0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2E"/>
    <w:rsid w:val="00CC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638"/>
  <w15:chartTrackingRefBased/>
  <w15:docId w15:val="{39E72BDF-DDDE-428F-A803-561C0429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knihovna Pardubice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ZCeralova</dc:creator>
  <cp:keywords/>
  <dc:description/>
  <cp:lastModifiedBy>ZCeralova</cp:lastModifiedBy>
  <cp:revision>1</cp:revision>
  <dcterms:created xsi:type="dcterms:W3CDTF">2025-05-07T06:59:00Z</dcterms:created>
  <dcterms:modified xsi:type="dcterms:W3CDTF">2025-05-07T07:00:00Z</dcterms:modified>
</cp:coreProperties>
</file>