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DFF8" w14:textId="77777777" w:rsidR="000C5955" w:rsidRPr="008B5A6F" w:rsidRDefault="000C5955" w:rsidP="000C5955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>SMLOUVA O USKUTEČNĚNÍ DIVADELNÍHO PŘEDSTAVENÍ</w:t>
      </w:r>
    </w:p>
    <w:p w14:paraId="1DC6F567" w14:textId="77777777" w:rsidR="000C5955" w:rsidRPr="008B5A6F" w:rsidRDefault="000C5955" w:rsidP="000C5955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14:paraId="74C12EC1" w14:textId="77777777" w:rsidR="006152B2" w:rsidRDefault="006152B2" w:rsidP="006152B2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14:paraId="322BA71D" w14:textId="77777777" w:rsidR="000C5955" w:rsidRPr="008B5A6F" w:rsidRDefault="006152B2" w:rsidP="006152B2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0C5955" w:rsidRPr="008B5A6F">
        <w:rPr>
          <w:color w:val="000000" w:themeColor="text1"/>
        </w:rPr>
        <w:br/>
        <w:t>/dále jen „Provozovatel“/</w:t>
      </w:r>
    </w:p>
    <w:p w14:paraId="4FB6C6E5" w14:textId="77777777" w:rsidR="000C5955" w:rsidRPr="008B5A6F" w:rsidRDefault="000C5955" w:rsidP="000C5955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14:paraId="31F92459" w14:textId="228AA570" w:rsidR="000C5955" w:rsidRPr="008B5A6F" w:rsidRDefault="00000000" w:rsidP="000C5955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4A24CD4A2F2C01459D8ABF1CA75A6E4F"/>
          </w:placeholder>
        </w:sdtPr>
        <w:sdtContent>
          <w:r w:rsidR="00B04947" w:rsidRPr="00B04947">
            <w:rPr>
              <w:b/>
              <w:color w:val="000000" w:themeColor="text1"/>
            </w:rPr>
            <w:t>Městské kulturní středisko Třebíč</w:t>
          </w:r>
        </w:sdtContent>
      </w:sdt>
      <w:r w:rsidR="000C5955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B41337CD2BB2E640A0346783563C8E6F"/>
          </w:placeholder>
        </w:sdtPr>
        <w:sdtContent>
          <w:r w:rsidR="00B04947" w:rsidRPr="00B04947">
            <w:rPr>
              <w:b/>
              <w:color w:val="000000" w:themeColor="text1"/>
            </w:rPr>
            <w:t>ředitelkou Bc. Nikolou Černou</w:t>
          </w:r>
        </w:sdtContent>
      </w:sdt>
      <w:r w:rsidR="000C5955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9F92C244C61DEA41B3A6DC3D6252C783"/>
          </w:placeholder>
        </w:sdtPr>
        <w:sdtContent>
          <w:r w:rsidR="00B04947" w:rsidRPr="00B04947">
            <w:rPr>
              <w:b/>
              <w:color w:val="000000" w:themeColor="text1"/>
            </w:rPr>
            <w:t>Karlovo náměstí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C1DA0B85EE21784C9DF4C73FC3BC5E91"/>
          </w:placeholder>
        </w:sdtPr>
        <w:sdtContent>
          <w:r w:rsidR="00B04947">
            <w:rPr>
              <w:b/>
              <w:color w:val="000000" w:themeColor="text1"/>
            </w:rPr>
            <w:t>47</w:t>
          </w:r>
        </w:sdtContent>
      </w:sdt>
      <w:r w:rsidR="000C5955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7AEA244241F07F4A89659940B4E4AA6B"/>
          </w:placeholder>
        </w:sdtPr>
        <w:sdtContent>
          <w:r w:rsidR="00B04947">
            <w:rPr>
              <w:b/>
              <w:color w:val="000000" w:themeColor="text1"/>
            </w:rPr>
            <w:t>674 01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33A1CDF2774C0849B54008CFBE3A3C77"/>
          </w:placeholder>
        </w:sdtPr>
        <w:sdtContent>
          <w:r w:rsidR="00B04947" w:rsidRPr="00B04947">
            <w:rPr>
              <w:b/>
              <w:color w:val="000000" w:themeColor="text1"/>
            </w:rPr>
            <w:t>Třebíč</w:t>
          </w:r>
        </w:sdtContent>
      </w:sdt>
      <w:r w:rsidR="000C5955" w:rsidRPr="006152B2">
        <w:rPr>
          <w:b/>
          <w:color w:val="000000" w:themeColor="text1"/>
        </w:rPr>
        <w:br/>
        <w:t>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33CEEC1D06A4AC4A9C2EBA063E90B007"/>
          </w:placeholder>
        </w:sdtPr>
        <w:sdtContent>
          <w:r w:rsidR="00B04947" w:rsidRPr="00B04947">
            <w:rPr>
              <w:b/>
              <w:color w:val="000000" w:themeColor="text1"/>
            </w:rPr>
            <w:t>44065566</w:t>
          </w:r>
        </w:sdtContent>
      </w:sdt>
      <w:r w:rsidR="000C5955" w:rsidRPr="006152B2">
        <w:rPr>
          <w:b/>
          <w:color w:val="000000" w:themeColor="text1"/>
        </w:rPr>
        <w:br/>
        <w:t>DIČ: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3F2EEB509E6A524BB18ABD2560EB4C6F"/>
          </w:placeholder>
        </w:sdtPr>
        <w:sdtContent>
          <w:r w:rsidR="00B04947">
            <w:rPr>
              <w:b/>
              <w:color w:val="000000" w:themeColor="text1"/>
            </w:rPr>
            <w:t>CZ</w:t>
          </w:r>
          <w:r w:rsidR="00B04947" w:rsidRPr="00B04947">
            <w:rPr>
              <w:b/>
              <w:color w:val="000000" w:themeColor="text1"/>
            </w:rPr>
            <w:t>44065566</w:t>
          </w:r>
        </w:sdtContent>
      </w:sdt>
      <w:r w:rsidR="000C5955" w:rsidRPr="006152B2">
        <w:rPr>
          <w:b/>
          <w:color w:val="000000" w:themeColor="text1"/>
        </w:rPr>
        <w:br/>
      </w:r>
      <w:r w:rsidR="000C5955" w:rsidRPr="008B5A6F">
        <w:rPr>
          <w:color w:val="000000" w:themeColor="text1"/>
        </w:rPr>
        <w:t>/dále jen „Pořadatel“/</w:t>
      </w:r>
    </w:p>
    <w:p w14:paraId="3DF4260D" w14:textId="77777777" w:rsidR="000C5955" w:rsidRPr="008B5A6F" w:rsidRDefault="000C5955" w:rsidP="000C5955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14:paraId="5A6491A5" w14:textId="77777777"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5172E2">
        <w:rPr>
          <w:color w:val="000000" w:themeColor="text1"/>
        </w:rPr>
        <w:t>Ken Ludwig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r w:rsidR="005172E2">
        <w:rPr>
          <w:b/>
          <w:color w:val="000000" w:themeColor="text1"/>
        </w:rPr>
        <w:t>B e   m y   b a b y</w:t>
      </w:r>
      <w:r w:rsidRPr="008B5A6F">
        <w:rPr>
          <w:color w:val="000000" w:themeColor="text1"/>
        </w:rPr>
        <w:t xml:space="preserve">  v režii </w:t>
      </w:r>
      <w:r w:rsidR="00BF3166">
        <w:rPr>
          <w:color w:val="000000" w:themeColor="text1"/>
        </w:rPr>
        <w:t xml:space="preserve">Petra </w:t>
      </w:r>
      <w:r w:rsidR="005172E2">
        <w:rPr>
          <w:color w:val="000000" w:themeColor="text1"/>
        </w:rPr>
        <w:t>Svojtky</w:t>
      </w:r>
      <w:r w:rsidRPr="008B5A6F">
        <w:rPr>
          <w:color w:val="000000" w:themeColor="text1"/>
        </w:rPr>
        <w:t xml:space="preserve"> za podmínek v této smlouvě uvedených.</w:t>
      </w:r>
    </w:p>
    <w:p w14:paraId="5F34475F" w14:textId="77777777" w:rsidR="000C5955" w:rsidRPr="008B5A6F" w:rsidRDefault="000C5955" w:rsidP="000C5955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14:paraId="73A2FEF2" w14:textId="24D9C4E5"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4A1655E9EF453844AB60A6C2B53919C1"/>
          </w:placeholder>
          <w:date w:fullDate="2025-05-14T00:00:00Z">
            <w:dateFormat w:val="d.M.yyyy"/>
            <w:lid w:val="cs-CZ"/>
            <w:storeMappedDataAs w:val="dateTime"/>
            <w:calendar w:val="gregorian"/>
          </w:date>
        </w:sdtPr>
        <w:sdtContent>
          <w:r w:rsidR="00B04947">
            <w:rPr>
              <w:color w:val="000000" w:themeColor="text1"/>
            </w:rPr>
            <w:t>14.5.2025</w:t>
          </w:r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2B2409F470CB9B47A3D9CCBD7A21C292"/>
          </w:placeholder>
        </w:sdtPr>
        <w:sdtContent>
          <w:r w:rsidR="00B04947">
            <w:rPr>
              <w:color w:val="000000" w:themeColor="text1"/>
            </w:rPr>
            <w:t>19:00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7EA13179BA7F8A4D9525824E4CB233A6"/>
          </w:placeholder>
        </w:sdtPr>
        <w:sdtContent>
          <w:r w:rsidR="00B04947" w:rsidRPr="00B04947">
            <w:rPr>
              <w:color w:val="000000" w:themeColor="text1"/>
            </w:rPr>
            <w:t>Divadlo Pasáž, Masarykovo náměstí 1323, Třebíč</w:t>
          </w:r>
        </w:sdtContent>
      </w:sdt>
    </w:p>
    <w:p w14:paraId="4F1B7848" w14:textId="77777777" w:rsidR="006152B2" w:rsidRDefault="006152B2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14:paraId="6BE2516C" w14:textId="77777777" w:rsidR="000C5955" w:rsidRPr="008B5A6F" w:rsidRDefault="000C5955" w:rsidP="000C5955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14:paraId="645A9252" w14:textId="77777777"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14:paraId="01AC37D3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14:paraId="46E63992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14:paraId="093B7E6C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14:paraId="4A6D9A53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14:paraId="69C6389E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14:paraId="7476F6C3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12E5903A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14:paraId="0BDABE71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14:paraId="61C89F75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14:paraId="689A445C" w14:textId="77777777" w:rsidR="000C5955" w:rsidRPr="008B5A6F" w:rsidRDefault="00BF3166" w:rsidP="00BF3166">
      <w:pPr>
        <w:pStyle w:val="Odstavecseseznamem"/>
        <w:numPr>
          <w:ilvl w:val="1"/>
          <w:numId w:val="1"/>
        </w:numPr>
        <w:ind w:left="993" w:hanging="633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>odvést 1</w:t>
      </w:r>
      <w:r w:rsidR="005172E2">
        <w:rPr>
          <w:b/>
          <w:color w:val="000000" w:themeColor="text1"/>
        </w:rPr>
        <w:t>4</w:t>
      </w:r>
      <w:r w:rsidRPr="00BF3166">
        <w:rPr>
          <w:b/>
          <w:color w:val="000000" w:themeColor="text1"/>
        </w:rPr>
        <w:t xml:space="preserve"> % z hrubé tržby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14:paraId="013D7D1B" w14:textId="77777777"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Provozovatel se zavazuje:</w:t>
      </w:r>
    </w:p>
    <w:p w14:paraId="2EF515B4" w14:textId="53F310D6" w:rsidR="000C5955" w:rsidRPr="008B5A6F" w:rsidRDefault="005E1151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7C8C56ECF0C730498568AED6E9AEA5EA"/>
          </w:placeholder>
        </w:sdtPr>
        <w:sdtContent>
          <w:r w:rsidR="00B04947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14:paraId="0B4E6A45" w14:textId="77777777" w:rsidR="000C5955" w:rsidRPr="008B5A6F" w:rsidRDefault="000C5955" w:rsidP="008B5A6F">
      <w:pPr>
        <w:pStyle w:val="Odstavecseseznamem"/>
        <w:numPr>
          <w:ilvl w:val="1"/>
          <w:numId w:val="1"/>
        </w:numPr>
        <w:spacing w:after="60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14:paraId="5A4F89CE" w14:textId="77777777" w:rsidR="008B5A6F" w:rsidRPr="008B5A6F" w:rsidRDefault="008B5A6F" w:rsidP="008B5A6F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14:paraId="386696E4" w14:textId="79BA4A72" w:rsidR="005E1151" w:rsidRDefault="005E1151" w:rsidP="005E1151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r w:rsidR="00B04947" w:rsidRPr="00B04947">
        <w:rPr>
          <w:rStyle w:val="Styl1"/>
          <w:color w:val="000000" w:themeColor="text1"/>
        </w:rPr>
        <w:t xml:space="preserve">106 000 Kč + 22 260 Kč </w:t>
      </w:r>
      <w:proofErr w:type="gramStart"/>
      <w:r w:rsidR="00B04947" w:rsidRPr="00B04947">
        <w:rPr>
          <w:rStyle w:val="Styl1"/>
          <w:color w:val="000000" w:themeColor="text1"/>
        </w:rPr>
        <w:t>21%</w:t>
      </w:r>
      <w:proofErr w:type="gramEnd"/>
      <w:r w:rsidR="00B04947" w:rsidRPr="00B04947">
        <w:rPr>
          <w:rStyle w:val="Styl1"/>
          <w:color w:val="000000" w:themeColor="text1"/>
        </w:rPr>
        <w:t xml:space="preserve"> DPH, celkem: 128 260 Kč (slovy: jedno sto dvacet osm tisíc dvě stě šedesát korun českých)</w:t>
      </w:r>
    </w:p>
    <w:p w14:paraId="52B76C0A" w14:textId="63783901" w:rsidR="005E1151" w:rsidRPr="00C17361" w:rsidRDefault="005E1151" w:rsidP="005E1151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562D4BD2EECA044C870203973D52B852"/>
          </w:placeholder>
        </w:sdtPr>
        <w:sdtContent>
          <w:r w:rsidR="00B04947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</w:t>
      </w:r>
      <w:proofErr w:type="gramStart"/>
      <w:r>
        <w:rPr>
          <w:color w:val="000000" w:themeColor="text1"/>
        </w:rPr>
        <w:t>21%</w:t>
      </w:r>
      <w:proofErr w:type="gramEnd"/>
      <w:r>
        <w:rPr>
          <w:color w:val="000000" w:themeColor="text1"/>
        </w:rPr>
        <w:t xml:space="preserve"> DPH.</w:t>
      </w:r>
    </w:p>
    <w:sdt>
      <w:sdtPr>
        <w:rPr>
          <w:b/>
          <w:color w:val="000000" w:themeColor="text1"/>
        </w:rPr>
        <w:id w:val="1051036339"/>
        <w:placeholder>
          <w:docPart w:val="DDC8A106259BC24ABD2AC5551FF2616B"/>
        </w:placeholder>
      </w:sdtPr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DDC8A106259BC24ABD2AC5551FF2616B"/>
            </w:placeholder>
          </w:sdtPr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744257946ABEEA48A127065BF36747EC"/>
                </w:placeholder>
              </w:sdtPr>
              <w:sdtContent>
                <w:p w14:paraId="61B892D9" w14:textId="5679AD4B" w:rsidR="005E1151" w:rsidRPr="006152B2" w:rsidRDefault="00B04947" w:rsidP="005E1151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sdtContent>
            </w:sdt>
          </w:sdtContent>
        </w:sdt>
      </w:sdtContent>
    </w:sdt>
    <w:p w14:paraId="00E67929" w14:textId="77777777" w:rsidR="005E1151" w:rsidRPr="00C17361" w:rsidRDefault="005E1151" w:rsidP="005E1151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14:paraId="24C2C3B5" w14:textId="77777777" w:rsidR="000C5955" w:rsidRPr="008B5A6F" w:rsidRDefault="000C5955" w:rsidP="008B5A6F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VI. Výpověď a odstoupení od smlouvy</w:t>
      </w:r>
    </w:p>
    <w:p w14:paraId="5EDAB7DE" w14:textId="77777777"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07CC9F13" w14:textId="77777777"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14:paraId="4FFF487C" w14:textId="77777777"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14:paraId="0F8C99D0" w14:textId="77777777" w:rsidR="000C5955" w:rsidRPr="008B5A6F" w:rsidRDefault="000C5955" w:rsidP="008B5A6F">
      <w:pPr>
        <w:pStyle w:val="Odstavecseseznamem"/>
        <w:numPr>
          <w:ilvl w:val="0"/>
          <w:numId w:val="2"/>
        </w:numPr>
        <w:spacing w:after="60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 mají obě smluvní strany nárok na odstoupení od této smlouvy bez nároku na náhradu škody. Obě smluvní strany si mohou v tomto případě dohodnout náhradní termín.</w:t>
      </w:r>
    </w:p>
    <w:p w14:paraId="1FF56F18" w14:textId="77777777" w:rsidR="000C5955" w:rsidRPr="008B5A6F" w:rsidRDefault="000C5955" w:rsidP="008B5A6F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14:paraId="25B3BDD8" w14:textId="77777777"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14:paraId="7B86BDF0" w14:textId="77777777"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7B31A269" w14:textId="77777777"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14:paraId="3A308A82" w14:textId="77777777" w:rsidR="000C5955" w:rsidRPr="008B5A6F" w:rsidRDefault="000C5955" w:rsidP="008B5A6F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14:paraId="733E7A82" w14:textId="2FC75B3D" w:rsidR="008B5A6F" w:rsidRPr="008B5A6F" w:rsidRDefault="008B5A6F" w:rsidP="008B5A6F">
      <w:pPr>
        <w:spacing w:after="120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06F5BD539E477F4C8B7438FA694662DD"/>
          </w:placeholder>
          <w:date w:fullDate="2025-04-16T00:00:00Z">
            <w:dateFormat w:val="d.M.yyyy"/>
            <w:lid w:val="cs-CZ"/>
            <w:storeMappedDataAs w:val="dateTime"/>
            <w:calendar w:val="gregorian"/>
          </w:date>
        </w:sdtPr>
        <w:sdtContent>
          <w:r w:rsidR="002A74B9">
            <w:rPr>
              <w:color w:val="000000" w:themeColor="text1"/>
            </w:rPr>
            <w:t>16.4.2025</w:t>
          </w:r>
        </w:sdtContent>
      </w:sdt>
    </w:p>
    <w:p w14:paraId="3EEED2E6" w14:textId="77777777" w:rsidR="008B5A6F" w:rsidRPr="008B5A6F" w:rsidRDefault="008B5A6F" w:rsidP="008B5A6F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6B1D9D31" w14:textId="77777777" w:rsidR="00D810B1" w:rsidRDefault="008B5A6F" w:rsidP="005172E2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Provozovatel                                                                                            Pořadatel</w:t>
      </w:r>
    </w:p>
    <w:p w14:paraId="6A244042" w14:textId="77777777" w:rsidR="00D810B1" w:rsidRDefault="00D810B1" w:rsidP="00D810B1">
      <w:r>
        <w:br w:type="page"/>
      </w:r>
    </w:p>
    <w:p w14:paraId="0BC20D8E" w14:textId="77777777" w:rsidR="00D810B1" w:rsidRPr="008B5A6F" w:rsidRDefault="00D810B1" w:rsidP="00D810B1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lastRenderedPageBreak/>
        <w:t xml:space="preserve">Technické požadavky </w:t>
      </w:r>
      <w:r>
        <w:rPr>
          <w:color w:val="000000" w:themeColor="text1"/>
        </w:rPr>
        <w:t>Be my baby</w:t>
      </w:r>
    </w:p>
    <w:p w14:paraId="2E8EB171" w14:textId="77777777" w:rsidR="00D810B1" w:rsidRPr="008B5A6F" w:rsidRDefault="00D810B1" w:rsidP="00D810B1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Jeviště:</w:t>
      </w:r>
    </w:p>
    <w:p w14:paraId="333A0003" w14:textId="77777777" w:rsidR="00D810B1" w:rsidRPr="008B5A6F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šířka 7x6</w:t>
      </w:r>
      <w:r w:rsidRPr="008B5A6F">
        <w:rPr>
          <w:color w:val="000000" w:themeColor="text1"/>
        </w:rPr>
        <w:t xml:space="preserve"> m</w:t>
      </w:r>
    </w:p>
    <w:p w14:paraId="531F4343" w14:textId="77777777" w:rsidR="00D810B1" w:rsidRPr="008B5A6F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výška 4m</w:t>
      </w:r>
    </w:p>
    <w:p w14:paraId="716448D0" w14:textId="77777777" w:rsidR="00D810B1" w:rsidRPr="008B5A6F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podlaha uklizená</w:t>
      </w:r>
    </w:p>
    <w:p w14:paraId="2F4A4DD9" w14:textId="77777777" w:rsidR="00D810B1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možnost vrtání do podlahy</w:t>
      </w:r>
    </w:p>
    <w:p w14:paraId="50994217" w14:textId="77777777" w:rsidR="00D810B1" w:rsidRPr="00D810B1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D810B1">
        <w:rPr>
          <w:color w:val="000000" w:themeColor="text1"/>
        </w:rPr>
        <w:t>2x zásuvka 230V - jedna vzadu za hozizontem - druh</w:t>
      </w:r>
      <w:r>
        <w:rPr>
          <w:color w:val="000000" w:themeColor="text1"/>
        </w:rPr>
        <w:t xml:space="preserve">á </w:t>
      </w:r>
      <w:r w:rsidRPr="00D810B1">
        <w:rPr>
          <w:color w:val="000000" w:themeColor="text1"/>
        </w:rPr>
        <w:t>pravý port</w:t>
      </w:r>
      <w:r>
        <w:rPr>
          <w:color w:val="000000" w:themeColor="text1"/>
        </w:rPr>
        <w:t>ál</w:t>
      </w:r>
    </w:p>
    <w:p w14:paraId="22895867" w14:textId="77777777" w:rsidR="00D810B1" w:rsidRPr="008B5A6F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D810B1">
        <w:rPr>
          <w:color w:val="000000" w:themeColor="text1"/>
        </w:rPr>
        <w:t>Zatemnění sálu</w:t>
      </w:r>
    </w:p>
    <w:p w14:paraId="0A113E6A" w14:textId="77777777" w:rsidR="00D810B1" w:rsidRPr="00D810B1" w:rsidRDefault="00D810B1" w:rsidP="00D810B1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Zvuk:</w:t>
      </w:r>
    </w:p>
    <w:p w14:paraId="52941790" w14:textId="77777777" w:rsidR="00D810B1" w:rsidRDefault="00D810B1" w:rsidP="00D810B1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9401FA">
        <w:rPr>
          <w:color w:val="000000" w:themeColor="text1"/>
        </w:rPr>
        <w:t>2x input Jack .6,3</w:t>
      </w:r>
    </w:p>
    <w:p w14:paraId="1658CBDA" w14:textId="77777777" w:rsidR="00D810B1" w:rsidRDefault="00D810B1" w:rsidP="00D810B1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9401FA">
        <w:rPr>
          <w:color w:val="000000" w:themeColor="text1"/>
        </w:rPr>
        <w:t>Ozvu</w:t>
      </w:r>
      <w:r>
        <w:rPr>
          <w:color w:val="000000" w:themeColor="text1"/>
        </w:rPr>
        <w:t>č</w:t>
      </w:r>
      <w:r w:rsidRPr="009401FA">
        <w:rPr>
          <w:color w:val="000000" w:themeColor="text1"/>
        </w:rPr>
        <w:t>en</w:t>
      </w:r>
      <w:r>
        <w:rPr>
          <w:color w:val="000000" w:themeColor="text1"/>
        </w:rPr>
        <w:t>í:</w:t>
      </w:r>
    </w:p>
    <w:p w14:paraId="67912A2F" w14:textId="77777777" w:rsidR="00D810B1" w:rsidRPr="009401FA" w:rsidRDefault="00D810B1" w:rsidP="00D810B1">
      <w:pPr>
        <w:pStyle w:val="Odstavecseseznamem"/>
        <w:numPr>
          <w:ilvl w:val="1"/>
          <w:numId w:val="5"/>
        </w:numPr>
        <w:rPr>
          <w:color w:val="000000" w:themeColor="text1"/>
        </w:rPr>
      </w:pPr>
      <w:r w:rsidRPr="009401FA">
        <w:rPr>
          <w:color w:val="000000" w:themeColor="text1"/>
        </w:rPr>
        <w:t>2x Reprobox L/R do s</w:t>
      </w:r>
      <w:r>
        <w:rPr>
          <w:color w:val="000000" w:themeColor="text1"/>
        </w:rPr>
        <w:t>á</w:t>
      </w:r>
      <w:r w:rsidRPr="009401FA">
        <w:rPr>
          <w:color w:val="000000" w:themeColor="text1"/>
        </w:rPr>
        <w:t>lu</w:t>
      </w:r>
    </w:p>
    <w:p w14:paraId="470C2B8F" w14:textId="77777777" w:rsidR="00D810B1" w:rsidRPr="008B5A6F" w:rsidRDefault="00D810B1" w:rsidP="00D810B1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Světla:</w:t>
      </w:r>
    </w:p>
    <w:p w14:paraId="38EFE8AA" w14:textId="77777777" w:rsidR="00D810B1" w:rsidRPr="00D810B1" w:rsidRDefault="00D810B1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12KS ref 1000W (např.typ FHR) – NE PAR!</w:t>
      </w:r>
      <w:r>
        <w:rPr>
          <w:color w:val="000000" w:themeColor="text1"/>
        </w:rPr>
        <w:t xml:space="preserve">, </w:t>
      </w:r>
      <w:r w:rsidRPr="00D810B1">
        <w:rPr>
          <w:color w:val="000000" w:themeColor="text1"/>
        </w:rPr>
        <w:t>Každý samostatně ovládaný</w:t>
      </w:r>
    </w:p>
    <w:p w14:paraId="66BD81D2" w14:textId="77777777" w:rsidR="00D810B1" w:rsidRPr="009401FA" w:rsidRDefault="00D810B1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9401FA">
        <w:rPr>
          <w:color w:val="000000" w:themeColor="text1"/>
        </w:rPr>
        <w:t>Lev</w:t>
      </w:r>
      <w:r>
        <w:rPr>
          <w:color w:val="000000" w:themeColor="text1"/>
        </w:rPr>
        <w:t>ý</w:t>
      </w:r>
      <w:r w:rsidRPr="009401FA">
        <w:rPr>
          <w:color w:val="000000" w:themeColor="text1"/>
        </w:rPr>
        <w:t xml:space="preserve"> Portál: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3ks ref 1000 W (např.typ FHR) NE PAR</w:t>
      </w:r>
    </w:p>
    <w:p w14:paraId="0F2A3ABF" w14:textId="77777777" w:rsidR="00D810B1" w:rsidRPr="009401FA" w:rsidRDefault="00D810B1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9401FA">
        <w:rPr>
          <w:color w:val="000000" w:themeColor="text1"/>
        </w:rPr>
        <w:t>Pr</w:t>
      </w:r>
      <w:r>
        <w:rPr>
          <w:color w:val="000000" w:themeColor="text1"/>
        </w:rPr>
        <w:t>avý</w:t>
      </w:r>
      <w:r w:rsidRPr="009401FA">
        <w:rPr>
          <w:color w:val="000000" w:themeColor="text1"/>
        </w:rPr>
        <w:t xml:space="preserve"> Portál: </w:t>
      </w:r>
      <w:r w:rsidRPr="00D810B1">
        <w:rPr>
          <w:color w:val="000000" w:themeColor="text1"/>
        </w:rPr>
        <w:t>3ks ref 1000W (např.typ FHR) NE PAR</w:t>
      </w:r>
    </w:p>
    <w:p w14:paraId="621C629D" w14:textId="77777777" w:rsidR="00D810B1" w:rsidRPr="00D810B1" w:rsidRDefault="00D810B1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9401FA">
        <w:rPr>
          <w:color w:val="000000" w:themeColor="text1"/>
        </w:rPr>
        <w:t xml:space="preserve">Jev. Most: </w:t>
      </w:r>
      <w:r w:rsidRPr="00D810B1">
        <w:rPr>
          <w:color w:val="000000" w:themeColor="text1"/>
        </w:rPr>
        <w:t>6 ks AHR VANA 1000W MODRÝ ,ZELENÝ 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ORANŽOVÝ FILTR nebo dostatečně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vykoné RGB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LED aparáty - mohou být zapojené v páru</w:t>
      </w:r>
    </w:p>
    <w:p w14:paraId="760007D5" w14:textId="77777777" w:rsidR="00D810B1" w:rsidRPr="00D810B1" w:rsidRDefault="00D810B1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Sledovací reflektor min. 1200W ovládaný ze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světelného pultu // nebo musi mít vlastní stmívač</w:t>
      </w:r>
    </w:p>
    <w:p w14:paraId="7A397EAC" w14:textId="77777777" w:rsidR="00D810B1" w:rsidRPr="00D810B1" w:rsidRDefault="00D810B1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Umistění štychu musí být na takovém místě , aby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dosvítil na celou plochu jeviště</w:t>
      </w:r>
    </w:p>
    <w:p w14:paraId="0ABD75E9" w14:textId="77777777" w:rsidR="00D810B1" w:rsidRDefault="00D810B1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Kabina:</w:t>
      </w:r>
    </w:p>
    <w:p w14:paraId="21613500" w14:textId="77777777" w:rsidR="00D810B1" w:rsidRPr="00D810B1" w:rsidRDefault="00D810B1" w:rsidP="00D810B1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světelný pult s možností naprogramovat min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10 SUBMASTER</w:t>
      </w:r>
    </w:p>
    <w:p w14:paraId="293B142C" w14:textId="77777777" w:rsidR="00D810B1" w:rsidRDefault="00D810B1" w:rsidP="00D810B1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 xml:space="preserve">Kabina s výhledem na jeviště (ne z portálu) </w:t>
      </w:r>
    </w:p>
    <w:p w14:paraId="5A81A749" w14:textId="77777777" w:rsidR="00D810B1" w:rsidRDefault="00D810B1" w:rsidP="00D810B1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Osoba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znalá programování pultu, která bude přítomna po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 xml:space="preserve">celou dobu scícení a představení </w:t>
      </w:r>
    </w:p>
    <w:p w14:paraId="3AFB8A6A" w14:textId="77777777" w:rsidR="00D810B1" w:rsidRPr="00D810B1" w:rsidRDefault="00D810B1" w:rsidP="00D810B1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Pokud si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pořadatel najme firmu dodávajíci světelný aparát</w:t>
      </w:r>
      <w:r>
        <w:rPr>
          <w:color w:val="000000" w:themeColor="text1"/>
        </w:rPr>
        <w:t xml:space="preserve">, </w:t>
      </w:r>
      <w:r w:rsidRPr="00D810B1">
        <w:rPr>
          <w:color w:val="000000" w:themeColor="text1"/>
        </w:rPr>
        <w:t>zajistí aby bylo vše připravené v čase příjezdu</w:t>
      </w:r>
    </w:p>
    <w:p w14:paraId="5EF9D7C0" w14:textId="77777777" w:rsidR="00D810B1" w:rsidRPr="008B5A6F" w:rsidRDefault="00D810B1" w:rsidP="00D810B1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Ostatní:</w:t>
      </w:r>
    </w:p>
    <w:p w14:paraId="31D6D963" w14:textId="77777777" w:rsidR="00D810B1" w:rsidRDefault="00D810B1" w:rsidP="00D810B1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8B5A6F">
        <w:rPr>
          <w:color w:val="000000" w:themeColor="text1"/>
        </w:rPr>
        <w:t>2 pomocníci při vykládání a nakládání dekorace</w:t>
      </w:r>
    </w:p>
    <w:p w14:paraId="1A5E6F61" w14:textId="77777777" w:rsidR="00D810B1" w:rsidRDefault="00D810B1" w:rsidP="00D810B1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D810B1">
        <w:rPr>
          <w:color w:val="000000" w:themeColor="text1"/>
        </w:rPr>
        <w:t>Případná dohoda 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nedodržení technických podmínek musí být potvrzena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 xml:space="preserve">e-mailem s produkcí </w:t>
      </w:r>
      <w:r>
        <w:rPr>
          <w:color w:val="000000" w:themeColor="text1"/>
        </w:rPr>
        <w:t>Divadla Palace</w:t>
      </w:r>
    </w:p>
    <w:p w14:paraId="33E3897F" w14:textId="77777777" w:rsidR="00D810B1" w:rsidRPr="00D810B1" w:rsidRDefault="00D810B1" w:rsidP="00D810B1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D810B1">
        <w:rPr>
          <w:color w:val="000000" w:themeColor="text1"/>
        </w:rPr>
        <w:t>Veškerý aparát musí být bez závad</w:t>
      </w:r>
    </w:p>
    <w:p w14:paraId="3B1E9BE3" w14:textId="77777777" w:rsidR="008B5A6F" w:rsidRPr="008B5A6F" w:rsidRDefault="00D810B1" w:rsidP="008E6205">
      <w:pPr>
        <w:spacing w:after="240"/>
        <w:rPr>
          <w:color w:val="000000" w:themeColor="text1"/>
        </w:rPr>
      </w:pPr>
      <w:r w:rsidRPr="008B5A6F">
        <w:rPr>
          <w:color w:val="000000" w:themeColor="text1"/>
        </w:rPr>
        <w:t>Kontaktní osoba-jeviště, zvuk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Sasha</w:t>
      </w:r>
      <w:r>
        <w:rPr>
          <w:color w:val="000000" w:themeColor="text1"/>
        </w:rPr>
        <w:t>, tel</w:t>
      </w:r>
      <w:r w:rsidRPr="00AB5629">
        <w:rPr>
          <w:color w:val="000000" w:themeColor="text1"/>
          <w:highlight w:val="black"/>
        </w:rPr>
        <w:t>.: 777 799 959</w:t>
      </w:r>
      <w:r w:rsidRPr="008B5A6F">
        <w:rPr>
          <w:color w:val="000000" w:themeColor="text1"/>
        </w:rPr>
        <w:br/>
        <w:t>Kontaktní osoba-světla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Karel Komm</w:t>
      </w:r>
      <w:r>
        <w:rPr>
          <w:color w:val="000000" w:themeColor="text1"/>
        </w:rPr>
        <w:t>, tel</w:t>
      </w:r>
      <w:r w:rsidRPr="00AB5629">
        <w:rPr>
          <w:color w:val="000000" w:themeColor="text1"/>
          <w:highlight w:val="black"/>
        </w:rPr>
        <w:t>.: 732 461 221</w:t>
      </w:r>
    </w:p>
    <w:sectPr w:rsidR="008B5A6F" w:rsidRPr="008B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83852">
    <w:abstractNumId w:val="0"/>
  </w:num>
  <w:num w:numId="2" w16cid:durableId="1011184644">
    <w:abstractNumId w:val="3"/>
  </w:num>
  <w:num w:numId="3" w16cid:durableId="165675407">
    <w:abstractNumId w:val="5"/>
  </w:num>
  <w:num w:numId="4" w16cid:durableId="563688521">
    <w:abstractNumId w:val="1"/>
  </w:num>
  <w:num w:numId="5" w16cid:durableId="894244534">
    <w:abstractNumId w:val="6"/>
  </w:num>
  <w:num w:numId="6" w16cid:durableId="192036854">
    <w:abstractNumId w:val="4"/>
  </w:num>
  <w:num w:numId="7" w16cid:durableId="173284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47"/>
    <w:rsid w:val="000C5955"/>
    <w:rsid w:val="0023609A"/>
    <w:rsid w:val="002A74B9"/>
    <w:rsid w:val="005172E2"/>
    <w:rsid w:val="00530B14"/>
    <w:rsid w:val="005E1151"/>
    <w:rsid w:val="006152B2"/>
    <w:rsid w:val="007240D4"/>
    <w:rsid w:val="007E5D07"/>
    <w:rsid w:val="008B5A6F"/>
    <w:rsid w:val="008E6205"/>
    <w:rsid w:val="009F1BEF"/>
    <w:rsid w:val="00AB5629"/>
    <w:rsid w:val="00B04947"/>
    <w:rsid w:val="00BA2169"/>
    <w:rsid w:val="00BA5A23"/>
    <w:rsid w:val="00BF3166"/>
    <w:rsid w:val="00CD4D61"/>
    <w:rsid w:val="00D406C4"/>
    <w:rsid w:val="00D810B1"/>
    <w:rsid w:val="00D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97079"/>
  <w15:docId w15:val="{6E40F3FC-D438-5D41-88CB-A4E51E08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24CD4A2F2C01459D8ABF1CA75A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DF8FA-F6A3-C544-80B7-F396762F794D}"/>
      </w:docPartPr>
      <w:docPartBody>
        <w:p w:rsidR="00E802B3" w:rsidRDefault="00000000">
          <w:pPr>
            <w:pStyle w:val="4A24CD4A2F2C01459D8ABF1CA75A6E4F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B41337CD2BB2E640A0346783563C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4CBE-DED9-724C-BE83-6D7AA27915BA}"/>
      </w:docPartPr>
      <w:docPartBody>
        <w:p w:rsidR="00E802B3" w:rsidRDefault="00000000">
          <w:pPr>
            <w:pStyle w:val="B41337CD2BB2E640A0346783563C8E6F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9F92C244C61DEA41B3A6DC3D6252C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8F99E-1F31-7845-97AA-B000B7703D21}"/>
      </w:docPartPr>
      <w:docPartBody>
        <w:p w:rsidR="00E802B3" w:rsidRDefault="00000000">
          <w:pPr>
            <w:pStyle w:val="9F92C244C61DEA41B3A6DC3D6252C783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C1DA0B85EE21784C9DF4C73FC3BC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5DFE-C5F3-7343-A8E6-F7174B76FBFE}"/>
      </w:docPartPr>
      <w:docPartBody>
        <w:p w:rsidR="00E802B3" w:rsidRDefault="00000000">
          <w:pPr>
            <w:pStyle w:val="C1DA0B85EE21784C9DF4C73FC3BC5E91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7AEA244241F07F4A89659940B4E4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3085-A178-1940-A6AA-26CECC159A55}"/>
      </w:docPartPr>
      <w:docPartBody>
        <w:p w:rsidR="00E802B3" w:rsidRDefault="00000000">
          <w:pPr>
            <w:pStyle w:val="7AEA244241F07F4A89659940B4E4AA6B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33A1CDF2774C0849B54008CFBE3A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E796-34E9-D441-A5E2-670B48649004}"/>
      </w:docPartPr>
      <w:docPartBody>
        <w:p w:rsidR="00E802B3" w:rsidRDefault="00000000">
          <w:pPr>
            <w:pStyle w:val="33A1CDF2774C0849B54008CFBE3A3C77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33CEEC1D06A4AC4A9C2EBA063E90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E4F9-99E9-9547-AE5C-4BDC18852FB1}"/>
      </w:docPartPr>
      <w:docPartBody>
        <w:p w:rsidR="00E802B3" w:rsidRDefault="00000000">
          <w:pPr>
            <w:pStyle w:val="33CEEC1D06A4AC4A9C2EBA063E90B007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3F2EEB509E6A524BB18ABD2560EB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4329C-CB63-E141-8B86-A4FA1952809B}"/>
      </w:docPartPr>
      <w:docPartBody>
        <w:p w:rsidR="00E802B3" w:rsidRDefault="00000000">
          <w:pPr>
            <w:pStyle w:val="3F2EEB509E6A524BB18ABD2560EB4C6F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4A1655E9EF453844AB60A6C2B539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B165-4A3B-0D41-A7DB-0A90ECF81DC2}"/>
      </w:docPartPr>
      <w:docPartBody>
        <w:p w:rsidR="00E802B3" w:rsidRDefault="00000000">
          <w:pPr>
            <w:pStyle w:val="4A1655E9EF453844AB60A6C2B53919C1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2B2409F470CB9B47A3D9CCBD7A21C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489A2-D158-D641-9B58-6FE1591BCC01}"/>
      </w:docPartPr>
      <w:docPartBody>
        <w:p w:rsidR="00E802B3" w:rsidRDefault="00000000">
          <w:pPr>
            <w:pStyle w:val="2B2409F470CB9B47A3D9CCBD7A21C292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7EA13179BA7F8A4D9525824E4CB23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A0E0-CEEE-FF43-85CF-E10AB09A530A}"/>
      </w:docPartPr>
      <w:docPartBody>
        <w:p w:rsidR="00E802B3" w:rsidRDefault="00000000">
          <w:pPr>
            <w:pStyle w:val="7EA13179BA7F8A4D9525824E4CB233A6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7C8C56ECF0C730498568AED6E9AEA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20336-C720-C344-BF0D-CDF14C67D001}"/>
      </w:docPartPr>
      <w:docPartBody>
        <w:p w:rsidR="00E802B3" w:rsidRDefault="00000000">
          <w:pPr>
            <w:pStyle w:val="7C8C56ECF0C730498568AED6E9AEA5EA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  <w:bookmarkStart w:id="0" w:name="_Hlk8820040"/>
        <w:bookmarkEnd w:id="0"/>
      </w:docPartBody>
    </w:docPart>
    <w:docPart>
      <w:docPartPr>
        <w:name w:val="562D4BD2EECA044C870203973D52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75F4-CE5B-0049-AF83-C80427A95F76}"/>
      </w:docPartPr>
      <w:docPartBody>
        <w:p w:rsidR="00E802B3" w:rsidRDefault="00000000">
          <w:pPr>
            <w:pStyle w:val="562D4BD2EECA044C870203973D52B852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DDC8A106259BC24ABD2AC5551FF2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62CD-D7D8-2749-9F7D-B2C514ADBA76}"/>
      </w:docPartPr>
      <w:docPartBody>
        <w:p w:rsidR="00E802B3" w:rsidRDefault="00000000">
          <w:pPr>
            <w:pStyle w:val="DDC8A106259BC24ABD2AC5551FF2616B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744257946ABEEA48A127065BF3674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043D-01EA-984A-A342-C548A6E6535E}"/>
      </w:docPartPr>
      <w:docPartBody>
        <w:p w:rsidR="00E802B3" w:rsidRDefault="00000000">
          <w:pPr>
            <w:pStyle w:val="744257946ABEEA48A127065BF36747EC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06F5BD539E477F4C8B7438FA6946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0D6A4-37F5-814F-B37D-A7CE148BDB26}"/>
      </w:docPartPr>
      <w:docPartBody>
        <w:p w:rsidR="00E802B3" w:rsidRDefault="00000000">
          <w:pPr>
            <w:pStyle w:val="06F5BD539E477F4C8B7438FA694662DD"/>
          </w:pPr>
          <w:r w:rsidRPr="0029536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7"/>
    <w:rsid w:val="00281014"/>
    <w:rsid w:val="00530B14"/>
    <w:rsid w:val="007240D4"/>
    <w:rsid w:val="007C6767"/>
    <w:rsid w:val="00CD4D61"/>
    <w:rsid w:val="00DB06AD"/>
    <w:rsid w:val="00E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A24CD4A2F2C01459D8ABF1CA75A6E4F">
    <w:name w:val="4A24CD4A2F2C01459D8ABF1CA75A6E4F"/>
  </w:style>
  <w:style w:type="paragraph" w:customStyle="1" w:styleId="B41337CD2BB2E640A0346783563C8E6F">
    <w:name w:val="B41337CD2BB2E640A0346783563C8E6F"/>
  </w:style>
  <w:style w:type="paragraph" w:customStyle="1" w:styleId="9F92C244C61DEA41B3A6DC3D6252C783">
    <w:name w:val="9F92C244C61DEA41B3A6DC3D6252C783"/>
  </w:style>
  <w:style w:type="paragraph" w:customStyle="1" w:styleId="C1DA0B85EE21784C9DF4C73FC3BC5E91">
    <w:name w:val="C1DA0B85EE21784C9DF4C73FC3BC5E91"/>
  </w:style>
  <w:style w:type="paragraph" w:customStyle="1" w:styleId="7AEA244241F07F4A89659940B4E4AA6B">
    <w:name w:val="7AEA244241F07F4A89659940B4E4AA6B"/>
  </w:style>
  <w:style w:type="paragraph" w:customStyle="1" w:styleId="33A1CDF2774C0849B54008CFBE3A3C77">
    <w:name w:val="33A1CDF2774C0849B54008CFBE3A3C77"/>
  </w:style>
  <w:style w:type="paragraph" w:customStyle="1" w:styleId="33CEEC1D06A4AC4A9C2EBA063E90B007">
    <w:name w:val="33CEEC1D06A4AC4A9C2EBA063E90B007"/>
  </w:style>
  <w:style w:type="paragraph" w:customStyle="1" w:styleId="3F2EEB509E6A524BB18ABD2560EB4C6F">
    <w:name w:val="3F2EEB509E6A524BB18ABD2560EB4C6F"/>
  </w:style>
  <w:style w:type="paragraph" w:customStyle="1" w:styleId="4A1655E9EF453844AB60A6C2B53919C1">
    <w:name w:val="4A1655E9EF453844AB60A6C2B53919C1"/>
  </w:style>
  <w:style w:type="paragraph" w:customStyle="1" w:styleId="2B2409F470CB9B47A3D9CCBD7A21C292">
    <w:name w:val="2B2409F470CB9B47A3D9CCBD7A21C292"/>
  </w:style>
  <w:style w:type="paragraph" w:customStyle="1" w:styleId="7EA13179BA7F8A4D9525824E4CB233A6">
    <w:name w:val="7EA13179BA7F8A4D9525824E4CB233A6"/>
  </w:style>
  <w:style w:type="paragraph" w:customStyle="1" w:styleId="7C8C56ECF0C730498568AED6E9AEA5EA">
    <w:name w:val="7C8C56ECF0C730498568AED6E9AEA5EA"/>
  </w:style>
  <w:style w:type="paragraph" w:customStyle="1" w:styleId="562D4BD2EECA044C870203973D52B852">
    <w:name w:val="562D4BD2EECA044C870203973D52B852"/>
  </w:style>
  <w:style w:type="paragraph" w:customStyle="1" w:styleId="DDC8A106259BC24ABD2AC5551FF2616B">
    <w:name w:val="DDC8A106259BC24ABD2AC5551FF2616B"/>
  </w:style>
  <w:style w:type="paragraph" w:customStyle="1" w:styleId="744257946ABEEA48A127065BF36747EC">
    <w:name w:val="744257946ABEEA48A127065BF36747EC"/>
  </w:style>
  <w:style w:type="paragraph" w:customStyle="1" w:styleId="06F5BD539E477F4C8B7438FA694662DD">
    <w:name w:val="06F5BD539E477F4C8B7438FA69466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E35C-DB9C-2C45-85E8-D855B067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880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GRUZ</dc:creator>
  <cp:lastModifiedBy>Míla Buršíková</cp:lastModifiedBy>
  <cp:revision>5</cp:revision>
  <dcterms:created xsi:type="dcterms:W3CDTF">2025-04-16T15:11:00Z</dcterms:created>
  <dcterms:modified xsi:type="dcterms:W3CDTF">2025-05-06T10:43:00Z</dcterms:modified>
</cp:coreProperties>
</file>