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tbl>
      <w:tblPr>
        <w:tblOverlap w:val="never"/>
        <w:jc w:val="center"/>
        <w:tblLayout w:type="fixed"/>
      </w:tblPr>
      <w:tblGrid>
        <w:gridCol w:w="2707"/>
        <w:gridCol w:w="6403"/>
      </w:tblGrid>
      <w:tr>
        <w:trPr>
          <w:trHeight w:val="989"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540"/>
              <w:jc w:val="left"/>
              <w:rPr>
                <w:sz w:val="36"/>
                <w:szCs w:val="36"/>
              </w:rPr>
            </w:pPr>
            <w:bookmarkStart w:id="0" w:name="bookmark0"/>
            <w:r>
              <w:rPr>
                <w:b/>
                <w:bCs/>
                <w:color w:val="000000"/>
                <w:spacing w:val="0"/>
                <w:w w:val="100"/>
                <w:position w:val="0"/>
                <w:sz w:val="36"/>
                <w:szCs w:val="36"/>
                <w:shd w:val="clear" w:color="auto" w:fill="auto"/>
                <w:lang w:val="cs-CZ" w:eastAsia="cs-CZ" w:bidi="cs-CZ"/>
              </w:rPr>
              <w:t>Dodatek č. 1 ke</w:t>
            </w:r>
            <w:bookmarkEnd w:id="0"/>
          </w:p>
          <w:p>
            <w:pPr>
              <w:pStyle w:val="Style2"/>
              <w:keepNext w:val="0"/>
              <w:keepLines w:val="0"/>
              <w:widowControl w:val="0"/>
              <w:shd w:val="clear" w:color="auto" w:fill="auto"/>
              <w:bidi w:val="0"/>
              <w:spacing w:before="0" w:after="0" w:line="240" w:lineRule="auto"/>
              <w:ind w:left="0" w:right="0" w:firstLine="280"/>
              <w:jc w:val="left"/>
              <w:rPr>
                <w:sz w:val="36"/>
                <w:szCs w:val="36"/>
              </w:rPr>
            </w:pPr>
            <w:bookmarkStart w:id="1" w:name="bookmark1"/>
            <w:r>
              <w:rPr>
                <w:b/>
                <w:bCs/>
                <w:color w:val="000000"/>
                <w:spacing w:val="0"/>
                <w:w w:val="100"/>
                <w:position w:val="0"/>
                <w:sz w:val="36"/>
                <w:szCs w:val="36"/>
                <w:shd w:val="clear" w:color="auto" w:fill="auto"/>
                <w:lang w:val="cs-CZ" w:eastAsia="cs-CZ" w:bidi="cs-CZ"/>
              </w:rPr>
              <w:t>SMLOUVĚ O DÍLO</w:t>
            </w:r>
            <w:bookmarkEnd w:id="1"/>
          </w:p>
        </w:tc>
      </w:tr>
    </w:tbl>
    <w:p>
      <w:pPr>
        <w:widowControl w:val="0"/>
        <w:spacing w:after="139" w:line="1" w:lineRule="exact"/>
      </w:pPr>
    </w:p>
    <w:p>
      <w:pPr>
        <w:pStyle w:val="Style9"/>
        <w:keepNext/>
        <w:keepLines/>
        <w:widowControl w:val="0"/>
        <w:shd w:val="clear" w:color="auto" w:fill="auto"/>
        <w:bidi w:val="0"/>
        <w:spacing w:before="0" w:after="200" w:line="240" w:lineRule="auto"/>
        <w:ind w:left="0" w:right="0" w:firstLine="0"/>
        <w:jc w:val="left"/>
      </w:pPr>
      <w:bookmarkStart w:id="2" w:name="bookmark2"/>
      <w:bookmarkStart w:id="3" w:name="bookmark3"/>
      <w:bookmarkStart w:id="4" w:name="bookmark4"/>
      <w:r>
        <w:rPr>
          <w:color w:val="000000"/>
          <w:spacing w:val="0"/>
          <w:w w:val="100"/>
          <w:position w:val="0"/>
          <w:shd w:val="clear" w:color="auto" w:fill="auto"/>
          <w:lang w:val="cs-CZ" w:eastAsia="cs-CZ" w:bidi="cs-CZ"/>
        </w:rPr>
        <w:t>uzavřené v souladu s § 2586 a násl. zákona č. 89/2012 Sb., občanský zákoník, ve znění pozdějších předpisů (dále jen „OZ“), (dále jen „dodatek“)</w:t>
      </w:r>
      <w:bookmarkEnd w:id="2"/>
      <w:bookmarkEnd w:id="3"/>
      <w:bookmarkEnd w:id="4"/>
    </w:p>
    <w:p>
      <w:pPr>
        <w:pStyle w:val="Style11"/>
        <w:keepNext w:val="0"/>
        <w:keepLines w:val="0"/>
        <w:widowControl w:val="0"/>
        <w:shd w:val="clear" w:color="auto" w:fill="auto"/>
        <w:bidi w:val="0"/>
        <w:spacing w:before="0" w:after="440" w:line="240" w:lineRule="auto"/>
        <w:ind w:left="0" w:right="0" w:firstLine="0"/>
        <w:jc w:val="center"/>
      </w:pPr>
      <w:bookmarkStart w:id="5" w:name="bookmark5"/>
      <w:bookmarkStart w:id="6" w:name="bookmark6"/>
      <w:r>
        <w:rPr>
          <w:color w:val="000000"/>
          <w:spacing w:val="0"/>
          <w:w w:val="100"/>
          <w:position w:val="0"/>
          <w:shd w:val="clear" w:color="auto" w:fill="auto"/>
          <w:lang w:val="cs-CZ" w:eastAsia="cs-CZ" w:bidi="cs-CZ"/>
        </w:rPr>
        <w:t>Číslo smlouvy objednatele: 1060/2023</w:t>
        <w:br/>
        <w:t>Číslo smlouvy zhotovitele: 8ZHS230014</w:t>
      </w:r>
      <w:bookmarkEnd w:id="5"/>
      <w:bookmarkEnd w:id="6"/>
    </w:p>
    <w:p>
      <w:pPr>
        <w:pStyle w:val="Style11"/>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cs-CZ" w:eastAsia="cs-CZ" w:bidi="cs-CZ"/>
        </w:rPr>
        <w:t>Název díla:</w:t>
      </w:r>
    </w:p>
    <w:p>
      <w:pPr>
        <w:pStyle w:val="Style14"/>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“Jez na Ohři (Kadaň – dolní) – následná péče”</w:t>
      </w:r>
    </w:p>
    <w:p>
      <w:pPr>
        <w:pStyle w:val="Style11"/>
        <w:keepNext w:val="0"/>
        <w:keepLines w:val="0"/>
        <w:widowControl w:val="0"/>
        <w:shd w:val="clear" w:color="auto" w:fill="auto"/>
        <w:tabs>
          <w:tab w:pos="2760" w:val="left"/>
        </w:tabs>
        <w:bidi w:val="0"/>
        <w:spacing w:before="0" w:after="0" w:line="240" w:lineRule="auto"/>
        <w:ind w:left="0" w:right="0" w:firstLine="0"/>
        <w:jc w:val="left"/>
      </w:pPr>
      <w:bookmarkStart w:id="7" w:name="bookmark7"/>
      <w:bookmarkStart w:id="8" w:name="bookmark8"/>
      <w:r>
        <w:rPr>
          <w:b/>
          <w:bCs/>
          <w:color w:val="000000"/>
          <w:spacing w:val="0"/>
          <w:w w:val="100"/>
          <w:position w:val="0"/>
          <w:shd w:val="clear" w:color="auto" w:fill="auto"/>
          <w:lang w:val="cs-CZ" w:eastAsia="cs-CZ" w:bidi="cs-CZ"/>
        </w:rPr>
        <w:t>Smluvní strany: objednatel:</w:t>
        <w:tab/>
        <w:t>Povodí Ohře, státní podnik</w:t>
      </w:r>
      <w:bookmarkEnd w:id="7"/>
      <w:bookmarkEnd w:id="8"/>
    </w:p>
    <w:p>
      <w:pPr>
        <w:pStyle w:val="Style9"/>
        <w:keepNext/>
        <w:keepLines/>
        <w:widowControl w:val="0"/>
        <w:shd w:val="clear" w:color="auto" w:fill="auto"/>
        <w:tabs>
          <w:tab w:pos="2760" w:val="left"/>
        </w:tabs>
        <w:bidi w:val="0"/>
        <w:spacing w:before="0" w:after="0" w:line="240" w:lineRule="auto"/>
        <w:ind w:left="0" w:right="0" w:firstLine="0"/>
        <w:jc w:val="left"/>
      </w:pPr>
      <w:bookmarkStart w:id="10" w:name="bookmark10"/>
      <w:bookmarkStart w:id="11" w:name="bookmark11"/>
      <w:bookmarkStart w:id="9" w:name="bookmark9"/>
      <w:r>
        <w:rPr>
          <w:color w:val="000000"/>
          <w:spacing w:val="0"/>
          <w:w w:val="100"/>
          <w:position w:val="0"/>
          <w:shd w:val="clear" w:color="auto" w:fill="auto"/>
          <w:lang w:val="cs-CZ" w:eastAsia="cs-CZ" w:bidi="cs-CZ"/>
        </w:rPr>
        <w:t>sídlo:</w:t>
        <w:tab/>
        <w:t>Bezručova 4219, 430 03 Chomutov</w:t>
      </w:r>
      <w:bookmarkEnd w:id="10"/>
      <w:bookmarkEnd w:id="11"/>
      <w:bookmarkEnd w:id="9"/>
    </w:p>
    <w:p>
      <w:pPr>
        <w:pStyle w:val="Style9"/>
        <w:keepNext/>
        <w:keepLines/>
        <w:widowControl w:val="0"/>
        <w:shd w:val="clear" w:color="auto" w:fill="auto"/>
        <w:bidi w:val="0"/>
        <w:spacing w:before="0" w:after="0" w:line="240" w:lineRule="auto"/>
        <w:ind w:left="0" w:right="0" w:firstLine="0"/>
        <w:jc w:val="left"/>
      </w:pPr>
      <w:bookmarkStart w:id="12" w:name="bookmark12"/>
      <w:bookmarkStart w:id="13" w:name="bookmark13"/>
      <w:bookmarkStart w:id="14" w:name="bookmark14"/>
      <w:r>
        <w:rPr>
          <w:color w:val="000000"/>
          <w:spacing w:val="0"/>
          <w:w w:val="100"/>
          <w:position w:val="0"/>
          <w:shd w:val="clear" w:color="auto" w:fill="auto"/>
          <w:lang w:val="cs-CZ" w:eastAsia="cs-CZ" w:bidi="cs-CZ"/>
        </w:rPr>
        <w:t>statutární orgán:</w:t>
      </w:r>
      <w:bookmarkEnd w:id="12"/>
      <w:bookmarkEnd w:id="13"/>
      <w:bookmarkEnd w:id="14"/>
    </w:p>
    <w:p>
      <w:pPr>
        <w:pStyle w:val="Style11"/>
        <w:keepNext w:val="0"/>
        <w:keepLines w:val="0"/>
        <w:widowControl w:val="0"/>
        <w:shd w:val="clear" w:color="auto" w:fill="auto"/>
        <w:bidi w:val="0"/>
        <w:spacing w:before="0" w:after="200" w:line="240" w:lineRule="auto"/>
        <w:ind w:left="0" w:right="0" w:firstLine="0"/>
        <w:jc w:val="left"/>
      </w:pPr>
      <w:bookmarkStart w:id="15" w:name="bookmark15"/>
      <w:bookmarkStart w:id="16" w:name="bookmark16"/>
      <w:r>
        <w:rPr>
          <w:color w:val="000000"/>
          <w:spacing w:val="0"/>
          <w:w w:val="100"/>
          <w:position w:val="0"/>
          <w:shd w:val="clear" w:color="auto" w:fill="auto"/>
          <w:lang w:val="cs-CZ" w:eastAsia="cs-CZ" w:bidi="cs-CZ"/>
        </w:rPr>
        <w:t>oprávněn k podpisu smlouvy a k jednání o věcech smluvních: oprávněn jednat o věcech technických:</w:t>
      </w:r>
      <w:bookmarkEnd w:id="15"/>
      <w:bookmarkEnd w:id="16"/>
    </w:p>
    <w:p>
      <w:pPr>
        <w:pStyle w:val="Style17"/>
        <w:keepNext w:val="0"/>
        <w:keepLines w:val="0"/>
        <w:widowControl w:val="0"/>
        <w:shd w:val="clear" w:color="auto" w:fill="auto"/>
        <w:bidi w:val="0"/>
        <w:spacing w:before="0" w:after="0" w:line="240" w:lineRule="auto"/>
        <w:ind w:left="0" w:right="0" w:firstLine="0"/>
        <w:jc w:val="left"/>
      </w:pPr>
      <w:bookmarkStart w:id="17" w:name="bookmark17"/>
      <w:r>
        <w:rPr>
          <w:color w:val="000000"/>
          <w:spacing w:val="0"/>
          <w:w w:val="100"/>
          <w:position w:val="0"/>
          <w:shd w:val="clear" w:color="auto" w:fill="auto"/>
          <w:lang w:val="cs-CZ" w:eastAsia="cs-CZ" w:bidi="cs-CZ"/>
        </w:rPr>
        <w:t>technický dozor objednatele:</w:t>
      </w:r>
      <w:bookmarkEnd w:id="17"/>
    </w:p>
    <w:tbl>
      <w:tblPr>
        <w:tblOverlap w:val="never"/>
        <w:jc w:val="center"/>
        <w:tblLayout w:type="fixed"/>
      </w:tblPr>
      <w:tblGrid>
        <w:gridCol w:w="2707"/>
        <w:gridCol w:w="6403"/>
      </w:tblGrid>
      <w:tr>
        <w:trPr>
          <w:trHeight w:val="245"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1560" w:right="0" w:firstLine="0"/>
              <w:jc w:val="left"/>
            </w:pPr>
            <w:bookmarkStart w:id="20" w:name="bookmark20"/>
            <w:r>
              <w:rPr>
                <w:color w:val="000000"/>
                <w:spacing w:val="0"/>
                <w:w w:val="100"/>
                <w:position w:val="0"/>
                <w:shd w:val="clear" w:color="auto" w:fill="auto"/>
                <w:lang w:val="cs-CZ" w:eastAsia="cs-CZ" w:bidi="cs-CZ"/>
              </w:rPr>
              <w:t>tel. , e-mail:</w:t>
            </w:r>
            <w:bookmarkEnd w:id="20"/>
          </w:p>
        </w:tc>
      </w:tr>
      <w:tr>
        <w:trPr>
          <w:trHeight w:val="1003"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bookmarkStart w:id="21" w:name="bookmark21"/>
            <w:r>
              <w:rPr>
                <w:color w:val="000000"/>
                <w:spacing w:val="0"/>
                <w:w w:val="100"/>
                <w:position w:val="0"/>
                <w:shd w:val="clear" w:color="auto" w:fill="auto"/>
                <w:lang w:val="cs-CZ" w:eastAsia="cs-CZ" w:bidi="cs-CZ"/>
              </w:rPr>
              <w:t>IČO:</w:t>
            </w:r>
            <w:bookmarkEnd w:id="21"/>
          </w:p>
          <w:p>
            <w:pPr>
              <w:pStyle w:val="Style2"/>
              <w:keepNext w:val="0"/>
              <w:keepLines w:val="0"/>
              <w:widowControl w:val="0"/>
              <w:shd w:val="clear" w:color="auto" w:fill="auto"/>
              <w:bidi w:val="0"/>
              <w:spacing w:before="0" w:after="0" w:line="240" w:lineRule="auto"/>
              <w:ind w:left="0" w:right="0" w:firstLine="0"/>
              <w:jc w:val="left"/>
            </w:pPr>
            <w:bookmarkStart w:id="22" w:name="bookmark22"/>
            <w:bookmarkStart w:id="23" w:name="bookmark23"/>
            <w:r>
              <w:rPr>
                <w:color w:val="000000"/>
                <w:spacing w:val="0"/>
                <w:w w:val="100"/>
                <w:position w:val="0"/>
                <w:shd w:val="clear" w:color="auto" w:fill="auto"/>
                <w:lang w:val="cs-CZ" w:eastAsia="cs-CZ" w:bidi="cs-CZ"/>
              </w:rPr>
              <w:t>DIČ: bankovní spojení: číslo účtu:</w:t>
            </w:r>
            <w:bookmarkEnd w:id="22"/>
            <w:bookmarkEnd w:id="23"/>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70889988</w:t>
            </w:r>
          </w:p>
          <w:p>
            <w:pPr>
              <w:pStyle w:val="Style2"/>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CZ70889988</w:t>
            </w:r>
          </w:p>
        </w:tc>
      </w:tr>
    </w:tbl>
    <w:p>
      <w:pPr>
        <w:pStyle w:val="Style17"/>
        <w:keepNext w:val="0"/>
        <w:keepLines w:val="0"/>
        <w:widowControl w:val="0"/>
        <w:shd w:val="clear" w:color="auto" w:fill="auto"/>
        <w:bidi w:val="0"/>
        <w:spacing w:before="0" w:after="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zápis v obchodním rejstříku: u Krajského soudu v Ústí nad Labem v oddílu A, vložce č. 13052 (dále jen „objednatel“)</w:t>
      </w:r>
      <w:bookmarkEnd w:id="18"/>
      <w:bookmarkEnd w:id="19"/>
    </w:p>
    <w:p>
      <w:pPr>
        <w:widowControl w:val="0"/>
        <w:spacing w:after="199" w:line="1" w:lineRule="exact"/>
      </w:pPr>
    </w:p>
    <w:p>
      <w:pPr>
        <w:pStyle w:val="Style9"/>
        <w:keepNext/>
        <w:keepLines/>
        <w:widowControl w:val="0"/>
        <w:shd w:val="clear" w:color="auto" w:fill="auto"/>
        <w:bidi w:val="0"/>
        <w:spacing w:before="0" w:after="140" w:line="240" w:lineRule="auto"/>
        <w:ind w:left="0" w:right="0" w:firstLine="0"/>
        <w:jc w:val="left"/>
      </w:pPr>
      <w:bookmarkStart w:id="24" w:name="bookmark24"/>
      <w:bookmarkStart w:id="25" w:name="bookmark25"/>
      <w:bookmarkStart w:id="26" w:name="bookmark26"/>
      <w:r>
        <w:rPr>
          <w:b/>
          <w:bCs/>
          <w:color w:val="000000"/>
          <w:spacing w:val="0"/>
          <w:w w:val="100"/>
          <w:position w:val="0"/>
          <w:shd w:val="clear" w:color="auto" w:fill="auto"/>
          <w:lang w:val="cs-CZ" w:eastAsia="cs-CZ" w:bidi="cs-CZ"/>
        </w:rPr>
        <w:t>a</w:t>
      </w:r>
      <w:bookmarkEnd w:id="24"/>
      <w:bookmarkEnd w:id="25"/>
      <w:bookmarkEnd w:id="26"/>
    </w:p>
    <w:tbl>
      <w:tblPr>
        <w:tblOverlap w:val="never"/>
        <w:jc w:val="center"/>
        <w:tblLayout w:type="fixed"/>
      </w:tblPr>
      <w:tblGrid>
        <w:gridCol w:w="2707"/>
        <w:gridCol w:w="6403"/>
      </w:tblGrid>
      <w:tr>
        <w:trPr>
          <w:trHeight w:val="562"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p>
            <w:pPr>
              <w:pStyle w:val="Style2"/>
              <w:keepNext w:val="0"/>
              <w:keepLines w:val="0"/>
              <w:widowControl w:val="0"/>
              <w:shd w:val="clear" w:color="auto" w:fill="auto"/>
              <w:bidi w:val="0"/>
              <w:spacing w:before="0" w:after="0" w:line="240" w:lineRule="auto"/>
              <w:ind w:left="0" w:right="0" w:firstLine="0"/>
              <w:jc w:val="left"/>
            </w:pPr>
            <w:bookmarkStart w:id="27" w:name="bookmark27"/>
            <w:r>
              <w:rPr>
                <w:color w:val="000000"/>
                <w:spacing w:val="0"/>
                <w:w w:val="100"/>
                <w:position w:val="0"/>
                <w:shd w:val="clear" w:color="auto" w:fill="auto"/>
                <w:lang w:val="cs-CZ" w:eastAsia="cs-CZ" w:bidi="cs-CZ"/>
              </w:rPr>
              <w:t>sídlo:</w:t>
            </w:r>
            <w:bookmarkEnd w:id="27"/>
          </w:p>
        </w:tc>
        <w:tc>
          <w:tcPr>
            <w:tcBorders/>
            <w:shd w:val="clear" w:color="auto" w:fill="FFFFFF"/>
            <w:vAlign w:val="top"/>
          </w:tcPr>
          <w:p>
            <w:pPr>
              <w:pStyle w:val="Style2"/>
              <w:keepNext w:val="0"/>
              <w:keepLines w:val="0"/>
              <w:widowControl w:val="0"/>
              <w:shd w:val="clear" w:color="auto" w:fill="auto"/>
              <w:bidi w:val="0"/>
              <w:spacing w:before="0" w:after="0" w:line="240" w:lineRule="auto"/>
              <w:ind w:left="140" w:right="0" w:firstLine="0"/>
              <w:jc w:val="left"/>
            </w:pPr>
            <w:bookmarkStart w:id="28" w:name="bookmark28"/>
            <w:r>
              <w:rPr>
                <w:b/>
                <w:bCs/>
                <w:color w:val="000000"/>
                <w:spacing w:val="0"/>
                <w:w w:val="100"/>
                <w:position w:val="0"/>
                <w:shd w:val="clear" w:color="auto" w:fill="auto"/>
                <w:lang w:val="cs-CZ" w:eastAsia="cs-CZ" w:bidi="cs-CZ"/>
              </w:rPr>
              <w:t xml:space="preserve">SMP Vodohospodářské stavby a.s. </w:t>
            </w:r>
            <w:r>
              <w:rPr>
                <w:color w:val="000000"/>
                <w:spacing w:val="0"/>
                <w:w w:val="100"/>
                <w:position w:val="0"/>
                <w:shd w:val="clear" w:color="auto" w:fill="auto"/>
                <w:lang w:val="cs-CZ" w:eastAsia="cs-CZ" w:bidi="cs-CZ"/>
              </w:rPr>
              <w:t>Vyskočilova 1566, Michle, 140 00 Praha 4</w:t>
            </w:r>
            <w:bookmarkEnd w:id="28"/>
          </w:p>
        </w:tc>
      </w:tr>
    </w:tbl>
    <w:p>
      <w:pPr>
        <w:pStyle w:val="Style17"/>
        <w:keepNext w:val="0"/>
        <w:keepLines w:val="0"/>
        <w:widowControl w:val="0"/>
        <w:shd w:val="clear" w:color="auto" w:fill="auto"/>
        <w:bidi w:val="0"/>
        <w:spacing w:before="0" w:after="0" w:line="506" w:lineRule="auto"/>
        <w:ind w:left="0" w:right="0" w:firstLine="0"/>
        <w:jc w:val="left"/>
      </w:pPr>
      <w:bookmarkStart w:id="29" w:name="bookmark29"/>
      <w:r>
        <w:rPr>
          <w:color w:val="000000"/>
          <w:spacing w:val="0"/>
          <w:w w:val="100"/>
          <w:position w:val="0"/>
          <w:shd w:val="clear" w:color="auto" w:fill="auto"/>
          <w:lang w:val="cs-CZ" w:eastAsia="cs-CZ" w:bidi="cs-CZ"/>
        </w:rPr>
        <w:t>oprávněn(i) k podpisu smlouvy: oprávněn(i) jednat o věcech smluvních:</w:t>
      </w:r>
      <w:bookmarkEnd w:id="29"/>
    </w:p>
    <w:p>
      <w:pPr>
        <w:pStyle w:val="Style17"/>
        <w:keepNext w:val="0"/>
        <w:keepLines w:val="0"/>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oprávněn(i) jednat o věcech technických:</w:t>
      </w:r>
      <w:bookmarkEnd w:id="30"/>
      <w:bookmarkEnd w:id="31"/>
      <w:bookmarkEnd w:id="32"/>
    </w:p>
    <w:tbl>
      <w:tblPr>
        <w:tblOverlap w:val="never"/>
        <w:jc w:val="center"/>
        <w:tblLayout w:type="fixed"/>
      </w:tblPr>
      <w:tblGrid>
        <w:gridCol w:w="2707"/>
        <w:gridCol w:w="6403"/>
      </w:tblGrid>
      <w:tr>
        <w:trPr>
          <w:trHeight w:val="2170"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bookmarkStart w:id="33" w:name="bookmark33"/>
            <w:r>
              <w:rPr>
                <w:color w:val="000000"/>
                <w:spacing w:val="0"/>
                <w:w w:val="100"/>
                <w:position w:val="0"/>
                <w:shd w:val="clear" w:color="auto" w:fill="auto"/>
                <w:lang w:val="cs-CZ" w:eastAsia="cs-CZ" w:bidi="cs-CZ"/>
              </w:rPr>
              <w:t>stavbyvedoucí: manažer stavby:</w:t>
            </w:r>
            <w:bookmarkEnd w:id="33"/>
          </w:p>
          <w:p>
            <w:pPr>
              <w:pStyle w:val="Style2"/>
              <w:keepNext w:val="0"/>
              <w:keepLines w:val="0"/>
              <w:widowControl w:val="0"/>
              <w:shd w:val="clear" w:color="auto" w:fill="auto"/>
              <w:bidi w:val="0"/>
              <w:spacing w:before="0" w:after="0" w:line="240" w:lineRule="auto"/>
              <w:ind w:left="0" w:right="0" w:firstLine="0"/>
              <w:jc w:val="left"/>
            </w:pPr>
            <w:bookmarkStart w:id="34" w:name="bookmark34"/>
            <w:bookmarkStart w:id="35" w:name="bookmark35"/>
            <w:r>
              <w:rPr>
                <w:color w:val="000000"/>
                <w:spacing w:val="0"/>
                <w:w w:val="100"/>
                <w:position w:val="0"/>
                <w:shd w:val="clear" w:color="auto" w:fill="auto"/>
                <w:lang w:val="cs-CZ" w:eastAsia="cs-CZ" w:bidi="cs-CZ"/>
              </w:rPr>
              <w:t>IČO:</w:t>
            </w:r>
            <w:bookmarkEnd w:id="34"/>
            <w:bookmarkEnd w:id="35"/>
          </w:p>
          <w:p>
            <w:pPr>
              <w:pStyle w:val="Style2"/>
              <w:keepNext w:val="0"/>
              <w:keepLines w:val="0"/>
              <w:widowControl w:val="0"/>
              <w:shd w:val="clear" w:color="auto" w:fill="auto"/>
              <w:bidi w:val="0"/>
              <w:spacing w:before="0" w:after="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DIČ: bankovní spojení: číslo účtu:</w:t>
            </w:r>
            <w:bookmarkEnd w:id="36"/>
            <w:bookmarkEnd w:id="37"/>
            <w:bookmarkEnd w:id="38"/>
          </w:p>
          <w:p>
            <w:pPr>
              <w:pStyle w:val="Style2"/>
              <w:keepNext w:val="0"/>
              <w:keepLines w:val="0"/>
              <w:widowControl w:val="0"/>
              <w:shd w:val="clear" w:color="auto" w:fill="auto"/>
              <w:bidi w:val="0"/>
              <w:spacing w:before="0" w:after="0" w:line="240" w:lineRule="auto"/>
              <w:ind w:left="0" w:right="0" w:firstLine="0"/>
              <w:jc w:val="left"/>
            </w:pPr>
            <w:bookmarkStart w:id="39" w:name="bookmark39"/>
            <w:bookmarkStart w:id="40" w:name="bookmark40"/>
            <w:r>
              <w:rPr>
                <w:color w:val="000000"/>
                <w:spacing w:val="0"/>
                <w:w w:val="100"/>
                <w:position w:val="0"/>
                <w:shd w:val="clear" w:color="auto" w:fill="auto"/>
                <w:lang w:val="cs-CZ" w:eastAsia="cs-CZ" w:bidi="cs-CZ"/>
              </w:rPr>
              <w:t>zápis v obchodním rejstříku: tel. +420 725 489 424 (dále jen „zhotovitel“)</w:t>
            </w:r>
            <w:bookmarkEnd w:id="39"/>
            <w:bookmarkEnd w:id="40"/>
          </w:p>
        </w:tc>
        <w:tc>
          <w:tcPr>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140"/>
              <w:jc w:val="left"/>
            </w:pPr>
            <w:bookmarkStart w:id="41" w:name="bookmark41"/>
            <w:r>
              <w:rPr>
                <w:color w:val="000000"/>
                <w:spacing w:val="0"/>
                <w:w w:val="100"/>
                <w:position w:val="0"/>
                <w:shd w:val="clear" w:color="auto" w:fill="auto"/>
                <w:lang w:val="cs-CZ" w:eastAsia="cs-CZ" w:bidi="cs-CZ"/>
              </w:rPr>
              <w:t>11637471</w:t>
            </w:r>
            <w:bookmarkEnd w:id="41"/>
          </w:p>
          <w:p>
            <w:pPr>
              <w:pStyle w:val="Style2"/>
              <w:keepNext w:val="0"/>
              <w:keepLines w:val="0"/>
              <w:widowControl w:val="0"/>
              <w:shd w:val="clear" w:color="auto" w:fill="auto"/>
              <w:bidi w:val="0"/>
              <w:spacing w:before="0" w:after="400" w:line="240" w:lineRule="auto"/>
              <w:ind w:left="0" w:right="0" w:firstLine="140"/>
              <w:jc w:val="left"/>
            </w:pPr>
            <w:bookmarkStart w:id="42" w:name="bookmark42"/>
            <w:r>
              <w:rPr>
                <w:color w:val="000000"/>
                <w:spacing w:val="0"/>
                <w:w w:val="100"/>
                <w:position w:val="0"/>
                <w:shd w:val="clear" w:color="auto" w:fill="auto"/>
                <w:lang w:val="cs-CZ" w:eastAsia="cs-CZ" w:bidi="cs-CZ"/>
              </w:rPr>
              <w:t>CZ11637471</w:t>
            </w:r>
            <w:bookmarkEnd w:id="42"/>
          </w:p>
          <w:p>
            <w:pPr>
              <w:pStyle w:val="Style2"/>
              <w:keepNext w:val="0"/>
              <w:keepLines w:val="0"/>
              <w:widowControl w:val="0"/>
              <w:shd w:val="clear" w:color="auto" w:fill="auto"/>
              <w:bidi w:val="0"/>
              <w:spacing w:before="0" w:after="0" w:line="240" w:lineRule="auto"/>
              <w:ind w:left="840" w:right="0" w:hanging="700"/>
              <w:jc w:val="left"/>
            </w:pPr>
            <w:bookmarkStart w:id="43" w:name="bookmark43"/>
            <w:r>
              <w:rPr>
                <w:color w:val="000000"/>
                <w:spacing w:val="0"/>
                <w:w w:val="100"/>
                <w:position w:val="0"/>
                <w:shd w:val="clear" w:color="auto" w:fill="auto"/>
                <w:lang w:val="cs-CZ" w:eastAsia="cs-CZ" w:bidi="cs-CZ"/>
              </w:rPr>
              <w:t>u Městského soudu v Praze pod sp. zn. 26499 e-mail:</w:t>
            </w:r>
            <w:bookmarkEnd w:id="43"/>
          </w:p>
        </w:tc>
      </w:tr>
    </w:tbl>
    <w:p>
      <w:pPr>
        <w:widowControl w:val="0"/>
        <w:spacing w:after="139" w:line="1" w:lineRule="exact"/>
      </w:pPr>
    </w:p>
    <w:p>
      <w:pPr>
        <w:pStyle w:val="Style11"/>
        <w:keepNext w:val="0"/>
        <w:keepLines w:val="0"/>
        <w:widowControl w:val="0"/>
        <w:shd w:val="clear" w:color="auto" w:fill="auto"/>
        <w:bidi w:val="0"/>
        <w:spacing w:before="0" w:after="180" w:line="240" w:lineRule="auto"/>
        <w:ind w:left="0" w:right="0" w:firstLine="0"/>
        <w:jc w:val="left"/>
      </w:pPr>
      <w:bookmarkStart w:id="44" w:name="bookmark44"/>
      <w:bookmarkStart w:id="45" w:name="bookmark45"/>
      <w:r>
        <w:rPr>
          <w:color w:val="000000"/>
          <w:spacing w:val="0"/>
          <w:w w:val="100"/>
          <w:position w:val="0"/>
          <w:shd w:val="clear" w:color="auto" w:fill="auto"/>
          <w:lang w:val="cs-CZ" w:eastAsia="cs-CZ" w:bidi="cs-CZ"/>
        </w:rPr>
        <w:t>Na podkladě skutečností, které se vyskytly v průběhu provádění prací na stavbě, přičemž jejich zajištění je podmínkou pro řádné dokončení díla, se smluvní strany dohodly ve smyslu příslušných smluvních ustanovení na uzavření tohoto dodatku.</w:t>
      </w:r>
      <w:bookmarkEnd w:id="44"/>
      <w:bookmarkEnd w:id="45"/>
      <w:r>
        <w:br w:type="page"/>
      </w:r>
    </w:p>
    <w:p>
      <w:pPr>
        <w:pStyle w:val="Style11"/>
        <w:keepNext w:val="0"/>
        <w:keepLines w:val="0"/>
        <w:widowControl w:val="0"/>
        <w:shd w:val="clear" w:color="auto" w:fill="auto"/>
        <w:bidi w:val="0"/>
        <w:spacing w:before="0" w:after="60" w:line="216"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Jedná se o změnu</w:t>
      </w:r>
    </w:p>
    <w:p>
      <w:pPr>
        <w:pStyle w:val="Style11"/>
        <w:keepNext w:val="0"/>
        <w:keepLines w:val="0"/>
        <w:widowControl w:val="0"/>
        <w:shd w:val="clear" w:color="auto" w:fill="auto"/>
        <w:bidi w:val="0"/>
        <w:spacing w:before="0" w:after="180" w:line="240" w:lineRule="auto"/>
        <w:ind w:left="0" w:right="0" w:firstLine="740"/>
        <w:jc w:val="both"/>
      </w:pPr>
      <w:r>
        <w:rPr>
          <w:color w:val="000000"/>
          <w:spacing w:val="0"/>
          <w:w w:val="100"/>
          <w:position w:val="0"/>
          <w:shd w:val="clear" w:color="auto" w:fill="auto"/>
          <w:lang w:val="cs-CZ" w:eastAsia="cs-CZ" w:bidi="cs-CZ"/>
        </w:rPr>
        <w:t>termínů plnění následné 5leté péče SO 06 c)</w:t>
      </w:r>
    </w:p>
    <w:p>
      <w:pPr>
        <w:pStyle w:val="Style9"/>
        <w:keepNext/>
        <w:keepLines/>
        <w:widowControl w:val="0"/>
        <w:shd w:val="clear" w:color="auto" w:fill="auto"/>
        <w:bidi w:val="0"/>
        <w:spacing w:before="0" w:after="440" w:line="240" w:lineRule="auto"/>
        <w:ind w:left="0" w:right="0" w:firstLine="0"/>
        <w:jc w:val="left"/>
      </w:pPr>
      <w:bookmarkStart w:id="46" w:name="bookmark46"/>
      <w:bookmarkStart w:id="47" w:name="bookmark47"/>
      <w:bookmarkStart w:id="48" w:name="bookmark48"/>
      <w:r>
        <w:rPr>
          <w:color w:val="000000"/>
          <w:spacing w:val="0"/>
          <w:w w:val="100"/>
          <w:position w:val="0"/>
          <w:shd w:val="clear" w:color="auto" w:fill="auto"/>
          <w:lang w:val="cs-CZ" w:eastAsia="cs-CZ" w:bidi="cs-CZ"/>
        </w:rPr>
        <w:t>Na základě dodatku č. 1 u smlouvy č. 1059/2023 a číslo smlouvy zhotovitele: 8ZHS230013 došlo k posunu termínu výsadby dřevin z 31.03.2024 do 31.10.2024, a z tohoto důvodu se posouvají agronomické termíny plnění následné pěstební péče.</w:t>
      </w:r>
      <w:bookmarkEnd w:id="46"/>
      <w:bookmarkEnd w:id="47"/>
      <w:bookmarkEnd w:id="48"/>
    </w:p>
    <w:p>
      <w:pPr>
        <w:pStyle w:val="Style11"/>
        <w:keepNext w:val="0"/>
        <w:keepLines w:val="0"/>
        <w:widowControl w:val="0"/>
        <w:shd w:val="clear" w:color="auto" w:fill="auto"/>
        <w:bidi w:val="0"/>
        <w:spacing w:before="0" w:after="60" w:line="240" w:lineRule="auto"/>
        <w:ind w:left="0" w:right="0" w:firstLine="0"/>
        <w:jc w:val="left"/>
      </w:pPr>
      <w:r>
        <w:rPr>
          <w:b/>
          <w:bCs/>
          <w:color w:val="000000"/>
          <w:spacing w:val="0"/>
          <w:w w:val="100"/>
          <w:position w:val="0"/>
          <w:shd w:val="clear" w:color="auto" w:fill="auto"/>
          <w:lang w:val="cs-CZ" w:eastAsia="cs-CZ" w:bidi="cs-CZ"/>
        </w:rPr>
        <w:t>Mění se:</w:t>
      </w:r>
    </w:p>
    <w:p>
      <w:pPr>
        <w:pStyle w:val="Style11"/>
        <w:keepNext w:val="0"/>
        <w:keepLines w:val="0"/>
        <w:widowControl w:val="0"/>
        <w:shd w:val="clear" w:color="auto" w:fill="auto"/>
        <w:bidi w:val="0"/>
        <w:spacing w:before="0" w:after="60" w:line="240" w:lineRule="auto"/>
        <w:ind w:left="0" w:right="0" w:firstLine="0"/>
        <w:jc w:val="left"/>
      </w:pPr>
      <w:r>
        <w:rPr>
          <w:b/>
          <w:bCs/>
          <w:color w:val="000000"/>
          <w:spacing w:val="0"/>
          <w:w w:val="100"/>
          <w:position w:val="0"/>
          <w:shd w:val="clear" w:color="auto" w:fill="auto"/>
          <w:lang w:val="cs-CZ" w:eastAsia="cs-CZ" w:bidi="cs-CZ"/>
        </w:rPr>
        <w:t>Čl. III. Termín plnění</w:t>
      </w:r>
    </w:p>
    <w:p>
      <w:pPr>
        <w:pStyle w:val="Style9"/>
        <w:keepNext/>
        <w:keepLines/>
        <w:widowControl w:val="0"/>
        <w:shd w:val="clear" w:color="auto" w:fill="auto"/>
        <w:bidi w:val="0"/>
        <w:spacing w:before="0" w:line="240" w:lineRule="auto"/>
        <w:ind w:left="0" w:right="0" w:firstLine="0"/>
        <w:jc w:val="left"/>
      </w:pPr>
      <w:bookmarkStart w:id="49" w:name="bookmark49"/>
      <w:bookmarkStart w:id="50" w:name="bookmark50"/>
      <w:bookmarkStart w:id="51" w:name="bookmark51"/>
      <w:r>
        <w:rPr>
          <w:color w:val="000000"/>
          <w:spacing w:val="0"/>
          <w:w w:val="100"/>
          <w:position w:val="0"/>
          <w:shd w:val="clear" w:color="auto" w:fill="auto"/>
          <w:lang w:val="cs-CZ" w:eastAsia="cs-CZ" w:bidi="cs-CZ"/>
        </w:rPr>
        <w:t>původní znění:</w:t>
      </w:r>
      <w:bookmarkEnd w:id="49"/>
      <w:bookmarkEnd w:id="50"/>
      <w:bookmarkEnd w:id="51"/>
    </w:p>
    <w:p>
      <w:pPr>
        <w:pStyle w:val="Style9"/>
        <w:keepNext/>
        <w:keepLines/>
        <w:widowControl w:val="0"/>
        <w:numPr>
          <w:ilvl w:val="0"/>
          <w:numId w:val="1"/>
        </w:numPr>
        <w:shd w:val="clear" w:color="auto" w:fill="auto"/>
        <w:tabs>
          <w:tab w:pos="378" w:val="left"/>
        </w:tabs>
        <w:bidi w:val="0"/>
        <w:spacing w:before="0" w:line="240" w:lineRule="auto"/>
        <w:ind w:left="0" w:right="0" w:firstLine="0"/>
        <w:jc w:val="left"/>
      </w:pPr>
      <w:bookmarkStart w:id="52" w:name="bookmark52"/>
      <w:bookmarkStart w:id="53" w:name="bookmark53"/>
      <w:bookmarkStart w:id="54" w:name="bookmark54"/>
      <w:bookmarkStart w:id="55" w:name="bookmark55"/>
      <w:bookmarkEnd w:id="54"/>
      <w:r>
        <w:rPr>
          <w:color w:val="000000"/>
          <w:spacing w:val="0"/>
          <w:w w:val="100"/>
          <w:position w:val="0"/>
          <w:shd w:val="clear" w:color="auto" w:fill="auto"/>
          <w:lang w:val="cs-CZ" w:eastAsia="cs-CZ" w:bidi="cs-CZ"/>
        </w:rPr>
        <w:t>Zahájení plnění následné 5. leté péče SO 06 d): 01.04.2024</w:t>
      </w:r>
      <w:bookmarkEnd w:id="52"/>
      <w:bookmarkEnd w:id="53"/>
      <w:bookmarkEnd w:id="55"/>
    </w:p>
    <w:p>
      <w:pPr>
        <w:pStyle w:val="Style9"/>
        <w:keepNext/>
        <w:keepLines/>
        <w:widowControl w:val="0"/>
        <w:numPr>
          <w:ilvl w:val="0"/>
          <w:numId w:val="1"/>
        </w:numPr>
        <w:shd w:val="clear" w:color="auto" w:fill="auto"/>
        <w:tabs>
          <w:tab w:pos="378" w:val="left"/>
        </w:tabs>
        <w:bidi w:val="0"/>
        <w:spacing w:before="0" w:line="240" w:lineRule="auto"/>
        <w:ind w:left="0" w:right="0" w:firstLine="0"/>
        <w:jc w:val="left"/>
      </w:pPr>
      <w:bookmarkStart w:id="56" w:name="bookmark56"/>
      <w:bookmarkStart w:id="57" w:name="bookmark57"/>
      <w:bookmarkStart w:id="58" w:name="bookmark58"/>
      <w:bookmarkStart w:id="59" w:name="bookmark59"/>
      <w:bookmarkEnd w:id="58"/>
      <w:r>
        <w:rPr>
          <w:color w:val="000000"/>
          <w:spacing w:val="0"/>
          <w:w w:val="100"/>
          <w:position w:val="0"/>
          <w:shd w:val="clear" w:color="auto" w:fill="auto"/>
          <w:lang w:val="cs-CZ" w:eastAsia="cs-CZ" w:bidi="cs-CZ"/>
        </w:rPr>
        <w:t>1. dílčí plnění_1. rok pěstební péče do 31.3.2025</w:t>
      </w:r>
      <w:bookmarkEnd w:id="56"/>
      <w:bookmarkEnd w:id="57"/>
      <w:bookmarkEnd w:id="59"/>
    </w:p>
    <w:p>
      <w:pPr>
        <w:pStyle w:val="Style9"/>
        <w:keepNext/>
        <w:keepLines/>
        <w:widowControl w:val="0"/>
        <w:numPr>
          <w:ilvl w:val="0"/>
          <w:numId w:val="1"/>
        </w:numPr>
        <w:shd w:val="clear" w:color="auto" w:fill="auto"/>
        <w:tabs>
          <w:tab w:pos="378" w:val="left"/>
        </w:tabs>
        <w:bidi w:val="0"/>
        <w:spacing w:before="0" w:line="240" w:lineRule="auto"/>
        <w:ind w:left="0" w:right="0" w:firstLine="0"/>
        <w:jc w:val="left"/>
      </w:pPr>
      <w:bookmarkStart w:id="60" w:name="bookmark60"/>
      <w:bookmarkStart w:id="61" w:name="bookmark61"/>
      <w:bookmarkStart w:id="62" w:name="bookmark62"/>
      <w:bookmarkStart w:id="63" w:name="bookmark63"/>
      <w:bookmarkEnd w:id="62"/>
      <w:r>
        <w:rPr>
          <w:color w:val="000000"/>
          <w:spacing w:val="0"/>
          <w:w w:val="100"/>
          <w:position w:val="0"/>
          <w:shd w:val="clear" w:color="auto" w:fill="auto"/>
          <w:lang w:val="cs-CZ" w:eastAsia="cs-CZ" w:bidi="cs-CZ"/>
        </w:rPr>
        <w:t>2. dílčí plnění_2. rok pěstební péče do 31.3.2026</w:t>
      </w:r>
      <w:bookmarkEnd w:id="60"/>
      <w:bookmarkEnd w:id="61"/>
      <w:bookmarkEnd w:id="63"/>
    </w:p>
    <w:p>
      <w:pPr>
        <w:pStyle w:val="Style9"/>
        <w:keepNext/>
        <w:keepLines/>
        <w:widowControl w:val="0"/>
        <w:numPr>
          <w:ilvl w:val="0"/>
          <w:numId w:val="1"/>
        </w:numPr>
        <w:shd w:val="clear" w:color="auto" w:fill="auto"/>
        <w:tabs>
          <w:tab w:pos="378" w:val="left"/>
        </w:tabs>
        <w:bidi w:val="0"/>
        <w:spacing w:before="0" w:line="240" w:lineRule="auto"/>
        <w:ind w:left="0" w:right="0" w:firstLine="0"/>
        <w:jc w:val="left"/>
      </w:pPr>
      <w:bookmarkStart w:id="64" w:name="bookmark64"/>
      <w:bookmarkStart w:id="65" w:name="bookmark65"/>
      <w:bookmarkStart w:id="66" w:name="bookmark66"/>
      <w:bookmarkStart w:id="67" w:name="bookmark67"/>
      <w:bookmarkEnd w:id="66"/>
      <w:r>
        <w:rPr>
          <w:color w:val="000000"/>
          <w:spacing w:val="0"/>
          <w:w w:val="100"/>
          <w:position w:val="0"/>
          <w:shd w:val="clear" w:color="auto" w:fill="auto"/>
          <w:lang w:val="cs-CZ" w:eastAsia="cs-CZ" w:bidi="cs-CZ"/>
        </w:rPr>
        <w:t>3. dílčí plnění_3. rok pěstební péče do 31.3.2027</w:t>
      </w:r>
      <w:bookmarkEnd w:id="64"/>
      <w:bookmarkEnd w:id="65"/>
      <w:bookmarkEnd w:id="67"/>
    </w:p>
    <w:p>
      <w:pPr>
        <w:pStyle w:val="Style9"/>
        <w:keepNext/>
        <w:keepLines/>
        <w:widowControl w:val="0"/>
        <w:numPr>
          <w:ilvl w:val="0"/>
          <w:numId w:val="1"/>
        </w:numPr>
        <w:shd w:val="clear" w:color="auto" w:fill="auto"/>
        <w:tabs>
          <w:tab w:pos="378" w:val="left"/>
        </w:tabs>
        <w:bidi w:val="0"/>
        <w:spacing w:before="0" w:line="240" w:lineRule="auto"/>
        <w:ind w:left="0" w:right="0" w:firstLine="0"/>
        <w:jc w:val="left"/>
      </w:pPr>
      <w:bookmarkStart w:id="68" w:name="bookmark68"/>
      <w:bookmarkStart w:id="69" w:name="bookmark69"/>
      <w:bookmarkStart w:id="70" w:name="bookmark70"/>
      <w:bookmarkStart w:id="71" w:name="bookmark71"/>
      <w:bookmarkEnd w:id="70"/>
      <w:r>
        <w:rPr>
          <w:color w:val="000000"/>
          <w:spacing w:val="0"/>
          <w:w w:val="100"/>
          <w:position w:val="0"/>
          <w:shd w:val="clear" w:color="auto" w:fill="auto"/>
          <w:lang w:val="cs-CZ" w:eastAsia="cs-CZ" w:bidi="cs-CZ"/>
        </w:rPr>
        <w:t>4. dílčí plnění_4. rok pěstební péče do 31.3.2028</w:t>
      </w:r>
      <w:bookmarkEnd w:id="68"/>
      <w:bookmarkEnd w:id="69"/>
      <w:bookmarkEnd w:id="71"/>
    </w:p>
    <w:p>
      <w:pPr>
        <w:pStyle w:val="Style9"/>
        <w:keepNext/>
        <w:keepLines/>
        <w:widowControl w:val="0"/>
        <w:numPr>
          <w:ilvl w:val="0"/>
          <w:numId w:val="1"/>
        </w:numPr>
        <w:shd w:val="clear" w:color="auto" w:fill="auto"/>
        <w:tabs>
          <w:tab w:pos="378" w:val="left"/>
        </w:tabs>
        <w:bidi w:val="0"/>
        <w:spacing w:before="0" w:after="180" w:line="240" w:lineRule="auto"/>
        <w:ind w:left="0" w:right="0" w:firstLine="0"/>
        <w:jc w:val="left"/>
      </w:pPr>
      <w:bookmarkStart w:id="72" w:name="bookmark72"/>
      <w:bookmarkStart w:id="73" w:name="bookmark73"/>
      <w:bookmarkStart w:id="74" w:name="bookmark74"/>
      <w:bookmarkStart w:id="75" w:name="bookmark75"/>
      <w:bookmarkEnd w:id="74"/>
      <w:r>
        <w:rPr>
          <w:color w:val="000000"/>
          <w:spacing w:val="0"/>
          <w:w w:val="100"/>
          <w:position w:val="0"/>
          <w:shd w:val="clear" w:color="auto" w:fill="auto"/>
          <w:lang w:val="cs-CZ" w:eastAsia="cs-CZ" w:bidi="cs-CZ"/>
        </w:rPr>
        <w:t>Ukončení následné 5. leté péče SO 06 d): 31.03.2029</w:t>
      </w:r>
      <w:bookmarkEnd w:id="72"/>
      <w:bookmarkEnd w:id="73"/>
      <w:bookmarkEnd w:id="75"/>
    </w:p>
    <w:p>
      <w:pPr>
        <w:pStyle w:val="Style9"/>
        <w:keepNext/>
        <w:keepLines/>
        <w:widowControl w:val="0"/>
        <w:shd w:val="clear" w:color="auto" w:fill="auto"/>
        <w:bidi w:val="0"/>
        <w:spacing w:before="0" w:line="240" w:lineRule="auto"/>
        <w:ind w:left="0" w:right="0" w:firstLine="0"/>
        <w:jc w:val="left"/>
      </w:pPr>
      <w:bookmarkStart w:id="76" w:name="bookmark76"/>
      <w:bookmarkStart w:id="77" w:name="bookmark77"/>
      <w:bookmarkStart w:id="78" w:name="bookmark78"/>
      <w:r>
        <w:rPr>
          <w:b/>
          <w:bCs/>
          <w:color w:val="000000"/>
          <w:spacing w:val="0"/>
          <w:w w:val="100"/>
          <w:position w:val="0"/>
          <w:shd w:val="clear" w:color="auto" w:fill="auto"/>
          <w:lang w:val="cs-CZ" w:eastAsia="cs-CZ" w:bidi="cs-CZ"/>
        </w:rPr>
        <w:t>nové znění:</w:t>
      </w:r>
      <w:bookmarkEnd w:id="76"/>
      <w:bookmarkEnd w:id="77"/>
      <w:bookmarkEnd w:id="78"/>
    </w:p>
    <w:p>
      <w:pPr>
        <w:pStyle w:val="Style9"/>
        <w:keepNext/>
        <w:keepLines/>
        <w:widowControl w:val="0"/>
        <w:numPr>
          <w:ilvl w:val="0"/>
          <w:numId w:val="3"/>
        </w:numPr>
        <w:shd w:val="clear" w:color="auto" w:fill="auto"/>
        <w:tabs>
          <w:tab w:pos="378" w:val="left"/>
        </w:tabs>
        <w:bidi w:val="0"/>
        <w:spacing w:before="0" w:line="240" w:lineRule="auto"/>
        <w:ind w:left="0" w:right="0" w:firstLine="0"/>
        <w:jc w:val="left"/>
      </w:pPr>
      <w:bookmarkStart w:id="79" w:name="bookmark79"/>
      <w:bookmarkStart w:id="80" w:name="bookmark80"/>
      <w:bookmarkStart w:id="81" w:name="bookmark81"/>
      <w:bookmarkStart w:id="82" w:name="bookmark82"/>
      <w:bookmarkEnd w:id="81"/>
      <w:r>
        <w:rPr>
          <w:color w:val="000000"/>
          <w:spacing w:val="0"/>
          <w:w w:val="100"/>
          <w:position w:val="0"/>
          <w:shd w:val="clear" w:color="auto" w:fill="auto"/>
          <w:lang w:val="cs-CZ" w:eastAsia="cs-CZ" w:bidi="cs-CZ"/>
        </w:rPr>
        <w:t>Zahájení plnění následné 5. leté péče SO 06 d): 01.04.2025</w:t>
      </w:r>
      <w:bookmarkEnd w:id="79"/>
      <w:bookmarkEnd w:id="80"/>
      <w:bookmarkEnd w:id="82"/>
    </w:p>
    <w:p>
      <w:pPr>
        <w:pStyle w:val="Style9"/>
        <w:keepNext/>
        <w:keepLines/>
        <w:widowControl w:val="0"/>
        <w:numPr>
          <w:ilvl w:val="0"/>
          <w:numId w:val="3"/>
        </w:numPr>
        <w:shd w:val="clear" w:color="auto" w:fill="auto"/>
        <w:tabs>
          <w:tab w:pos="378" w:val="left"/>
        </w:tabs>
        <w:bidi w:val="0"/>
        <w:spacing w:before="0" w:line="240" w:lineRule="auto"/>
        <w:ind w:left="0" w:right="0" w:firstLine="0"/>
        <w:jc w:val="left"/>
      </w:pPr>
      <w:bookmarkStart w:id="83" w:name="bookmark83"/>
      <w:bookmarkStart w:id="84" w:name="bookmark84"/>
      <w:bookmarkStart w:id="85" w:name="bookmark85"/>
      <w:bookmarkStart w:id="86" w:name="bookmark86"/>
      <w:bookmarkEnd w:id="85"/>
      <w:r>
        <w:rPr>
          <w:color w:val="000000"/>
          <w:spacing w:val="0"/>
          <w:w w:val="100"/>
          <w:position w:val="0"/>
          <w:shd w:val="clear" w:color="auto" w:fill="auto"/>
          <w:lang w:val="cs-CZ" w:eastAsia="cs-CZ" w:bidi="cs-CZ"/>
        </w:rPr>
        <w:t>1. dílčí plnění_1. rok pěstební péče do 12.12.2025</w:t>
      </w:r>
      <w:bookmarkEnd w:id="83"/>
      <w:bookmarkEnd w:id="84"/>
      <w:bookmarkEnd w:id="86"/>
    </w:p>
    <w:p>
      <w:pPr>
        <w:pStyle w:val="Style9"/>
        <w:keepNext/>
        <w:keepLines/>
        <w:widowControl w:val="0"/>
        <w:numPr>
          <w:ilvl w:val="0"/>
          <w:numId w:val="3"/>
        </w:numPr>
        <w:shd w:val="clear" w:color="auto" w:fill="auto"/>
        <w:tabs>
          <w:tab w:pos="378" w:val="left"/>
        </w:tabs>
        <w:bidi w:val="0"/>
        <w:spacing w:before="0" w:line="240" w:lineRule="auto"/>
        <w:ind w:left="0" w:right="0" w:firstLine="0"/>
        <w:jc w:val="left"/>
      </w:pPr>
      <w:bookmarkStart w:id="87" w:name="bookmark87"/>
      <w:bookmarkStart w:id="88" w:name="bookmark88"/>
      <w:bookmarkStart w:id="89" w:name="bookmark89"/>
      <w:bookmarkStart w:id="90" w:name="bookmark90"/>
      <w:bookmarkEnd w:id="89"/>
      <w:r>
        <w:rPr>
          <w:color w:val="000000"/>
          <w:spacing w:val="0"/>
          <w:w w:val="100"/>
          <w:position w:val="0"/>
          <w:shd w:val="clear" w:color="auto" w:fill="auto"/>
          <w:lang w:val="cs-CZ" w:eastAsia="cs-CZ" w:bidi="cs-CZ"/>
        </w:rPr>
        <w:t>2. dílčí plnění_2. rok pěstební péče do 11.12.2026</w:t>
      </w:r>
      <w:bookmarkEnd w:id="87"/>
      <w:bookmarkEnd w:id="88"/>
      <w:bookmarkEnd w:id="90"/>
    </w:p>
    <w:p>
      <w:pPr>
        <w:pStyle w:val="Style9"/>
        <w:keepNext/>
        <w:keepLines/>
        <w:widowControl w:val="0"/>
        <w:numPr>
          <w:ilvl w:val="0"/>
          <w:numId w:val="3"/>
        </w:numPr>
        <w:shd w:val="clear" w:color="auto" w:fill="auto"/>
        <w:tabs>
          <w:tab w:pos="378" w:val="left"/>
        </w:tabs>
        <w:bidi w:val="0"/>
        <w:spacing w:before="0" w:line="240" w:lineRule="auto"/>
        <w:ind w:left="0" w:right="0" w:firstLine="0"/>
        <w:jc w:val="left"/>
      </w:pPr>
      <w:bookmarkStart w:id="91" w:name="bookmark91"/>
      <w:bookmarkStart w:id="92" w:name="bookmark92"/>
      <w:bookmarkStart w:id="93" w:name="bookmark93"/>
      <w:bookmarkStart w:id="94" w:name="bookmark94"/>
      <w:bookmarkEnd w:id="93"/>
      <w:r>
        <w:rPr>
          <w:color w:val="000000"/>
          <w:spacing w:val="0"/>
          <w:w w:val="100"/>
          <w:position w:val="0"/>
          <w:shd w:val="clear" w:color="auto" w:fill="auto"/>
          <w:lang w:val="cs-CZ" w:eastAsia="cs-CZ" w:bidi="cs-CZ"/>
        </w:rPr>
        <w:t>3. dílčí plnění_3. rok pěstební péče do 10.12.2027</w:t>
      </w:r>
      <w:bookmarkEnd w:id="91"/>
      <w:bookmarkEnd w:id="92"/>
      <w:bookmarkEnd w:id="94"/>
    </w:p>
    <w:p>
      <w:pPr>
        <w:pStyle w:val="Style9"/>
        <w:keepNext/>
        <w:keepLines/>
        <w:widowControl w:val="0"/>
        <w:numPr>
          <w:ilvl w:val="0"/>
          <w:numId w:val="3"/>
        </w:numPr>
        <w:shd w:val="clear" w:color="auto" w:fill="auto"/>
        <w:tabs>
          <w:tab w:pos="378" w:val="left"/>
        </w:tabs>
        <w:bidi w:val="0"/>
        <w:spacing w:before="0" w:line="240" w:lineRule="auto"/>
        <w:ind w:left="0" w:right="0" w:firstLine="0"/>
        <w:jc w:val="left"/>
      </w:pPr>
      <w:bookmarkStart w:id="95" w:name="bookmark95"/>
      <w:bookmarkStart w:id="96" w:name="bookmark96"/>
      <w:bookmarkStart w:id="97" w:name="bookmark97"/>
      <w:bookmarkStart w:id="98" w:name="bookmark98"/>
      <w:bookmarkEnd w:id="97"/>
      <w:r>
        <w:rPr>
          <w:color w:val="000000"/>
          <w:spacing w:val="0"/>
          <w:w w:val="100"/>
          <w:position w:val="0"/>
          <w:shd w:val="clear" w:color="auto" w:fill="auto"/>
          <w:lang w:val="cs-CZ" w:eastAsia="cs-CZ" w:bidi="cs-CZ"/>
        </w:rPr>
        <w:t>4. dílčí plnění_4. rok pěstební péče do 08.12.2028</w:t>
      </w:r>
      <w:bookmarkEnd w:id="95"/>
      <w:bookmarkEnd w:id="96"/>
      <w:bookmarkEnd w:id="98"/>
    </w:p>
    <w:p>
      <w:pPr>
        <w:pStyle w:val="Style9"/>
        <w:keepNext/>
        <w:keepLines/>
        <w:widowControl w:val="0"/>
        <w:numPr>
          <w:ilvl w:val="0"/>
          <w:numId w:val="3"/>
        </w:numPr>
        <w:shd w:val="clear" w:color="auto" w:fill="auto"/>
        <w:tabs>
          <w:tab w:pos="378" w:val="left"/>
        </w:tabs>
        <w:bidi w:val="0"/>
        <w:spacing w:before="0" w:after="180" w:line="240" w:lineRule="auto"/>
        <w:ind w:left="0" w:right="0" w:firstLine="0"/>
        <w:jc w:val="left"/>
      </w:pPr>
      <w:bookmarkStart w:id="100" w:name="bookmark100"/>
      <w:bookmarkStart w:id="101" w:name="bookmark101"/>
      <w:bookmarkStart w:id="102" w:name="bookmark102"/>
      <w:bookmarkStart w:id="99" w:name="bookmark99"/>
      <w:bookmarkEnd w:id="101"/>
      <w:r>
        <w:rPr>
          <w:color w:val="000000"/>
          <w:spacing w:val="0"/>
          <w:w w:val="100"/>
          <w:position w:val="0"/>
          <w:shd w:val="clear" w:color="auto" w:fill="auto"/>
          <w:lang w:val="cs-CZ" w:eastAsia="cs-CZ" w:bidi="cs-CZ"/>
        </w:rPr>
        <w:t>Ukončení následné 5. leté péče SO 06 d): 14.12.2029</w:t>
      </w:r>
      <w:bookmarkEnd w:id="100"/>
      <w:bookmarkEnd w:id="102"/>
      <w:bookmarkEnd w:id="99"/>
    </w:p>
    <w:p>
      <w:pPr>
        <w:pStyle w:val="Style11"/>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Ostatní ujednání smlouvy o dílo se nemění. Smluvní strany nepovažují žádné ustanovení dodatku za obchodní tajemství.</w:t>
      </w:r>
    </w:p>
    <w:p>
      <w:pPr>
        <w:pStyle w:val="Style11"/>
        <w:keepNext w:val="0"/>
        <w:keepLines w:val="0"/>
        <w:widowControl w:val="0"/>
        <w:shd w:val="clear" w:color="auto" w:fill="auto"/>
        <w:bidi w:val="0"/>
        <w:spacing w:before="0" w:after="0" w:line="240" w:lineRule="auto"/>
        <w:ind w:left="0" w:right="0" w:firstLine="0"/>
        <w:jc w:val="left"/>
        <w:sectPr>
          <w:footerReference w:type="default" r:id="rId5"/>
          <w:footnotePr>
            <w:pos w:val="pageBottom"/>
            <w:numFmt w:val="decimal"/>
            <w:numRestart w:val="continuous"/>
          </w:footnotePr>
          <w:pgSz w:w="11909" w:h="16838"/>
          <w:pgMar w:top="833" w:left="1392" w:right="1397" w:bottom="2913" w:header="405" w:footer="3" w:gutter="0"/>
          <w:pgNumType w:start="1"/>
          <w:cols w:space="720"/>
          <w:noEndnote/>
          <w:rtlGutter w:val="0"/>
          <w:docGrid w:linePitch="360"/>
        </w:sectPr>
      </w:pPr>
      <w:r>
        <w:rPr>
          <w:color w:val="000000"/>
          <w:spacing w:val="0"/>
          <w:w w:val="100"/>
          <w:position w:val="0"/>
          <w:shd w:val="clear" w:color="auto" w:fill="auto"/>
          <w:lang w:val="cs-CZ" w:eastAsia="cs-CZ" w:bidi="cs-CZ"/>
        </w:rPr>
        <w:t>Smluvní strany prohlašují, že tento dodatek ke smlouvě uzavřely určitě, vážně a srozumitelně, že je projevem jejich pravé a svobodné vůle, a na důkaz tohoto připojují své podpisy. 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pPr>
        <w:widowControl w:val="0"/>
        <w:spacing w:line="122" w:lineRule="exact"/>
        <w:rPr>
          <w:sz w:val="10"/>
          <w:szCs w:val="10"/>
        </w:rPr>
      </w:pPr>
    </w:p>
    <w:p>
      <w:pPr>
        <w:widowControl w:val="0"/>
        <w:spacing w:line="1" w:lineRule="exact"/>
        <w:sectPr>
          <w:footnotePr>
            <w:pos w:val="pageBottom"/>
            <w:numFmt w:val="decimal"/>
            <w:numRestart w:val="continuous"/>
          </w:footnotePr>
          <w:type w:val="continuous"/>
          <w:pgSz w:w="11909" w:h="16838"/>
          <w:pgMar w:top="653" w:left="0" w:right="0" w:bottom="3093" w:header="0" w:footer="3" w:gutter="0"/>
          <w:cols w:space="720"/>
          <w:noEndnote/>
          <w:rtlGutter w:val="0"/>
          <w:docGrid w:linePitch="360"/>
        </w:sectPr>
      </w:pP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oprávněný zástupce objednatele</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w:t>
      </w:r>
    </w:p>
    <w:p>
      <w:pPr>
        <w:pStyle w:val="Style11"/>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653" w:left="1394" w:right="2704" w:bottom="3093" w:header="0" w:footer="3" w:gutter="0"/>
          <w:cols w:num="2" w:space="2001"/>
          <w:noEndnote/>
          <w:rtlGutter w:val="0"/>
          <w:docGrid w:linePitch="360"/>
        </w:sectPr>
      </w:pPr>
      <w:r>
        <w:rPr>
          <w:color w:val="000000"/>
          <w:spacing w:val="0"/>
          <w:w w:val="100"/>
          <w:position w:val="0"/>
          <w:shd w:val="clear" w:color="auto" w:fill="auto"/>
          <w:lang w:val="cs-CZ" w:eastAsia="cs-CZ" w:bidi="cs-CZ"/>
        </w:rPr>
        <w:t>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8" w:after="78" w:line="240" w:lineRule="exact"/>
        <w:rPr>
          <w:sz w:val="19"/>
          <w:szCs w:val="19"/>
        </w:rPr>
      </w:pPr>
    </w:p>
    <w:p>
      <w:pPr>
        <w:widowControl w:val="0"/>
        <w:spacing w:line="1" w:lineRule="exact"/>
        <w:sectPr>
          <w:footnotePr>
            <w:pos w:val="pageBottom"/>
            <w:numFmt w:val="decimal"/>
            <w:numRestart w:val="continuous"/>
          </w:footnotePr>
          <w:type w:val="continuous"/>
          <w:pgSz w:w="11909" w:h="16838"/>
          <w:pgMar w:top="653" w:left="0" w:right="0" w:bottom="1258"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883920</wp:posOffset>
                </wp:positionH>
                <wp:positionV relativeFrom="paragraph">
                  <wp:posOffset>12700</wp:posOffset>
                </wp:positionV>
                <wp:extent cx="1536065" cy="210185"/>
                <wp:wrapSquare wrapText="bothSides"/>
                <wp:docPr id="3" name="Shape 3"/>
                <a:graphic xmlns:a="http://schemas.openxmlformats.org/drawingml/2006/main">
                  <a:graphicData uri="http://schemas.microsoft.com/office/word/2010/wordprocessingShape">
                    <wps:wsp>
                      <wps:cNvSpPr txBox="1"/>
                      <wps:spPr>
                        <a:xfrm>
                          <a:ext cx="1536065" cy="21018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bookmarkStart w:id="103" w:name="bookmark103"/>
                            <w:r>
                              <w:rPr>
                                <w:color w:val="000000"/>
                                <w:spacing w:val="0"/>
                                <w:w w:val="100"/>
                                <w:position w:val="0"/>
                                <w:shd w:val="clear" w:color="auto" w:fill="auto"/>
                                <w:lang w:val="cs-CZ" w:eastAsia="cs-CZ" w:bidi="cs-CZ"/>
                              </w:rPr>
                              <w:t>Povodí Ohře, státní podnik</w:t>
                            </w:r>
                            <w:bookmarkEnd w:id="103"/>
                          </w:p>
                        </w:txbxContent>
                      </wps:txbx>
                      <wps:bodyPr wrap="none" lIns="0" tIns="0" rIns="0" bIns="0">
                        <a:noAutoFit/>
                      </wps:bodyPr>
                    </wps:wsp>
                  </a:graphicData>
                </a:graphic>
              </wp:anchor>
            </w:drawing>
          </mc:Choice>
          <mc:Fallback>
            <w:pict>
              <v:shape id="_x0000_s1029" type="#_x0000_t202" style="position:absolute;margin-left:69.600000000000009pt;margin-top:1.pt;width:120.95pt;height:16.550000000000001pt;z-index:-125829375;mso-wrap-distance-left:0;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bookmarkStart w:id="103" w:name="bookmark103"/>
                      <w:r>
                        <w:rPr>
                          <w:color w:val="000000"/>
                          <w:spacing w:val="0"/>
                          <w:w w:val="100"/>
                          <w:position w:val="0"/>
                          <w:shd w:val="clear" w:color="auto" w:fill="auto"/>
                          <w:lang w:val="cs-CZ" w:eastAsia="cs-CZ" w:bidi="cs-CZ"/>
                        </w:rPr>
                        <w:t>Povodí Ohře, státní podnik</w:t>
                      </w:r>
                      <w:bookmarkEnd w:id="103"/>
                    </w:p>
                  </w:txbxContent>
                </v:textbox>
                <w10:wrap type="square" anchorx="page"/>
              </v:shape>
            </w:pict>
          </mc:Fallback>
        </mc:AlternateContent>
      </w:r>
    </w:p>
    <w:p>
      <w:pPr>
        <w:pStyle w:val="Style11"/>
        <w:keepNext w:val="0"/>
        <w:keepLines w:val="0"/>
        <w:widowControl w:val="0"/>
        <w:shd w:val="clear" w:color="auto" w:fill="auto"/>
        <w:bidi w:val="0"/>
        <w:spacing w:before="0" w:after="0" w:line="240" w:lineRule="auto"/>
        <w:ind w:left="2560" w:right="0" w:firstLine="0"/>
        <w:jc w:val="left"/>
        <w:sectPr>
          <w:footnotePr>
            <w:pos w:val="pageBottom"/>
            <w:numFmt w:val="decimal"/>
            <w:numRestart w:val="continuous"/>
          </w:footnotePr>
          <w:type w:val="continuous"/>
          <w:pgSz w:w="11909" w:h="16838"/>
          <w:pgMar w:top="653" w:left="3813" w:right="1394" w:bottom="1258" w:header="0" w:footer="3" w:gutter="0"/>
          <w:cols w:space="720"/>
          <w:noEndnote/>
          <w:rtlGutter w:val="0"/>
          <w:docGrid w:linePitch="360"/>
        </w:sectPr>
      </w:pPr>
      <w:r>
        <w:rPr>
          <w:color w:val="000000"/>
          <w:spacing w:val="0"/>
          <w:w w:val="100"/>
          <w:position w:val="0"/>
          <w:shd w:val="clear" w:color="auto" w:fill="auto"/>
          <w:lang w:val="cs-CZ" w:eastAsia="cs-CZ" w:bidi="cs-CZ"/>
        </w:rPr>
        <w:t>SMP Vodohospodářské stavby a.s.</w:t>
      </w:r>
    </w:p>
    <w:p>
      <w:pPr>
        <w:pStyle w:val="Style9"/>
        <w:keepNext/>
        <w:keepLines/>
        <w:widowControl w:val="0"/>
        <w:shd w:val="clear" w:color="auto" w:fill="auto"/>
        <w:bidi w:val="0"/>
        <w:spacing w:before="0" w:after="0" w:line="240" w:lineRule="auto"/>
        <w:ind w:left="2560" w:right="0" w:firstLine="0"/>
        <w:jc w:val="left"/>
      </w:pPr>
      <w:bookmarkStart w:id="104" w:name="bookmark104"/>
      <w:bookmarkStart w:id="105" w:name="bookmark105"/>
      <w:bookmarkStart w:id="106" w:name="bookmark106"/>
      <w:r>
        <w:rPr>
          <w:color w:val="000000"/>
          <w:spacing w:val="0"/>
          <w:w w:val="100"/>
          <w:position w:val="0"/>
          <w:shd w:val="clear" w:color="auto" w:fill="auto"/>
          <w:lang w:val="cs-CZ" w:eastAsia="cs-CZ" w:bidi="cs-CZ"/>
        </w:rPr>
        <w:t>SMP Vodohospodářské stavby a.s.</w:t>
      </w:r>
      <w:bookmarkEnd w:id="104"/>
      <w:bookmarkEnd w:id="105"/>
      <w:bookmarkEnd w:id="106"/>
    </w:p>
    <w:sectPr>
      <w:footnotePr>
        <w:pos w:val="pageBottom"/>
        <w:numFmt w:val="decimal"/>
        <w:numRestart w:val="continuous"/>
      </w:footnotePr>
      <w:pgSz w:w="11909" w:h="16838"/>
      <w:pgMar w:top="662" w:left="3812" w:right="1395" w:bottom="1257" w:header="234"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5842635</wp:posOffset>
              </wp:positionH>
              <wp:positionV relativeFrom="page">
                <wp:posOffset>10008235</wp:posOffset>
              </wp:positionV>
              <wp:extent cx="822960" cy="201295"/>
              <wp:wrapNone/>
              <wp:docPr id="1" name="Shape 1"/>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60.05000000000001pt;margin-top:788.05000000000007pt;width:64.799999999999997pt;height:15.85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3</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0"/>
      <w:szCs w:val="20"/>
      <w:u w:val="none"/>
    </w:rPr>
  </w:style>
  <w:style w:type="character" w:customStyle="1" w:styleId="CharStyle12">
    <w:name w:val="Char Style 12"/>
    <w:basedOn w:val="DefaultParagraphFont"/>
    <w:link w:val="Style11"/>
    <w:rPr>
      <w:rFonts w:ascii="Arial" w:eastAsia="Arial" w:hAnsi="Arial" w:cs="Arial"/>
      <w:b w:val="0"/>
      <w:bCs w:val="0"/>
      <w:i w:val="0"/>
      <w:iCs w:val="0"/>
      <w:smallCaps w:val="0"/>
      <w:strike w:val="0"/>
      <w:sz w:val="20"/>
      <w:szCs w:val="20"/>
      <w:u w:val="none"/>
    </w:rPr>
  </w:style>
  <w:style w:type="character" w:customStyle="1" w:styleId="CharStyle15">
    <w:name w:val="Char Style 15"/>
    <w:basedOn w:val="DefaultParagraphFont"/>
    <w:link w:val="Style14"/>
    <w:rPr>
      <w:rFonts w:ascii="Arial" w:eastAsia="Arial" w:hAnsi="Arial" w:cs="Arial"/>
      <w:b/>
      <w:bCs/>
      <w:i w:val="0"/>
      <w:iCs w:val="0"/>
      <w:smallCaps w:val="0"/>
      <w:strike w:val="0"/>
      <w:sz w:val="32"/>
      <w:szCs w:val="32"/>
      <w:u w:val="none"/>
    </w:rPr>
  </w:style>
  <w:style w:type="character" w:customStyle="1" w:styleId="CharStyle18">
    <w:name w:val="Char Style 18"/>
    <w:basedOn w:val="DefaultParagraphFont"/>
    <w:link w:val="Style17"/>
    <w:rPr>
      <w:rFonts w:ascii="Arial" w:eastAsia="Arial" w:hAnsi="Arial" w:cs="Arial"/>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60"/>
      <w:outlineLvl w:val="0"/>
    </w:pPr>
    <w:rPr>
      <w:rFonts w:ascii="Arial" w:eastAsia="Arial" w:hAnsi="Arial" w:cs="Arial"/>
      <w:b w:val="0"/>
      <w:bCs w:val="0"/>
      <w:i w:val="0"/>
      <w:iCs w:val="0"/>
      <w:smallCaps w:val="0"/>
      <w:strike w:val="0"/>
      <w:sz w:val="20"/>
      <w:szCs w:val="20"/>
      <w:u w:val="none"/>
    </w:rPr>
  </w:style>
  <w:style w:type="paragraph" w:customStyle="1" w:styleId="Style11">
    <w:name w:val="Style 11"/>
    <w:basedOn w:val="Normal"/>
    <w:link w:val="CharStyle12"/>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14">
    <w:name w:val="Style 14"/>
    <w:basedOn w:val="Normal"/>
    <w:link w:val="CharStyle15"/>
    <w:pPr>
      <w:widowControl w:val="0"/>
      <w:shd w:val="clear" w:color="auto" w:fill="FFFFFF"/>
      <w:spacing w:after="360" w:line="228" w:lineRule="auto"/>
      <w:jc w:val="center"/>
    </w:pPr>
    <w:rPr>
      <w:rFonts w:ascii="Arial" w:eastAsia="Arial" w:hAnsi="Arial" w:cs="Arial"/>
      <w:b/>
      <w:bCs/>
      <w:i w:val="0"/>
      <w:iCs w:val="0"/>
      <w:smallCaps w:val="0"/>
      <w:strike w:val="0"/>
      <w:sz w:val="32"/>
      <w:szCs w:val="32"/>
      <w:u w:val="none"/>
    </w:rPr>
  </w:style>
  <w:style w:type="paragraph" w:customStyle="1" w:styleId="Style17">
    <w:name w:val="Style 17"/>
    <w:basedOn w:val="Normal"/>
    <w:link w:val="CharStyle18"/>
    <w:pPr>
      <w:widowControl w:val="0"/>
      <w:shd w:val="clear" w:color="auto" w:fill="FFFFFF"/>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Beržinský Miroslav</dc:creator>
  <cp:keywords/>
</cp:coreProperties>
</file>