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452BD301" w:rsidR="00FF46FE" w:rsidRPr="00B143E3" w:rsidRDefault="00271270" w:rsidP="005C48B2">
      <w:pPr>
        <w:pStyle w:val="Zkladntext"/>
        <w:spacing w:before="0" w:line="276" w:lineRule="auto"/>
        <w:rPr>
          <w:rFonts w:asciiTheme="minorHAnsi" w:hAnsiTheme="minorHAnsi" w:cstheme="minorHAnsi"/>
          <w:sz w:val="32"/>
          <w:szCs w:val="32"/>
        </w:rPr>
      </w:pPr>
      <w:r w:rsidRPr="001708C0">
        <w:rPr>
          <w:rFonts w:asciiTheme="minorHAnsi" w:hAnsiTheme="minorHAnsi" w:cstheme="minorHAnsi"/>
          <w:sz w:val="32"/>
          <w:szCs w:val="32"/>
          <w:highlight w:val="black"/>
        </w:rPr>
        <w:t>XXXXXXXX</w:t>
      </w: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0C7724D9" w14:textId="77777777" w:rsidR="004C1557" w:rsidRDefault="004C1557" w:rsidP="005C48B2">
      <w:pPr>
        <w:spacing w:after="40" w:line="276" w:lineRule="auto"/>
        <w:jc w:val="center"/>
        <w:rPr>
          <w:rFonts w:asciiTheme="minorHAnsi" w:hAnsiTheme="minorHAnsi"/>
          <w:sz w:val="18"/>
        </w:rPr>
      </w:pPr>
    </w:p>
    <w:p w14:paraId="66109210" w14:textId="77777777" w:rsidR="00C85ADD" w:rsidRDefault="00C85ADD" w:rsidP="00C85ADD">
      <w:pPr>
        <w:overflowPunct/>
        <w:autoSpaceDE/>
        <w:autoSpaceDN/>
        <w:adjustRightInd/>
        <w:spacing w:line="276" w:lineRule="auto"/>
        <w:ind w:right="113"/>
        <w:jc w:val="both"/>
        <w:textAlignment w:val="auto"/>
        <w:outlineLvl w:val="0"/>
        <w:rPr>
          <w:rFonts w:ascii="Calibri" w:hAnsi="Calibri" w:cs="Calibri"/>
          <w:b/>
          <w:sz w:val="22"/>
          <w:szCs w:val="22"/>
        </w:rPr>
      </w:pPr>
      <w:r w:rsidRPr="00FF54E2">
        <w:rPr>
          <w:rFonts w:ascii="Calibri" w:hAnsi="Calibri"/>
          <w:b/>
          <w:sz w:val="22"/>
        </w:rPr>
        <w:t>Pojišťovna</w:t>
      </w:r>
      <w:r w:rsidRPr="00FF54E2">
        <w:rPr>
          <w:rFonts w:ascii="Calibri" w:hAnsi="Calibri" w:cs="Calibri"/>
          <w:b/>
          <w:sz w:val="22"/>
          <w:szCs w:val="22"/>
        </w:rPr>
        <w:t xml:space="preserve">: </w:t>
      </w:r>
      <w:r w:rsidRPr="00716229">
        <w:rPr>
          <w:rFonts w:ascii="Calibri" w:hAnsi="Calibri" w:cs="Calibri"/>
          <w:b/>
          <w:sz w:val="22"/>
          <w:szCs w:val="22"/>
        </w:rPr>
        <w:t>RBP, zdravotní pojišťovna</w:t>
      </w:r>
    </w:p>
    <w:p w14:paraId="24C0545F" w14:textId="77777777" w:rsidR="00C85ADD" w:rsidRDefault="00C85ADD" w:rsidP="00C85ADD">
      <w:pPr>
        <w:overflowPunct/>
        <w:autoSpaceDE/>
        <w:autoSpaceDN/>
        <w:adjustRightInd/>
        <w:spacing w:line="276" w:lineRule="auto"/>
        <w:ind w:right="113"/>
        <w:jc w:val="both"/>
        <w:textAlignment w:val="auto"/>
        <w:outlineLvl w:val="0"/>
        <w:rPr>
          <w:rFonts w:ascii="Calibri" w:hAnsi="Calibri" w:cs="Calibri"/>
          <w:sz w:val="22"/>
          <w:szCs w:val="22"/>
        </w:rPr>
      </w:pPr>
      <w:r w:rsidRPr="00FF54E2">
        <w:rPr>
          <w:rFonts w:ascii="Calibri" w:hAnsi="Calibri" w:cs="Calibri"/>
          <w:sz w:val="22"/>
          <w:szCs w:val="22"/>
        </w:rPr>
        <w:t xml:space="preserve">Sídlo: </w:t>
      </w:r>
      <w:r w:rsidRPr="00B76FEB">
        <w:rPr>
          <w:rFonts w:ascii="Calibri" w:hAnsi="Calibri" w:cs="Calibri"/>
          <w:sz w:val="22"/>
          <w:szCs w:val="22"/>
        </w:rPr>
        <w:t>Michálkovická 967/108, 710 00 Ostrava – Slezská Ostrava</w:t>
      </w:r>
    </w:p>
    <w:p w14:paraId="017181DA" w14:textId="77777777" w:rsidR="00C85ADD" w:rsidRPr="00FF54E2" w:rsidRDefault="00C85ADD" w:rsidP="00C85ADD">
      <w:pPr>
        <w:overflowPunct/>
        <w:autoSpaceDE/>
        <w:autoSpaceDN/>
        <w:adjustRightInd/>
        <w:spacing w:line="276" w:lineRule="auto"/>
        <w:ind w:right="113"/>
        <w:jc w:val="both"/>
        <w:textAlignment w:val="auto"/>
        <w:outlineLvl w:val="0"/>
        <w:rPr>
          <w:rFonts w:ascii="Calibri" w:hAnsi="Calibri"/>
          <w:sz w:val="22"/>
        </w:rPr>
      </w:pPr>
      <w:r w:rsidRPr="00FF54E2">
        <w:rPr>
          <w:rFonts w:ascii="Calibri" w:hAnsi="Calibri"/>
          <w:sz w:val="22"/>
        </w:rPr>
        <w:t>IČO:</w:t>
      </w:r>
      <w:r w:rsidRPr="00FF54E2">
        <w:rPr>
          <w:rFonts w:ascii="Calibri" w:hAnsi="Calibri" w:cs="Calibri"/>
          <w:sz w:val="22"/>
          <w:szCs w:val="22"/>
        </w:rPr>
        <w:t xml:space="preserve"> </w:t>
      </w:r>
      <w:r w:rsidRPr="00470FC6">
        <w:rPr>
          <w:rFonts w:ascii="Calibri" w:hAnsi="Calibri" w:cs="Calibri"/>
          <w:sz w:val="22"/>
          <w:szCs w:val="22"/>
        </w:rPr>
        <w:t>476 73 036</w:t>
      </w:r>
    </w:p>
    <w:p w14:paraId="7A8F4AA7" w14:textId="77777777" w:rsidR="00C85ADD" w:rsidRPr="00FF54E2" w:rsidRDefault="00C85ADD" w:rsidP="00C85ADD">
      <w:pPr>
        <w:overflowPunct/>
        <w:autoSpaceDE/>
        <w:autoSpaceDN/>
        <w:adjustRightInd/>
        <w:spacing w:line="276" w:lineRule="auto"/>
        <w:ind w:right="113"/>
        <w:jc w:val="both"/>
        <w:textAlignment w:val="auto"/>
        <w:rPr>
          <w:rFonts w:ascii="Calibri" w:hAnsi="Calibri"/>
          <w:sz w:val="22"/>
        </w:rPr>
      </w:pPr>
      <w:r w:rsidRPr="00FF54E2">
        <w:rPr>
          <w:rFonts w:ascii="Calibri" w:hAnsi="Calibri"/>
          <w:sz w:val="22"/>
        </w:rPr>
        <w:t>DIČ:</w:t>
      </w:r>
      <w:r w:rsidRPr="00FF54E2">
        <w:rPr>
          <w:rFonts w:ascii="Calibri" w:hAnsi="Calibri" w:cs="Calibri"/>
          <w:sz w:val="22"/>
          <w:szCs w:val="22"/>
        </w:rPr>
        <w:t xml:space="preserve"> </w:t>
      </w:r>
      <w:r>
        <w:rPr>
          <w:rFonts w:ascii="Calibri" w:hAnsi="Calibri" w:cs="Calibri"/>
          <w:sz w:val="22"/>
          <w:szCs w:val="22"/>
        </w:rPr>
        <w:t>CZ</w:t>
      </w:r>
      <w:r w:rsidRPr="008D52E3">
        <w:rPr>
          <w:rFonts w:ascii="Calibri" w:hAnsi="Calibri" w:cs="Calibri"/>
          <w:sz w:val="22"/>
          <w:szCs w:val="22"/>
        </w:rPr>
        <w:t>47673036</w:t>
      </w:r>
    </w:p>
    <w:p w14:paraId="662FED4A" w14:textId="77777777" w:rsidR="00C85ADD" w:rsidRPr="00FF54E2" w:rsidRDefault="00C85ADD" w:rsidP="00C85ADD">
      <w:pPr>
        <w:overflowPunct/>
        <w:autoSpaceDE/>
        <w:autoSpaceDN/>
        <w:adjustRightInd/>
        <w:spacing w:line="276" w:lineRule="auto"/>
        <w:ind w:right="113"/>
        <w:jc w:val="both"/>
        <w:textAlignment w:val="auto"/>
        <w:rPr>
          <w:rFonts w:ascii="Calibri" w:hAnsi="Calibri"/>
          <w:sz w:val="22"/>
        </w:rPr>
      </w:pPr>
      <w:r w:rsidRPr="00FF54E2">
        <w:rPr>
          <w:rFonts w:ascii="Calibri" w:hAnsi="Calibri" w:cs="Calibri"/>
          <w:sz w:val="22"/>
          <w:szCs w:val="22"/>
        </w:rPr>
        <w:t>Zapsaná v</w:t>
      </w:r>
      <w:r>
        <w:rPr>
          <w:rFonts w:ascii="Calibri" w:hAnsi="Calibri" w:cs="Calibri"/>
          <w:sz w:val="22"/>
          <w:szCs w:val="22"/>
        </w:rPr>
        <w:t> obchodním</w:t>
      </w:r>
      <w:r w:rsidRPr="00FF54E2">
        <w:rPr>
          <w:rFonts w:ascii="Calibri" w:hAnsi="Calibri"/>
          <w:sz w:val="22"/>
        </w:rPr>
        <w:t xml:space="preserve"> rejstříku vedeném</w:t>
      </w:r>
      <w:r>
        <w:rPr>
          <w:rFonts w:ascii="Calibri" w:hAnsi="Calibri"/>
          <w:sz w:val="22"/>
        </w:rPr>
        <w:t xml:space="preserve"> Krajským soudem v Ostravě, </w:t>
      </w:r>
      <w:proofErr w:type="spellStart"/>
      <w:r>
        <w:rPr>
          <w:rFonts w:ascii="Calibri" w:hAnsi="Calibri"/>
          <w:sz w:val="22"/>
        </w:rPr>
        <w:t>sp</w:t>
      </w:r>
      <w:proofErr w:type="spellEnd"/>
      <w:r>
        <w:rPr>
          <w:rFonts w:ascii="Calibri" w:hAnsi="Calibri"/>
          <w:sz w:val="22"/>
        </w:rPr>
        <w:t xml:space="preserve">. zn. </w:t>
      </w:r>
      <w:r w:rsidRPr="00D32A26">
        <w:rPr>
          <w:rFonts w:ascii="Calibri" w:hAnsi="Calibri"/>
          <w:sz w:val="22"/>
        </w:rPr>
        <w:t>AXIV 554</w:t>
      </w:r>
    </w:p>
    <w:p w14:paraId="57AF2897" w14:textId="77777777" w:rsidR="00C85ADD" w:rsidRPr="00FF54E2" w:rsidRDefault="00C85ADD" w:rsidP="00C85ADD">
      <w:pPr>
        <w:overflowPunct/>
        <w:autoSpaceDE/>
        <w:autoSpaceDN/>
        <w:adjustRightInd/>
        <w:spacing w:line="276" w:lineRule="auto"/>
        <w:ind w:right="113"/>
        <w:jc w:val="both"/>
        <w:textAlignment w:val="auto"/>
        <w:rPr>
          <w:rFonts w:ascii="Calibri" w:hAnsi="Calibri" w:cs="Calibri"/>
          <w:sz w:val="22"/>
          <w:szCs w:val="22"/>
        </w:rPr>
      </w:pPr>
      <w:r w:rsidRPr="00FF54E2">
        <w:rPr>
          <w:rFonts w:ascii="Calibri" w:hAnsi="Calibri" w:cs="Calibri"/>
          <w:sz w:val="22"/>
          <w:szCs w:val="22"/>
        </w:rPr>
        <w:t>Zastoupená:</w:t>
      </w:r>
      <w:r>
        <w:rPr>
          <w:rFonts w:ascii="Calibri" w:hAnsi="Calibri" w:cs="Calibri"/>
          <w:sz w:val="22"/>
          <w:szCs w:val="22"/>
        </w:rPr>
        <w:t xml:space="preserve"> Ing. Antonín Klimša</w:t>
      </w:r>
      <w:r w:rsidRPr="009D6294">
        <w:rPr>
          <w:rFonts w:ascii="Calibri" w:hAnsi="Calibri" w:cs="Calibri"/>
          <w:sz w:val="22"/>
          <w:szCs w:val="22"/>
        </w:rPr>
        <w:t xml:space="preserve">, </w:t>
      </w:r>
      <w:r>
        <w:rPr>
          <w:rFonts w:ascii="Calibri" w:hAnsi="Calibri" w:cs="Calibri"/>
          <w:sz w:val="22"/>
          <w:szCs w:val="22"/>
        </w:rPr>
        <w:t xml:space="preserve">výkonný </w:t>
      </w:r>
      <w:r w:rsidRPr="009D6294">
        <w:rPr>
          <w:rFonts w:ascii="Calibri" w:hAnsi="Calibri" w:cs="Calibri"/>
          <w:sz w:val="22"/>
          <w:szCs w:val="22"/>
        </w:rPr>
        <w:t>ředitel</w:t>
      </w:r>
    </w:p>
    <w:p w14:paraId="75B51A98" w14:textId="78F15FE2" w:rsidR="00C85ADD" w:rsidRPr="00FF54E2" w:rsidRDefault="00C85ADD" w:rsidP="00C85ADD">
      <w:pPr>
        <w:overflowPunct/>
        <w:autoSpaceDE/>
        <w:autoSpaceDN/>
        <w:adjustRightInd/>
        <w:spacing w:line="276" w:lineRule="auto"/>
        <w:ind w:right="113"/>
        <w:jc w:val="both"/>
        <w:textAlignment w:val="auto"/>
        <w:rPr>
          <w:rFonts w:ascii="Calibri" w:hAnsi="Calibri"/>
          <w:sz w:val="22"/>
        </w:rPr>
      </w:pPr>
      <w:r w:rsidRPr="00FF54E2">
        <w:rPr>
          <w:rFonts w:ascii="Calibri" w:hAnsi="Calibri" w:cs="Calibri"/>
          <w:sz w:val="22"/>
          <w:szCs w:val="22"/>
        </w:rPr>
        <w:t>Bankovní</w:t>
      </w:r>
      <w:r w:rsidRPr="00FF54E2">
        <w:rPr>
          <w:rFonts w:ascii="Calibri" w:hAnsi="Calibri"/>
          <w:sz w:val="22"/>
        </w:rPr>
        <w:t xml:space="preserve"> spojení:</w:t>
      </w:r>
      <w:r>
        <w:rPr>
          <w:rFonts w:ascii="Calibri" w:hAnsi="Calibri"/>
          <w:sz w:val="22"/>
        </w:rPr>
        <w:t xml:space="preserve"> </w:t>
      </w:r>
      <w:proofErr w:type="spellStart"/>
      <w:r w:rsidR="00770487" w:rsidRPr="00C85ADD">
        <w:rPr>
          <w:rFonts w:ascii="Calibri" w:hAnsi="Calibri"/>
          <w:sz w:val="22"/>
          <w:highlight w:val="black"/>
        </w:rPr>
        <w:t>xxxxxxx</w:t>
      </w:r>
      <w:proofErr w:type="spellEnd"/>
    </w:p>
    <w:p w14:paraId="3FCA2F15" w14:textId="135CDA3F" w:rsidR="00C85ADD" w:rsidRPr="00FF54E2" w:rsidRDefault="00C85ADD" w:rsidP="00C85ADD">
      <w:pPr>
        <w:overflowPunct/>
        <w:autoSpaceDE/>
        <w:autoSpaceDN/>
        <w:adjustRightInd/>
        <w:spacing w:line="276" w:lineRule="auto"/>
        <w:ind w:right="113"/>
        <w:jc w:val="both"/>
        <w:textAlignment w:val="auto"/>
        <w:rPr>
          <w:rFonts w:ascii="Calibri" w:hAnsi="Calibri"/>
          <w:sz w:val="22"/>
        </w:rPr>
      </w:pPr>
      <w:r w:rsidRPr="00FF54E2">
        <w:rPr>
          <w:rFonts w:ascii="Calibri" w:hAnsi="Calibri" w:cs="Calibri"/>
          <w:sz w:val="22"/>
          <w:szCs w:val="22"/>
        </w:rPr>
        <w:t>Číslo</w:t>
      </w:r>
      <w:r w:rsidRPr="00FF54E2">
        <w:rPr>
          <w:rFonts w:ascii="Calibri" w:hAnsi="Calibri"/>
          <w:sz w:val="22"/>
        </w:rPr>
        <w:t xml:space="preserve"> účtu:</w:t>
      </w:r>
      <w:r>
        <w:rPr>
          <w:rFonts w:ascii="Calibri" w:hAnsi="Calibri"/>
          <w:sz w:val="22"/>
        </w:rPr>
        <w:t xml:space="preserve"> </w:t>
      </w:r>
      <w:proofErr w:type="spellStart"/>
      <w:r w:rsidRPr="00C85ADD">
        <w:rPr>
          <w:rFonts w:ascii="Calibri" w:hAnsi="Calibri"/>
          <w:sz w:val="22"/>
          <w:highlight w:val="black"/>
        </w:rPr>
        <w:t>xxxxxxx</w:t>
      </w:r>
      <w:proofErr w:type="spellEnd"/>
    </w:p>
    <w:p w14:paraId="4A7D07D4" w14:textId="77777777" w:rsidR="00C85ADD" w:rsidRPr="00B143E3" w:rsidRDefault="00C85ADD" w:rsidP="00C85ADD">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7BBED596" w14:textId="498687D3" w:rsidR="004C1557" w:rsidRDefault="004C1557" w:rsidP="004C1557">
      <w:pPr>
        <w:jc w:val="both"/>
        <w:rPr>
          <w:rFonts w:ascii="Calibri" w:hAnsi="Calibri" w:cs="Calibri"/>
        </w:rPr>
      </w:pPr>
    </w:p>
    <w:p w14:paraId="4C7EA40C" w14:textId="4C482EB8" w:rsidR="004C1557" w:rsidRPr="00CB7D2E" w:rsidRDefault="00CB7D2E" w:rsidP="6580A318">
      <w:pPr>
        <w:spacing w:before="120"/>
        <w:rPr>
          <w:rFonts w:ascii="Calibri" w:hAnsi="Calibri" w:cs="Calibri"/>
          <w:b/>
          <w:bCs/>
          <w:sz w:val="22"/>
          <w:szCs w:val="22"/>
        </w:rPr>
      </w:pPr>
      <w:r w:rsidRPr="6580A318">
        <w:rPr>
          <w:rFonts w:ascii="Calibri" w:hAnsi="Calibri" w:cs="Calibri"/>
          <w:b/>
          <w:bCs/>
          <w:sz w:val="22"/>
          <w:szCs w:val="22"/>
        </w:rPr>
        <w:t xml:space="preserve">a </w:t>
      </w:r>
    </w:p>
    <w:p w14:paraId="5D0254D7" w14:textId="6D7C0FAE" w:rsidR="004C1557" w:rsidRPr="00CB7D2E" w:rsidRDefault="004C1557" w:rsidP="6580A318">
      <w:pPr>
        <w:spacing w:before="120"/>
        <w:rPr>
          <w:rFonts w:ascii="Calibri" w:hAnsi="Calibri" w:cs="Calibri"/>
          <w:b/>
          <w:bCs/>
          <w:sz w:val="22"/>
          <w:szCs w:val="22"/>
        </w:rPr>
      </w:pPr>
    </w:p>
    <w:p w14:paraId="6314CBF5" w14:textId="5BD2701B" w:rsidR="004C1557" w:rsidRPr="00CB7D2E" w:rsidRDefault="00CB7D2E" w:rsidP="6580A318">
      <w:pPr>
        <w:spacing w:before="120"/>
        <w:rPr>
          <w:rFonts w:ascii="Calibri" w:hAnsi="Calibri" w:cs="Calibri"/>
          <w:b/>
          <w:bCs/>
          <w:sz w:val="22"/>
          <w:szCs w:val="22"/>
        </w:rPr>
      </w:pPr>
      <w:r w:rsidRPr="6580A318">
        <w:rPr>
          <w:rFonts w:ascii="Calibri" w:hAnsi="Calibri" w:cs="Calibri"/>
          <w:b/>
          <w:bCs/>
          <w:sz w:val="22"/>
          <w:szCs w:val="22"/>
        </w:rPr>
        <w:t>S</w:t>
      </w:r>
      <w:r w:rsidR="004C1557" w:rsidRPr="6580A318">
        <w:rPr>
          <w:rFonts w:ascii="Calibri" w:hAnsi="Calibri" w:cs="Calibri"/>
          <w:b/>
          <w:bCs/>
          <w:sz w:val="22"/>
          <w:szCs w:val="22"/>
        </w:rPr>
        <w:t xml:space="preserve">TADA </w:t>
      </w:r>
      <w:proofErr w:type="spellStart"/>
      <w:r w:rsidR="004C1557" w:rsidRPr="6580A318">
        <w:rPr>
          <w:rFonts w:ascii="Calibri" w:hAnsi="Calibri" w:cs="Calibri"/>
          <w:b/>
          <w:bCs/>
          <w:sz w:val="22"/>
          <w:szCs w:val="22"/>
        </w:rPr>
        <w:t>Arzneimittel</w:t>
      </w:r>
      <w:proofErr w:type="spellEnd"/>
      <w:r w:rsidR="004C1557" w:rsidRPr="6580A318">
        <w:rPr>
          <w:rFonts w:ascii="Calibri" w:hAnsi="Calibri" w:cs="Calibri"/>
          <w:b/>
          <w:bCs/>
          <w:sz w:val="22"/>
          <w:szCs w:val="22"/>
        </w:rPr>
        <w:t xml:space="preserve"> AG, </w:t>
      </w:r>
    </w:p>
    <w:p w14:paraId="2FE16892" w14:textId="77777777" w:rsidR="004C1557" w:rsidRPr="00CB7D2E" w:rsidRDefault="004C1557" w:rsidP="004C1557">
      <w:pPr>
        <w:spacing w:before="120"/>
        <w:rPr>
          <w:rFonts w:ascii="Calibri" w:hAnsi="Calibri" w:cs="Calibri"/>
          <w:sz w:val="22"/>
          <w:szCs w:val="22"/>
        </w:rPr>
      </w:pPr>
      <w:r w:rsidRPr="00CB7D2E">
        <w:rPr>
          <w:rFonts w:ascii="Calibri" w:hAnsi="Calibri" w:cs="Calibri"/>
          <w:sz w:val="22"/>
          <w:szCs w:val="22"/>
        </w:rPr>
        <w:t>HRB71290, VAT ID No.: 112589604</w:t>
      </w:r>
    </w:p>
    <w:p w14:paraId="369B3563" w14:textId="497824DB" w:rsidR="004C1557" w:rsidRPr="00CB7D2E" w:rsidRDefault="004C1557" w:rsidP="004C1557">
      <w:pPr>
        <w:spacing w:before="120"/>
        <w:rPr>
          <w:rFonts w:ascii="Calibri" w:hAnsi="Calibri" w:cs="Calibri"/>
          <w:sz w:val="22"/>
          <w:szCs w:val="22"/>
        </w:rPr>
      </w:pPr>
      <w:proofErr w:type="spellStart"/>
      <w:r w:rsidRPr="00CB7D2E">
        <w:rPr>
          <w:rFonts w:ascii="Calibri" w:hAnsi="Calibri" w:cs="Calibri"/>
          <w:sz w:val="22"/>
          <w:szCs w:val="22"/>
        </w:rPr>
        <w:t>Stadastrasse</w:t>
      </w:r>
      <w:proofErr w:type="spellEnd"/>
      <w:r w:rsidRPr="00CB7D2E">
        <w:rPr>
          <w:rFonts w:ascii="Calibri" w:hAnsi="Calibri" w:cs="Calibri"/>
          <w:sz w:val="22"/>
          <w:szCs w:val="22"/>
        </w:rPr>
        <w:t xml:space="preserve"> 2-18, 61118 </w:t>
      </w:r>
      <w:proofErr w:type="spellStart"/>
      <w:r w:rsidRPr="00CB7D2E">
        <w:rPr>
          <w:rFonts w:ascii="Calibri" w:hAnsi="Calibri" w:cs="Calibri"/>
          <w:sz w:val="22"/>
          <w:szCs w:val="22"/>
        </w:rPr>
        <w:t>Bad</w:t>
      </w:r>
      <w:proofErr w:type="spellEnd"/>
      <w:r w:rsidRPr="00CB7D2E">
        <w:rPr>
          <w:rFonts w:ascii="Calibri" w:hAnsi="Calibri" w:cs="Calibri"/>
          <w:sz w:val="22"/>
          <w:szCs w:val="22"/>
        </w:rPr>
        <w:t xml:space="preserve"> </w:t>
      </w:r>
      <w:proofErr w:type="spellStart"/>
      <w:r w:rsidRPr="00CB7D2E">
        <w:rPr>
          <w:rFonts w:ascii="Calibri" w:hAnsi="Calibri" w:cs="Calibri"/>
          <w:sz w:val="22"/>
          <w:szCs w:val="22"/>
        </w:rPr>
        <w:t>Vilbel</w:t>
      </w:r>
      <w:proofErr w:type="spellEnd"/>
      <w:r w:rsidRPr="00CB7D2E">
        <w:rPr>
          <w:rFonts w:ascii="Calibri" w:hAnsi="Calibri" w:cs="Calibri"/>
          <w:sz w:val="22"/>
          <w:szCs w:val="22"/>
        </w:rPr>
        <w:t>, Spolková republika Německo</w:t>
      </w:r>
    </w:p>
    <w:p w14:paraId="4A1C7DFD" w14:textId="0CB3AAA5" w:rsidR="00CB7D2E" w:rsidRPr="00142543" w:rsidRDefault="004C1557" w:rsidP="004C1557">
      <w:pPr>
        <w:spacing w:before="120" w:line="312" w:lineRule="auto"/>
        <w:rPr>
          <w:rFonts w:ascii="Calibri" w:hAnsi="Calibri" w:cs="Calibri"/>
          <w:sz w:val="22"/>
          <w:szCs w:val="22"/>
        </w:rPr>
      </w:pPr>
      <w:r w:rsidRPr="6580A318">
        <w:rPr>
          <w:rFonts w:ascii="Calibri" w:hAnsi="Calibri" w:cs="Calibri"/>
          <w:sz w:val="22"/>
          <w:szCs w:val="22"/>
        </w:rPr>
        <w:t xml:space="preserve">Zastoupena na základě plné moci </w:t>
      </w:r>
      <w:r w:rsidR="59EC11A1" w:rsidRPr="6580A318">
        <w:rPr>
          <w:rFonts w:ascii="Calibri" w:hAnsi="Calibri" w:cs="Calibri"/>
          <w:sz w:val="22"/>
          <w:szCs w:val="22"/>
        </w:rPr>
        <w:t xml:space="preserve">ze </w:t>
      </w:r>
      <w:r w:rsidR="59EC11A1" w:rsidRPr="00775DF0">
        <w:rPr>
          <w:rFonts w:ascii="Calibri" w:hAnsi="Calibri" w:cs="Calibri"/>
          <w:sz w:val="22"/>
          <w:szCs w:val="22"/>
        </w:rPr>
        <w:t xml:space="preserve">dne </w:t>
      </w:r>
      <w:r w:rsidR="002E0573" w:rsidRPr="00775DF0">
        <w:rPr>
          <w:rFonts w:ascii="Calibri" w:hAnsi="Calibri" w:cs="Calibri"/>
          <w:sz w:val="22"/>
          <w:szCs w:val="22"/>
        </w:rPr>
        <w:t>27. 11. 2014</w:t>
      </w:r>
      <w:r w:rsidR="59EC11A1" w:rsidRPr="6580A318">
        <w:rPr>
          <w:rFonts w:ascii="Calibri" w:hAnsi="Calibri" w:cs="Calibri"/>
          <w:sz w:val="22"/>
          <w:szCs w:val="22"/>
        </w:rPr>
        <w:t xml:space="preserve"> </w:t>
      </w:r>
      <w:r w:rsidRPr="6580A318">
        <w:rPr>
          <w:rFonts w:ascii="Calibri" w:hAnsi="Calibri" w:cs="Calibri"/>
          <w:sz w:val="22"/>
          <w:szCs w:val="22"/>
        </w:rPr>
        <w:t xml:space="preserve">společností: </w:t>
      </w:r>
    </w:p>
    <w:p w14:paraId="10BEE5AF" w14:textId="77777777" w:rsidR="004C1557" w:rsidRPr="00CB7D2E" w:rsidRDefault="004C1557" w:rsidP="004C1557">
      <w:pPr>
        <w:spacing w:before="120" w:line="312" w:lineRule="auto"/>
        <w:rPr>
          <w:rFonts w:ascii="Calibri" w:hAnsi="Calibri" w:cs="Calibri"/>
          <w:b/>
          <w:sz w:val="22"/>
          <w:szCs w:val="22"/>
        </w:rPr>
      </w:pPr>
      <w:r w:rsidRPr="00CB7D2E">
        <w:rPr>
          <w:rFonts w:ascii="Calibri" w:hAnsi="Calibri" w:cs="Calibri"/>
          <w:b/>
          <w:sz w:val="22"/>
          <w:szCs w:val="22"/>
        </w:rPr>
        <w:t>STADA PHARMA CZ s.r.o.</w:t>
      </w:r>
      <w:r w:rsidRPr="00CB7D2E">
        <w:rPr>
          <w:rFonts w:ascii="Calibri" w:hAnsi="Calibri" w:cs="Calibri"/>
          <w:b/>
          <w:sz w:val="22"/>
          <w:szCs w:val="22"/>
        </w:rPr>
        <w:tab/>
      </w:r>
      <w:r w:rsidRPr="00CB7D2E">
        <w:rPr>
          <w:rFonts w:ascii="Calibri" w:hAnsi="Calibri" w:cs="Calibri"/>
          <w:b/>
          <w:sz w:val="22"/>
          <w:szCs w:val="22"/>
        </w:rPr>
        <w:tab/>
      </w:r>
    </w:p>
    <w:p w14:paraId="067E2925" w14:textId="77777777" w:rsidR="004C1557" w:rsidRPr="00CB7D2E" w:rsidRDefault="004C1557" w:rsidP="004C1557">
      <w:pPr>
        <w:spacing w:before="120"/>
        <w:rPr>
          <w:rFonts w:ascii="Calibri" w:hAnsi="Calibri" w:cs="Calibri"/>
          <w:sz w:val="22"/>
          <w:szCs w:val="22"/>
        </w:rPr>
      </w:pPr>
      <w:r w:rsidRPr="00CB7D2E">
        <w:rPr>
          <w:rFonts w:ascii="Calibri" w:hAnsi="Calibri" w:cs="Calibri"/>
          <w:sz w:val="22"/>
          <w:szCs w:val="22"/>
        </w:rPr>
        <w:t xml:space="preserve">se sídlem: </w:t>
      </w:r>
      <w:r w:rsidRPr="00CB7D2E">
        <w:rPr>
          <w:rFonts w:ascii="Calibri" w:hAnsi="Calibri" w:cs="Calibri"/>
          <w:sz w:val="22"/>
          <w:szCs w:val="22"/>
        </w:rPr>
        <w:tab/>
      </w:r>
      <w:r w:rsidRPr="00CB7D2E">
        <w:rPr>
          <w:rFonts w:ascii="Calibri" w:hAnsi="Calibri" w:cs="Calibri"/>
          <w:sz w:val="22"/>
          <w:szCs w:val="22"/>
        </w:rPr>
        <w:tab/>
      </w:r>
      <w:r w:rsidRPr="00CB7D2E">
        <w:rPr>
          <w:rFonts w:ascii="Calibri" w:hAnsi="Calibri" w:cs="Calibri"/>
          <w:sz w:val="22"/>
          <w:szCs w:val="22"/>
        </w:rPr>
        <w:tab/>
      </w:r>
      <w:proofErr w:type="spellStart"/>
      <w:r w:rsidRPr="00CB7D2E">
        <w:rPr>
          <w:rFonts w:ascii="Calibri" w:hAnsi="Calibri" w:cs="Calibri"/>
          <w:sz w:val="22"/>
          <w:szCs w:val="22"/>
        </w:rPr>
        <w:t>Siemensova</w:t>
      </w:r>
      <w:proofErr w:type="spellEnd"/>
      <w:r w:rsidRPr="00CB7D2E">
        <w:rPr>
          <w:rFonts w:ascii="Calibri" w:hAnsi="Calibri" w:cs="Calibri"/>
          <w:sz w:val="22"/>
          <w:szCs w:val="22"/>
        </w:rPr>
        <w:t xml:space="preserve"> 2717/4, 155 00 Praha 13 Stodůlky</w:t>
      </w:r>
      <w:r w:rsidRPr="00CB7D2E">
        <w:rPr>
          <w:rFonts w:ascii="Calibri" w:hAnsi="Calibri" w:cs="Calibri"/>
          <w:sz w:val="22"/>
          <w:szCs w:val="22"/>
        </w:rPr>
        <w:tab/>
      </w:r>
      <w:r w:rsidRPr="00CB7D2E">
        <w:rPr>
          <w:rFonts w:ascii="Calibri" w:hAnsi="Calibri" w:cs="Calibri"/>
          <w:sz w:val="22"/>
          <w:szCs w:val="22"/>
        </w:rPr>
        <w:tab/>
      </w:r>
    </w:p>
    <w:p w14:paraId="30FD1741" w14:textId="18C44832" w:rsidR="004C1557" w:rsidRPr="00CB7D2E" w:rsidRDefault="004C1557" w:rsidP="004C1557">
      <w:pPr>
        <w:spacing w:before="120"/>
        <w:rPr>
          <w:rFonts w:ascii="Calibri" w:hAnsi="Calibri" w:cs="Calibri"/>
          <w:sz w:val="22"/>
          <w:szCs w:val="22"/>
        </w:rPr>
      </w:pPr>
      <w:r w:rsidRPr="00CB7D2E">
        <w:rPr>
          <w:rFonts w:ascii="Calibri" w:hAnsi="Calibri" w:cs="Calibri"/>
          <w:sz w:val="22"/>
          <w:szCs w:val="22"/>
        </w:rPr>
        <w:t xml:space="preserve">zapsaná v obchodním rejstříku vedeném Městským soudem v Praze, pod </w:t>
      </w:r>
      <w:proofErr w:type="spellStart"/>
      <w:r w:rsidRPr="00CB7D2E">
        <w:rPr>
          <w:rFonts w:ascii="Calibri" w:hAnsi="Calibri" w:cs="Calibri"/>
          <w:sz w:val="22"/>
          <w:szCs w:val="22"/>
        </w:rPr>
        <w:t>sp</w:t>
      </w:r>
      <w:proofErr w:type="spellEnd"/>
      <w:r w:rsidRPr="00CB7D2E">
        <w:rPr>
          <w:rFonts w:ascii="Calibri" w:hAnsi="Calibri" w:cs="Calibri"/>
          <w:sz w:val="22"/>
          <w:szCs w:val="22"/>
        </w:rPr>
        <w:t>. zn. C 43247</w:t>
      </w:r>
    </w:p>
    <w:p w14:paraId="46F357DD" w14:textId="64F33957" w:rsidR="004C1557" w:rsidRPr="00CB7D2E" w:rsidRDefault="004C1557" w:rsidP="004C1557">
      <w:pPr>
        <w:spacing w:before="120"/>
        <w:rPr>
          <w:rFonts w:ascii="Calibri" w:hAnsi="Calibri" w:cs="Calibri"/>
          <w:sz w:val="22"/>
          <w:szCs w:val="22"/>
        </w:rPr>
      </w:pPr>
      <w:r w:rsidRPr="00CB7D2E">
        <w:rPr>
          <w:rFonts w:ascii="Calibri" w:hAnsi="Calibri" w:cs="Calibri"/>
          <w:sz w:val="22"/>
          <w:szCs w:val="22"/>
        </w:rPr>
        <w:t xml:space="preserve">IČO: </w:t>
      </w:r>
      <w:r w:rsidRPr="00CB7D2E">
        <w:rPr>
          <w:rFonts w:ascii="Calibri" w:hAnsi="Calibri" w:cs="Calibri"/>
          <w:sz w:val="22"/>
          <w:szCs w:val="22"/>
        </w:rPr>
        <w:tab/>
      </w:r>
      <w:r w:rsidRPr="00CB7D2E">
        <w:rPr>
          <w:rFonts w:ascii="Calibri" w:hAnsi="Calibri" w:cs="Calibri"/>
          <w:sz w:val="22"/>
          <w:szCs w:val="22"/>
        </w:rPr>
        <w:tab/>
      </w:r>
      <w:r w:rsidRPr="00CB7D2E">
        <w:rPr>
          <w:rFonts w:ascii="Calibri" w:hAnsi="Calibri" w:cs="Calibri"/>
          <w:sz w:val="22"/>
          <w:szCs w:val="22"/>
        </w:rPr>
        <w:tab/>
      </w:r>
      <w:r w:rsidRPr="00CB7D2E">
        <w:rPr>
          <w:rFonts w:ascii="Calibri" w:hAnsi="Calibri" w:cs="Calibri"/>
          <w:sz w:val="22"/>
          <w:szCs w:val="22"/>
        </w:rPr>
        <w:tab/>
        <w:t>61063037</w:t>
      </w:r>
    </w:p>
    <w:p w14:paraId="007E94ED" w14:textId="77777777" w:rsidR="004C1557" w:rsidRPr="00CB7D2E" w:rsidRDefault="004C1557" w:rsidP="004C1557">
      <w:pPr>
        <w:spacing w:before="120"/>
        <w:rPr>
          <w:rFonts w:ascii="Calibri" w:hAnsi="Calibri" w:cs="Calibri"/>
          <w:sz w:val="22"/>
          <w:szCs w:val="22"/>
        </w:rPr>
      </w:pPr>
      <w:r w:rsidRPr="00CB7D2E">
        <w:rPr>
          <w:rFonts w:ascii="Calibri" w:hAnsi="Calibri" w:cs="Calibri"/>
          <w:sz w:val="22"/>
          <w:szCs w:val="22"/>
        </w:rPr>
        <w:t xml:space="preserve">zastoupena: </w:t>
      </w:r>
      <w:r w:rsidRPr="00CB7D2E">
        <w:rPr>
          <w:rFonts w:ascii="Calibri" w:hAnsi="Calibri" w:cs="Calibri"/>
          <w:sz w:val="22"/>
          <w:szCs w:val="22"/>
        </w:rPr>
        <w:tab/>
      </w:r>
      <w:r w:rsidRPr="00CB7D2E">
        <w:rPr>
          <w:rFonts w:ascii="Calibri" w:hAnsi="Calibri" w:cs="Calibri"/>
          <w:sz w:val="22"/>
          <w:szCs w:val="22"/>
        </w:rPr>
        <w:tab/>
      </w:r>
      <w:r w:rsidRPr="00CB7D2E">
        <w:rPr>
          <w:rFonts w:ascii="Calibri" w:hAnsi="Calibri" w:cs="Calibri"/>
          <w:sz w:val="22"/>
          <w:szCs w:val="22"/>
        </w:rPr>
        <w:tab/>
        <w:t xml:space="preserve">Ing. et Ing. Martin </w:t>
      </w:r>
      <w:proofErr w:type="spellStart"/>
      <w:r w:rsidRPr="00CB7D2E">
        <w:rPr>
          <w:rFonts w:ascii="Calibri" w:hAnsi="Calibri" w:cs="Calibri"/>
          <w:sz w:val="22"/>
          <w:szCs w:val="22"/>
        </w:rPr>
        <w:t>Šlégl</w:t>
      </w:r>
      <w:proofErr w:type="spellEnd"/>
      <w:r w:rsidRPr="00CB7D2E">
        <w:rPr>
          <w:rFonts w:ascii="Calibri" w:hAnsi="Calibri" w:cs="Calibri"/>
          <w:sz w:val="22"/>
          <w:szCs w:val="22"/>
        </w:rPr>
        <w:t xml:space="preserve">, MIM., General Manager, jednatel </w:t>
      </w:r>
    </w:p>
    <w:p w14:paraId="13240132" w14:textId="08F70861" w:rsidR="004C1557" w:rsidRPr="00CB7D2E" w:rsidRDefault="00F6327B" w:rsidP="004C1557">
      <w:pPr>
        <w:spacing w:before="120"/>
        <w:ind w:left="2835"/>
        <w:rPr>
          <w:rFonts w:ascii="Calibri" w:hAnsi="Calibri" w:cs="Calibri"/>
          <w:sz w:val="22"/>
          <w:szCs w:val="22"/>
        </w:rPr>
      </w:pPr>
      <w:r w:rsidRPr="00CB7D2E">
        <w:rPr>
          <w:rFonts w:ascii="Calibri" w:hAnsi="Calibri" w:cs="Calibri"/>
          <w:sz w:val="22"/>
          <w:szCs w:val="22"/>
        </w:rPr>
        <w:t xml:space="preserve">Martin </w:t>
      </w:r>
      <w:proofErr w:type="spellStart"/>
      <w:r w:rsidRPr="00CB7D2E">
        <w:rPr>
          <w:rFonts w:ascii="Calibri" w:hAnsi="Calibri" w:cs="Calibri"/>
          <w:sz w:val="22"/>
          <w:szCs w:val="22"/>
        </w:rPr>
        <w:t>Hefner</w:t>
      </w:r>
      <w:proofErr w:type="spellEnd"/>
      <w:r w:rsidRPr="00CB7D2E">
        <w:rPr>
          <w:rFonts w:ascii="Calibri" w:hAnsi="Calibri" w:cs="Calibri"/>
          <w:sz w:val="22"/>
          <w:szCs w:val="22"/>
        </w:rPr>
        <w:t xml:space="preserve">, </w:t>
      </w:r>
      <w:proofErr w:type="spellStart"/>
      <w:r w:rsidRPr="00CB7D2E">
        <w:rPr>
          <w:rFonts w:ascii="Calibri" w:hAnsi="Calibri" w:cs="Calibri"/>
          <w:sz w:val="22"/>
          <w:szCs w:val="22"/>
        </w:rPr>
        <w:t>Site</w:t>
      </w:r>
      <w:proofErr w:type="spellEnd"/>
      <w:r w:rsidRPr="00CB7D2E">
        <w:rPr>
          <w:rFonts w:ascii="Calibri" w:hAnsi="Calibri" w:cs="Calibri"/>
          <w:sz w:val="22"/>
          <w:szCs w:val="22"/>
        </w:rPr>
        <w:t xml:space="preserve"> </w:t>
      </w:r>
      <w:proofErr w:type="spellStart"/>
      <w:r w:rsidRPr="00CB7D2E">
        <w:rPr>
          <w:rFonts w:ascii="Calibri" w:hAnsi="Calibri" w:cs="Calibri"/>
          <w:sz w:val="22"/>
          <w:szCs w:val="22"/>
        </w:rPr>
        <w:t>Head</w:t>
      </w:r>
      <w:proofErr w:type="spellEnd"/>
      <w:r w:rsidR="004C1557" w:rsidRPr="00CB7D2E">
        <w:rPr>
          <w:rFonts w:ascii="Calibri" w:hAnsi="Calibri" w:cs="Calibri"/>
          <w:sz w:val="22"/>
          <w:szCs w:val="22"/>
        </w:rPr>
        <w:t xml:space="preserve">, jednatel        </w:t>
      </w:r>
    </w:p>
    <w:p w14:paraId="355939DD" w14:textId="77777777" w:rsidR="00CB7D2E" w:rsidRPr="00CB7D2E" w:rsidRDefault="00CB7D2E" w:rsidP="004C1557">
      <w:pPr>
        <w:spacing w:before="120"/>
        <w:ind w:left="2835"/>
        <w:rPr>
          <w:rFonts w:ascii="Calibri" w:hAnsi="Calibri" w:cs="Calibri"/>
          <w:sz w:val="22"/>
          <w:szCs w:val="22"/>
        </w:rPr>
      </w:pPr>
    </w:p>
    <w:p w14:paraId="674E9E60" w14:textId="77777777" w:rsidR="004C1557" w:rsidRPr="00CB7D2E" w:rsidRDefault="004C1557" w:rsidP="004C1557">
      <w:pPr>
        <w:spacing w:before="120"/>
        <w:rPr>
          <w:rFonts w:ascii="Calibri" w:hAnsi="Calibri" w:cs="Calibri"/>
          <w:i/>
          <w:sz w:val="22"/>
          <w:szCs w:val="22"/>
        </w:rPr>
      </w:pPr>
      <w:r w:rsidRPr="00CB7D2E">
        <w:rPr>
          <w:rFonts w:ascii="Calibri" w:hAnsi="Calibri" w:cs="Calibri"/>
          <w:i/>
          <w:sz w:val="22"/>
          <w:szCs w:val="22"/>
        </w:rPr>
        <w:t>(Společnost zastupují vždy 2 (dva) jednatelé společně.)</w:t>
      </w:r>
      <w:r w:rsidRPr="00CB7D2E">
        <w:rPr>
          <w:rFonts w:ascii="Calibri" w:hAnsi="Calibri" w:cs="Calibri"/>
          <w:sz w:val="22"/>
          <w:szCs w:val="22"/>
        </w:rPr>
        <w:tab/>
      </w:r>
      <w:r w:rsidRPr="00CB7D2E">
        <w:rPr>
          <w:rFonts w:ascii="Calibri" w:hAnsi="Calibri" w:cs="Calibri"/>
          <w:sz w:val="22"/>
          <w:szCs w:val="22"/>
        </w:rPr>
        <w:tab/>
      </w:r>
    </w:p>
    <w:p w14:paraId="5A509867" w14:textId="77777777" w:rsidR="00263C50" w:rsidRDefault="00263C50" w:rsidP="004C1557">
      <w:pPr>
        <w:spacing w:after="40" w:line="276" w:lineRule="auto"/>
        <w:jc w:val="center"/>
        <w:rPr>
          <w:rFonts w:ascii="Calibri" w:hAnsi="Calibri" w:cs="Calibri"/>
          <w:sz w:val="22"/>
          <w:szCs w:val="22"/>
        </w:rPr>
      </w:pPr>
    </w:p>
    <w:p w14:paraId="376DDE90" w14:textId="0C37F8CD" w:rsidR="004C1557" w:rsidRPr="00CB7D2E" w:rsidRDefault="004C1557" w:rsidP="004C1557">
      <w:pPr>
        <w:spacing w:after="40" w:line="276" w:lineRule="auto"/>
        <w:jc w:val="center"/>
        <w:rPr>
          <w:rFonts w:asciiTheme="minorHAnsi" w:hAnsiTheme="minorHAnsi"/>
          <w:sz w:val="22"/>
          <w:szCs w:val="22"/>
        </w:rPr>
      </w:pPr>
      <w:r w:rsidRPr="00CB7D2E">
        <w:rPr>
          <w:rFonts w:ascii="Calibri" w:hAnsi="Calibri" w:cs="Calibri"/>
          <w:sz w:val="22"/>
          <w:szCs w:val="22"/>
        </w:rPr>
        <w:tab/>
        <w:t xml:space="preserve"> (dále jen </w:t>
      </w:r>
      <w:r w:rsidRPr="00CB7D2E">
        <w:rPr>
          <w:rFonts w:ascii="Calibri" w:hAnsi="Calibri" w:cs="Calibri"/>
          <w:b/>
          <w:bCs/>
          <w:sz w:val="22"/>
          <w:szCs w:val="22"/>
        </w:rPr>
        <w:t>„Držitel“</w:t>
      </w:r>
      <w:r w:rsidRPr="00CB7D2E">
        <w:rPr>
          <w:rFonts w:ascii="Calibri" w:hAnsi="Calibri" w:cs="Calibri"/>
          <w:sz w:val="22"/>
          <w:szCs w:val="22"/>
        </w:rPr>
        <w:t>) na straně druhé</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9"/>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9"/>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18509E" w:rsidRDefault="00E26632" w:rsidP="00775DF0">
      <w:pPr>
        <w:tabs>
          <w:tab w:val="left" w:pos="3857"/>
          <w:tab w:val="center" w:pos="4536"/>
        </w:tabs>
        <w:spacing w:after="40" w:line="276" w:lineRule="auto"/>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1"/>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1"/>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Smlouvy </w:t>
      </w:r>
      <w:proofErr w:type="gramStart"/>
      <w:r w:rsidRPr="0018509E">
        <w:rPr>
          <w:rFonts w:asciiTheme="minorHAnsi" w:hAnsiTheme="minorHAnsi"/>
          <w:sz w:val="22"/>
        </w:rPr>
        <w:t>není</w:t>
      </w:r>
      <w:proofErr w:type="gramEnd"/>
      <w:r w:rsidRPr="0018509E">
        <w:rPr>
          <w:rFonts w:asciiTheme="minorHAnsi" w:hAnsi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1"/>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6"/>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6"/>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6"/>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6"/>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6"/>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6"/>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6"/>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1BEA9285" w14:textId="53A99753" w:rsidR="009A14BF" w:rsidRPr="00775DF0" w:rsidRDefault="002D3D78" w:rsidP="00D13431">
      <w:pPr>
        <w:pStyle w:val="Odstavecseseznamem"/>
        <w:numPr>
          <w:ilvl w:val="0"/>
          <w:numId w:val="6"/>
        </w:numPr>
        <w:spacing w:before="120" w:after="40" w:line="276" w:lineRule="auto"/>
        <w:jc w:val="both"/>
        <w:textAlignment w:val="auto"/>
        <w:rPr>
          <w:rFonts w:asciiTheme="minorHAnsi" w:hAnsiTheme="minorHAnsi"/>
          <w:b/>
          <w:sz w:val="22"/>
        </w:rPr>
      </w:pPr>
      <w:r w:rsidRPr="00775DF0">
        <w:rPr>
          <w:rFonts w:asciiTheme="minorHAnsi" w:hAnsiTheme="minorHAnsi"/>
          <w:b/>
          <w:bCs/>
          <w:sz w:val="22"/>
          <w:szCs w:val="22"/>
        </w:rPr>
        <w:t xml:space="preserve">Limitem </w:t>
      </w:r>
      <w:r w:rsidRPr="00775DF0">
        <w:rPr>
          <w:rFonts w:asciiTheme="minorHAnsi" w:hAnsiTheme="minorHAnsi"/>
          <w:sz w:val="22"/>
          <w:szCs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775DF0" w:rsidRPr="00775DF0">
        <w:rPr>
          <w:rFonts w:asciiTheme="minorHAnsi" w:hAnsiTheme="minorHAnsi"/>
          <w:sz w:val="22"/>
          <w:szCs w:val="22"/>
        </w:rPr>
        <w:t>.</w:t>
      </w:r>
    </w:p>
    <w:p w14:paraId="0C68E60A" w14:textId="77777777" w:rsidR="00142543" w:rsidRDefault="00142543">
      <w:pPr>
        <w:overflowPunct/>
        <w:autoSpaceDE/>
        <w:autoSpaceDN/>
        <w:adjustRightInd/>
        <w:textAlignment w:val="auto"/>
        <w:rPr>
          <w:rFonts w:asciiTheme="minorHAnsi" w:hAnsiTheme="minorHAnsi"/>
          <w:b/>
          <w:sz w:val="22"/>
        </w:rPr>
      </w:pPr>
      <w:r>
        <w:rPr>
          <w:rFonts w:asciiTheme="minorHAnsi" w:hAnsiTheme="minorHAnsi"/>
          <w:b/>
          <w:sz w:val="22"/>
        </w:rPr>
        <w:br w:type="page"/>
      </w:r>
    </w:p>
    <w:p w14:paraId="54752155" w14:textId="6F4D880A"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77777777" w:rsidR="00541F70" w:rsidRDefault="00541F70" w:rsidP="00775DF0">
      <w:pPr>
        <w:spacing w:before="120" w:after="40" w:line="276" w:lineRule="auto"/>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775DF0" w:rsidRDefault="0B468C41" w:rsidP="5EFF1637">
      <w:pPr>
        <w:spacing w:after="40" w:line="276" w:lineRule="auto"/>
        <w:jc w:val="center"/>
        <w:rPr>
          <w:rFonts w:asciiTheme="minorHAnsi" w:hAnsiTheme="minorHAnsi"/>
          <w:b/>
          <w:bCs/>
          <w:sz w:val="22"/>
          <w:szCs w:val="22"/>
        </w:rPr>
      </w:pPr>
      <w:r w:rsidRPr="00775DF0">
        <w:rPr>
          <w:rFonts w:asciiTheme="minorHAnsi" w:hAnsiTheme="minorHAnsi"/>
          <w:b/>
          <w:bCs/>
          <w:sz w:val="22"/>
          <w:szCs w:val="22"/>
        </w:rPr>
        <w:t>Článek IV.</w:t>
      </w:r>
    </w:p>
    <w:p w14:paraId="4EB84BDC" w14:textId="1A566827" w:rsidR="5EFF1637" w:rsidRPr="00775DF0" w:rsidRDefault="7F327C04" w:rsidP="5EFF1637">
      <w:pPr>
        <w:spacing w:after="40" w:line="276" w:lineRule="auto"/>
        <w:jc w:val="center"/>
        <w:rPr>
          <w:rFonts w:asciiTheme="minorHAnsi" w:hAnsiTheme="minorHAnsi"/>
          <w:b/>
          <w:bCs/>
          <w:sz w:val="22"/>
          <w:szCs w:val="22"/>
        </w:rPr>
      </w:pPr>
      <w:r w:rsidRPr="00775DF0">
        <w:rPr>
          <w:rFonts w:asciiTheme="minorHAnsi" w:hAnsiTheme="minorHAnsi"/>
          <w:b/>
          <w:bCs/>
          <w:sz w:val="22"/>
          <w:szCs w:val="22"/>
        </w:rPr>
        <w:t>L</w:t>
      </w:r>
      <w:r w:rsidR="1AF3C6A6" w:rsidRPr="00775DF0">
        <w:rPr>
          <w:rFonts w:asciiTheme="minorHAnsi" w:hAnsiTheme="minorHAnsi"/>
          <w:b/>
          <w:bCs/>
          <w:sz w:val="22"/>
          <w:szCs w:val="22"/>
        </w:rPr>
        <w:t>imit</w:t>
      </w:r>
    </w:p>
    <w:p w14:paraId="157CB362" w14:textId="6E2FA6A6" w:rsidR="00584952" w:rsidRPr="00775DF0" w:rsidDel="00584952" w:rsidRDefault="6C6BA76B" w:rsidP="5EFF1637">
      <w:pPr>
        <w:spacing w:before="120" w:after="40" w:line="276" w:lineRule="auto"/>
        <w:jc w:val="both"/>
        <w:rPr>
          <w:rFonts w:asciiTheme="minorHAnsi" w:hAnsiTheme="minorHAnsi" w:cstheme="minorBidi"/>
          <w:sz w:val="22"/>
          <w:szCs w:val="22"/>
        </w:rPr>
      </w:pPr>
      <w:r w:rsidRPr="00775DF0">
        <w:rPr>
          <w:rFonts w:asciiTheme="minorHAnsi" w:hAnsiTheme="minorHAnsi" w:cstheme="minorBidi"/>
          <w:sz w:val="22"/>
          <w:szCs w:val="22"/>
        </w:rPr>
        <w:t xml:space="preserve">Pro účely výpočtu </w:t>
      </w:r>
      <w:r w:rsidR="14F1C21A" w:rsidRPr="00775DF0">
        <w:rPr>
          <w:rFonts w:asciiTheme="minorHAnsi" w:hAnsiTheme="minorHAnsi" w:cstheme="minorBidi"/>
          <w:sz w:val="22"/>
          <w:szCs w:val="22"/>
        </w:rPr>
        <w:t>celkového Limitu</w:t>
      </w:r>
      <w:r w:rsidRPr="00775DF0">
        <w:rPr>
          <w:rFonts w:asciiTheme="minorHAnsi" w:hAnsiTheme="minorHAnsi" w:cstheme="minorBidi"/>
          <w:sz w:val="22"/>
          <w:szCs w:val="22"/>
        </w:rPr>
        <w:t xml:space="preserve"> a poskytnutí Zpětné platby v souladu s Článkem II. a Článkem V. této Smlouvy je určující den, kdy byl Přípravek Pojišťovnou Poskytovateli uhrazen.</w:t>
      </w:r>
    </w:p>
    <w:p w14:paraId="4D785CBA" w14:textId="77777777" w:rsidR="00775DF0" w:rsidRDefault="00775DF0" w:rsidP="5EFF1637">
      <w:pPr>
        <w:spacing w:after="40" w:line="276" w:lineRule="auto"/>
        <w:jc w:val="center"/>
        <w:rPr>
          <w:rFonts w:asciiTheme="minorHAnsi" w:hAnsiTheme="minorHAnsi"/>
          <w:b/>
          <w:bCs/>
          <w:sz w:val="22"/>
          <w:szCs w:val="22"/>
        </w:rPr>
      </w:pPr>
    </w:p>
    <w:p w14:paraId="100357CF" w14:textId="20DCB0D3" w:rsidR="003C58F3" w:rsidRPr="00775DF0" w:rsidRDefault="64F0468C" w:rsidP="5EFF1637">
      <w:pPr>
        <w:spacing w:after="40" w:line="276" w:lineRule="auto"/>
        <w:jc w:val="center"/>
        <w:rPr>
          <w:rFonts w:asciiTheme="minorHAnsi" w:hAnsiTheme="minorHAnsi"/>
          <w:sz w:val="22"/>
          <w:szCs w:val="22"/>
        </w:rPr>
      </w:pPr>
      <w:r w:rsidRPr="00775DF0">
        <w:rPr>
          <w:rFonts w:asciiTheme="minorHAnsi" w:hAnsiTheme="minorHAnsi"/>
          <w:b/>
          <w:bCs/>
          <w:sz w:val="22"/>
          <w:szCs w:val="22"/>
        </w:rPr>
        <w:t>Limit</w:t>
      </w:r>
    </w:p>
    <w:p w14:paraId="01178A0A" w14:textId="00186CE4" w:rsidR="003C58F3" w:rsidRPr="00775DF0" w:rsidRDefault="3BBAE1A7" w:rsidP="0006272E">
      <w:pPr>
        <w:spacing w:before="120" w:after="40" w:line="276" w:lineRule="auto"/>
        <w:ind w:left="284" w:hanging="284"/>
        <w:jc w:val="both"/>
        <w:rPr>
          <w:rFonts w:asciiTheme="minorHAnsi" w:hAnsiTheme="minorHAnsi"/>
          <w:sz w:val="22"/>
          <w:szCs w:val="22"/>
        </w:rPr>
      </w:pPr>
      <w:r w:rsidRPr="00775DF0">
        <w:rPr>
          <w:rFonts w:asciiTheme="minorHAnsi" w:hAnsiTheme="minorHAnsi" w:cstheme="minorBidi"/>
          <w:sz w:val="22"/>
          <w:szCs w:val="22"/>
        </w:rPr>
        <w:t>1.</w:t>
      </w:r>
      <w:r w:rsidR="003C58F3" w:rsidRPr="00775DF0">
        <w:tab/>
      </w:r>
      <w:r w:rsidRPr="00775DF0">
        <w:rPr>
          <w:rFonts w:asciiTheme="minorHAnsi" w:hAnsiTheme="minorHAnsi"/>
          <w:sz w:val="22"/>
          <w:szCs w:val="22"/>
        </w:rPr>
        <w:t xml:space="preserve">Smluvní strany se dohodly, že </w:t>
      </w:r>
      <w:r w:rsidRPr="00775DF0">
        <w:rPr>
          <w:rFonts w:asciiTheme="minorHAnsi" w:hAnsiTheme="minorHAnsi"/>
          <w:b/>
          <w:bCs/>
          <w:sz w:val="22"/>
          <w:szCs w:val="22"/>
        </w:rPr>
        <w:t xml:space="preserve">Limit </w:t>
      </w:r>
      <w:r w:rsidRPr="00775DF0">
        <w:rPr>
          <w:rFonts w:asciiTheme="minorHAnsi" w:hAnsiTheme="minorHAnsi"/>
          <w:sz w:val="22"/>
          <w:szCs w:val="22"/>
        </w:rPr>
        <w:t>za specifikovaná období činí částky uvedené v Příloze č. 1 této Smlouvy.</w:t>
      </w:r>
    </w:p>
    <w:p w14:paraId="107A1C59" w14:textId="5C13295F" w:rsidR="003C58F3" w:rsidRPr="00775DF0" w:rsidRDefault="3BBAE1A7" w:rsidP="0006272E">
      <w:pPr>
        <w:spacing w:before="120" w:after="40" w:line="276" w:lineRule="auto"/>
        <w:ind w:left="284" w:hanging="284"/>
        <w:jc w:val="both"/>
        <w:rPr>
          <w:rFonts w:asciiTheme="minorHAnsi" w:hAnsiTheme="minorHAnsi"/>
          <w:sz w:val="22"/>
          <w:szCs w:val="22"/>
        </w:rPr>
      </w:pPr>
      <w:r w:rsidRPr="00775DF0">
        <w:rPr>
          <w:rFonts w:asciiTheme="minorHAnsi" w:hAnsiTheme="minorHAnsi" w:cstheme="minorBidi"/>
          <w:sz w:val="22"/>
          <w:szCs w:val="22"/>
        </w:rPr>
        <w:t>2.</w:t>
      </w:r>
      <w:r w:rsidR="003C58F3" w:rsidRPr="00775DF0">
        <w:tab/>
      </w:r>
      <w:r w:rsidRPr="00775DF0">
        <w:rPr>
          <w:rFonts w:asciiTheme="minorHAnsi" w:hAnsiTheme="minorHAnsi"/>
          <w:sz w:val="22"/>
          <w:szCs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09799641" w14:textId="5593B43F" w:rsidR="62D622EC" w:rsidRDefault="62D622EC" w:rsidP="00BE1623">
      <w:pPr>
        <w:pStyle w:val="Odstavecseseznamem"/>
        <w:spacing w:before="120" w:after="40" w:line="276" w:lineRule="auto"/>
        <w:ind w:left="644"/>
        <w:jc w:val="both"/>
        <w:rPr>
          <w:rFonts w:asciiTheme="minorHAnsi" w:hAnsiTheme="minorHAnsi"/>
          <w:color w:val="4F81BD" w:themeColor="accent1"/>
          <w:sz w:val="22"/>
          <w:szCs w:val="22"/>
        </w:rPr>
      </w:pP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lastRenderedPageBreak/>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418C4" w:rsidRDefault="009C6BAD" w:rsidP="005C48B2">
      <w:pPr>
        <w:pStyle w:val="Odstavecseseznamem"/>
        <w:numPr>
          <w:ilvl w:val="0"/>
          <w:numId w:val="19"/>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10B2FB2F" w14:textId="1E90C94A" w:rsidR="009C6BAD" w:rsidRPr="0018509E" w:rsidRDefault="009C6BAD" w:rsidP="005C48B2">
      <w:pPr>
        <w:pStyle w:val="Odstavecseseznamem"/>
        <w:numPr>
          <w:ilvl w:val="0"/>
          <w:numId w:val="19"/>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 xml:space="preserve">adresu </w:t>
      </w:r>
      <w:proofErr w:type="spellStart"/>
      <w:r w:rsidR="0020448B" w:rsidRPr="00C85ADD">
        <w:rPr>
          <w:rFonts w:ascii="Calibri" w:hAnsi="Calibri"/>
          <w:sz w:val="22"/>
          <w:highlight w:val="black"/>
        </w:rPr>
        <w:t>xxxxxxx</w:t>
      </w:r>
      <w:proofErr w:type="spellEnd"/>
    </w:p>
    <w:p w14:paraId="3D5AE442" w14:textId="56AB2422" w:rsidR="009C6BAD" w:rsidRPr="0018509E" w:rsidRDefault="009C6BAD" w:rsidP="005C48B2">
      <w:pPr>
        <w:pStyle w:val="Odstavecseseznamem"/>
        <w:numPr>
          <w:ilvl w:val="0"/>
          <w:numId w:val="19"/>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adresu </w:t>
      </w:r>
      <w:proofErr w:type="spellStart"/>
      <w:r w:rsidR="0020448B" w:rsidRPr="00C85ADD">
        <w:rPr>
          <w:rFonts w:ascii="Calibri" w:hAnsi="Calibri"/>
          <w:sz w:val="22"/>
          <w:highlight w:val="black"/>
        </w:rPr>
        <w:t>xxxxxxx</w:t>
      </w:r>
      <w:proofErr w:type="spellEnd"/>
    </w:p>
    <w:p w14:paraId="62F39BEE" w14:textId="60974802" w:rsidR="009C6BAD" w:rsidRPr="00E418C4" w:rsidRDefault="009C6BAD" w:rsidP="005C48B2">
      <w:pPr>
        <w:pStyle w:val="Odstavecseseznamem"/>
        <w:numPr>
          <w:ilvl w:val="0"/>
          <w:numId w:val="19"/>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 xml:space="preserve">adresu </w:t>
      </w:r>
      <w:proofErr w:type="spellStart"/>
      <w:r w:rsidR="0020448B" w:rsidRPr="00C85ADD">
        <w:rPr>
          <w:rFonts w:ascii="Calibri" w:hAnsi="Calibri"/>
          <w:sz w:val="22"/>
          <w:highlight w:val="black"/>
        </w:rPr>
        <w:t>xxxxxxx</w:t>
      </w:r>
      <w:proofErr w:type="spellEnd"/>
    </w:p>
    <w:p w14:paraId="47EED0B0" w14:textId="24BE7CD8" w:rsidR="00E418C4" w:rsidRPr="00564228" w:rsidRDefault="00E418C4" w:rsidP="7B0B8603">
      <w:pPr>
        <w:pStyle w:val="Odstavecseseznamem"/>
        <w:numPr>
          <w:ilvl w:val="0"/>
          <w:numId w:val="19"/>
        </w:numPr>
        <w:spacing w:before="120" w:after="40" w:line="276" w:lineRule="auto"/>
        <w:ind w:left="425" w:hanging="357"/>
        <w:jc w:val="both"/>
        <w:textAlignment w:val="auto"/>
        <w:rPr>
          <w:rFonts w:asciiTheme="minorHAnsi" w:hAnsiTheme="minorHAnsi" w:cstheme="minorBidi"/>
          <w:sz w:val="22"/>
          <w:szCs w:val="22"/>
        </w:rPr>
      </w:pPr>
      <w:r w:rsidRPr="7B0B8603">
        <w:rPr>
          <w:rFonts w:asciiTheme="minorHAnsi" w:hAnsiTheme="minorHAnsi" w:cstheme="minorBid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proofErr w:type="spellStart"/>
      <w:r w:rsidR="0020448B" w:rsidRPr="00C85ADD">
        <w:rPr>
          <w:rFonts w:ascii="Calibri" w:hAnsi="Calibri"/>
          <w:sz w:val="22"/>
          <w:highlight w:val="black"/>
        </w:rPr>
        <w:t>xxxxxxx</w:t>
      </w:r>
      <w:proofErr w:type="spellEnd"/>
      <w:r w:rsidR="00775DF0">
        <w:rPr>
          <w:rFonts w:asciiTheme="minorHAnsi" w:hAnsiTheme="minorHAnsi" w:cstheme="minorBidi"/>
          <w:sz w:val="22"/>
          <w:szCs w:val="22"/>
        </w:rPr>
        <w:t>.</w:t>
      </w:r>
    </w:p>
    <w:p w14:paraId="07E6CF2F" w14:textId="61D823E1" w:rsidR="00535CE0" w:rsidRPr="0018509E" w:rsidRDefault="00535CE0" w:rsidP="005C48B2">
      <w:pPr>
        <w:pStyle w:val="Odstavecseseznamem"/>
        <w:numPr>
          <w:ilvl w:val="0"/>
          <w:numId w:val="19"/>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 xml:space="preserve">Smlouvy, jakož i související </w:t>
      </w:r>
      <w:r w:rsidR="00F2443F" w:rsidRPr="0018509E">
        <w:rPr>
          <w:rFonts w:asciiTheme="minorHAnsi" w:hAnsiTheme="minorHAnsi"/>
          <w:sz w:val="22"/>
        </w:rPr>
        <w:lastRenderedPageBreak/>
        <w:t>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18D113E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považována </w:t>
      </w:r>
      <w:r w:rsidR="003C0481" w:rsidRPr="0018509E">
        <w:rPr>
          <w:rFonts w:asciiTheme="minorHAnsi" w:hAnsiTheme="minorHAnsi"/>
          <w:sz w:val="22"/>
        </w:rPr>
        <w:t>veškerá ujednání pro Pojišťovnu</w:t>
      </w:r>
      <w:r w:rsidR="003C0481" w:rsidRPr="00775DF0">
        <w:rPr>
          <w:rFonts w:asciiTheme="minorHAnsi" w:hAnsiTheme="minorHAnsi"/>
          <w:sz w:val="22"/>
        </w:rPr>
        <w:t xml:space="preserve"> a</w:t>
      </w:r>
      <w:r w:rsidR="00775DF0" w:rsidRPr="00775DF0">
        <w:rPr>
          <w:rFonts w:asciiTheme="minorHAnsi" w:hAnsiTheme="minorHAnsi"/>
          <w:sz w:val="22"/>
        </w:rPr>
        <w:t xml:space="preserve"> </w:t>
      </w:r>
      <w:r w:rsidR="00CA3D6D" w:rsidRPr="00775DF0">
        <w:rPr>
          <w:rFonts w:asciiTheme="minorHAnsi" w:hAnsiTheme="minorHAnsi" w:cstheme="minorHAnsi"/>
          <w:sz w:val="22"/>
          <w:szCs w:val="22"/>
        </w:rPr>
        <w:t>Limitu</w:t>
      </w:r>
      <w:r w:rsidR="003C0481" w:rsidRPr="00775DF0">
        <w:rPr>
          <w:rFonts w:asciiTheme="minorHAnsi" w:hAnsiTheme="minorHAnsi"/>
          <w:sz w:val="22"/>
        </w:rPr>
        <w:t xml:space="preserve">, </w:t>
      </w:r>
      <w:r w:rsidR="003C0481" w:rsidRPr="0018509E">
        <w:rPr>
          <w:rFonts w:asciiTheme="minorHAnsi" w:hAnsiTheme="minorHAnsi"/>
          <w:sz w:val="22"/>
        </w:rPr>
        <w:t>na která se 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082D5A6A"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informacím</w:t>
      </w:r>
      <w:r w:rsidR="00EA26F3" w:rsidRPr="00B143E3">
        <w:rPr>
          <w:rFonts w:asciiTheme="minorHAnsi" w:hAnsiTheme="minorHAnsi" w:cstheme="minorHAnsi"/>
          <w:sz w:val="22"/>
          <w:szCs w:val="22"/>
        </w:rPr>
        <w:t>,</w:t>
      </w:r>
      <w:r w:rsidR="00B440DE">
        <w:rPr>
          <w:rFonts w:asciiTheme="minorHAnsi" w:hAnsiTheme="minorHAnsi" w:cstheme="minorHAnsi"/>
          <w:sz w:val="22"/>
          <w:szCs w:val="22"/>
        </w:rPr>
        <w:t xml:space="preserve"> ve znění pozdějších předpisů</w:t>
      </w:r>
      <w:r w:rsidR="00B440DE" w:rsidRPr="0018509E">
        <w:rPr>
          <w:rFonts w:asciiTheme="minorHAnsi" w:hAnsiTheme="minorHAnsi"/>
          <w:sz w:val="22"/>
        </w:rPr>
        <w:t>,</w:t>
      </w:r>
      <w:r w:rsidR="00584DF5" w:rsidRPr="0018509E">
        <w:rPr>
          <w:rFonts w:asciiTheme="minorHAnsi" w:hAnsiTheme="minorHAnsi"/>
          <w:sz w:val="22"/>
        </w:rPr>
        <w:t xml:space="preserve"> specifikaci Přípravku včetně kódu SÚKL a způsob určen</w:t>
      </w:r>
      <w:r w:rsidR="00584DF5" w:rsidRPr="00775DF0">
        <w:rPr>
          <w:rFonts w:asciiTheme="minorHAnsi" w:hAnsiTheme="minorHAnsi"/>
          <w:sz w:val="22"/>
        </w:rPr>
        <w:t xml:space="preserve">í </w:t>
      </w:r>
      <w:r w:rsidR="00CA3D6D" w:rsidRPr="00775DF0">
        <w:rPr>
          <w:rFonts w:asciiTheme="minorHAnsi" w:hAnsiTheme="minorHAnsi" w:cstheme="minorHAnsi"/>
          <w:sz w:val="22"/>
          <w:szCs w:val="22"/>
        </w:rPr>
        <w:t>Limitu</w:t>
      </w:r>
      <w:r w:rsidR="00584DF5" w:rsidRPr="0018509E">
        <w:rPr>
          <w:rFonts w:asciiTheme="minorHAnsi" w:hAnsiTheme="minorHAnsi"/>
          <w:sz w:val="22"/>
        </w:rPr>
        <w:t xml:space="preserve">, vše specifikované Přílohou č. 1 této </w:t>
      </w:r>
      <w:r w:rsidR="00C44C55" w:rsidRPr="0018509E">
        <w:rPr>
          <w:rFonts w:asciiTheme="minorHAnsi" w:hAnsiTheme="minorHAnsi"/>
          <w:sz w:val="22"/>
        </w:rPr>
        <w:t>Smlouvy.</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5AFD22B9" w:rsidR="00600091" w:rsidRPr="00600091" w:rsidRDefault="00600091" w:rsidP="47DF6AB9">
      <w:pPr>
        <w:numPr>
          <w:ilvl w:val="0"/>
          <w:numId w:val="30"/>
        </w:numPr>
        <w:tabs>
          <w:tab w:val="left" w:pos="284"/>
        </w:tabs>
        <w:spacing w:before="120" w:line="276" w:lineRule="auto"/>
        <w:ind w:left="284" w:hanging="284"/>
        <w:jc w:val="both"/>
        <w:rPr>
          <w:rFonts w:asciiTheme="minorHAnsi" w:hAnsiTheme="minorHAnsi"/>
          <w:sz w:val="22"/>
          <w:szCs w:val="22"/>
        </w:rPr>
      </w:pPr>
      <w:r w:rsidRPr="47DF6AB9">
        <w:rPr>
          <w:rFonts w:asciiTheme="minorHAnsi" w:hAnsiTheme="minorHAnsi"/>
          <w:sz w:val="22"/>
          <w:szCs w:val="22"/>
        </w:rPr>
        <w:t xml:space="preserve">Pojišťovna se zavazuje zabezpečit uveřejnění této Smlouvy v registru smluv v rozsahu modifikovaném s ohledem na obchodní tajemství dle této Smlouvy a další údaje, které mají být ze zveřejnění vyloučeny, nejpozději do </w:t>
      </w:r>
      <w:r w:rsidR="3F1AF13C" w:rsidRPr="47DF6AB9">
        <w:rPr>
          <w:rFonts w:asciiTheme="minorHAnsi" w:hAnsiTheme="minorHAnsi"/>
          <w:sz w:val="22"/>
          <w:szCs w:val="22"/>
        </w:rPr>
        <w:t>20</w:t>
      </w:r>
      <w:r w:rsidRPr="47DF6AB9">
        <w:rPr>
          <w:rFonts w:asciiTheme="minorHAnsi" w:hAnsiTheme="minorHAnsi"/>
          <w:sz w:val="22"/>
          <w:szCs w:val="22"/>
        </w:rPr>
        <w:t xml:space="preserve"> dnů ode dne uzavření této Smlouvy.</w:t>
      </w:r>
    </w:p>
    <w:p w14:paraId="7B4BB0FC" w14:textId="77777777"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30"/>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lastRenderedPageBreak/>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2ECF6541" w:rsidR="002B5E61" w:rsidRPr="00B143E3" w:rsidRDefault="002B5E61" w:rsidP="7B0B8603">
      <w:pPr>
        <w:spacing w:before="120" w:after="40" w:line="276" w:lineRule="auto"/>
        <w:ind w:left="284"/>
        <w:jc w:val="both"/>
        <w:textAlignment w:val="auto"/>
        <w:rPr>
          <w:rFonts w:asciiTheme="minorHAnsi" w:hAnsiTheme="minorHAnsi" w:cstheme="minorBidi"/>
          <w:sz w:val="22"/>
          <w:szCs w:val="22"/>
        </w:rPr>
      </w:pPr>
      <w:r w:rsidRPr="7B0B8603">
        <w:rPr>
          <w:rFonts w:asciiTheme="minorHAnsi" w:hAnsiTheme="minorHAnsi" w:cstheme="minorBidi"/>
          <w:sz w:val="22"/>
          <w:szCs w:val="22"/>
        </w:rPr>
        <w:t xml:space="preserve">Na základě písemné žádosti Pojišťovny, odeslané na elektronickou adresu Držitele: </w:t>
      </w:r>
      <w:proofErr w:type="spellStart"/>
      <w:r w:rsidR="00E31F8D" w:rsidRPr="00C85ADD">
        <w:rPr>
          <w:rFonts w:ascii="Calibri" w:hAnsi="Calibri"/>
          <w:sz w:val="22"/>
          <w:highlight w:val="black"/>
        </w:rPr>
        <w:t>xxxxxxx</w:t>
      </w:r>
      <w:proofErr w:type="spellEnd"/>
      <w:r w:rsidR="00E31F8D" w:rsidRPr="7B0B8603">
        <w:rPr>
          <w:rFonts w:asciiTheme="minorHAnsi" w:hAnsiTheme="minorHAnsi" w:cstheme="minorBidi"/>
          <w:sz w:val="22"/>
          <w:szCs w:val="22"/>
        </w:rPr>
        <w:t xml:space="preserve"> </w:t>
      </w:r>
      <w:r w:rsidRPr="7B0B8603">
        <w:rPr>
          <w:rFonts w:asciiTheme="minorHAnsi" w:hAnsiTheme="minorHAnsi" w:cstheme="minorBidi"/>
          <w:sz w:val="22"/>
          <w:szCs w:val="22"/>
        </w:rPr>
        <w:t>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721B9359" w14:textId="77777777" w:rsidR="00B35B51" w:rsidRDefault="00B35B51" w:rsidP="005C48B2">
      <w:pPr>
        <w:tabs>
          <w:tab w:val="left" w:pos="804"/>
        </w:tabs>
        <w:spacing w:after="40" w:line="276" w:lineRule="auto"/>
        <w:jc w:val="center"/>
        <w:rPr>
          <w:rFonts w:asciiTheme="minorHAnsi" w:hAnsiTheme="minorHAnsi"/>
          <w:b/>
          <w:sz w:val="22"/>
        </w:rPr>
      </w:pPr>
    </w:p>
    <w:p w14:paraId="54045C5F" w14:textId="0142935A"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2"/>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2"/>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695BF2D4" w14:textId="77777777" w:rsidR="00775DF0" w:rsidRDefault="00775DF0" w:rsidP="005C48B2">
      <w:pPr>
        <w:spacing w:before="120" w:after="40" w:line="276" w:lineRule="auto"/>
        <w:jc w:val="center"/>
        <w:rPr>
          <w:rFonts w:asciiTheme="minorHAnsi" w:hAnsiTheme="minorHAnsi"/>
          <w:b/>
          <w:sz w:val="22"/>
        </w:rPr>
      </w:pPr>
    </w:p>
    <w:p w14:paraId="564E0FBF" w14:textId="4547AA45"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lastRenderedPageBreak/>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01647285"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dobu </w:t>
      </w:r>
      <w:r w:rsidR="009C6BAD" w:rsidRPr="00775DF0">
        <w:rPr>
          <w:rFonts w:asciiTheme="minorHAnsi" w:hAnsiTheme="minorHAnsi"/>
          <w:sz w:val="22"/>
        </w:rPr>
        <w:t xml:space="preserve">určitou, </w:t>
      </w:r>
      <w:r w:rsidR="009C6BAD" w:rsidRPr="0018509E">
        <w:rPr>
          <w:rFonts w:asciiTheme="minorHAnsi" w:hAnsiTheme="minorHAnsi"/>
          <w:sz w:val="22"/>
        </w:rPr>
        <w:t xml:space="preserve">a to do </w:t>
      </w:r>
      <w:proofErr w:type="spellStart"/>
      <w:r w:rsidR="00E31F8D" w:rsidRPr="00C85ADD">
        <w:rPr>
          <w:rFonts w:ascii="Calibri" w:hAnsi="Calibri"/>
          <w:sz w:val="22"/>
          <w:highlight w:val="black"/>
        </w:rPr>
        <w:t>xxxxxxx</w:t>
      </w:r>
      <w:proofErr w:type="spellEnd"/>
      <w:r w:rsidR="00985474">
        <w:rPr>
          <w:rFonts w:asciiTheme="minorHAnsi" w:hAnsiTheme="minorHAnsi" w:cstheme="minorHAnsi"/>
          <w:sz w:val="22"/>
          <w:szCs w:val="22"/>
        </w:rPr>
        <w:t>.</w:t>
      </w:r>
    </w:p>
    <w:p w14:paraId="26A1D5B9" w14:textId="3CA0DF64"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7F7BC7D7" w:rsidR="00494134" w:rsidRPr="0018509E" w:rsidRDefault="004F649F" w:rsidP="62D622EC">
      <w:pPr>
        <w:spacing w:before="120" w:after="40" w:line="276" w:lineRule="auto"/>
        <w:ind w:left="284" w:hanging="284"/>
        <w:jc w:val="both"/>
        <w:rPr>
          <w:rFonts w:asciiTheme="minorHAnsi" w:hAnsiTheme="minorHAnsi"/>
          <w:sz w:val="22"/>
          <w:szCs w:val="22"/>
        </w:rPr>
      </w:pPr>
      <w:r w:rsidRPr="62D622EC">
        <w:rPr>
          <w:rFonts w:asciiTheme="minorHAnsi" w:hAnsiTheme="minorHAnsi" w:cstheme="minorBidi"/>
          <w:sz w:val="22"/>
          <w:szCs w:val="22"/>
        </w:rPr>
        <w:t>2.</w:t>
      </w:r>
      <w:r>
        <w:tab/>
      </w:r>
      <w:r w:rsidR="00494134" w:rsidRPr="62D622EC">
        <w:rPr>
          <w:rFonts w:asciiTheme="minorHAnsi" w:hAnsiTheme="minorHAnsi"/>
          <w:sz w:val="22"/>
          <w:szCs w:val="22"/>
        </w:rPr>
        <w:t xml:space="preserve">Smluvní strany se dohodly, že </w:t>
      </w:r>
      <w:r w:rsidR="00986D47" w:rsidRPr="62D622EC">
        <w:rPr>
          <w:rFonts w:asciiTheme="minorHAnsi" w:hAnsiTheme="minorHAnsi"/>
          <w:sz w:val="22"/>
          <w:szCs w:val="22"/>
        </w:rPr>
        <w:t xml:space="preserve">tuto </w:t>
      </w:r>
      <w:r w:rsidR="00494134" w:rsidRPr="62D622EC">
        <w:rPr>
          <w:rFonts w:asciiTheme="minorHAnsi" w:hAnsiTheme="minorHAnsi"/>
          <w:sz w:val="22"/>
          <w:szCs w:val="22"/>
        </w:rPr>
        <w:t xml:space="preserve">Smlouvu lze vypovědět kdykoliv po uzavření jiného cenového ujednání mezi Pojišťovnou a Držitelem, pokud toto cenové ujednání Pojišťovna vyhodnotí jako závazek substituující </w:t>
      </w:r>
      <w:r w:rsidR="00986D47" w:rsidRPr="62D622EC">
        <w:rPr>
          <w:rFonts w:asciiTheme="minorHAnsi" w:hAnsiTheme="minorHAnsi"/>
          <w:sz w:val="22"/>
          <w:szCs w:val="22"/>
        </w:rPr>
        <w:t xml:space="preserve">tuto </w:t>
      </w:r>
      <w:r w:rsidR="00494134" w:rsidRPr="62D622EC">
        <w:rPr>
          <w:rFonts w:asciiTheme="minorHAnsi" w:hAnsiTheme="minorHAnsi"/>
          <w:sz w:val="22"/>
          <w:szCs w:val="22"/>
        </w:rPr>
        <w:t>Smlouvu, tedy kompenzující objem vynaložených nákladů Pojišťovny v souvislosti s terapií Přípravkem v obdobném nebo vyšším rozsahu jako tato Smlouva. Výpověď je</w:t>
      </w:r>
      <w:r w:rsidR="00C50526" w:rsidRPr="62D622EC">
        <w:rPr>
          <w:rFonts w:asciiTheme="minorHAnsi" w:hAnsiTheme="minorHAnsi"/>
          <w:sz w:val="22"/>
          <w:szCs w:val="22"/>
        </w:rPr>
        <w:t xml:space="preserve"> v</w:t>
      </w:r>
      <w:r w:rsidR="00494134" w:rsidRPr="62D622EC">
        <w:rPr>
          <w:rFonts w:asciiTheme="minorHAnsi" w:hAnsiTheme="minorHAnsi"/>
          <w:sz w:val="22"/>
          <w:szCs w:val="22"/>
        </w:rPr>
        <w:t xml:space="preserve"> takovém případě účinná od prvního dne kalendářního měsíce následujícího po doručen</w:t>
      </w:r>
      <w:r w:rsidR="003D7558" w:rsidRPr="62D622EC">
        <w:rPr>
          <w:rFonts w:asciiTheme="minorHAnsi" w:hAnsiTheme="minorHAnsi"/>
          <w:sz w:val="22"/>
          <w:szCs w:val="22"/>
        </w:rPr>
        <w:t>í</w:t>
      </w:r>
      <w:r w:rsidR="00494134" w:rsidRPr="62D622EC">
        <w:rPr>
          <w:rFonts w:asciiTheme="minorHAnsi" w:hAnsiTheme="minorHAnsi"/>
          <w:sz w:val="22"/>
          <w:szCs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668E5AC2" w14:textId="77777777" w:rsidR="00D01B80" w:rsidRPr="00DA48F1" w:rsidRDefault="00D01B80" w:rsidP="00D01B80">
      <w:pPr>
        <w:numPr>
          <w:ilvl w:val="0"/>
          <w:numId w:val="5"/>
        </w:numPr>
        <w:spacing w:before="120" w:after="40" w:line="276" w:lineRule="auto"/>
        <w:ind w:left="567"/>
        <w:jc w:val="both"/>
        <w:rPr>
          <w:rFonts w:ascii="Calibri" w:hAnsi="Calibri"/>
          <w:sz w:val="22"/>
        </w:rPr>
      </w:pPr>
      <w:r w:rsidRPr="00DA48F1">
        <w:rPr>
          <w:rFonts w:ascii="Calibri" w:hAnsi="Calibri"/>
          <w:sz w:val="22"/>
        </w:rPr>
        <w:t xml:space="preserve">Pojišťovna platným výpisem z obchodního rejstříku vedeného </w:t>
      </w:r>
      <w:r w:rsidRPr="00FF54E2">
        <w:rPr>
          <w:rFonts w:ascii="Calibri" w:hAnsi="Calibri"/>
          <w:sz w:val="22"/>
        </w:rPr>
        <w:t>u</w:t>
      </w:r>
      <w:r>
        <w:rPr>
          <w:rFonts w:ascii="Calibri" w:hAnsi="Calibri"/>
          <w:sz w:val="22"/>
        </w:rPr>
        <w:t xml:space="preserve"> Krajského soudu v Ostravě, </w:t>
      </w:r>
      <w:proofErr w:type="spellStart"/>
      <w:r>
        <w:rPr>
          <w:rFonts w:ascii="Calibri" w:hAnsi="Calibri"/>
          <w:sz w:val="22"/>
        </w:rPr>
        <w:t>sp</w:t>
      </w:r>
      <w:proofErr w:type="spellEnd"/>
      <w:r>
        <w:rPr>
          <w:rFonts w:ascii="Calibri" w:hAnsi="Calibri"/>
          <w:sz w:val="22"/>
        </w:rPr>
        <w:t xml:space="preserve">. zn. </w:t>
      </w:r>
      <w:r w:rsidRPr="006E08F4">
        <w:rPr>
          <w:rFonts w:ascii="Calibri" w:hAnsi="Calibri"/>
          <w:sz w:val="22"/>
        </w:rPr>
        <w:t>AXIV 554</w:t>
      </w:r>
      <w:r w:rsidRPr="00DA48F1">
        <w:rPr>
          <w:rFonts w:ascii="Calibri" w:hAnsi="Calibri"/>
          <w:sz w:val="22"/>
        </w:rPr>
        <w:t>;</w:t>
      </w:r>
    </w:p>
    <w:p w14:paraId="6142D1F3" w14:textId="52CAB185" w:rsidR="003B04DA" w:rsidRPr="00775DF0" w:rsidRDefault="001572B4" w:rsidP="6580A318">
      <w:pPr>
        <w:numPr>
          <w:ilvl w:val="0"/>
          <w:numId w:val="5"/>
        </w:numPr>
        <w:spacing w:after="40" w:line="276" w:lineRule="auto"/>
        <w:ind w:left="567"/>
        <w:jc w:val="both"/>
        <w:rPr>
          <w:rFonts w:asciiTheme="minorHAnsi" w:hAnsiTheme="minorHAnsi"/>
          <w:sz w:val="22"/>
          <w:szCs w:val="22"/>
        </w:rPr>
      </w:pPr>
      <w:r w:rsidRPr="00775DF0">
        <w:rPr>
          <w:rFonts w:asciiTheme="minorHAnsi" w:hAnsiTheme="minorHAnsi"/>
          <w:sz w:val="22"/>
          <w:szCs w:val="22"/>
        </w:rPr>
        <w:t xml:space="preserve">Držitel </w:t>
      </w:r>
      <w:r w:rsidR="00FF46FE" w:rsidRPr="00775DF0">
        <w:rPr>
          <w:rFonts w:asciiTheme="minorHAnsi" w:hAnsiTheme="minorHAnsi"/>
          <w:sz w:val="22"/>
          <w:szCs w:val="22"/>
        </w:rPr>
        <w:t>platným výpisem z</w:t>
      </w:r>
      <w:r w:rsidR="009D6DC8" w:rsidRPr="00775DF0">
        <w:rPr>
          <w:rFonts w:asciiTheme="minorHAnsi" w:hAnsiTheme="minorHAnsi"/>
          <w:sz w:val="22"/>
          <w:szCs w:val="22"/>
        </w:rPr>
        <w:t>e zahraničního</w:t>
      </w:r>
      <w:r w:rsidR="00FF46FE" w:rsidRPr="00775DF0">
        <w:rPr>
          <w:rFonts w:asciiTheme="minorHAnsi" w:hAnsiTheme="minorHAnsi"/>
          <w:sz w:val="22"/>
          <w:szCs w:val="22"/>
        </w:rPr>
        <w:t xml:space="preserve"> obchodního rejstříku, vedeného u </w:t>
      </w:r>
      <w:r w:rsidR="06B89A3D" w:rsidRPr="00775DF0">
        <w:rPr>
          <w:rFonts w:asciiTheme="minorHAnsi" w:hAnsiTheme="minorHAnsi"/>
          <w:sz w:val="22"/>
          <w:szCs w:val="22"/>
        </w:rPr>
        <w:t>Okresního soudu</w:t>
      </w:r>
      <w:r w:rsidR="00703201" w:rsidRPr="00775DF0">
        <w:rPr>
          <w:rFonts w:asciiTheme="minorHAnsi" w:hAnsiTheme="minorHAnsi"/>
          <w:sz w:val="22"/>
          <w:szCs w:val="22"/>
        </w:rPr>
        <w:t xml:space="preserve"> v</w:t>
      </w:r>
      <w:r w:rsidR="60F08DB7" w:rsidRPr="00775DF0">
        <w:rPr>
          <w:rFonts w:asciiTheme="minorHAnsi" w:hAnsiTheme="minorHAnsi"/>
          <w:sz w:val="22"/>
          <w:szCs w:val="22"/>
        </w:rPr>
        <w:t>e Frankfurtu nad Mohanem</w:t>
      </w:r>
      <w:r w:rsidR="00703201" w:rsidRPr="00775DF0">
        <w:rPr>
          <w:rFonts w:asciiTheme="minorHAnsi" w:hAnsiTheme="minorHAnsi"/>
          <w:sz w:val="22"/>
          <w:szCs w:val="22"/>
        </w:rPr>
        <w:t xml:space="preserve">, </w:t>
      </w:r>
      <w:proofErr w:type="spellStart"/>
      <w:r w:rsidR="00703201" w:rsidRPr="00775DF0">
        <w:rPr>
          <w:rFonts w:asciiTheme="minorHAnsi" w:hAnsiTheme="minorHAnsi"/>
          <w:sz w:val="22"/>
          <w:szCs w:val="22"/>
        </w:rPr>
        <w:t>sp</w:t>
      </w:r>
      <w:proofErr w:type="spellEnd"/>
      <w:r w:rsidR="00703201" w:rsidRPr="00775DF0">
        <w:rPr>
          <w:rFonts w:asciiTheme="minorHAnsi" w:hAnsiTheme="minorHAnsi"/>
          <w:sz w:val="22"/>
          <w:szCs w:val="22"/>
        </w:rPr>
        <w:t>.</w:t>
      </w:r>
      <w:r w:rsidR="0010784B" w:rsidRPr="00775DF0">
        <w:rPr>
          <w:rFonts w:asciiTheme="minorHAnsi" w:hAnsiTheme="minorHAnsi"/>
          <w:sz w:val="22"/>
          <w:szCs w:val="22"/>
        </w:rPr>
        <w:t xml:space="preserve"> </w:t>
      </w:r>
      <w:r w:rsidR="00703201" w:rsidRPr="00775DF0">
        <w:rPr>
          <w:rFonts w:asciiTheme="minorHAnsi" w:hAnsiTheme="minorHAnsi"/>
          <w:sz w:val="22"/>
          <w:szCs w:val="22"/>
        </w:rPr>
        <w:t xml:space="preserve">zn.: </w:t>
      </w:r>
      <w:r w:rsidR="2BDD4FDF" w:rsidRPr="00775DF0">
        <w:rPr>
          <w:rFonts w:asciiTheme="minorHAnsi" w:hAnsiTheme="minorHAnsi"/>
          <w:sz w:val="22"/>
          <w:szCs w:val="22"/>
        </w:rPr>
        <w:t>HRB 71290</w:t>
      </w:r>
      <w:r w:rsidR="00B96312" w:rsidRPr="00775DF0">
        <w:rPr>
          <w:rFonts w:asciiTheme="minorHAnsi" w:hAnsiTheme="minorHAnsi"/>
          <w:sz w:val="22"/>
          <w:szCs w:val="22"/>
        </w:rPr>
        <w:t>;</w:t>
      </w:r>
    </w:p>
    <w:p w14:paraId="1A18F11E" w14:textId="4509239E" w:rsidR="00AA34FD" w:rsidRPr="00775DF0" w:rsidRDefault="664D1C6C" w:rsidP="6580A318">
      <w:pPr>
        <w:numPr>
          <w:ilvl w:val="0"/>
          <w:numId w:val="5"/>
        </w:numPr>
        <w:spacing w:after="40" w:line="276" w:lineRule="auto"/>
        <w:ind w:left="567"/>
        <w:jc w:val="both"/>
        <w:rPr>
          <w:rFonts w:asciiTheme="minorHAnsi" w:hAnsiTheme="minorHAnsi"/>
          <w:sz w:val="22"/>
          <w:szCs w:val="22"/>
        </w:rPr>
      </w:pPr>
      <w:r w:rsidRPr="00775DF0">
        <w:rPr>
          <w:rFonts w:asciiTheme="minorHAnsi" w:hAnsiTheme="minorHAnsi"/>
          <w:sz w:val="22"/>
          <w:szCs w:val="22"/>
        </w:rPr>
        <w:t>z</w:t>
      </w:r>
      <w:r w:rsidR="00AA34FD" w:rsidRPr="00775DF0">
        <w:rPr>
          <w:rFonts w:asciiTheme="minorHAnsi" w:hAnsiTheme="minorHAnsi"/>
          <w:sz w:val="22"/>
          <w:szCs w:val="22"/>
        </w:rPr>
        <w:t xml:space="preserve">ástupce </w:t>
      </w:r>
      <w:r w:rsidR="02EB0E75" w:rsidRPr="00775DF0">
        <w:rPr>
          <w:rFonts w:asciiTheme="minorHAnsi" w:hAnsiTheme="minorHAnsi"/>
          <w:sz w:val="22"/>
          <w:szCs w:val="22"/>
        </w:rPr>
        <w:t>D</w:t>
      </w:r>
      <w:r w:rsidR="00AA34FD" w:rsidRPr="00775DF0">
        <w:rPr>
          <w:rFonts w:asciiTheme="minorHAnsi" w:hAnsiTheme="minorHAnsi"/>
          <w:sz w:val="22"/>
          <w:szCs w:val="22"/>
        </w:rPr>
        <w:t xml:space="preserve">ržitele platným výpisem z obchodního rejstříku vedeného u </w:t>
      </w:r>
      <w:r w:rsidR="5F285A88" w:rsidRPr="00775DF0">
        <w:rPr>
          <w:rFonts w:asciiTheme="minorHAnsi" w:hAnsiTheme="minorHAnsi"/>
          <w:sz w:val="22"/>
          <w:szCs w:val="22"/>
        </w:rPr>
        <w:t xml:space="preserve">Městského soudu v Praze, </w:t>
      </w:r>
      <w:proofErr w:type="spellStart"/>
      <w:r w:rsidR="5F285A88" w:rsidRPr="00775DF0">
        <w:rPr>
          <w:rFonts w:asciiTheme="minorHAnsi" w:hAnsiTheme="minorHAnsi"/>
          <w:sz w:val="22"/>
          <w:szCs w:val="22"/>
        </w:rPr>
        <w:t>sp</w:t>
      </w:r>
      <w:proofErr w:type="spellEnd"/>
      <w:r w:rsidR="5F285A88" w:rsidRPr="00775DF0">
        <w:rPr>
          <w:rFonts w:asciiTheme="minorHAnsi" w:hAnsiTheme="minorHAnsi"/>
          <w:sz w:val="22"/>
          <w:szCs w:val="22"/>
        </w:rPr>
        <w:t>. zn. C 43247</w:t>
      </w:r>
      <w:r w:rsidR="00AA34FD" w:rsidRPr="00775DF0">
        <w:rPr>
          <w:rFonts w:asciiTheme="minorHAnsi" w:hAnsiTheme="minorHAnsi"/>
          <w:sz w:val="22"/>
          <w:szCs w:val="22"/>
        </w:rPr>
        <w:t>;</w:t>
      </w:r>
    </w:p>
    <w:p w14:paraId="5C320441" w14:textId="55D8F7CC" w:rsidR="00446A6E" w:rsidRDefault="00446A6E" w:rsidP="00446A6E">
      <w:pPr>
        <w:numPr>
          <w:ilvl w:val="0"/>
          <w:numId w:val="5"/>
        </w:numPr>
        <w:ind w:left="567"/>
        <w:jc w:val="both"/>
        <w:rPr>
          <w:rFonts w:ascii="Calibri" w:hAnsi="Calibri" w:cs="Calibri"/>
          <w:sz w:val="22"/>
          <w:szCs w:val="22"/>
        </w:rPr>
      </w:pPr>
      <w:bookmarkStart w:id="1" w:name="_Hlk175734048"/>
      <w:r w:rsidRPr="003D0B6F">
        <w:rPr>
          <w:rFonts w:ascii="Calibri" w:hAnsi="Calibri"/>
          <w:sz w:val="22"/>
        </w:rPr>
        <w:t xml:space="preserve">Za Pojišťovnu je/jsou zmocněni k jednání ve věci plnění této Smlouvy: </w:t>
      </w:r>
      <w:r w:rsidRPr="001D71F4">
        <w:rPr>
          <w:rFonts w:ascii="Calibri" w:hAnsi="Calibri" w:cs="Calibri"/>
          <w:sz w:val="22"/>
          <w:szCs w:val="22"/>
        </w:rPr>
        <w:t>Ing. Antonín Klimša, MBA, výkonný ředitel</w:t>
      </w:r>
      <w:r w:rsidRPr="001D71F4">
        <w:rPr>
          <w:rFonts w:ascii="Calibri" w:hAnsi="Calibri" w:cs="Calibri"/>
          <w:color w:val="000000"/>
          <w:sz w:val="22"/>
          <w:szCs w:val="22"/>
        </w:rPr>
        <w:t>, e-mail:</w:t>
      </w:r>
      <w:r w:rsidR="00D01B80">
        <w:t xml:space="preserve"> </w:t>
      </w:r>
      <w:proofErr w:type="spellStart"/>
      <w:r w:rsidR="00D01B80" w:rsidRPr="00C85ADD">
        <w:rPr>
          <w:rFonts w:ascii="Calibri" w:hAnsi="Calibri"/>
          <w:sz w:val="22"/>
          <w:highlight w:val="black"/>
        </w:rPr>
        <w:t>xxxxxxx</w:t>
      </w:r>
      <w:proofErr w:type="spellEnd"/>
      <w:r w:rsidRPr="001D71F4">
        <w:rPr>
          <w:rFonts w:ascii="Calibri" w:hAnsi="Calibri" w:cs="Calibri"/>
          <w:color w:val="000000"/>
          <w:sz w:val="22"/>
          <w:szCs w:val="22"/>
        </w:rPr>
        <w:t xml:space="preserve">, tel.: </w:t>
      </w:r>
      <w:proofErr w:type="spellStart"/>
      <w:r w:rsidR="00D01B80" w:rsidRPr="00C85ADD">
        <w:rPr>
          <w:rFonts w:ascii="Calibri" w:hAnsi="Calibri"/>
          <w:sz w:val="22"/>
          <w:highlight w:val="black"/>
        </w:rPr>
        <w:t>xxxxxxx</w:t>
      </w:r>
      <w:proofErr w:type="spellEnd"/>
      <w:r w:rsidR="00D01B80">
        <w:t xml:space="preserve"> </w:t>
      </w:r>
      <w:hyperlink r:id="rId11" w:history="1"/>
      <w:r w:rsidRPr="001D71F4">
        <w:rPr>
          <w:rFonts w:ascii="Calibri" w:hAnsi="Calibri" w:cs="Calibri"/>
          <w:sz w:val="22"/>
          <w:szCs w:val="22"/>
        </w:rPr>
        <w:t>;</w:t>
      </w:r>
    </w:p>
    <w:bookmarkEnd w:id="1"/>
    <w:p w14:paraId="6D731653" w14:textId="7A14F96D" w:rsidR="00FF46FE" w:rsidRPr="0018509E" w:rsidRDefault="00FF46FE" w:rsidP="6580A318">
      <w:pPr>
        <w:numPr>
          <w:ilvl w:val="0"/>
          <w:numId w:val="5"/>
        </w:numPr>
        <w:spacing w:after="40" w:line="276" w:lineRule="auto"/>
        <w:ind w:left="567"/>
        <w:jc w:val="both"/>
        <w:rPr>
          <w:rFonts w:asciiTheme="minorHAnsi" w:hAnsiTheme="minorHAnsi"/>
          <w:sz w:val="22"/>
          <w:szCs w:val="22"/>
        </w:rPr>
      </w:pPr>
      <w:r w:rsidRPr="7B0B8603">
        <w:rPr>
          <w:rFonts w:asciiTheme="minorHAnsi" w:hAnsiTheme="minorHAnsi"/>
          <w:sz w:val="22"/>
          <w:szCs w:val="22"/>
        </w:rPr>
        <w:t xml:space="preserve">Za </w:t>
      </w:r>
      <w:r w:rsidR="001572B4" w:rsidRPr="7B0B8603">
        <w:rPr>
          <w:rFonts w:asciiTheme="minorHAnsi" w:hAnsiTheme="minorHAnsi"/>
          <w:sz w:val="22"/>
          <w:szCs w:val="22"/>
        </w:rPr>
        <w:t xml:space="preserve">Držitele </w:t>
      </w:r>
      <w:r w:rsidR="007B020E" w:rsidRPr="7B0B8603">
        <w:rPr>
          <w:rFonts w:asciiTheme="minorHAnsi" w:hAnsiTheme="minorHAnsi"/>
          <w:sz w:val="22"/>
          <w:szCs w:val="22"/>
        </w:rPr>
        <w:t>je</w:t>
      </w:r>
      <w:r w:rsidRPr="7B0B8603">
        <w:rPr>
          <w:rFonts w:asciiTheme="minorHAnsi" w:hAnsiTheme="minorHAnsi"/>
          <w:sz w:val="22"/>
          <w:szCs w:val="22"/>
        </w:rPr>
        <w:t xml:space="preserve"> zmocněn k jednání ve věci plnění této </w:t>
      </w:r>
      <w:r w:rsidR="00C33180" w:rsidRPr="7B0B8603">
        <w:rPr>
          <w:rFonts w:asciiTheme="minorHAnsi" w:hAnsiTheme="minorHAnsi"/>
          <w:sz w:val="22"/>
          <w:szCs w:val="22"/>
        </w:rPr>
        <w:t>S</w:t>
      </w:r>
      <w:r w:rsidRPr="7B0B8603">
        <w:rPr>
          <w:rFonts w:asciiTheme="minorHAnsi" w:hAnsiTheme="minorHAnsi"/>
          <w:sz w:val="22"/>
          <w:szCs w:val="22"/>
        </w:rPr>
        <w:t>mlouvy:</w:t>
      </w:r>
      <w:r w:rsidR="00CF25DE" w:rsidRPr="7B0B8603">
        <w:rPr>
          <w:rFonts w:asciiTheme="minorHAnsi" w:hAnsiTheme="minorHAnsi"/>
          <w:sz w:val="22"/>
          <w:szCs w:val="22"/>
        </w:rPr>
        <w:t xml:space="preserve"> </w:t>
      </w:r>
      <w:proofErr w:type="spellStart"/>
      <w:r w:rsidR="00D01B80" w:rsidRPr="00C85ADD">
        <w:rPr>
          <w:rFonts w:ascii="Calibri" w:hAnsi="Calibri"/>
          <w:sz w:val="22"/>
          <w:highlight w:val="black"/>
        </w:rPr>
        <w:t>xxxxxxx</w:t>
      </w:r>
      <w:proofErr w:type="spellEnd"/>
      <w:r w:rsidR="00775DF0">
        <w:rPr>
          <w:rFonts w:asciiTheme="minorHAnsi" w:hAnsiTheme="minorHAnsi"/>
          <w:sz w:val="22"/>
          <w:szCs w:val="22"/>
        </w:rPr>
        <w:t xml:space="preserve">, </w:t>
      </w:r>
      <w:r w:rsidR="00703201" w:rsidRPr="7B0B8603">
        <w:rPr>
          <w:rFonts w:asciiTheme="minorHAnsi" w:hAnsiTheme="minorHAnsi"/>
          <w:sz w:val="22"/>
          <w:szCs w:val="22"/>
        </w:rPr>
        <w:t>tel.:</w:t>
      </w:r>
      <w:r w:rsidR="00775DF0">
        <w:rPr>
          <w:rFonts w:asciiTheme="minorHAnsi" w:hAnsiTheme="minorHAnsi"/>
          <w:sz w:val="22"/>
          <w:szCs w:val="22"/>
        </w:rPr>
        <w:t xml:space="preserve"> </w:t>
      </w:r>
      <w:proofErr w:type="spellStart"/>
      <w:r w:rsidR="00D01B80" w:rsidRPr="00C85ADD">
        <w:rPr>
          <w:rFonts w:ascii="Calibri" w:hAnsi="Calibri"/>
          <w:sz w:val="22"/>
          <w:highlight w:val="black"/>
        </w:rPr>
        <w:t>xxxxxxx</w:t>
      </w:r>
      <w:proofErr w:type="spellEnd"/>
      <w:r w:rsidR="00BF587C">
        <w:rPr>
          <w:rFonts w:asciiTheme="minorHAnsi" w:hAnsiTheme="minorHAnsi"/>
          <w:sz w:val="22"/>
          <w:szCs w:val="22"/>
        </w:rPr>
        <w:t xml:space="preserve">, </w:t>
      </w:r>
      <w:proofErr w:type="spellStart"/>
      <w:r w:rsidR="00D01B80" w:rsidRPr="00C85ADD">
        <w:rPr>
          <w:rFonts w:ascii="Calibri" w:hAnsi="Calibri"/>
          <w:sz w:val="22"/>
          <w:highlight w:val="black"/>
        </w:rPr>
        <w:t>xxxxxxx</w:t>
      </w:r>
      <w:proofErr w:type="spellEnd"/>
    </w:p>
    <w:p w14:paraId="503B3849" w14:textId="77777777" w:rsidR="005C48B2" w:rsidRDefault="005C48B2" w:rsidP="00BF587C">
      <w:pPr>
        <w:spacing w:after="40" w:line="276" w:lineRule="auto"/>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w:t>
      </w:r>
      <w:r w:rsidR="00BE51C5" w:rsidRPr="0018509E">
        <w:rPr>
          <w:rFonts w:asciiTheme="minorHAnsi" w:hAnsiTheme="minorHAnsi"/>
          <w:sz w:val="22"/>
        </w:rPr>
        <w:lastRenderedPageBreak/>
        <w:t>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4F649F"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1 – </w:t>
      </w:r>
      <w:r w:rsidRPr="004F649F">
        <w:rPr>
          <w:rFonts w:asciiTheme="minorHAnsi" w:hAnsiTheme="minorHAnsi" w:cstheme="minorHAnsi"/>
          <w:color w:val="4F81BD" w:themeColor="accent1"/>
          <w:sz w:val="22"/>
          <w:szCs w:val="22"/>
        </w:rPr>
        <w:t>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7E2D769D" w14:textId="77777777" w:rsidR="008D56DC" w:rsidRDefault="008D56DC" w:rsidP="005C48B2">
      <w:pPr>
        <w:overflowPunct/>
        <w:autoSpaceDE/>
        <w:autoSpaceDN/>
        <w:adjustRightInd/>
        <w:spacing w:after="40" w:line="276" w:lineRule="auto"/>
        <w:textAlignment w:val="auto"/>
        <w:rPr>
          <w:rFonts w:asciiTheme="minorHAnsi" w:hAnsiTheme="minorHAnsi" w:cstheme="minorHAnsi"/>
          <w:sz w:val="22"/>
          <w:szCs w:val="22"/>
        </w:rPr>
      </w:pPr>
    </w:p>
    <w:p w14:paraId="4A3594BB" w14:textId="77777777" w:rsidR="000539CB" w:rsidRPr="00F671DD" w:rsidRDefault="000539CB" w:rsidP="000539CB">
      <w:pPr>
        <w:spacing w:line="276" w:lineRule="auto"/>
        <w:rPr>
          <w:rFonts w:ascii="Calibri" w:hAnsi="Calibri" w:cs="Calibri"/>
          <w:sz w:val="22"/>
          <w:szCs w:val="22"/>
        </w:rPr>
      </w:pPr>
      <w:r w:rsidRPr="00F671DD">
        <w:rPr>
          <w:rFonts w:ascii="Calibri" w:hAnsi="Calibri" w:cs="Calibri"/>
          <w:sz w:val="22"/>
          <w:szCs w:val="22"/>
        </w:rPr>
        <w:t>Za Pojišťovnu:</w:t>
      </w:r>
      <w:r w:rsidRPr="00F671DD">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t xml:space="preserve">         Za Držitele:</w:t>
      </w:r>
    </w:p>
    <w:p w14:paraId="0497B2FD" w14:textId="77777777" w:rsidR="000539CB" w:rsidRPr="00F671DD" w:rsidRDefault="000539CB" w:rsidP="000539CB">
      <w:pPr>
        <w:spacing w:line="276" w:lineRule="auto"/>
        <w:rPr>
          <w:rFonts w:ascii="Calibri" w:hAnsi="Calibri" w:cs="Calibri"/>
          <w:sz w:val="22"/>
          <w:szCs w:val="22"/>
        </w:rPr>
      </w:pPr>
    </w:p>
    <w:p w14:paraId="4ABA3A59" w14:textId="77777777" w:rsidR="000539CB" w:rsidRPr="00F671DD" w:rsidRDefault="000539CB" w:rsidP="000539CB">
      <w:pPr>
        <w:spacing w:line="276" w:lineRule="auto"/>
        <w:rPr>
          <w:rFonts w:ascii="Calibri" w:hAnsi="Calibri" w:cs="Calibri"/>
          <w:sz w:val="22"/>
          <w:szCs w:val="22"/>
        </w:rPr>
      </w:pPr>
      <w:r w:rsidRPr="00F671DD">
        <w:rPr>
          <w:rFonts w:ascii="Calibri" w:hAnsi="Calibri" w:cs="Calibri"/>
          <w:sz w:val="22"/>
          <w:szCs w:val="22"/>
        </w:rPr>
        <w:t>V </w:t>
      </w:r>
      <w:r>
        <w:rPr>
          <w:rFonts w:ascii="Calibri" w:hAnsi="Calibri" w:cs="Calibri"/>
          <w:sz w:val="22"/>
          <w:szCs w:val="22"/>
        </w:rPr>
        <w:t>Ostravě</w:t>
      </w:r>
      <w:r w:rsidRPr="00F671DD">
        <w:rPr>
          <w:rFonts w:ascii="Calibri" w:hAnsi="Calibri" w:cs="Calibri"/>
          <w:sz w:val="22"/>
          <w:szCs w:val="22"/>
        </w:rPr>
        <w:t>, dne…………………….</w:t>
      </w:r>
      <w:r w:rsidRPr="00F671DD">
        <w:rPr>
          <w:rFonts w:ascii="Calibri" w:hAnsi="Calibri" w:cs="Calibri"/>
          <w:sz w:val="22"/>
          <w:szCs w:val="22"/>
        </w:rPr>
        <w:tab/>
      </w:r>
      <w:r>
        <w:rPr>
          <w:rFonts w:ascii="Calibri" w:hAnsi="Calibri" w:cs="Calibri"/>
          <w:sz w:val="22"/>
          <w:szCs w:val="22"/>
        </w:rPr>
        <w:tab/>
      </w:r>
      <w:r w:rsidRPr="00F671DD">
        <w:rPr>
          <w:rFonts w:ascii="Calibri" w:hAnsi="Calibri" w:cs="Calibri"/>
          <w:sz w:val="22"/>
          <w:szCs w:val="22"/>
        </w:rPr>
        <w:tab/>
        <w:t xml:space="preserve">         V </w:t>
      </w:r>
      <w:r>
        <w:rPr>
          <w:rFonts w:ascii="Calibri" w:hAnsi="Calibri" w:cs="Calibri"/>
          <w:sz w:val="22"/>
          <w:szCs w:val="22"/>
        </w:rPr>
        <w:t>Praze</w:t>
      </w:r>
      <w:r w:rsidRPr="00F671DD">
        <w:rPr>
          <w:rFonts w:ascii="Calibri" w:hAnsi="Calibri" w:cs="Calibri"/>
          <w:sz w:val="22"/>
          <w:szCs w:val="22"/>
        </w:rPr>
        <w:t>, dne…………………….</w:t>
      </w:r>
    </w:p>
    <w:p w14:paraId="655D4923" w14:textId="77777777" w:rsidR="000539CB" w:rsidRPr="00F671DD" w:rsidRDefault="000539CB" w:rsidP="000539CB">
      <w:pPr>
        <w:spacing w:line="276" w:lineRule="auto"/>
        <w:rPr>
          <w:rFonts w:ascii="Calibri" w:hAnsi="Calibri" w:cs="Calibri"/>
          <w:sz w:val="22"/>
          <w:szCs w:val="22"/>
        </w:rPr>
      </w:pPr>
    </w:p>
    <w:p w14:paraId="46CBB7A1" w14:textId="77777777" w:rsidR="000539CB" w:rsidRDefault="000539CB" w:rsidP="000539CB">
      <w:pPr>
        <w:tabs>
          <w:tab w:val="left" w:pos="5245"/>
        </w:tabs>
        <w:spacing w:after="40" w:line="276" w:lineRule="auto"/>
        <w:rPr>
          <w:rFonts w:ascii="Calibri" w:hAnsi="Calibri" w:cs="Calibri"/>
          <w:sz w:val="22"/>
          <w:szCs w:val="22"/>
        </w:rPr>
      </w:pPr>
    </w:p>
    <w:p w14:paraId="10507541" w14:textId="77777777" w:rsidR="000539CB" w:rsidRPr="00F671DD" w:rsidRDefault="000539CB" w:rsidP="000539CB">
      <w:pPr>
        <w:tabs>
          <w:tab w:val="left" w:pos="5245"/>
        </w:tabs>
        <w:spacing w:after="40" w:line="276" w:lineRule="auto"/>
        <w:rPr>
          <w:rFonts w:ascii="Calibri" w:hAnsi="Calibri" w:cs="Calibri"/>
          <w:sz w:val="22"/>
          <w:szCs w:val="22"/>
          <w:lang w:val="en-US"/>
        </w:rPr>
      </w:pPr>
      <w:r w:rsidRPr="6580A318">
        <w:rPr>
          <w:rFonts w:ascii="Calibri" w:hAnsi="Calibri" w:cs="Calibri"/>
          <w:sz w:val="22"/>
          <w:szCs w:val="22"/>
          <w:lang w:val="en-US"/>
        </w:rPr>
        <w:t xml:space="preserve">                                                                 </w:t>
      </w:r>
    </w:p>
    <w:p w14:paraId="79AF0950" w14:textId="77777777" w:rsidR="000539CB" w:rsidRDefault="000539CB" w:rsidP="000539CB">
      <w:pPr>
        <w:tabs>
          <w:tab w:val="left" w:pos="5245"/>
        </w:tabs>
        <w:spacing w:after="40" w:line="276" w:lineRule="auto"/>
        <w:ind w:left="4254"/>
        <w:rPr>
          <w:rFonts w:ascii="Calibri" w:hAnsi="Calibri" w:cs="Calibri"/>
          <w:b/>
          <w:bCs/>
          <w:sz w:val="22"/>
          <w:szCs w:val="22"/>
        </w:rPr>
      </w:pPr>
    </w:p>
    <w:tbl>
      <w:tblPr>
        <w:tblW w:w="0" w:type="auto"/>
        <w:tblLook w:val="04A0" w:firstRow="1" w:lastRow="0" w:firstColumn="1" w:lastColumn="0" w:noHBand="0" w:noVBand="1"/>
      </w:tblPr>
      <w:tblGrid>
        <w:gridCol w:w="4606"/>
        <w:gridCol w:w="4606"/>
      </w:tblGrid>
      <w:tr w:rsidR="000539CB" w:rsidRPr="00F671DD" w14:paraId="024FA4A8" w14:textId="77777777" w:rsidTr="004D0C0F">
        <w:tc>
          <w:tcPr>
            <w:tcW w:w="4606" w:type="dxa"/>
            <w:hideMark/>
          </w:tcPr>
          <w:p w14:paraId="4B0545F0" w14:textId="77777777" w:rsidR="000539CB" w:rsidRPr="00F671DD" w:rsidRDefault="000539CB" w:rsidP="004D0C0F">
            <w:pPr>
              <w:tabs>
                <w:tab w:val="left" w:pos="5245"/>
              </w:tabs>
              <w:spacing w:after="40" w:line="276" w:lineRule="auto"/>
              <w:rPr>
                <w:rFonts w:ascii="Calibri" w:hAnsi="Calibri" w:cs="Calibri"/>
                <w:sz w:val="22"/>
                <w:szCs w:val="22"/>
              </w:rPr>
            </w:pPr>
            <w:r w:rsidRPr="00F671DD">
              <w:rPr>
                <w:rFonts w:ascii="Calibri" w:hAnsi="Calibri" w:cs="Calibri"/>
                <w:sz w:val="22"/>
                <w:szCs w:val="22"/>
              </w:rPr>
              <w:t>…………………………………………………………..</w:t>
            </w:r>
          </w:p>
          <w:p w14:paraId="2458D60A" w14:textId="77777777" w:rsidR="000539CB" w:rsidRPr="00F671DD" w:rsidRDefault="000539CB" w:rsidP="004D0C0F">
            <w:pPr>
              <w:tabs>
                <w:tab w:val="left" w:pos="5245"/>
              </w:tabs>
              <w:spacing w:after="40" w:line="276" w:lineRule="auto"/>
              <w:rPr>
                <w:rFonts w:ascii="Calibri" w:hAnsi="Calibri" w:cs="Calibri"/>
                <w:sz w:val="22"/>
                <w:szCs w:val="22"/>
              </w:rPr>
            </w:pPr>
            <w:r>
              <w:rPr>
                <w:rFonts w:ascii="Calibri" w:hAnsi="Calibri" w:cs="Calibri"/>
                <w:sz w:val="22"/>
                <w:szCs w:val="22"/>
              </w:rPr>
              <w:t>Ing. Antonín Klimša, MBA</w:t>
            </w:r>
            <w:r w:rsidRPr="00F671DD">
              <w:rPr>
                <w:rFonts w:ascii="Calibri" w:hAnsi="Calibri" w:cs="Calibri"/>
                <w:sz w:val="22"/>
                <w:szCs w:val="22"/>
              </w:rPr>
              <w:t xml:space="preserve"> </w:t>
            </w:r>
          </w:p>
          <w:p w14:paraId="7F180CE7" w14:textId="77777777" w:rsidR="000539CB" w:rsidRPr="00F671DD" w:rsidRDefault="000539CB" w:rsidP="004D0C0F">
            <w:pPr>
              <w:tabs>
                <w:tab w:val="left" w:pos="5245"/>
              </w:tabs>
              <w:spacing w:after="40" w:line="276" w:lineRule="auto"/>
              <w:rPr>
                <w:rFonts w:ascii="Calibri" w:hAnsi="Calibri" w:cs="Calibri"/>
                <w:sz w:val="22"/>
                <w:szCs w:val="22"/>
              </w:rPr>
            </w:pPr>
            <w:r>
              <w:rPr>
                <w:rFonts w:ascii="Calibri" w:hAnsi="Calibri" w:cs="Calibri"/>
                <w:sz w:val="22"/>
                <w:szCs w:val="22"/>
              </w:rPr>
              <w:t>výkonný ředitel</w:t>
            </w:r>
            <w:r w:rsidRPr="00F671DD">
              <w:rPr>
                <w:rFonts w:ascii="Calibri" w:hAnsi="Calibri" w:cs="Calibri"/>
                <w:sz w:val="22"/>
                <w:szCs w:val="22"/>
              </w:rPr>
              <w:t xml:space="preserve"> </w:t>
            </w:r>
          </w:p>
          <w:p w14:paraId="58B400DD" w14:textId="77777777" w:rsidR="000539CB" w:rsidRPr="00F671DD" w:rsidRDefault="000539CB" w:rsidP="004D0C0F">
            <w:pPr>
              <w:tabs>
                <w:tab w:val="left" w:pos="5245"/>
              </w:tabs>
              <w:spacing w:after="40" w:line="276" w:lineRule="auto"/>
              <w:rPr>
                <w:rFonts w:ascii="Calibri" w:hAnsi="Calibri" w:cs="Calibri"/>
                <w:sz w:val="22"/>
                <w:szCs w:val="22"/>
              </w:rPr>
            </w:pPr>
            <w:r>
              <w:rPr>
                <w:rFonts w:ascii="Calibri" w:hAnsi="Calibri" w:cs="Calibri"/>
                <w:sz w:val="22"/>
                <w:szCs w:val="22"/>
              </w:rPr>
              <w:t>RBP, zdravotní p</w:t>
            </w:r>
            <w:r w:rsidRPr="00F671DD">
              <w:rPr>
                <w:rFonts w:ascii="Calibri" w:hAnsi="Calibri" w:cs="Calibri"/>
                <w:sz w:val="22"/>
                <w:szCs w:val="22"/>
              </w:rPr>
              <w:t>ojišťovna</w:t>
            </w:r>
            <w:r w:rsidRPr="00F671DD">
              <w:rPr>
                <w:rFonts w:ascii="Calibri" w:hAnsi="Calibri" w:cs="Calibri"/>
                <w:sz w:val="22"/>
                <w:szCs w:val="22"/>
              </w:rPr>
              <w:tab/>
            </w:r>
          </w:p>
        </w:tc>
        <w:tc>
          <w:tcPr>
            <w:tcW w:w="4606" w:type="dxa"/>
          </w:tcPr>
          <w:p w14:paraId="0C91FD5F" w14:textId="77777777" w:rsidR="000539CB" w:rsidRPr="00F671DD" w:rsidRDefault="000539CB" w:rsidP="004D0C0F">
            <w:pPr>
              <w:tabs>
                <w:tab w:val="left" w:pos="5245"/>
              </w:tabs>
              <w:spacing w:after="40" w:line="276" w:lineRule="auto"/>
              <w:ind w:left="-38"/>
              <w:rPr>
                <w:rFonts w:ascii="Calibri" w:hAnsi="Calibri" w:cs="Calibri"/>
                <w:sz w:val="22"/>
                <w:szCs w:val="22"/>
              </w:rPr>
            </w:pPr>
            <w:r w:rsidRPr="00F671DD">
              <w:rPr>
                <w:rFonts w:ascii="Calibri" w:hAnsi="Calibri" w:cs="Calibri"/>
                <w:sz w:val="22"/>
                <w:szCs w:val="22"/>
              </w:rPr>
              <w:t>…………………………………………………………..</w:t>
            </w:r>
          </w:p>
          <w:p w14:paraId="57B1EC3E" w14:textId="77777777" w:rsidR="000539CB" w:rsidRDefault="000539CB" w:rsidP="004D0C0F">
            <w:pPr>
              <w:tabs>
                <w:tab w:val="left" w:pos="5245"/>
              </w:tabs>
              <w:spacing w:after="40" w:line="276" w:lineRule="auto"/>
              <w:ind w:left="-38"/>
              <w:rPr>
                <w:rFonts w:ascii="Calibri" w:hAnsi="Calibri" w:cs="Calibri"/>
                <w:sz w:val="22"/>
                <w:szCs w:val="22"/>
              </w:rPr>
            </w:pPr>
            <w:r>
              <w:rPr>
                <w:rFonts w:ascii="Calibri" w:hAnsi="Calibri" w:cs="Calibri"/>
                <w:sz w:val="22"/>
                <w:szCs w:val="22"/>
              </w:rPr>
              <w:t xml:space="preserve">Ing. et Ing. Martin </w:t>
            </w:r>
            <w:proofErr w:type="spellStart"/>
            <w:r>
              <w:rPr>
                <w:rFonts w:ascii="Calibri" w:hAnsi="Calibri" w:cs="Calibri"/>
                <w:sz w:val="22"/>
                <w:szCs w:val="22"/>
              </w:rPr>
              <w:t>Šlégl</w:t>
            </w:r>
            <w:proofErr w:type="spellEnd"/>
            <w:r>
              <w:rPr>
                <w:rFonts w:ascii="Calibri" w:hAnsi="Calibri" w:cs="Calibri"/>
                <w:sz w:val="22"/>
                <w:szCs w:val="22"/>
              </w:rPr>
              <w:t>, MIM.</w:t>
            </w:r>
          </w:p>
          <w:p w14:paraId="5FC0F258" w14:textId="77777777" w:rsidR="000539CB" w:rsidRPr="00F671DD" w:rsidRDefault="000539CB" w:rsidP="004D0C0F">
            <w:pPr>
              <w:tabs>
                <w:tab w:val="left" w:pos="5245"/>
              </w:tabs>
              <w:spacing w:after="40" w:line="276" w:lineRule="auto"/>
              <w:ind w:left="-38"/>
              <w:rPr>
                <w:rFonts w:ascii="Calibri" w:hAnsi="Calibri" w:cs="Calibri"/>
                <w:sz w:val="22"/>
                <w:szCs w:val="22"/>
              </w:rPr>
            </w:pPr>
            <w:proofErr w:type="spellStart"/>
            <w:r w:rsidRPr="6580A318">
              <w:rPr>
                <w:rFonts w:ascii="Calibri" w:hAnsi="Calibri" w:cs="Calibri"/>
                <w:sz w:val="22"/>
                <w:szCs w:val="22"/>
                <w:lang w:val="en-US"/>
              </w:rPr>
              <w:t>jednatel</w:t>
            </w:r>
            <w:proofErr w:type="spellEnd"/>
            <w:r w:rsidRPr="6580A318">
              <w:rPr>
                <w:rFonts w:ascii="Calibri" w:hAnsi="Calibri" w:cs="Calibri"/>
                <w:sz w:val="22"/>
                <w:szCs w:val="22"/>
                <w:lang w:val="en-US"/>
              </w:rPr>
              <w:t xml:space="preserve"> </w:t>
            </w:r>
            <w:r w:rsidRPr="00775DF0">
              <w:rPr>
                <w:rFonts w:ascii="Calibri" w:hAnsi="Calibri" w:cs="Calibri"/>
                <w:sz w:val="22"/>
                <w:szCs w:val="22"/>
                <w:lang w:val="en-US"/>
              </w:rPr>
              <w:t xml:space="preserve">STADA PHARMA CZ </w:t>
            </w:r>
            <w:proofErr w:type="spellStart"/>
            <w:r w:rsidRPr="00775DF0">
              <w:rPr>
                <w:rFonts w:ascii="Calibri" w:hAnsi="Calibri" w:cs="Calibri"/>
                <w:sz w:val="22"/>
                <w:szCs w:val="22"/>
                <w:lang w:val="en-US"/>
              </w:rPr>
              <w:t>s.r.o.</w:t>
            </w:r>
            <w:proofErr w:type="spellEnd"/>
          </w:p>
          <w:p w14:paraId="081E026C" w14:textId="77777777" w:rsidR="000539CB" w:rsidRPr="00F671DD" w:rsidRDefault="000539CB" w:rsidP="004D0C0F">
            <w:pPr>
              <w:tabs>
                <w:tab w:val="left" w:pos="5245"/>
              </w:tabs>
              <w:spacing w:after="40" w:line="276" w:lineRule="auto"/>
              <w:ind w:left="-38"/>
              <w:rPr>
                <w:rFonts w:ascii="Calibri" w:hAnsi="Calibri" w:cs="Calibri"/>
                <w:sz w:val="22"/>
                <w:szCs w:val="22"/>
              </w:rPr>
            </w:pPr>
            <w:r w:rsidRPr="6580A318">
              <w:rPr>
                <w:rFonts w:ascii="Calibri" w:hAnsi="Calibri" w:cs="Calibri"/>
                <w:sz w:val="22"/>
                <w:szCs w:val="22"/>
              </w:rPr>
              <w:t xml:space="preserve">na základě plné moci za </w:t>
            </w:r>
            <w:r w:rsidRPr="00775DF0">
              <w:rPr>
                <w:rFonts w:ascii="Calibri" w:hAnsi="Calibri" w:cs="Calibri"/>
                <w:sz w:val="22"/>
                <w:szCs w:val="22"/>
              </w:rPr>
              <w:t xml:space="preserve">STADA </w:t>
            </w:r>
            <w:proofErr w:type="spellStart"/>
            <w:r w:rsidRPr="00775DF0">
              <w:rPr>
                <w:rFonts w:ascii="Calibri" w:hAnsi="Calibri" w:cs="Calibri"/>
                <w:sz w:val="22"/>
                <w:szCs w:val="22"/>
              </w:rPr>
              <w:t>Arzneimittel</w:t>
            </w:r>
            <w:proofErr w:type="spellEnd"/>
            <w:r w:rsidRPr="00775DF0">
              <w:rPr>
                <w:rFonts w:ascii="Calibri" w:hAnsi="Calibri" w:cs="Calibri"/>
                <w:sz w:val="22"/>
                <w:szCs w:val="22"/>
              </w:rPr>
              <w:t xml:space="preserve"> AG</w:t>
            </w:r>
          </w:p>
        </w:tc>
      </w:tr>
    </w:tbl>
    <w:p w14:paraId="446C7615" w14:textId="77777777" w:rsidR="000539CB" w:rsidRDefault="000539CB" w:rsidP="000539CB">
      <w:pPr>
        <w:overflowPunct/>
        <w:autoSpaceDE/>
        <w:autoSpaceDN/>
        <w:adjustRightInd/>
        <w:spacing w:after="40" w:line="276" w:lineRule="auto"/>
        <w:textAlignment w:val="auto"/>
        <w:rPr>
          <w:rFonts w:asciiTheme="minorHAnsi" w:hAnsiTheme="minorHAnsi" w:cstheme="minorHAnsi"/>
          <w:sz w:val="22"/>
          <w:szCs w:val="22"/>
        </w:rPr>
      </w:pPr>
    </w:p>
    <w:p w14:paraId="0FFACE30" w14:textId="77777777" w:rsidR="000539CB" w:rsidRDefault="000539CB" w:rsidP="000539CB">
      <w:pPr>
        <w:tabs>
          <w:tab w:val="left" w:pos="4678"/>
          <w:tab w:val="left" w:pos="5245"/>
        </w:tabs>
        <w:spacing w:after="40" w:line="276" w:lineRule="auto"/>
        <w:rPr>
          <w:rFonts w:ascii="Calibri" w:hAnsi="Calibri" w:cs="Calibri"/>
          <w:sz w:val="22"/>
          <w:szCs w:val="22"/>
        </w:rPr>
      </w:pPr>
    </w:p>
    <w:p w14:paraId="23C4C7A7" w14:textId="77777777" w:rsidR="000539CB" w:rsidRDefault="000539CB" w:rsidP="000539CB">
      <w:pPr>
        <w:tabs>
          <w:tab w:val="left" w:pos="5245"/>
        </w:tabs>
        <w:spacing w:after="40" w:line="276" w:lineRule="auto"/>
        <w:rPr>
          <w:rFonts w:ascii="Calibri" w:hAnsi="Calibri" w:cs="Calibri"/>
          <w:sz w:val="22"/>
          <w:szCs w:val="22"/>
        </w:rPr>
      </w:pPr>
    </w:p>
    <w:p w14:paraId="4F2C1EB2" w14:textId="77777777" w:rsidR="000539CB" w:rsidRPr="00F671DD" w:rsidRDefault="000539CB" w:rsidP="000539CB">
      <w:pPr>
        <w:tabs>
          <w:tab w:val="left" w:pos="4820"/>
        </w:tabs>
        <w:spacing w:after="40" w:line="276" w:lineRule="auto"/>
        <w:rPr>
          <w:rFonts w:ascii="Calibri" w:hAnsi="Calibri" w:cs="Calibri"/>
          <w:sz w:val="22"/>
          <w:szCs w:val="22"/>
        </w:rPr>
      </w:pPr>
      <w:r>
        <w:rPr>
          <w:rFonts w:ascii="Calibri" w:hAnsi="Calibri" w:cs="Calibri"/>
          <w:sz w:val="22"/>
          <w:szCs w:val="22"/>
        </w:rPr>
        <w:t xml:space="preserve">                                                                                              </w:t>
      </w:r>
      <w:r w:rsidRPr="00F671DD">
        <w:rPr>
          <w:rFonts w:ascii="Calibri" w:hAnsi="Calibri" w:cs="Calibri"/>
          <w:sz w:val="22"/>
          <w:szCs w:val="22"/>
        </w:rPr>
        <w:t>…………………………………………………………..</w:t>
      </w:r>
    </w:p>
    <w:p w14:paraId="6AA26203" w14:textId="77777777" w:rsidR="000539CB" w:rsidRDefault="000539CB" w:rsidP="000539CB">
      <w:pPr>
        <w:tabs>
          <w:tab w:val="left" w:pos="4678"/>
        </w:tabs>
        <w:spacing w:after="40" w:line="276" w:lineRule="auto"/>
        <w:rPr>
          <w:rFonts w:ascii="Calibri" w:hAnsi="Calibri" w:cs="Calibri"/>
          <w:sz w:val="22"/>
          <w:szCs w:val="22"/>
        </w:rPr>
      </w:pPr>
      <w:r>
        <w:rPr>
          <w:rFonts w:ascii="Calibri" w:hAnsi="Calibri" w:cs="Calibri"/>
          <w:sz w:val="22"/>
          <w:szCs w:val="22"/>
        </w:rPr>
        <w:tab/>
        <w:t xml:space="preserve">Martin </w:t>
      </w:r>
      <w:proofErr w:type="spellStart"/>
      <w:r>
        <w:rPr>
          <w:rFonts w:ascii="Calibri" w:hAnsi="Calibri" w:cs="Calibri"/>
          <w:sz w:val="22"/>
          <w:szCs w:val="22"/>
        </w:rPr>
        <w:t>Hefner</w:t>
      </w:r>
      <w:proofErr w:type="spellEnd"/>
    </w:p>
    <w:p w14:paraId="7296F4A3" w14:textId="77777777" w:rsidR="000539CB" w:rsidRPr="00F671DD" w:rsidRDefault="000539CB" w:rsidP="000539CB">
      <w:pPr>
        <w:tabs>
          <w:tab w:val="left" w:pos="4678"/>
        </w:tabs>
        <w:spacing w:after="40" w:line="276" w:lineRule="auto"/>
        <w:rPr>
          <w:rFonts w:ascii="Calibri" w:hAnsi="Calibri" w:cs="Calibri"/>
          <w:sz w:val="22"/>
          <w:szCs w:val="22"/>
        </w:rPr>
      </w:pPr>
      <w:r>
        <w:rPr>
          <w:rFonts w:ascii="Calibri" w:hAnsi="Calibri" w:cs="Calibri"/>
          <w:sz w:val="22"/>
          <w:szCs w:val="22"/>
          <w:lang w:val="en-US"/>
        </w:rPr>
        <w:tab/>
      </w:r>
      <w:proofErr w:type="spellStart"/>
      <w:r w:rsidRPr="6580A318">
        <w:rPr>
          <w:rFonts w:ascii="Calibri" w:hAnsi="Calibri" w:cs="Calibri"/>
          <w:sz w:val="22"/>
          <w:szCs w:val="22"/>
          <w:lang w:val="en-US"/>
        </w:rPr>
        <w:t>jednatel</w:t>
      </w:r>
      <w:proofErr w:type="spellEnd"/>
      <w:r w:rsidRPr="6580A318">
        <w:rPr>
          <w:rFonts w:ascii="Calibri" w:hAnsi="Calibri" w:cs="Calibri"/>
          <w:sz w:val="22"/>
          <w:szCs w:val="22"/>
          <w:lang w:val="en-US"/>
        </w:rPr>
        <w:t xml:space="preserve"> </w:t>
      </w:r>
      <w:r w:rsidRPr="00775DF0">
        <w:rPr>
          <w:rFonts w:ascii="Calibri" w:hAnsi="Calibri" w:cs="Calibri"/>
          <w:sz w:val="22"/>
          <w:szCs w:val="22"/>
          <w:lang w:val="en-US"/>
        </w:rPr>
        <w:t xml:space="preserve">STADA PHARMA CZ </w:t>
      </w:r>
      <w:proofErr w:type="spellStart"/>
      <w:r w:rsidRPr="00775DF0">
        <w:rPr>
          <w:rFonts w:ascii="Calibri" w:hAnsi="Calibri" w:cs="Calibri"/>
          <w:sz w:val="22"/>
          <w:szCs w:val="22"/>
          <w:lang w:val="en-US"/>
        </w:rPr>
        <w:t>s.r.o.</w:t>
      </w:r>
      <w:proofErr w:type="spellEnd"/>
    </w:p>
    <w:p w14:paraId="24341278" w14:textId="77777777" w:rsidR="000539CB" w:rsidRPr="00962556" w:rsidRDefault="000539CB" w:rsidP="000539CB">
      <w:pPr>
        <w:tabs>
          <w:tab w:val="left" w:pos="4678"/>
        </w:tabs>
        <w:spacing w:line="276" w:lineRule="auto"/>
        <w:rPr>
          <w:rFonts w:ascii="Calibri" w:hAnsi="Calibri" w:cs="Calibri"/>
          <w:sz w:val="22"/>
          <w:szCs w:val="22"/>
        </w:rPr>
      </w:pPr>
      <w:r>
        <w:rPr>
          <w:rFonts w:ascii="Calibri" w:hAnsi="Calibri" w:cs="Calibri"/>
          <w:sz w:val="22"/>
          <w:szCs w:val="22"/>
        </w:rPr>
        <w:tab/>
      </w:r>
      <w:r w:rsidRPr="6580A318">
        <w:rPr>
          <w:rFonts w:ascii="Calibri" w:hAnsi="Calibri" w:cs="Calibri"/>
          <w:sz w:val="22"/>
          <w:szCs w:val="22"/>
        </w:rPr>
        <w:t xml:space="preserve">na základě plné moci za </w:t>
      </w:r>
      <w:r w:rsidRPr="00775DF0">
        <w:rPr>
          <w:rFonts w:ascii="Calibri" w:hAnsi="Calibri" w:cs="Calibri"/>
          <w:sz w:val="22"/>
          <w:szCs w:val="22"/>
        </w:rPr>
        <w:t xml:space="preserve">STADA </w:t>
      </w:r>
      <w:proofErr w:type="spellStart"/>
      <w:r w:rsidRPr="00775DF0">
        <w:rPr>
          <w:rFonts w:ascii="Calibri" w:hAnsi="Calibri" w:cs="Calibri"/>
          <w:sz w:val="22"/>
          <w:szCs w:val="22"/>
        </w:rPr>
        <w:t>Arzneimittel</w:t>
      </w:r>
      <w:proofErr w:type="spellEnd"/>
      <w:r w:rsidRPr="00775DF0">
        <w:rPr>
          <w:rFonts w:ascii="Calibri" w:hAnsi="Calibri" w:cs="Calibri"/>
          <w:sz w:val="22"/>
          <w:szCs w:val="22"/>
        </w:rPr>
        <w:t xml:space="preserve"> AG</w:t>
      </w:r>
    </w:p>
    <w:p w14:paraId="0DE44BD5" w14:textId="54D35375" w:rsidR="00E34D2A" w:rsidRPr="00AC6EA4" w:rsidRDefault="00C3717C" w:rsidP="00AC6EA4">
      <w:pPr>
        <w:tabs>
          <w:tab w:val="left" w:pos="4820"/>
        </w:tabs>
        <w:spacing w:after="40" w:line="276" w:lineRule="auto"/>
        <w:rPr>
          <w:rFonts w:ascii="Calibri" w:hAnsi="Calibri" w:cs="Calibri"/>
          <w:sz w:val="22"/>
          <w:szCs w:val="22"/>
        </w:rPr>
      </w:pPr>
      <w:r w:rsidRPr="00B143E3">
        <w:rPr>
          <w:rFonts w:asciiTheme="minorHAnsi" w:hAnsiTheme="minorHAnsi" w:cstheme="minorHAnsi"/>
          <w:sz w:val="22"/>
          <w:szCs w:val="22"/>
        </w:rPr>
        <w:br w:type="page"/>
      </w:r>
    </w:p>
    <w:p w14:paraId="6EFB34BD" w14:textId="24708499" w:rsidR="006F4769" w:rsidRPr="00B143E3" w:rsidRDefault="006F4769" w:rsidP="005C48B2">
      <w:pPr>
        <w:overflowPunct/>
        <w:autoSpaceDE/>
        <w:autoSpaceDN/>
        <w:adjustRightInd/>
        <w:spacing w:after="40" w:line="276" w:lineRule="auto"/>
        <w:textAlignment w:val="auto"/>
        <w:rPr>
          <w:rFonts w:asciiTheme="minorHAnsi" w:hAnsiTheme="minorHAnsi" w:cstheme="minorHAnsi"/>
          <w:sz w:val="22"/>
          <w:szCs w:val="22"/>
        </w:rPr>
      </w:pPr>
    </w:p>
    <w:p w14:paraId="6CC359F6" w14:textId="5C820897" w:rsidR="004F649F" w:rsidRDefault="004F649F" w:rsidP="0090060F">
      <w:pPr>
        <w:pStyle w:val="Zkladntext"/>
        <w:spacing w:before="0" w:after="40" w:line="276" w:lineRule="auto"/>
        <w:rPr>
          <w:rFonts w:asciiTheme="minorHAnsi" w:hAnsiTheme="minorHAnsi"/>
          <w:bCs/>
          <w:sz w:val="22"/>
          <w:szCs w:val="22"/>
        </w:rPr>
      </w:pPr>
      <w:r w:rsidRPr="0090060F">
        <w:rPr>
          <w:rFonts w:asciiTheme="minorHAnsi" w:hAnsiTheme="minorHAnsi"/>
          <w:bCs/>
          <w:sz w:val="22"/>
          <w:szCs w:val="22"/>
        </w:rPr>
        <w:t xml:space="preserve">PŘÍLOHA Č. </w:t>
      </w:r>
      <w:r w:rsidR="00313D2F">
        <w:rPr>
          <w:rFonts w:asciiTheme="minorHAnsi" w:hAnsiTheme="minorHAnsi" w:cstheme="minorBidi"/>
          <w:bCs/>
          <w:sz w:val="22"/>
          <w:szCs w:val="22"/>
        </w:rPr>
        <w:t>1</w:t>
      </w:r>
      <w:r w:rsidRPr="0090060F">
        <w:rPr>
          <w:rFonts w:asciiTheme="minorHAnsi" w:hAnsiTheme="minorHAnsi" w:cstheme="minorBidi"/>
          <w:bCs/>
          <w:sz w:val="22"/>
          <w:szCs w:val="22"/>
        </w:rPr>
        <w:t xml:space="preserve">. </w:t>
      </w:r>
      <w:r w:rsidRPr="0090060F">
        <w:rPr>
          <w:rFonts w:asciiTheme="minorHAnsi" w:hAnsiTheme="minorHAnsi"/>
          <w:bCs/>
          <w:sz w:val="22"/>
          <w:szCs w:val="22"/>
        </w:rPr>
        <w:t>SMLOUVY</w:t>
      </w:r>
      <w:r w:rsidR="008B36D9" w:rsidRPr="0090060F">
        <w:rPr>
          <w:rFonts w:asciiTheme="minorHAnsi" w:hAnsiTheme="minorHAnsi"/>
          <w:bCs/>
          <w:sz w:val="22"/>
          <w:szCs w:val="22"/>
        </w:rPr>
        <w:t xml:space="preserve"> </w:t>
      </w:r>
      <w:r w:rsidR="008B36D9" w:rsidRPr="62D622EC">
        <w:rPr>
          <w:rFonts w:asciiTheme="minorHAnsi" w:hAnsiTheme="minorHAnsi"/>
          <w:bCs/>
          <w:sz w:val="22"/>
          <w:szCs w:val="22"/>
        </w:rPr>
        <w:t>O LIMITACI NÁKLADŮ</w:t>
      </w:r>
    </w:p>
    <w:p w14:paraId="7F69C98E" w14:textId="54A6949F" w:rsidR="004F649F" w:rsidRDefault="008B36D9" w:rsidP="62D622EC">
      <w:pPr>
        <w:tabs>
          <w:tab w:val="left" w:pos="5245"/>
        </w:tabs>
        <w:spacing w:before="120" w:after="40" w:line="276" w:lineRule="auto"/>
        <w:jc w:val="center"/>
        <w:rPr>
          <w:rFonts w:asciiTheme="minorHAnsi" w:hAnsiTheme="minorHAnsi"/>
          <w:b/>
          <w:bCs/>
          <w:sz w:val="22"/>
          <w:szCs w:val="22"/>
        </w:rPr>
      </w:pPr>
      <w:r w:rsidRPr="62D622EC">
        <w:rPr>
          <w:rFonts w:asciiTheme="minorHAnsi" w:hAnsiTheme="minorHAnsi"/>
          <w:b/>
          <w:bCs/>
          <w:sz w:val="22"/>
          <w:szCs w:val="22"/>
        </w:rPr>
        <w:t>spojených s hrazením léčivého přípravku</w:t>
      </w:r>
    </w:p>
    <w:p w14:paraId="25C7EE03" w14:textId="372DC42F" w:rsidR="004F649F" w:rsidRPr="004112BC" w:rsidRDefault="009E2F43" w:rsidP="62D622EC">
      <w:pPr>
        <w:tabs>
          <w:tab w:val="left" w:pos="5245"/>
        </w:tabs>
        <w:spacing w:before="120" w:after="40" w:line="276" w:lineRule="auto"/>
        <w:jc w:val="center"/>
        <w:rPr>
          <w:rFonts w:asciiTheme="minorHAnsi" w:hAnsiTheme="minorHAnsi"/>
          <w:b/>
          <w:bCs/>
          <w:sz w:val="22"/>
          <w:szCs w:val="22"/>
        </w:rPr>
      </w:pPr>
      <w:proofErr w:type="spellStart"/>
      <w:r w:rsidRPr="009E2F43">
        <w:rPr>
          <w:rFonts w:asciiTheme="minorHAnsi" w:hAnsiTheme="minorHAnsi" w:cstheme="minorHAnsi"/>
          <w:b/>
          <w:bCs/>
          <w:sz w:val="22"/>
          <w:szCs w:val="22"/>
          <w:highlight w:val="black"/>
        </w:rPr>
        <w:t>xxxxxx</w:t>
      </w:r>
      <w:proofErr w:type="spellEnd"/>
    </w:p>
    <w:p w14:paraId="29F72914" w14:textId="77777777" w:rsidR="004F649F" w:rsidRPr="0018509E" w:rsidRDefault="004F649F" w:rsidP="005C48B2">
      <w:pPr>
        <w:tabs>
          <w:tab w:val="left" w:pos="5245"/>
        </w:tabs>
        <w:spacing w:before="120" w:after="40" w:line="276" w:lineRule="auto"/>
        <w:jc w:val="center"/>
        <w:rPr>
          <w:rFonts w:asciiTheme="minorHAnsi" w:hAnsiTheme="minorHAnsi"/>
          <w:b/>
          <w:sz w:val="22"/>
        </w:rPr>
      </w:pPr>
      <w:r w:rsidRPr="0018509E">
        <w:rPr>
          <w:rFonts w:asciiTheme="minorHAnsi" w:hAnsiTheme="minorHAnsi"/>
          <w:b/>
          <w:color w:val="4F81BD" w:themeColor="accent1"/>
          <w:sz w:val="22"/>
        </w:rPr>
        <w:t>OBCHODNÍ TAJEMSTVÍ</w:t>
      </w: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7"/>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3557"/>
        <w:gridCol w:w="4483"/>
      </w:tblGrid>
      <w:tr w:rsidR="006F4769" w:rsidRPr="00B143E3" w14:paraId="0437CFF2" w14:textId="77777777" w:rsidTr="00621B8A">
        <w:trPr>
          <w:trHeight w:val="403"/>
        </w:trPr>
        <w:tc>
          <w:tcPr>
            <w:tcW w:w="1558"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3557"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448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9E2F43" w:rsidRPr="00B143E3" w14:paraId="7963BF38" w14:textId="77777777" w:rsidTr="006207EB">
        <w:trPr>
          <w:trHeight w:val="192"/>
        </w:trPr>
        <w:tc>
          <w:tcPr>
            <w:tcW w:w="1558" w:type="dxa"/>
          </w:tcPr>
          <w:p w14:paraId="6C312A50" w14:textId="0649AF82" w:rsidR="009E2F43" w:rsidRPr="0018509E" w:rsidRDefault="009E2F43" w:rsidP="009E2F43">
            <w:pPr>
              <w:tabs>
                <w:tab w:val="left" w:pos="5245"/>
              </w:tabs>
              <w:spacing w:before="120" w:after="40" w:line="276" w:lineRule="auto"/>
              <w:jc w:val="center"/>
              <w:rPr>
                <w:rFonts w:asciiTheme="minorHAnsi" w:hAnsiTheme="minorHAnsi"/>
                <w:sz w:val="22"/>
              </w:rPr>
            </w:pPr>
            <w:proofErr w:type="spellStart"/>
            <w:r w:rsidRPr="00877A84">
              <w:rPr>
                <w:rFonts w:asciiTheme="minorHAnsi" w:hAnsiTheme="minorHAnsi" w:cstheme="minorHAnsi"/>
                <w:b/>
                <w:bCs/>
                <w:sz w:val="22"/>
                <w:szCs w:val="22"/>
                <w:highlight w:val="black"/>
              </w:rPr>
              <w:t>xxxxxx</w:t>
            </w:r>
            <w:proofErr w:type="spellEnd"/>
          </w:p>
        </w:tc>
        <w:tc>
          <w:tcPr>
            <w:tcW w:w="3557" w:type="dxa"/>
          </w:tcPr>
          <w:p w14:paraId="35313021" w14:textId="21194654" w:rsidR="009E2F43" w:rsidRPr="0018509E" w:rsidRDefault="009E2F43" w:rsidP="009E2F43">
            <w:pPr>
              <w:tabs>
                <w:tab w:val="left" w:pos="5245"/>
              </w:tabs>
              <w:spacing w:before="120" w:after="40" w:line="276" w:lineRule="auto"/>
              <w:rPr>
                <w:rFonts w:asciiTheme="minorHAnsi" w:hAnsiTheme="minorHAnsi"/>
                <w:sz w:val="22"/>
              </w:rPr>
            </w:pPr>
            <w:proofErr w:type="spellStart"/>
            <w:r w:rsidRPr="00877A84">
              <w:rPr>
                <w:rFonts w:asciiTheme="minorHAnsi" w:hAnsiTheme="minorHAnsi" w:cstheme="minorHAnsi"/>
                <w:b/>
                <w:bCs/>
                <w:sz w:val="22"/>
                <w:szCs w:val="22"/>
                <w:highlight w:val="black"/>
              </w:rPr>
              <w:t>xxxxxx</w:t>
            </w:r>
            <w:proofErr w:type="spellEnd"/>
          </w:p>
        </w:tc>
        <w:tc>
          <w:tcPr>
            <w:tcW w:w="4483" w:type="dxa"/>
          </w:tcPr>
          <w:p w14:paraId="3B103F93" w14:textId="147654AC" w:rsidR="009E2F43" w:rsidRPr="0018509E" w:rsidRDefault="009E2F43" w:rsidP="009E2F43">
            <w:pPr>
              <w:tabs>
                <w:tab w:val="left" w:pos="5245"/>
              </w:tabs>
              <w:spacing w:before="120" w:after="40" w:line="276" w:lineRule="auto"/>
              <w:jc w:val="center"/>
              <w:rPr>
                <w:rFonts w:asciiTheme="minorHAnsi" w:hAnsiTheme="minorHAnsi"/>
                <w:sz w:val="22"/>
              </w:rPr>
            </w:pPr>
            <w:proofErr w:type="spellStart"/>
            <w:r w:rsidRPr="00877A84">
              <w:rPr>
                <w:rFonts w:asciiTheme="minorHAnsi" w:hAnsiTheme="minorHAnsi" w:cstheme="minorHAnsi"/>
                <w:b/>
                <w:bCs/>
                <w:sz w:val="22"/>
                <w:szCs w:val="22"/>
                <w:highlight w:val="black"/>
              </w:rPr>
              <w:t>xxxxxx</w:t>
            </w:r>
            <w:proofErr w:type="spellEnd"/>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0DFB0F5" w14:textId="448CA3D2" w:rsidR="006F4769" w:rsidRPr="0018509E" w:rsidRDefault="00E26632" w:rsidP="6580A318">
      <w:pPr>
        <w:spacing w:before="120" w:after="40" w:line="276" w:lineRule="auto"/>
        <w:ind w:left="284" w:hanging="284"/>
        <w:rPr>
          <w:rFonts w:asciiTheme="minorHAnsi" w:hAnsiTheme="minorHAnsi"/>
          <w:sz w:val="22"/>
          <w:szCs w:val="22"/>
        </w:rPr>
      </w:pPr>
      <w:r w:rsidRPr="6580A318">
        <w:rPr>
          <w:rFonts w:asciiTheme="minorHAnsi" w:hAnsiTheme="minorHAnsi" w:cstheme="minorBidi"/>
          <w:sz w:val="22"/>
          <w:szCs w:val="22"/>
        </w:rPr>
        <w:t>2.</w:t>
      </w:r>
      <w:r>
        <w:tab/>
      </w:r>
      <w:r w:rsidR="006F4769" w:rsidRPr="00AC6EA4">
        <w:rPr>
          <w:rFonts w:asciiTheme="minorHAnsi" w:hAnsiTheme="minorHAnsi"/>
          <w:sz w:val="22"/>
          <w:szCs w:val="22"/>
        </w:rPr>
        <w:t>Limit se sjednává takto:</w:t>
      </w:r>
    </w:p>
    <w:p w14:paraId="2EC1281E" w14:textId="11DF9F54" w:rsidR="004112BC" w:rsidRPr="004112BC" w:rsidRDefault="009E2F43" w:rsidP="005C48B2">
      <w:pPr>
        <w:numPr>
          <w:ilvl w:val="0"/>
          <w:numId w:val="15"/>
        </w:numPr>
        <w:overflowPunct/>
        <w:autoSpaceDE/>
        <w:autoSpaceDN/>
        <w:adjustRightInd/>
        <w:spacing w:before="120" w:after="40" w:line="276" w:lineRule="auto"/>
        <w:jc w:val="both"/>
        <w:textAlignment w:val="auto"/>
        <w:rPr>
          <w:rFonts w:asciiTheme="minorHAnsi" w:hAnsiTheme="minorHAnsi"/>
          <w:sz w:val="22"/>
        </w:rPr>
      </w:pPr>
      <w:proofErr w:type="spellStart"/>
      <w:r w:rsidRPr="009E2F43">
        <w:rPr>
          <w:rFonts w:asciiTheme="minorHAnsi" w:hAnsiTheme="minorHAnsi" w:cstheme="minorHAnsi"/>
          <w:b/>
          <w:bCs/>
          <w:sz w:val="22"/>
          <w:szCs w:val="22"/>
          <w:highlight w:val="black"/>
        </w:rPr>
        <w:t>xxxxxx</w:t>
      </w:r>
      <w:proofErr w:type="spellEnd"/>
    </w:p>
    <w:p w14:paraId="372637A0" w14:textId="79A4961C" w:rsidR="004112BC" w:rsidRPr="004112BC" w:rsidRDefault="009E2F43" w:rsidP="005C48B2">
      <w:pPr>
        <w:numPr>
          <w:ilvl w:val="0"/>
          <w:numId w:val="15"/>
        </w:numPr>
        <w:overflowPunct/>
        <w:autoSpaceDE/>
        <w:autoSpaceDN/>
        <w:adjustRightInd/>
        <w:spacing w:before="120" w:after="40" w:line="276" w:lineRule="auto"/>
        <w:jc w:val="both"/>
        <w:textAlignment w:val="auto"/>
        <w:rPr>
          <w:rFonts w:asciiTheme="minorHAnsi" w:hAnsiTheme="minorHAnsi"/>
          <w:sz w:val="22"/>
        </w:rPr>
      </w:pPr>
      <w:proofErr w:type="spellStart"/>
      <w:r w:rsidRPr="009E2F43">
        <w:rPr>
          <w:rFonts w:asciiTheme="minorHAnsi" w:hAnsiTheme="minorHAnsi" w:cstheme="minorHAnsi"/>
          <w:b/>
          <w:bCs/>
          <w:sz w:val="22"/>
          <w:szCs w:val="22"/>
          <w:highlight w:val="black"/>
        </w:rPr>
        <w:t>xxxxxx</w:t>
      </w:r>
      <w:proofErr w:type="spellEnd"/>
    </w:p>
    <w:p w14:paraId="00DD1BC2" w14:textId="6C2E6B16" w:rsidR="006F4769" w:rsidRDefault="009E2F43" w:rsidP="005C48B2">
      <w:pPr>
        <w:numPr>
          <w:ilvl w:val="0"/>
          <w:numId w:val="15"/>
        </w:numPr>
        <w:overflowPunct/>
        <w:autoSpaceDE/>
        <w:autoSpaceDN/>
        <w:adjustRightInd/>
        <w:spacing w:before="120" w:after="40" w:line="276" w:lineRule="auto"/>
        <w:jc w:val="both"/>
        <w:textAlignment w:val="auto"/>
        <w:rPr>
          <w:rFonts w:asciiTheme="minorHAnsi" w:hAnsiTheme="minorHAnsi"/>
          <w:sz w:val="22"/>
        </w:rPr>
      </w:pPr>
      <w:proofErr w:type="spellStart"/>
      <w:r w:rsidRPr="009E2F43">
        <w:rPr>
          <w:rFonts w:asciiTheme="minorHAnsi" w:hAnsiTheme="minorHAnsi" w:cstheme="minorHAnsi"/>
          <w:b/>
          <w:bCs/>
          <w:sz w:val="22"/>
          <w:szCs w:val="22"/>
          <w:highlight w:val="black"/>
        </w:rPr>
        <w:t>xxxxxx</w:t>
      </w:r>
      <w:proofErr w:type="spellEnd"/>
    </w:p>
    <w:p w14:paraId="286D2B72" w14:textId="63156D3A" w:rsidR="004112BC" w:rsidRPr="004112BC" w:rsidRDefault="009E2F43" w:rsidP="005C48B2">
      <w:pPr>
        <w:numPr>
          <w:ilvl w:val="0"/>
          <w:numId w:val="15"/>
        </w:numPr>
        <w:overflowPunct/>
        <w:autoSpaceDE/>
        <w:autoSpaceDN/>
        <w:adjustRightInd/>
        <w:spacing w:before="120" w:after="40" w:line="276" w:lineRule="auto"/>
        <w:jc w:val="both"/>
        <w:textAlignment w:val="auto"/>
        <w:rPr>
          <w:rFonts w:asciiTheme="minorHAnsi" w:hAnsiTheme="minorHAnsi"/>
          <w:sz w:val="22"/>
        </w:rPr>
      </w:pPr>
      <w:proofErr w:type="spellStart"/>
      <w:r w:rsidRPr="009E2F43">
        <w:rPr>
          <w:rFonts w:asciiTheme="minorHAnsi" w:hAnsiTheme="minorHAnsi" w:cstheme="minorHAnsi"/>
          <w:b/>
          <w:bCs/>
          <w:sz w:val="22"/>
          <w:szCs w:val="22"/>
          <w:highlight w:val="black"/>
        </w:rPr>
        <w:t>xxxxxx</w:t>
      </w:r>
      <w:proofErr w:type="spellEnd"/>
    </w:p>
    <w:p w14:paraId="5F350384" w14:textId="77777777" w:rsidR="00AC6EA4" w:rsidRDefault="00AC6EA4" w:rsidP="00AC6EA4">
      <w:pPr>
        <w:overflowPunct/>
        <w:autoSpaceDE/>
        <w:autoSpaceDN/>
        <w:adjustRightInd/>
        <w:spacing w:after="40" w:line="276" w:lineRule="auto"/>
        <w:textAlignment w:val="auto"/>
        <w:rPr>
          <w:rFonts w:asciiTheme="minorHAnsi" w:hAnsiTheme="minorHAnsi" w:cstheme="minorHAnsi"/>
          <w:sz w:val="22"/>
          <w:szCs w:val="22"/>
        </w:rPr>
      </w:pPr>
    </w:p>
    <w:p w14:paraId="725BFDE8" w14:textId="77777777" w:rsidR="0080333C" w:rsidRPr="00F671DD" w:rsidRDefault="0080333C" w:rsidP="0080333C">
      <w:pPr>
        <w:spacing w:line="276" w:lineRule="auto"/>
        <w:rPr>
          <w:rFonts w:ascii="Calibri" w:hAnsi="Calibri" w:cs="Calibri"/>
          <w:sz w:val="22"/>
          <w:szCs w:val="22"/>
        </w:rPr>
      </w:pPr>
      <w:r w:rsidRPr="00F671DD">
        <w:rPr>
          <w:rFonts w:ascii="Calibri" w:hAnsi="Calibri" w:cs="Calibri"/>
          <w:sz w:val="22"/>
          <w:szCs w:val="22"/>
        </w:rPr>
        <w:t>Za Pojišťovnu:</w:t>
      </w:r>
      <w:r w:rsidRPr="00F671DD">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r>
      <w:r w:rsidRPr="00F671DD">
        <w:rPr>
          <w:rFonts w:ascii="Calibri" w:hAnsi="Calibri" w:cs="Calibri"/>
          <w:sz w:val="22"/>
          <w:szCs w:val="22"/>
        </w:rPr>
        <w:tab/>
        <w:t xml:space="preserve">         Za Držitele:</w:t>
      </w:r>
    </w:p>
    <w:p w14:paraId="4E289907" w14:textId="77777777" w:rsidR="0080333C" w:rsidRPr="00F671DD" w:rsidRDefault="0080333C" w:rsidP="0080333C">
      <w:pPr>
        <w:spacing w:line="276" w:lineRule="auto"/>
        <w:rPr>
          <w:rFonts w:ascii="Calibri" w:hAnsi="Calibri" w:cs="Calibri"/>
          <w:sz w:val="22"/>
          <w:szCs w:val="22"/>
        </w:rPr>
      </w:pPr>
    </w:p>
    <w:p w14:paraId="0683832E" w14:textId="77777777" w:rsidR="0080333C" w:rsidRPr="00F671DD" w:rsidRDefault="0080333C" w:rsidP="0080333C">
      <w:pPr>
        <w:spacing w:line="276" w:lineRule="auto"/>
        <w:rPr>
          <w:rFonts w:ascii="Calibri" w:hAnsi="Calibri" w:cs="Calibri"/>
          <w:sz w:val="22"/>
          <w:szCs w:val="22"/>
        </w:rPr>
      </w:pPr>
      <w:r w:rsidRPr="00F671DD">
        <w:rPr>
          <w:rFonts w:ascii="Calibri" w:hAnsi="Calibri" w:cs="Calibri"/>
          <w:sz w:val="22"/>
          <w:szCs w:val="22"/>
        </w:rPr>
        <w:t>V </w:t>
      </w:r>
      <w:r>
        <w:rPr>
          <w:rFonts w:ascii="Calibri" w:hAnsi="Calibri" w:cs="Calibri"/>
          <w:sz w:val="22"/>
          <w:szCs w:val="22"/>
        </w:rPr>
        <w:t>Ostravě</w:t>
      </w:r>
      <w:r w:rsidRPr="00F671DD">
        <w:rPr>
          <w:rFonts w:ascii="Calibri" w:hAnsi="Calibri" w:cs="Calibri"/>
          <w:sz w:val="22"/>
          <w:szCs w:val="22"/>
        </w:rPr>
        <w:t>, dne…………………….</w:t>
      </w:r>
      <w:r w:rsidRPr="00F671DD">
        <w:rPr>
          <w:rFonts w:ascii="Calibri" w:hAnsi="Calibri" w:cs="Calibri"/>
          <w:sz w:val="22"/>
          <w:szCs w:val="22"/>
        </w:rPr>
        <w:tab/>
      </w:r>
      <w:r>
        <w:rPr>
          <w:rFonts w:ascii="Calibri" w:hAnsi="Calibri" w:cs="Calibri"/>
          <w:sz w:val="22"/>
          <w:szCs w:val="22"/>
        </w:rPr>
        <w:tab/>
      </w:r>
      <w:r w:rsidRPr="00F671DD">
        <w:rPr>
          <w:rFonts w:ascii="Calibri" w:hAnsi="Calibri" w:cs="Calibri"/>
          <w:sz w:val="22"/>
          <w:szCs w:val="22"/>
        </w:rPr>
        <w:tab/>
        <w:t xml:space="preserve">         V </w:t>
      </w:r>
      <w:r>
        <w:rPr>
          <w:rFonts w:ascii="Calibri" w:hAnsi="Calibri" w:cs="Calibri"/>
          <w:sz w:val="22"/>
          <w:szCs w:val="22"/>
        </w:rPr>
        <w:t>Praze</w:t>
      </w:r>
      <w:r w:rsidRPr="00F671DD">
        <w:rPr>
          <w:rFonts w:ascii="Calibri" w:hAnsi="Calibri" w:cs="Calibri"/>
          <w:sz w:val="22"/>
          <w:szCs w:val="22"/>
        </w:rPr>
        <w:t>, dne…………………….</w:t>
      </w:r>
    </w:p>
    <w:p w14:paraId="7E4C22D2" w14:textId="77777777" w:rsidR="0080333C" w:rsidRPr="00F671DD" w:rsidRDefault="0080333C" w:rsidP="0080333C">
      <w:pPr>
        <w:spacing w:line="276" w:lineRule="auto"/>
        <w:rPr>
          <w:rFonts w:ascii="Calibri" w:hAnsi="Calibri" w:cs="Calibri"/>
          <w:sz w:val="22"/>
          <w:szCs w:val="22"/>
        </w:rPr>
      </w:pPr>
    </w:p>
    <w:p w14:paraId="49E0CB73" w14:textId="77777777" w:rsidR="0080333C" w:rsidRDefault="0080333C" w:rsidP="0080333C">
      <w:pPr>
        <w:tabs>
          <w:tab w:val="left" w:pos="5245"/>
        </w:tabs>
        <w:spacing w:after="40" w:line="276" w:lineRule="auto"/>
        <w:rPr>
          <w:rFonts w:ascii="Calibri" w:hAnsi="Calibri" w:cs="Calibri"/>
          <w:sz w:val="22"/>
          <w:szCs w:val="22"/>
        </w:rPr>
      </w:pPr>
    </w:p>
    <w:p w14:paraId="4FE9C9AD" w14:textId="77777777" w:rsidR="0080333C" w:rsidRPr="00F671DD" w:rsidRDefault="0080333C" w:rsidP="0080333C">
      <w:pPr>
        <w:tabs>
          <w:tab w:val="left" w:pos="5245"/>
        </w:tabs>
        <w:spacing w:after="40" w:line="276" w:lineRule="auto"/>
        <w:rPr>
          <w:rFonts w:ascii="Calibri" w:hAnsi="Calibri" w:cs="Calibri"/>
          <w:sz w:val="22"/>
          <w:szCs w:val="22"/>
          <w:lang w:val="en-US"/>
        </w:rPr>
      </w:pPr>
      <w:r w:rsidRPr="6580A318">
        <w:rPr>
          <w:rFonts w:ascii="Calibri" w:hAnsi="Calibri" w:cs="Calibri"/>
          <w:sz w:val="22"/>
          <w:szCs w:val="22"/>
          <w:lang w:val="en-US"/>
        </w:rPr>
        <w:t xml:space="preserve">                                                                 </w:t>
      </w:r>
    </w:p>
    <w:p w14:paraId="56EAD5F3" w14:textId="77777777" w:rsidR="0080333C" w:rsidRDefault="0080333C" w:rsidP="0080333C">
      <w:pPr>
        <w:tabs>
          <w:tab w:val="left" w:pos="5245"/>
        </w:tabs>
        <w:spacing w:after="40" w:line="276" w:lineRule="auto"/>
        <w:ind w:left="4254"/>
        <w:rPr>
          <w:rFonts w:ascii="Calibri" w:hAnsi="Calibri" w:cs="Calibri"/>
          <w:b/>
          <w:bCs/>
          <w:sz w:val="22"/>
          <w:szCs w:val="22"/>
        </w:rPr>
      </w:pPr>
    </w:p>
    <w:tbl>
      <w:tblPr>
        <w:tblW w:w="0" w:type="auto"/>
        <w:tblLook w:val="04A0" w:firstRow="1" w:lastRow="0" w:firstColumn="1" w:lastColumn="0" w:noHBand="0" w:noVBand="1"/>
      </w:tblPr>
      <w:tblGrid>
        <w:gridCol w:w="4606"/>
        <w:gridCol w:w="4606"/>
      </w:tblGrid>
      <w:tr w:rsidR="0080333C" w:rsidRPr="00F671DD" w14:paraId="6CE4B6BE" w14:textId="77777777" w:rsidTr="004D0C0F">
        <w:tc>
          <w:tcPr>
            <w:tcW w:w="4606" w:type="dxa"/>
            <w:hideMark/>
          </w:tcPr>
          <w:p w14:paraId="0A1EBEE5" w14:textId="77777777" w:rsidR="0080333C" w:rsidRPr="00F671DD" w:rsidRDefault="0080333C" w:rsidP="004D0C0F">
            <w:pPr>
              <w:tabs>
                <w:tab w:val="left" w:pos="5245"/>
              </w:tabs>
              <w:spacing w:after="40" w:line="276" w:lineRule="auto"/>
              <w:rPr>
                <w:rFonts w:ascii="Calibri" w:hAnsi="Calibri" w:cs="Calibri"/>
                <w:sz w:val="22"/>
                <w:szCs w:val="22"/>
              </w:rPr>
            </w:pPr>
            <w:r w:rsidRPr="00F671DD">
              <w:rPr>
                <w:rFonts w:ascii="Calibri" w:hAnsi="Calibri" w:cs="Calibri"/>
                <w:sz w:val="22"/>
                <w:szCs w:val="22"/>
              </w:rPr>
              <w:t>…………………………………………………………..</w:t>
            </w:r>
          </w:p>
          <w:p w14:paraId="588E1515" w14:textId="77777777" w:rsidR="0080333C" w:rsidRPr="00F671DD" w:rsidRDefault="0080333C" w:rsidP="004D0C0F">
            <w:pPr>
              <w:tabs>
                <w:tab w:val="left" w:pos="5245"/>
              </w:tabs>
              <w:spacing w:after="40" w:line="276" w:lineRule="auto"/>
              <w:rPr>
                <w:rFonts w:ascii="Calibri" w:hAnsi="Calibri" w:cs="Calibri"/>
                <w:sz w:val="22"/>
                <w:szCs w:val="22"/>
              </w:rPr>
            </w:pPr>
            <w:r>
              <w:rPr>
                <w:rFonts w:ascii="Calibri" w:hAnsi="Calibri" w:cs="Calibri"/>
                <w:sz w:val="22"/>
                <w:szCs w:val="22"/>
              </w:rPr>
              <w:t>Ing. Antonín Klimša, MBA</w:t>
            </w:r>
            <w:r w:rsidRPr="00F671DD">
              <w:rPr>
                <w:rFonts w:ascii="Calibri" w:hAnsi="Calibri" w:cs="Calibri"/>
                <w:sz w:val="22"/>
                <w:szCs w:val="22"/>
              </w:rPr>
              <w:t xml:space="preserve"> </w:t>
            </w:r>
          </w:p>
          <w:p w14:paraId="5DCBA1D1" w14:textId="77777777" w:rsidR="0080333C" w:rsidRPr="00F671DD" w:rsidRDefault="0080333C" w:rsidP="004D0C0F">
            <w:pPr>
              <w:tabs>
                <w:tab w:val="left" w:pos="5245"/>
              </w:tabs>
              <w:spacing w:after="40" w:line="276" w:lineRule="auto"/>
              <w:rPr>
                <w:rFonts w:ascii="Calibri" w:hAnsi="Calibri" w:cs="Calibri"/>
                <w:sz w:val="22"/>
                <w:szCs w:val="22"/>
              </w:rPr>
            </w:pPr>
            <w:r>
              <w:rPr>
                <w:rFonts w:ascii="Calibri" w:hAnsi="Calibri" w:cs="Calibri"/>
                <w:sz w:val="22"/>
                <w:szCs w:val="22"/>
              </w:rPr>
              <w:t>výkonný ředitel</w:t>
            </w:r>
            <w:r w:rsidRPr="00F671DD">
              <w:rPr>
                <w:rFonts w:ascii="Calibri" w:hAnsi="Calibri" w:cs="Calibri"/>
                <w:sz w:val="22"/>
                <w:szCs w:val="22"/>
              </w:rPr>
              <w:t xml:space="preserve"> </w:t>
            </w:r>
          </w:p>
          <w:p w14:paraId="680BAAF0" w14:textId="77777777" w:rsidR="0080333C" w:rsidRPr="00F671DD" w:rsidRDefault="0080333C" w:rsidP="004D0C0F">
            <w:pPr>
              <w:tabs>
                <w:tab w:val="left" w:pos="5245"/>
              </w:tabs>
              <w:spacing w:after="40" w:line="276" w:lineRule="auto"/>
              <w:rPr>
                <w:rFonts w:ascii="Calibri" w:hAnsi="Calibri" w:cs="Calibri"/>
                <w:sz w:val="22"/>
                <w:szCs w:val="22"/>
              </w:rPr>
            </w:pPr>
            <w:r>
              <w:rPr>
                <w:rFonts w:ascii="Calibri" w:hAnsi="Calibri" w:cs="Calibri"/>
                <w:sz w:val="22"/>
                <w:szCs w:val="22"/>
              </w:rPr>
              <w:t>RBP, zdravotní p</w:t>
            </w:r>
            <w:r w:rsidRPr="00F671DD">
              <w:rPr>
                <w:rFonts w:ascii="Calibri" w:hAnsi="Calibri" w:cs="Calibri"/>
                <w:sz w:val="22"/>
                <w:szCs w:val="22"/>
              </w:rPr>
              <w:t>ojišťovna</w:t>
            </w:r>
            <w:r w:rsidRPr="00F671DD">
              <w:rPr>
                <w:rFonts w:ascii="Calibri" w:hAnsi="Calibri" w:cs="Calibri"/>
                <w:sz w:val="22"/>
                <w:szCs w:val="22"/>
              </w:rPr>
              <w:tab/>
            </w:r>
          </w:p>
        </w:tc>
        <w:tc>
          <w:tcPr>
            <w:tcW w:w="4606" w:type="dxa"/>
          </w:tcPr>
          <w:p w14:paraId="22A99520" w14:textId="77777777" w:rsidR="0080333C" w:rsidRPr="00F671DD" w:rsidRDefault="0080333C" w:rsidP="004D0C0F">
            <w:pPr>
              <w:tabs>
                <w:tab w:val="left" w:pos="5245"/>
              </w:tabs>
              <w:spacing w:after="40" w:line="276" w:lineRule="auto"/>
              <w:ind w:left="-38"/>
              <w:rPr>
                <w:rFonts w:ascii="Calibri" w:hAnsi="Calibri" w:cs="Calibri"/>
                <w:sz w:val="22"/>
                <w:szCs w:val="22"/>
              </w:rPr>
            </w:pPr>
            <w:r w:rsidRPr="00F671DD">
              <w:rPr>
                <w:rFonts w:ascii="Calibri" w:hAnsi="Calibri" w:cs="Calibri"/>
                <w:sz w:val="22"/>
                <w:szCs w:val="22"/>
              </w:rPr>
              <w:t>…………………………………………………………..</w:t>
            </w:r>
          </w:p>
          <w:p w14:paraId="5ECAC198" w14:textId="77777777" w:rsidR="0080333C" w:rsidRDefault="0080333C" w:rsidP="004D0C0F">
            <w:pPr>
              <w:tabs>
                <w:tab w:val="left" w:pos="5245"/>
              </w:tabs>
              <w:spacing w:after="40" w:line="276" w:lineRule="auto"/>
              <w:ind w:left="-38"/>
              <w:rPr>
                <w:rFonts w:ascii="Calibri" w:hAnsi="Calibri" w:cs="Calibri"/>
                <w:sz w:val="22"/>
                <w:szCs w:val="22"/>
              </w:rPr>
            </w:pPr>
            <w:r>
              <w:rPr>
                <w:rFonts w:ascii="Calibri" w:hAnsi="Calibri" w:cs="Calibri"/>
                <w:sz w:val="22"/>
                <w:szCs w:val="22"/>
              </w:rPr>
              <w:t xml:space="preserve">Ing. et Ing. Martin </w:t>
            </w:r>
            <w:proofErr w:type="spellStart"/>
            <w:r>
              <w:rPr>
                <w:rFonts w:ascii="Calibri" w:hAnsi="Calibri" w:cs="Calibri"/>
                <w:sz w:val="22"/>
                <w:szCs w:val="22"/>
              </w:rPr>
              <w:t>Šlégl</w:t>
            </w:r>
            <w:proofErr w:type="spellEnd"/>
            <w:r>
              <w:rPr>
                <w:rFonts w:ascii="Calibri" w:hAnsi="Calibri" w:cs="Calibri"/>
                <w:sz w:val="22"/>
                <w:szCs w:val="22"/>
              </w:rPr>
              <w:t>, MIM.</w:t>
            </w:r>
          </w:p>
          <w:p w14:paraId="2371BD50" w14:textId="77777777" w:rsidR="0080333C" w:rsidRPr="00F671DD" w:rsidRDefault="0080333C" w:rsidP="004D0C0F">
            <w:pPr>
              <w:tabs>
                <w:tab w:val="left" w:pos="5245"/>
              </w:tabs>
              <w:spacing w:after="40" w:line="276" w:lineRule="auto"/>
              <w:ind w:left="-38"/>
              <w:rPr>
                <w:rFonts w:ascii="Calibri" w:hAnsi="Calibri" w:cs="Calibri"/>
                <w:sz w:val="22"/>
                <w:szCs w:val="22"/>
              </w:rPr>
            </w:pPr>
            <w:proofErr w:type="spellStart"/>
            <w:r w:rsidRPr="6580A318">
              <w:rPr>
                <w:rFonts w:ascii="Calibri" w:hAnsi="Calibri" w:cs="Calibri"/>
                <w:sz w:val="22"/>
                <w:szCs w:val="22"/>
                <w:lang w:val="en-US"/>
              </w:rPr>
              <w:t>jednatel</w:t>
            </w:r>
            <w:proofErr w:type="spellEnd"/>
            <w:r w:rsidRPr="6580A318">
              <w:rPr>
                <w:rFonts w:ascii="Calibri" w:hAnsi="Calibri" w:cs="Calibri"/>
                <w:sz w:val="22"/>
                <w:szCs w:val="22"/>
                <w:lang w:val="en-US"/>
              </w:rPr>
              <w:t xml:space="preserve"> </w:t>
            </w:r>
            <w:r w:rsidRPr="00775DF0">
              <w:rPr>
                <w:rFonts w:ascii="Calibri" w:hAnsi="Calibri" w:cs="Calibri"/>
                <w:sz w:val="22"/>
                <w:szCs w:val="22"/>
                <w:lang w:val="en-US"/>
              </w:rPr>
              <w:t xml:space="preserve">STADA PHARMA CZ </w:t>
            </w:r>
            <w:proofErr w:type="spellStart"/>
            <w:r w:rsidRPr="00775DF0">
              <w:rPr>
                <w:rFonts w:ascii="Calibri" w:hAnsi="Calibri" w:cs="Calibri"/>
                <w:sz w:val="22"/>
                <w:szCs w:val="22"/>
                <w:lang w:val="en-US"/>
              </w:rPr>
              <w:t>s.r.o.</w:t>
            </w:r>
            <w:proofErr w:type="spellEnd"/>
          </w:p>
          <w:p w14:paraId="5D78586A" w14:textId="77777777" w:rsidR="0080333C" w:rsidRPr="00F671DD" w:rsidRDefault="0080333C" w:rsidP="004D0C0F">
            <w:pPr>
              <w:tabs>
                <w:tab w:val="left" w:pos="5245"/>
              </w:tabs>
              <w:spacing w:after="40" w:line="276" w:lineRule="auto"/>
              <w:ind w:left="-38"/>
              <w:rPr>
                <w:rFonts w:ascii="Calibri" w:hAnsi="Calibri" w:cs="Calibri"/>
                <w:sz w:val="22"/>
                <w:szCs w:val="22"/>
              </w:rPr>
            </w:pPr>
            <w:r w:rsidRPr="6580A318">
              <w:rPr>
                <w:rFonts w:ascii="Calibri" w:hAnsi="Calibri" w:cs="Calibri"/>
                <w:sz w:val="22"/>
                <w:szCs w:val="22"/>
              </w:rPr>
              <w:t xml:space="preserve">na základě plné moci za </w:t>
            </w:r>
            <w:r w:rsidRPr="00775DF0">
              <w:rPr>
                <w:rFonts w:ascii="Calibri" w:hAnsi="Calibri" w:cs="Calibri"/>
                <w:sz w:val="22"/>
                <w:szCs w:val="22"/>
              </w:rPr>
              <w:t xml:space="preserve">STADA </w:t>
            </w:r>
            <w:proofErr w:type="spellStart"/>
            <w:r w:rsidRPr="00775DF0">
              <w:rPr>
                <w:rFonts w:ascii="Calibri" w:hAnsi="Calibri" w:cs="Calibri"/>
                <w:sz w:val="22"/>
                <w:szCs w:val="22"/>
              </w:rPr>
              <w:t>Arzneimittel</w:t>
            </w:r>
            <w:proofErr w:type="spellEnd"/>
            <w:r w:rsidRPr="00775DF0">
              <w:rPr>
                <w:rFonts w:ascii="Calibri" w:hAnsi="Calibri" w:cs="Calibri"/>
                <w:sz w:val="22"/>
                <w:szCs w:val="22"/>
              </w:rPr>
              <w:t xml:space="preserve"> AG</w:t>
            </w:r>
          </w:p>
        </w:tc>
      </w:tr>
    </w:tbl>
    <w:p w14:paraId="1D4387DE" w14:textId="77777777" w:rsidR="0080333C" w:rsidRDefault="0080333C" w:rsidP="0080333C">
      <w:pPr>
        <w:overflowPunct/>
        <w:autoSpaceDE/>
        <w:autoSpaceDN/>
        <w:adjustRightInd/>
        <w:spacing w:after="40" w:line="276" w:lineRule="auto"/>
        <w:textAlignment w:val="auto"/>
        <w:rPr>
          <w:rFonts w:asciiTheme="minorHAnsi" w:hAnsiTheme="minorHAnsi" w:cstheme="minorHAnsi"/>
          <w:sz w:val="22"/>
          <w:szCs w:val="22"/>
        </w:rPr>
      </w:pPr>
    </w:p>
    <w:p w14:paraId="42C01867" w14:textId="77777777" w:rsidR="0080333C" w:rsidRDefault="0080333C" w:rsidP="0080333C">
      <w:pPr>
        <w:tabs>
          <w:tab w:val="left" w:pos="4678"/>
          <w:tab w:val="left" w:pos="5245"/>
        </w:tabs>
        <w:spacing w:after="40" w:line="276" w:lineRule="auto"/>
        <w:rPr>
          <w:rFonts w:ascii="Calibri" w:hAnsi="Calibri" w:cs="Calibri"/>
          <w:sz w:val="22"/>
          <w:szCs w:val="22"/>
        </w:rPr>
      </w:pPr>
    </w:p>
    <w:p w14:paraId="5E750F91" w14:textId="77777777" w:rsidR="0080333C" w:rsidRDefault="0080333C" w:rsidP="0080333C">
      <w:pPr>
        <w:tabs>
          <w:tab w:val="left" w:pos="5245"/>
        </w:tabs>
        <w:spacing w:after="40" w:line="276" w:lineRule="auto"/>
        <w:rPr>
          <w:rFonts w:ascii="Calibri" w:hAnsi="Calibri" w:cs="Calibri"/>
          <w:sz w:val="22"/>
          <w:szCs w:val="22"/>
        </w:rPr>
      </w:pPr>
    </w:p>
    <w:p w14:paraId="4BE319F2" w14:textId="77777777" w:rsidR="0080333C" w:rsidRPr="00F671DD" w:rsidRDefault="0080333C" w:rsidP="0080333C">
      <w:pPr>
        <w:tabs>
          <w:tab w:val="left" w:pos="4820"/>
        </w:tabs>
        <w:spacing w:after="40" w:line="276" w:lineRule="auto"/>
        <w:rPr>
          <w:rFonts w:ascii="Calibri" w:hAnsi="Calibri" w:cs="Calibri"/>
          <w:sz w:val="22"/>
          <w:szCs w:val="22"/>
        </w:rPr>
      </w:pPr>
      <w:r>
        <w:rPr>
          <w:rFonts w:ascii="Calibri" w:hAnsi="Calibri" w:cs="Calibri"/>
          <w:sz w:val="22"/>
          <w:szCs w:val="22"/>
        </w:rPr>
        <w:t xml:space="preserve">                                                                                              </w:t>
      </w:r>
      <w:r w:rsidRPr="00F671DD">
        <w:rPr>
          <w:rFonts w:ascii="Calibri" w:hAnsi="Calibri" w:cs="Calibri"/>
          <w:sz w:val="22"/>
          <w:szCs w:val="22"/>
        </w:rPr>
        <w:t>…………………………………………………………..</w:t>
      </w:r>
    </w:p>
    <w:p w14:paraId="626744CF" w14:textId="77777777" w:rsidR="0080333C" w:rsidRDefault="0080333C" w:rsidP="0080333C">
      <w:pPr>
        <w:tabs>
          <w:tab w:val="left" w:pos="4678"/>
        </w:tabs>
        <w:spacing w:after="40" w:line="276" w:lineRule="auto"/>
        <w:rPr>
          <w:rFonts w:ascii="Calibri" w:hAnsi="Calibri" w:cs="Calibri"/>
          <w:sz w:val="22"/>
          <w:szCs w:val="22"/>
        </w:rPr>
      </w:pPr>
      <w:r>
        <w:rPr>
          <w:rFonts w:ascii="Calibri" w:hAnsi="Calibri" w:cs="Calibri"/>
          <w:sz w:val="22"/>
          <w:szCs w:val="22"/>
        </w:rPr>
        <w:tab/>
        <w:t xml:space="preserve">Martin </w:t>
      </w:r>
      <w:proofErr w:type="spellStart"/>
      <w:r>
        <w:rPr>
          <w:rFonts w:ascii="Calibri" w:hAnsi="Calibri" w:cs="Calibri"/>
          <w:sz w:val="22"/>
          <w:szCs w:val="22"/>
        </w:rPr>
        <w:t>Hefner</w:t>
      </w:r>
      <w:proofErr w:type="spellEnd"/>
    </w:p>
    <w:p w14:paraId="2EC7A89E" w14:textId="77777777" w:rsidR="0080333C" w:rsidRPr="00F671DD" w:rsidRDefault="0080333C" w:rsidP="0080333C">
      <w:pPr>
        <w:tabs>
          <w:tab w:val="left" w:pos="4678"/>
        </w:tabs>
        <w:spacing w:after="40" w:line="276" w:lineRule="auto"/>
        <w:rPr>
          <w:rFonts w:ascii="Calibri" w:hAnsi="Calibri" w:cs="Calibri"/>
          <w:sz w:val="22"/>
          <w:szCs w:val="22"/>
        </w:rPr>
      </w:pPr>
      <w:r>
        <w:rPr>
          <w:rFonts w:ascii="Calibri" w:hAnsi="Calibri" w:cs="Calibri"/>
          <w:sz w:val="22"/>
          <w:szCs w:val="22"/>
          <w:lang w:val="en-US"/>
        </w:rPr>
        <w:tab/>
      </w:r>
      <w:proofErr w:type="spellStart"/>
      <w:r w:rsidRPr="6580A318">
        <w:rPr>
          <w:rFonts w:ascii="Calibri" w:hAnsi="Calibri" w:cs="Calibri"/>
          <w:sz w:val="22"/>
          <w:szCs w:val="22"/>
          <w:lang w:val="en-US"/>
        </w:rPr>
        <w:t>jednatel</w:t>
      </w:r>
      <w:proofErr w:type="spellEnd"/>
      <w:r w:rsidRPr="6580A318">
        <w:rPr>
          <w:rFonts w:ascii="Calibri" w:hAnsi="Calibri" w:cs="Calibri"/>
          <w:sz w:val="22"/>
          <w:szCs w:val="22"/>
          <w:lang w:val="en-US"/>
        </w:rPr>
        <w:t xml:space="preserve"> </w:t>
      </w:r>
      <w:r w:rsidRPr="00775DF0">
        <w:rPr>
          <w:rFonts w:ascii="Calibri" w:hAnsi="Calibri" w:cs="Calibri"/>
          <w:sz w:val="22"/>
          <w:szCs w:val="22"/>
          <w:lang w:val="en-US"/>
        </w:rPr>
        <w:t xml:space="preserve">STADA PHARMA CZ </w:t>
      </w:r>
      <w:proofErr w:type="spellStart"/>
      <w:r w:rsidRPr="00775DF0">
        <w:rPr>
          <w:rFonts w:ascii="Calibri" w:hAnsi="Calibri" w:cs="Calibri"/>
          <w:sz w:val="22"/>
          <w:szCs w:val="22"/>
          <w:lang w:val="en-US"/>
        </w:rPr>
        <w:t>s.r.o.</w:t>
      </w:r>
      <w:proofErr w:type="spellEnd"/>
    </w:p>
    <w:p w14:paraId="3C9C930F" w14:textId="77777777" w:rsidR="0080333C" w:rsidRPr="00962556" w:rsidRDefault="0080333C" w:rsidP="0080333C">
      <w:pPr>
        <w:tabs>
          <w:tab w:val="left" w:pos="4678"/>
        </w:tabs>
        <w:spacing w:line="276" w:lineRule="auto"/>
        <w:rPr>
          <w:rFonts w:ascii="Calibri" w:hAnsi="Calibri" w:cs="Calibri"/>
          <w:sz w:val="22"/>
          <w:szCs w:val="22"/>
        </w:rPr>
      </w:pPr>
      <w:r>
        <w:rPr>
          <w:rFonts w:ascii="Calibri" w:hAnsi="Calibri" w:cs="Calibri"/>
          <w:sz w:val="22"/>
          <w:szCs w:val="22"/>
        </w:rPr>
        <w:tab/>
      </w:r>
      <w:r w:rsidRPr="6580A318">
        <w:rPr>
          <w:rFonts w:ascii="Calibri" w:hAnsi="Calibri" w:cs="Calibri"/>
          <w:sz w:val="22"/>
          <w:szCs w:val="22"/>
        </w:rPr>
        <w:t xml:space="preserve">na základě plné moci za </w:t>
      </w:r>
      <w:r w:rsidRPr="00775DF0">
        <w:rPr>
          <w:rFonts w:ascii="Calibri" w:hAnsi="Calibri" w:cs="Calibri"/>
          <w:sz w:val="22"/>
          <w:szCs w:val="22"/>
        </w:rPr>
        <w:t xml:space="preserve">STADA </w:t>
      </w:r>
      <w:proofErr w:type="spellStart"/>
      <w:r w:rsidRPr="00775DF0">
        <w:rPr>
          <w:rFonts w:ascii="Calibri" w:hAnsi="Calibri" w:cs="Calibri"/>
          <w:sz w:val="22"/>
          <w:szCs w:val="22"/>
        </w:rPr>
        <w:t>Arzneimittel</w:t>
      </w:r>
      <w:proofErr w:type="spellEnd"/>
      <w:r w:rsidRPr="00775DF0">
        <w:rPr>
          <w:rFonts w:ascii="Calibri" w:hAnsi="Calibri" w:cs="Calibri"/>
          <w:sz w:val="22"/>
          <w:szCs w:val="22"/>
        </w:rPr>
        <w:t xml:space="preserve"> AG</w:t>
      </w:r>
    </w:p>
    <w:p w14:paraId="5CB2E407" w14:textId="5FC3B74D" w:rsidR="0065324A" w:rsidRPr="00962556" w:rsidRDefault="0065324A" w:rsidP="0080333C">
      <w:pPr>
        <w:spacing w:line="276" w:lineRule="auto"/>
        <w:rPr>
          <w:rFonts w:ascii="Calibri" w:hAnsi="Calibri" w:cs="Calibri"/>
          <w:sz w:val="22"/>
          <w:szCs w:val="22"/>
        </w:rPr>
      </w:pPr>
    </w:p>
    <w:sectPr w:rsidR="0065324A" w:rsidRPr="00962556" w:rsidSect="0018509E">
      <w:headerReference w:type="default" r:id="rId12"/>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FDE27" w14:textId="77777777" w:rsidR="0035742D" w:rsidRDefault="0035742D">
      <w:r>
        <w:separator/>
      </w:r>
    </w:p>
  </w:endnote>
  <w:endnote w:type="continuationSeparator" w:id="0">
    <w:p w14:paraId="2D5DFC89" w14:textId="77777777" w:rsidR="0035742D" w:rsidRDefault="0035742D">
      <w:r>
        <w:continuationSeparator/>
      </w:r>
    </w:p>
  </w:endnote>
  <w:endnote w:type="continuationNotice" w:id="1">
    <w:p w14:paraId="6DA72C31" w14:textId="77777777" w:rsidR="0035742D" w:rsidRDefault="003574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945D3" w14:textId="52DA5DF1"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F243A">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CFD91" w14:textId="77777777" w:rsidR="0035742D" w:rsidRDefault="0035742D">
      <w:r>
        <w:separator/>
      </w:r>
    </w:p>
  </w:footnote>
  <w:footnote w:type="continuationSeparator" w:id="0">
    <w:p w14:paraId="62FA8536" w14:textId="77777777" w:rsidR="0035742D" w:rsidRDefault="0035742D">
      <w:r>
        <w:continuationSeparator/>
      </w:r>
    </w:p>
  </w:footnote>
  <w:footnote w:type="continuationNotice" w:id="1">
    <w:p w14:paraId="742C8B1F" w14:textId="77777777" w:rsidR="0035742D" w:rsidRDefault="003574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CC0E9AC"/>
    <w:multiLevelType w:val="hybridMultilevel"/>
    <w:tmpl w:val="F418EFEE"/>
    <w:lvl w:ilvl="0" w:tplc="2734692A">
      <w:start w:val="1"/>
      <w:numFmt w:val="decimal"/>
      <w:lvlText w:val="%1."/>
      <w:lvlJc w:val="left"/>
      <w:pPr>
        <w:ind w:left="644" w:hanging="360"/>
      </w:pPr>
    </w:lvl>
    <w:lvl w:ilvl="1" w:tplc="F73C7528">
      <w:start w:val="1"/>
      <w:numFmt w:val="lowerLetter"/>
      <w:lvlText w:val="%2."/>
      <w:lvlJc w:val="left"/>
      <w:pPr>
        <w:ind w:left="1364" w:hanging="360"/>
      </w:pPr>
    </w:lvl>
    <w:lvl w:ilvl="2" w:tplc="12C69554">
      <w:start w:val="1"/>
      <w:numFmt w:val="lowerRoman"/>
      <w:lvlText w:val="%3."/>
      <w:lvlJc w:val="right"/>
      <w:pPr>
        <w:ind w:left="2084" w:hanging="180"/>
      </w:pPr>
    </w:lvl>
    <w:lvl w:ilvl="3" w:tplc="435C78E0">
      <w:start w:val="1"/>
      <w:numFmt w:val="decimal"/>
      <w:lvlText w:val="%4."/>
      <w:lvlJc w:val="left"/>
      <w:pPr>
        <w:ind w:left="2804" w:hanging="360"/>
      </w:pPr>
    </w:lvl>
    <w:lvl w:ilvl="4" w:tplc="8904C2BA">
      <w:start w:val="1"/>
      <w:numFmt w:val="lowerLetter"/>
      <w:lvlText w:val="%5."/>
      <w:lvlJc w:val="left"/>
      <w:pPr>
        <w:ind w:left="3524" w:hanging="360"/>
      </w:pPr>
    </w:lvl>
    <w:lvl w:ilvl="5" w:tplc="12A00002">
      <w:start w:val="1"/>
      <w:numFmt w:val="lowerRoman"/>
      <w:lvlText w:val="%6."/>
      <w:lvlJc w:val="right"/>
      <w:pPr>
        <w:ind w:left="4244" w:hanging="180"/>
      </w:pPr>
    </w:lvl>
    <w:lvl w:ilvl="6" w:tplc="C89A44C0">
      <w:start w:val="1"/>
      <w:numFmt w:val="decimal"/>
      <w:lvlText w:val="%7."/>
      <w:lvlJc w:val="left"/>
      <w:pPr>
        <w:ind w:left="4964" w:hanging="360"/>
      </w:pPr>
    </w:lvl>
    <w:lvl w:ilvl="7" w:tplc="E0CEEC2C">
      <w:start w:val="1"/>
      <w:numFmt w:val="lowerLetter"/>
      <w:lvlText w:val="%8."/>
      <w:lvlJc w:val="left"/>
      <w:pPr>
        <w:ind w:left="5684" w:hanging="360"/>
      </w:pPr>
    </w:lvl>
    <w:lvl w:ilvl="8" w:tplc="E7962AFE">
      <w:start w:val="1"/>
      <w:numFmt w:val="lowerRoman"/>
      <w:lvlText w:val="%9."/>
      <w:lvlJc w:val="right"/>
      <w:pPr>
        <w:ind w:left="6404" w:hanging="180"/>
      </w:pPr>
    </w:lvl>
  </w:abstractNum>
  <w:abstractNum w:abstractNumId="1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02233524">
    <w:abstractNumId w:val="18"/>
  </w:num>
  <w:num w:numId="2" w16cid:durableId="1242105925">
    <w:abstractNumId w:val="28"/>
  </w:num>
  <w:num w:numId="3" w16cid:durableId="1932464733">
    <w:abstractNumId w:val="28"/>
    <w:lvlOverride w:ilvl="0">
      <w:lvl w:ilvl="0">
        <w:start w:val="5"/>
        <w:numFmt w:val="decimal"/>
        <w:lvlText w:val="%1."/>
        <w:legacy w:legacy="1" w:legacySpace="0" w:legacyIndent="283"/>
        <w:lvlJc w:val="left"/>
        <w:pPr>
          <w:ind w:left="283" w:hanging="283"/>
        </w:pPr>
        <w:rPr>
          <w:rFonts w:cs="Times New Roman"/>
        </w:rPr>
      </w:lvl>
    </w:lvlOverride>
  </w:num>
  <w:num w:numId="4" w16cid:durableId="1521509040">
    <w:abstractNumId w:val="5"/>
  </w:num>
  <w:num w:numId="5" w16cid:durableId="897936593">
    <w:abstractNumId w:val="4"/>
  </w:num>
  <w:num w:numId="6" w16cid:durableId="2017074433">
    <w:abstractNumId w:val="14"/>
  </w:num>
  <w:num w:numId="7" w16cid:durableId="1957370210">
    <w:abstractNumId w:val="6"/>
  </w:num>
  <w:num w:numId="8" w16cid:durableId="1813012125">
    <w:abstractNumId w:val="22"/>
  </w:num>
  <w:num w:numId="9" w16cid:durableId="811869903">
    <w:abstractNumId w:val="17"/>
  </w:num>
  <w:num w:numId="10" w16cid:durableId="1291401973">
    <w:abstractNumId w:val="19"/>
  </w:num>
  <w:num w:numId="11" w16cid:durableId="1950550707">
    <w:abstractNumId w:val="23"/>
  </w:num>
  <w:num w:numId="12" w16cid:durableId="1300576630">
    <w:abstractNumId w:val="21"/>
  </w:num>
  <w:num w:numId="13" w16cid:durableId="315841942">
    <w:abstractNumId w:val="24"/>
  </w:num>
  <w:num w:numId="14" w16cid:durableId="958609798">
    <w:abstractNumId w:val="11"/>
  </w:num>
  <w:num w:numId="15" w16cid:durableId="54931746">
    <w:abstractNumId w:val="3"/>
  </w:num>
  <w:num w:numId="16" w16cid:durableId="1389839681">
    <w:abstractNumId w:val="27"/>
  </w:num>
  <w:num w:numId="17" w16cid:durableId="860322131">
    <w:abstractNumId w:val="2"/>
  </w:num>
  <w:num w:numId="18" w16cid:durableId="767576413">
    <w:abstractNumId w:val="6"/>
    <w:lvlOverride w:ilvl="0">
      <w:startOverride w:val="1"/>
    </w:lvlOverride>
  </w:num>
  <w:num w:numId="19" w16cid:durableId="1154031646">
    <w:abstractNumId w:val="15"/>
  </w:num>
  <w:num w:numId="20" w16cid:durableId="1591963423">
    <w:abstractNumId w:val="20"/>
  </w:num>
  <w:num w:numId="21" w16cid:durableId="1680424127">
    <w:abstractNumId w:val="25"/>
  </w:num>
  <w:num w:numId="22" w16cid:durableId="91439798">
    <w:abstractNumId w:val="13"/>
  </w:num>
  <w:num w:numId="23" w16cid:durableId="1833519524">
    <w:abstractNumId w:val="1"/>
  </w:num>
  <w:num w:numId="24" w16cid:durableId="1936790058">
    <w:abstractNumId w:val="9"/>
  </w:num>
  <w:num w:numId="25" w16cid:durableId="2008241951">
    <w:abstractNumId w:val="10"/>
  </w:num>
  <w:num w:numId="26" w16cid:durableId="854809558">
    <w:abstractNumId w:val="8"/>
  </w:num>
  <w:num w:numId="27" w16cid:durableId="732239179">
    <w:abstractNumId w:val="12"/>
  </w:num>
  <w:num w:numId="28" w16cid:durableId="963463155">
    <w:abstractNumId w:val="7"/>
  </w:num>
  <w:num w:numId="29" w16cid:durableId="213128561">
    <w:abstractNumId w:val="16"/>
  </w:num>
  <w:num w:numId="30" w16cid:durableId="112553153">
    <w:abstractNumId w:val="26"/>
  </w:num>
  <w:num w:numId="31" w16cid:durableId="713700855">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070B6"/>
    <w:rsid w:val="000105DF"/>
    <w:rsid w:val="000130EF"/>
    <w:rsid w:val="0001331E"/>
    <w:rsid w:val="00014978"/>
    <w:rsid w:val="00015B16"/>
    <w:rsid w:val="00016074"/>
    <w:rsid w:val="00016775"/>
    <w:rsid w:val="000214D7"/>
    <w:rsid w:val="00021947"/>
    <w:rsid w:val="00022615"/>
    <w:rsid w:val="0002473A"/>
    <w:rsid w:val="00024D12"/>
    <w:rsid w:val="00024DA1"/>
    <w:rsid w:val="00025193"/>
    <w:rsid w:val="00025740"/>
    <w:rsid w:val="000278B7"/>
    <w:rsid w:val="0003061B"/>
    <w:rsid w:val="00031B83"/>
    <w:rsid w:val="000342C1"/>
    <w:rsid w:val="00034E73"/>
    <w:rsid w:val="0003520E"/>
    <w:rsid w:val="000362CE"/>
    <w:rsid w:val="00040502"/>
    <w:rsid w:val="000408A0"/>
    <w:rsid w:val="000443DD"/>
    <w:rsid w:val="0004451C"/>
    <w:rsid w:val="00047E3D"/>
    <w:rsid w:val="00051396"/>
    <w:rsid w:val="000539CB"/>
    <w:rsid w:val="00054275"/>
    <w:rsid w:val="0005778D"/>
    <w:rsid w:val="0006272E"/>
    <w:rsid w:val="000642C0"/>
    <w:rsid w:val="00064789"/>
    <w:rsid w:val="00064CDD"/>
    <w:rsid w:val="000660C9"/>
    <w:rsid w:val="000706C4"/>
    <w:rsid w:val="00074803"/>
    <w:rsid w:val="00075826"/>
    <w:rsid w:val="0007720F"/>
    <w:rsid w:val="000874EC"/>
    <w:rsid w:val="00087DF9"/>
    <w:rsid w:val="00091628"/>
    <w:rsid w:val="00091A16"/>
    <w:rsid w:val="00095CF5"/>
    <w:rsid w:val="000A2BE1"/>
    <w:rsid w:val="000A70F2"/>
    <w:rsid w:val="000A7949"/>
    <w:rsid w:val="000B7E3D"/>
    <w:rsid w:val="000C1708"/>
    <w:rsid w:val="000C2775"/>
    <w:rsid w:val="000C4313"/>
    <w:rsid w:val="000C6732"/>
    <w:rsid w:val="000D35F1"/>
    <w:rsid w:val="000D430F"/>
    <w:rsid w:val="000D4CB5"/>
    <w:rsid w:val="000D70FD"/>
    <w:rsid w:val="000E16CE"/>
    <w:rsid w:val="000E21C9"/>
    <w:rsid w:val="000E4F64"/>
    <w:rsid w:val="000E55DB"/>
    <w:rsid w:val="000E5E71"/>
    <w:rsid w:val="000E7013"/>
    <w:rsid w:val="000F2B95"/>
    <w:rsid w:val="000F4FCA"/>
    <w:rsid w:val="000F6B4D"/>
    <w:rsid w:val="00100BFD"/>
    <w:rsid w:val="001038B8"/>
    <w:rsid w:val="00103E0F"/>
    <w:rsid w:val="001054DC"/>
    <w:rsid w:val="0010784B"/>
    <w:rsid w:val="001105BF"/>
    <w:rsid w:val="00112C0A"/>
    <w:rsid w:val="00116891"/>
    <w:rsid w:val="00116997"/>
    <w:rsid w:val="00120603"/>
    <w:rsid w:val="0012222F"/>
    <w:rsid w:val="001228A8"/>
    <w:rsid w:val="0012559E"/>
    <w:rsid w:val="00125B85"/>
    <w:rsid w:val="0012783E"/>
    <w:rsid w:val="001310DB"/>
    <w:rsid w:val="001316A1"/>
    <w:rsid w:val="001331D5"/>
    <w:rsid w:val="00134F9A"/>
    <w:rsid w:val="0013561C"/>
    <w:rsid w:val="001376E1"/>
    <w:rsid w:val="001421D0"/>
    <w:rsid w:val="00142404"/>
    <w:rsid w:val="00142543"/>
    <w:rsid w:val="0014278F"/>
    <w:rsid w:val="00144CB1"/>
    <w:rsid w:val="00144F15"/>
    <w:rsid w:val="0014596E"/>
    <w:rsid w:val="00146A95"/>
    <w:rsid w:val="001473B9"/>
    <w:rsid w:val="00150F41"/>
    <w:rsid w:val="00151842"/>
    <w:rsid w:val="001537E8"/>
    <w:rsid w:val="00156CF1"/>
    <w:rsid w:val="001572B4"/>
    <w:rsid w:val="00157B08"/>
    <w:rsid w:val="00163D3A"/>
    <w:rsid w:val="00166FC7"/>
    <w:rsid w:val="0016777C"/>
    <w:rsid w:val="001708C0"/>
    <w:rsid w:val="00170CB9"/>
    <w:rsid w:val="00170F44"/>
    <w:rsid w:val="00172396"/>
    <w:rsid w:val="001746F5"/>
    <w:rsid w:val="0017586E"/>
    <w:rsid w:val="00176B2A"/>
    <w:rsid w:val="00177A63"/>
    <w:rsid w:val="001816C3"/>
    <w:rsid w:val="001825A6"/>
    <w:rsid w:val="00182C38"/>
    <w:rsid w:val="0018509E"/>
    <w:rsid w:val="001857E7"/>
    <w:rsid w:val="001861B7"/>
    <w:rsid w:val="00191577"/>
    <w:rsid w:val="00191F1F"/>
    <w:rsid w:val="00192421"/>
    <w:rsid w:val="001925B7"/>
    <w:rsid w:val="001A14DD"/>
    <w:rsid w:val="001A1C74"/>
    <w:rsid w:val="001A23B4"/>
    <w:rsid w:val="001A29CD"/>
    <w:rsid w:val="001A47E5"/>
    <w:rsid w:val="001A50E1"/>
    <w:rsid w:val="001A5DB0"/>
    <w:rsid w:val="001A6D6C"/>
    <w:rsid w:val="001B2165"/>
    <w:rsid w:val="001B3047"/>
    <w:rsid w:val="001B4B25"/>
    <w:rsid w:val="001B55CB"/>
    <w:rsid w:val="001B7204"/>
    <w:rsid w:val="001B7459"/>
    <w:rsid w:val="001C025B"/>
    <w:rsid w:val="001C0E44"/>
    <w:rsid w:val="001C14DE"/>
    <w:rsid w:val="001C7184"/>
    <w:rsid w:val="001D2AF4"/>
    <w:rsid w:val="001D4D39"/>
    <w:rsid w:val="001D56C6"/>
    <w:rsid w:val="001E0159"/>
    <w:rsid w:val="001E15EE"/>
    <w:rsid w:val="001E573E"/>
    <w:rsid w:val="001E656E"/>
    <w:rsid w:val="001F0A55"/>
    <w:rsid w:val="001F0D6E"/>
    <w:rsid w:val="00201BDB"/>
    <w:rsid w:val="002035F4"/>
    <w:rsid w:val="0020448B"/>
    <w:rsid w:val="00206A9D"/>
    <w:rsid w:val="00214C8F"/>
    <w:rsid w:val="002205ED"/>
    <w:rsid w:val="00221720"/>
    <w:rsid w:val="002238FE"/>
    <w:rsid w:val="0022520E"/>
    <w:rsid w:val="00226E89"/>
    <w:rsid w:val="00233315"/>
    <w:rsid w:val="0023615E"/>
    <w:rsid w:val="00240311"/>
    <w:rsid w:val="00241C51"/>
    <w:rsid w:val="00243B9F"/>
    <w:rsid w:val="00245038"/>
    <w:rsid w:val="002503ED"/>
    <w:rsid w:val="0025152E"/>
    <w:rsid w:val="00256DF9"/>
    <w:rsid w:val="00262AA7"/>
    <w:rsid w:val="00263C50"/>
    <w:rsid w:val="002659EE"/>
    <w:rsid w:val="00265AB5"/>
    <w:rsid w:val="0026764A"/>
    <w:rsid w:val="0027018F"/>
    <w:rsid w:val="0027029D"/>
    <w:rsid w:val="00271270"/>
    <w:rsid w:val="00272CF1"/>
    <w:rsid w:val="00274342"/>
    <w:rsid w:val="00274E3E"/>
    <w:rsid w:val="00276126"/>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0573"/>
    <w:rsid w:val="002E1E0C"/>
    <w:rsid w:val="002E202A"/>
    <w:rsid w:val="002E34BC"/>
    <w:rsid w:val="002E4E5E"/>
    <w:rsid w:val="002E6A26"/>
    <w:rsid w:val="002E7C2A"/>
    <w:rsid w:val="002F0308"/>
    <w:rsid w:val="002F1EB2"/>
    <w:rsid w:val="002F46CB"/>
    <w:rsid w:val="002F5FEA"/>
    <w:rsid w:val="002F6CB9"/>
    <w:rsid w:val="00300D83"/>
    <w:rsid w:val="0030229E"/>
    <w:rsid w:val="00305D34"/>
    <w:rsid w:val="00310065"/>
    <w:rsid w:val="00313100"/>
    <w:rsid w:val="00313D2F"/>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5742D"/>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C58F3"/>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12BC"/>
    <w:rsid w:val="004120D9"/>
    <w:rsid w:val="00412532"/>
    <w:rsid w:val="00413016"/>
    <w:rsid w:val="004210CF"/>
    <w:rsid w:val="0042646A"/>
    <w:rsid w:val="00427681"/>
    <w:rsid w:val="004336AB"/>
    <w:rsid w:val="004347B6"/>
    <w:rsid w:val="00436685"/>
    <w:rsid w:val="00441639"/>
    <w:rsid w:val="00441E0C"/>
    <w:rsid w:val="0044532B"/>
    <w:rsid w:val="00446A6E"/>
    <w:rsid w:val="00446E17"/>
    <w:rsid w:val="004502AD"/>
    <w:rsid w:val="00450905"/>
    <w:rsid w:val="00451A81"/>
    <w:rsid w:val="00451C2E"/>
    <w:rsid w:val="0045375F"/>
    <w:rsid w:val="00453BF4"/>
    <w:rsid w:val="00460CC5"/>
    <w:rsid w:val="0046174F"/>
    <w:rsid w:val="00467DAA"/>
    <w:rsid w:val="00473B3A"/>
    <w:rsid w:val="00473F7A"/>
    <w:rsid w:val="00482FCD"/>
    <w:rsid w:val="004843D3"/>
    <w:rsid w:val="004859B3"/>
    <w:rsid w:val="004866BA"/>
    <w:rsid w:val="00491DC5"/>
    <w:rsid w:val="00493ACF"/>
    <w:rsid w:val="00494134"/>
    <w:rsid w:val="00497921"/>
    <w:rsid w:val="004A53AD"/>
    <w:rsid w:val="004A6052"/>
    <w:rsid w:val="004A64ED"/>
    <w:rsid w:val="004A6C83"/>
    <w:rsid w:val="004A763F"/>
    <w:rsid w:val="004B3878"/>
    <w:rsid w:val="004B6612"/>
    <w:rsid w:val="004B73CA"/>
    <w:rsid w:val="004C053B"/>
    <w:rsid w:val="004C1557"/>
    <w:rsid w:val="004C366B"/>
    <w:rsid w:val="004C76D2"/>
    <w:rsid w:val="004D24F5"/>
    <w:rsid w:val="004D365F"/>
    <w:rsid w:val="004D3B6E"/>
    <w:rsid w:val="004D698E"/>
    <w:rsid w:val="004E54CE"/>
    <w:rsid w:val="004E7104"/>
    <w:rsid w:val="004E7292"/>
    <w:rsid w:val="004F0B53"/>
    <w:rsid w:val="004F5231"/>
    <w:rsid w:val="004F5386"/>
    <w:rsid w:val="004F5D4E"/>
    <w:rsid w:val="004F649F"/>
    <w:rsid w:val="004F69B1"/>
    <w:rsid w:val="004F6CEC"/>
    <w:rsid w:val="004F7F4B"/>
    <w:rsid w:val="005000A3"/>
    <w:rsid w:val="00500B57"/>
    <w:rsid w:val="00501EC8"/>
    <w:rsid w:val="00505257"/>
    <w:rsid w:val="005061BC"/>
    <w:rsid w:val="00510592"/>
    <w:rsid w:val="00510652"/>
    <w:rsid w:val="00511F8F"/>
    <w:rsid w:val="00513C72"/>
    <w:rsid w:val="00513F9D"/>
    <w:rsid w:val="00515067"/>
    <w:rsid w:val="00516739"/>
    <w:rsid w:val="005224E0"/>
    <w:rsid w:val="00525B2E"/>
    <w:rsid w:val="005266BE"/>
    <w:rsid w:val="00535CE0"/>
    <w:rsid w:val="00535D5D"/>
    <w:rsid w:val="00536817"/>
    <w:rsid w:val="00536D21"/>
    <w:rsid w:val="005413F3"/>
    <w:rsid w:val="00541F70"/>
    <w:rsid w:val="005433DD"/>
    <w:rsid w:val="005435C8"/>
    <w:rsid w:val="0054434C"/>
    <w:rsid w:val="005524B7"/>
    <w:rsid w:val="00554B27"/>
    <w:rsid w:val="005601F2"/>
    <w:rsid w:val="005612F4"/>
    <w:rsid w:val="00564228"/>
    <w:rsid w:val="0057086A"/>
    <w:rsid w:val="005730D9"/>
    <w:rsid w:val="00573887"/>
    <w:rsid w:val="00575B82"/>
    <w:rsid w:val="00576DE2"/>
    <w:rsid w:val="0058048C"/>
    <w:rsid w:val="00582917"/>
    <w:rsid w:val="00582B16"/>
    <w:rsid w:val="00584952"/>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C5F1C"/>
    <w:rsid w:val="005C682C"/>
    <w:rsid w:val="005D055F"/>
    <w:rsid w:val="005D0D06"/>
    <w:rsid w:val="005D4451"/>
    <w:rsid w:val="005D7948"/>
    <w:rsid w:val="005E0946"/>
    <w:rsid w:val="005E0B57"/>
    <w:rsid w:val="005F4583"/>
    <w:rsid w:val="005F6257"/>
    <w:rsid w:val="005F69F9"/>
    <w:rsid w:val="00600091"/>
    <w:rsid w:val="00600467"/>
    <w:rsid w:val="00602E97"/>
    <w:rsid w:val="006032EA"/>
    <w:rsid w:val="006111E2"/>
    <w:rsid w:val="00612E82"/>
    <w:rsid w:val="00612F71"/>
    <w:rsid w:val="00613F22"/>
    <w:rsid w:val="006155DC"/>
    <w:rsid w:val="0061576C"/>
    <w:rsid w:val="006158F5"/>
    <w:rsid w:val="00615F0E"/>
    <w:rsid w:val="00615FC0"/>
    <w:rsid w:val="006205D7"/>
    <w:rsid w:val="00621B8A"/>
    <w:rsid w:val="0062216F"/>
    <w:rsid w:val="00623190"/>
    <w:rsid w:val="006231DA"/>
    <w:rsid w:val="00624F9B"/>
    <w:rsid w:val="00627308"/>
    <w:rsid w:val="006279B0"/>
    <w:rsid w:val="00630315"/>
    <w:rsid w:val="0063244D"/>
    <w:rsid w:val="006341A1"/>
    <w:rsid w:val="006359D0"/>
    <w:rsid w:val="00640CBE"/>
    <w:rsid w:val="00643463"/>
    <w:rsid w:val="0064476D"/>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016D"/>
    <w:rsid w:val="006C0186"/>
    <w:rsid w:val="006C0FDB"/>
    <w:rsid w:val="006C2176"/>
    <w:rsid w:val="006C43E3"/>
    <w:rsid w:val="006C5EB2"/>
    <w:rsid w:val="006D0310"/>
    <w:rsid w:val="006D1795"/>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6F"/>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0487"/>
    <w:rsid w:val="007728BD"/>
    <w:rsid w:val="0077307C"/>
    <w:rsid w:val="00773CC9"/>
    <w:rsid w:val="00775DF0"/>
    <w:rsid w:val="00777141"/>
    <w:rsid w:val="00777FA8"/>
    <w:rsid w:val="00781B41"/>
    <w:rsid w:val="00783699"/>
    <w:rsid w:val="007843AC"/>
    <w:rsid w:val="00786632"/>
    <w:rsid w:val="00786B7F"/>
    <w:rsid w:val="007919CD"/>
    <w:rsid w:val="00792FA5"/>
    <w:rsid w:val="007938BD"/>
    <w:rsid w:val="00796707"/>
    <w:rsid w:val="00796F4F"/>
    <w:rsid w:val="007A1EF7"/>
    <w:rsid w:val="007A3B86"/>
    <w:rsid w:val="007A3F56"/>
    <w:rsid w:val="007A4685"/>
    <w:rsid w:val="007A4C44"/>
    <w:rsid w:val="007A5F08"/>
    <w:rsid w:val="007B020E"/>
    <w:rsid w:val="007B10EB"/>
    <w:rsid w:val="007B185B"/>
    <w:rsid w:val="007B1EE7"/>
    <w:rsid w:val="007B1FDE"/>
    <w:rsid w:val="007B2A29"/>
    <w:rsid w:val="007B2FF5"/>
    <w:rsid w:val="007B432E"/>
    <w:rsid w:val="007B7558"/>
    <w:rsid w:val="007B7848"/>
    <w:rsid w:val="007C0C91"/>
    <w:rsid w:val="007C0FD5"/>
    <w:rsid w:val="007C27C7"/>
    <w:rsid w:val="007C2DEA"/>
    <w:rsid w:val="007C3BEB"/>
    <w:rsid w:val="007C4AE6"/>
    <w:rsid w:val="007D049D"/>
    <w:rsid w:val="007D0C07"/>
    <w:rsid w:val="007D0EB9"/>
    <w:rsid w:val="007D3163"/>
    <w:rsid w:val="007D3CAF"/>
    <w:rsid w:val="007D3F67"/>
    <w:rsid w:val="007D7052"/>
    <w:rsid w:val="007E21A9"/>
    <w:rsid w:val="007E3D16"/>
    <w:rsid w:val="007E5C8B"/>
    <w:rsid w:val="007E60A5"/>
    <w:rsid w:val="007E720A"/>
    <w:rsid w:val="007E76FE"/>
    <w:rsid w:val="007F07D3"/>
    <w:rsid w:val="007F11EA"/>
    <w:rsid w:val="007F2645"/>
    <w:rsid w:val="007F34D4"/>
    <w:rsid w:val="0080333C"/>
    <w:rsid w:val="008068FC"/>
    <w:rsid w:val="008122F1"/>
    <w:rsid w:val="00814572"/>
    <w:rsid w:val="00817140"/>
    <w:rsid w:val="008208A1"/>
    <w:rsid w:val="00821201"/>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680"/>
    <w:rsid w:val="00883718"/>
    <w:rsid w:val="008853C1"/>
    <w:rsid w:val="00886867"/>
    <w:rsid w:val="00887983"/>
    <w:rsid w:val="00891929"/>
    <w:rsid w:val="00892BC1"/>
    <w:rsid w:val="008962DE"/>
    <w:rsid w:val="008975AD"/>
    <w:rsid w:val="008A056E"/>
    <w:rsid w:val="008A20A2"/>
    <w:rsid w:val="008A4195"/>
    <w:rsid w:val="008B21EF"/>
    <w:rsid w:val="008B36D9"/>
    <w:rsid w:val="008B4310"/>
    <w:rsid w:val="008B567E"/>
    <w:rsid w:val="008B65BF"/>
    <w:rsid w:val="008C0C0E"/>
    <w:rsid w:val="008C1D04"/>
    <w:rsid w:val="008C4113"/>
    <w:rsid w:val="008C4E91"/>
    <w:rsid w:val="008C569A"/>
    <w:rsid w:val="008C713B"/>
    <w:rsid w:val="008C7341"/>
    <w:rsid w:val="008D2898"/>
    <w:rsid w:val="008D3928"/>
    <w:rsid w:val="008D413E"/>
    <w:rsid w:val="008D56DC"/>
    <w:rsid w:val="008D734A"/>
    <w:rsid w:val="008E1AD7"/>
    <w:rsid w:val="008E1ED3"/>
    <w:rsid w:val="008E1F26"/>
    <w:rsid w:val="008E2415"/>
    <w:rsid w:val="008E4798"/>
    <w:rsid w:val="008E55B9"/>
    <w:rsid w:val="008E703B"/>
    <w:rsid w:val="008F09D2"/>
    <w:rsid w:val="008F1852"/>
    <w:rsid w:val="008F19B8"/>
    <w:rsid w:val="008F1B5B"/>
    <w:rsid w:val="008F478D"/>
    <w:rsid w:val="008F4A4A"/>
    <w:rsid w:val="008F6150"/>
    <w:rsid w:val="008F74A3"/>
    <w:rsid w:val="0090060F"/>
    <w:rsid w:val="009008E6"/>
    <w:rsid w:val="00904832"/>
    <w:rsid w:val="00907807"/>
    <w:rsid w:val="00907CC3"/>
    <w:rsid w:val="0091014D"/>
    <w:rsid w:val="00911D59"/>
    <w:rsid w:val="009133D5"/>
    <w:rsid w:val="00914BBB"/>
    <w:rsid w:val="00914E17"/>
    <w:rsid w:val="00915D08"/>
    <w:rsid w:val="00916E50"/>
    <w:rsid w:val="00921759"/>
    <w:rsid w:val="00922563"/>
    <w:rsid w:val="0092576F"/>
    <w:rsid w:val="00930C88"/>
    <w:rsid w:val="00930F96"/>
    <w:rsid w:val="00931181"/>
    <w:rsid w:val="0093207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2556"/>
    <w:rsid w:val="0096589C"/>
    <w:rsid w:val="00967E16"/>
    <w:rsid w:val="009708C9"/>
    <w:rsid w:val="0097255E"/>
    <w:rsid w:val="009726B6"/>
    <w:rsid w:val="00975999"/>
    <w:rsid w:val="00976E01"/>
    <w:rsid w:val="0098234C"/>
    <w:rsid w:val="00982923"/>
    <w:rsid w:val="00983056"/>
    <w:rsid w:val="00983210"/>
    <w:rsid w:val="00984746"/>
    <w:rsid w:val="00985474"/>
    <w:rsid w:val="00985707"/>
    <w:rsid w:val="009865D4"/>
    <w:rsid w:val="00986D47"/>
    <w:rsid w:val="00987E59"/>
    <w:rsid w:val="009902E0"/>
    <w:rsid w:val="009912BA"/>
    <w:rsid w:val="00992327"/>
    <w:rsid w:val="00995CE2"/>
    <w:rsid w:val="009A00DD"/>
    <w:rsid w:val="009A14BF"/>
    <w:rsid w:val="009A161D"/>
    <w:rsid w:val="009A231A"/>
    <w:rsid w:val="009A38D3"/>
    <w:rsid w:val="009A7BB0"/>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2F43"/>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05A6"/>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39BD"/>
    <w:rsid w:val="00A56B0F"/>
    <w:rsid w:val="00A60006"/>
    <w:rsid w:val="00A621EB"/>
    <w:rsid w:val="00A62C04"/>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A5143"/>
    <w:rsid w:val="00AA5E11"/>
    <w:rsid w:val="00AB0C71"/>
    <w:rsid w:val="00AB40EE"/>
    <w:rsid w:val="00AB455B"/>
    <w:rsid w:val="00AB578E"/>
    <w:rsid w:val="00AB6DD8"/>
    <w:rsid w:val="00AB7424"/>
    <w:rsid w:val="00AC070F"/>
    <w:rsid w:val="00AC1D0D"/>
    <w:rsid w:val="00AC2477"/>
    <w:rsid w:val="00AC4122"/>
    <w:rsid w:val="00AC44E4"/>
    <w:rsid w:val="00AC4AA0"/>
    <w:rsid w:val="00AC6EA4"/>
    <w:rsid w:val="00AD0BD7"/>
    <w:rsid w:val="00AD1ACD"/>
    <w:rsid w:val="00AD306E"/>
    <w:rsid w:val="00AD344D"/>
    <w:rsid w:val="00AD49A5"/>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3856"/>
    <w:rsid w:val="00B34AF1"/>
    <w:rsid w:val="00B35695"/>
    <w:rsid w:val="00B35B51"/>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164D"/>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905"/>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1623"/>
    <w:rsid w:val="00BE23FD"/>
    <w:rsid w:val="00BE2873"/>
    <w:rsid w:val="00BE3B3F"/>
    <w:rsid w:val="00BE4AC1"/>
    <w:rsid w:val="00BE51C5"/>
    <w:rsid w:val="00BE57B9"/>
    <w:rsid w:val="00BE5900"/>
    <w:rsid w:val="00BE5B7D"/>
    <w:rsid w:val="00BE6063"/>
    <w:rsid w:val="00BF0024"/>
    <w:rsid w:val="00BF0186"/>
    <w:rsid w:val="00BF207D"/>
    <w:rsid w:val="00BF587C"/>
    <w:rsid w:val="00BF6C8A"/>
    <w:rsid w:val="00C0401B"/>
    <w:rsid w:val="00C04984"/>
    <w:rsid w:val="00C0621A"/>
    <w:rsid w:val="00C12529"/>
    <w:rsid w:val="00C220A5"/>
    <w:rsid w:val="00C2287D"/>
    <w:rsid w:val="00C24A16"/>
    <w:rsid w:val="00C26C23"/>
    <w:rsid w:val="00C275DC"/>
    <w:rsid w:val="00C33180"/>
    <w:rsid w:val="00C341EB"/>
    <w:rsid w:val="00C34F70"/>
    <w:rsid w:val="00C35324"/>
    <w:rsid w:val="00C35446"/>
    <w:rsid w:val="00C35A56"/>
    <w:rsid w:val="00C3717C"/>
    <w:rsid w:val="00C43BB6"/>
    <w:rsid w:val="00C44C55"/>
    <w:rsid w:val="00C45538"/>
    <w:rsid w:val="00C4704F"/>
    <w:rsid w:val="00C50526"/>
    <w:rsid w:val="00C509FB"/>
    <w:rsid w:val="00C52516"/>
    <w:rsid w:val="00C55677"/>
    <w:rsid w:val="00C57210"/>
    <w:rsid w:val="00C572A7"/>
    <w:rsid w:val="00C60580"/>
    <w:rsid w:val="00C61E4A"/>
    <w:rsid w:val="00C62DC9"/>
    <w:rsid w:val="00C67056"/>
    <w:rsid w:val="00C67720"/>
    <w:rsid w:val="00C7116F"/>
    <w:rsid w:val="00C73F21"/>
    <w:rsid w:val="00C752EC"/>
    <w:rsid w:val="00C768D8"/>
    <w:rsid w:val="00C77D2D"/>
    <w:rsid w:val="00C82E59"/>
    <w:rsid w:val="00C834F7"/>
    <w:rsid w:val="00C83CE3"/>
    <w:rsid w:val="00C845EA"/>
    <w:rsid w:val="00C84D20"/>
    <w:rsid w:val="00C85ADD"/>
    <w:rsid w:val="00C87E2E"/>
    <w:rsid w:val="00C920B2"/>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B7D2E"/>
    <w:rsid w:val="00CC0646"/>
    <w:rsid w:val="00CC25A9"/>
    <w:rsid w:val="00CC312F"/>
    <w:rsid w:val="00CC32C0"/>
    <w:rsid w:val="00CC4BF1"/>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1B80"/>
    <w:rsid w:val="00D02096"/>
    <w:rsid w:val="00D026EB"/>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769"/>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5BCF"/>
    <w:rsid w:val="00D816C8"/>
    <w:rsid w:val="00D829E8"/>
    <w:rsid w:val="00D84080"/>
    <w:rsid w:val="00D8648F"/>
    <w:rsid w:val="00D86F74"/>
    <w:rsid w:val="00D919E5"/>
    <w:rsid w:val="00D91F09"/>
    <w:rsid w:val="00D92BE0"/>
    <w:rsid w:val="00D92F6D"/>
    <w:rsid w:val="00DA0234"/>
    <w:rsid w:val="00DA1C3E"/>
    <w:rsid w:val="00DA30DA"/>
    <w:rsid w:val="00DA43A7"/>
    <w:rsid w:val="00DA7DCF"/>
    <w:rsid w:val="00DB03CE"/>
    <w:rsid w:val="00DB1F54"/>
    <w:rsid w:val="00DB6597"/>
    <w:rsid w:val="00DC0A27"/>
    <w:rsid w:val="00DC25E7"/>
    <w:rsid w:val="00DC5005"/>
    <w:rsid w:val="00DC681F"/>
    <w:rsid w:val="00DC762B"/>
    <w:rsid w:val="00DD029A"/>
    <w:rsid w:val="00DD28B0"/>
    <w:rsid w:val="00DD39F7"/>
    <w:rsid w:val="00DE05F0"/>
    <w:rsid w:val="00DE3559"/>
    <w:rsid w:val="00DE773C"/>
    <w:rsid w:val="00DF2AAE"/>
    <w:rsid w:val="00DF3D62"/>
    <w:rsid w:val="00DF4265"/>
    <w:rsid w:val="00DF4C67"/>
    <w:rsid w:val="00DF6487"/>
    <w:rsid w:val="00DF6BBD"/>
    <w:rsid w:val="00E00C16"/>
    <w:rsid w:val="00E0189F"/>
    <w:rsid w:val="00E0586F"/>
    <w:rsid w:val="00E06239"/>
    <w:rsid w:val="00E06B56"/>
    <w:rsid w:val="00E07A81"/>
    <w:rsid w:val="00E20E33"/>
    <w:rsid w:val="00E21C7E"/>
    <w:rsid w:val="00E222E7"/>
    <w:rsid w:val="00E2501D"/>
    <w:rsid w:val="00E26632"/>
    <w:rsid w:val="00E31F8D"/>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90C6B"/>
    <w:rsid w:val="00E9727F"/>
    <w:rsid w:val="00EA26F3"/>
    <w:rsid w:val="00EA3097"/>
    <w:rsid w:val="00EA71CF"/>
    <w:rsid w:val="00EA7525"/>
    <w:rsid w:val="00EB125A"/>
    <w:rsid w:val="00EB5927"/>
    <w:rsid w:val="00EC091E"/>
    <w:rsid w:val="00EC3037"/>
    <w:rsid w:val="00EC4646"/>
    <w:rsid w:val="00EC4C31"/>
    <w:rsid w:val="00EC6B48"/>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384"/>
    <w:rsid w:val="00F14638"/>
    <w:rsid w:val="00F20064"/>
    <w:rsid w:val="00F2325C"/>
    <w:rsid w:val="00F2443F"/>
    <w:rsid w:val="00F31F47"/>
    <w:rsid w:val="00F40C5E"/>
    <w:rsid w:val="00F41984"/>
    <w:rsid w:val="00F43C57"/>
    <w:rsid w:val="00F45353"/>
    <w:rsid w:val="00F45B6B"/>
    <w:rsid w:val="00F460AC"/>
    <w:rsid w:val="00F4657B"/>
    <w:rsid w:val="00F466EA"/>
    <w:rsid w:val="00F471DF"/>
    <w:rsid w:val="00F50F08"/>
    <w:rsid w:val="00F5107D"/>
    <w:rsid w:val="00F5363C"/>
    <w:rsid w:val="00F537FB"/>
    <w:rsid w:val="00F53AB3"/>
    <w:rsid w:val="00F54A2B"/>
    <w:rsid w:val="00F55A91"/>
    <w:rsid w:val="00F562EA"/>
    <w:rsid w:val="00F6012A"/>
    <w:rsid w:val="00F61E3C"/>
    <w:rsid w:val="00F62D46"/>
    <w:rsid w:val="00F6327B"/>
    <w:rsid w:val="00F65D86"/>
    <w:rsid w:val="00F711E9"/>
    <w:rsid w:val="00F723B3"/>
    <w:rsid w:val="00F734FF"/>
    <w:rsid w:val="00F74BCB"/>
    <w:rsid w:val="00F754FA"/>
    <w:rsid w:val="00F7611A"/>
    <w:rsid w:val="00F76BC8"/>
    <w:rsid w:val="00F7735C"/>
    <w:rsid w:val="00F82725"/>
    <w:rsid w:val="00F832E0"/>
    <w:rsid w:val="00F856B5"/>
    <w:rsid w:val="00F903F9"/>
    <w:rsid w:val="00F960E5"/>
    <w:rsid w:val="00F96754"/>
    <w:rsid w:val="00FA06E8"/>
    <w:rsid w:val="00FA0860"/>
    <w:rsid w:val="00FA104E"/>
    <w:rsid w:val="00FA5877"/>
    <w:rsid w:val="00FA705F"/>
    <w:rsid w:val="00FB1EF8"/>
    <w:rsid w:val="00FB32EC"/>
    <w:rsid w:val="00FB528F"/>
    <w:rsid w:val="00FB658B"/>
    <w:rsid w:val="00FB65FA"/>
    <w:rsid w:val="00FB770A"/>
    <w:rsid w:val="00FC0EF4"/>
    <w:rsid w:val="00FC1218"/>
    <w:rsid w:val="00FC197C"/>
    <w:rsid w:val="00FC3C9B"/>
    <w:rsid w:val="00FC5379"/>
    <w:rsid w:val="00FC6CC8"/>
    <w:rsid w:val="00FD084C"/>
    <w:rsid w:val="00FD3237"/>
    <w:rsid w:val="00FD3729"/>
    <w:rsid w:val="00FD4BAA"/>
    <w:rsid w:val="00FD4EF4"/>
    <w:rsid w:val="00FD6662"/>
    <w:rsid w:val="00FD7F57"/>
    <w:rsid w:val="00FE15A6"/>
    <w:rsid w:val="00FF2980"/>
    <w:rsid w:val="00FF46FE"/>
    <w:rsid w:val="00FF6731"/>
    <w:rsid w:val="013EF515"/>
    <w:rsid w:val="023AC5BD"/>
    <w:rsid w:val="02EB0E75"/>
    <w:rsid w:val="031E6C47"/>
    <w:rsid w:val="06176F0D"/>
    <w:rsid w:val="06B89A3D"/>
    <w:rsid w:val="07CCEF27"/>
    <w:rsid w:val="0813A802"/>
    <w:rsid w:val="092DCE15"/>
    <w:rsid w:val="0A0CE51B"/>
    <w:rsid w:val="0AB212AB"/>
    <w:rsid w:val="0ADCC518"/>
    <w:rsid w:val="0B468C41"/>
    <w:rsid w:val="0CBC21B6"/>
    <w:rsid w:val="0CDA6C9A"/>
    <w:rsid w:val="11D8F7C5"/>
    <w:rsid w:val="11F749CB"/>
    <w:rsid w:val="12927D9C"/>
    <w:rsid w:val="14F1C21A"/>
    <w:rsid w:val="15BA0350"/>
    <w:rsid w:val="18415EBF"/>
    <w:rsid w:val="1AE45766"/>
    <w:rsid w:val="1AF3C6A6"/>
    <w:rsid w:val="1DDCA10E"/>
    <w:rsid w:val="1FE4E9C6"/>
    <w:rsid w:val="21B33B6E"/>
    <w:rsid w:val="2205AF9E"/>
    <w:rsid w:val="23801CC2"/>
    <w:rsid w:val="245C5756"/>
    <w:rsid w:val="249B8FFF"/>
    <w:rsid w:val="264453D2"/>
    <w:rsid w:val="2858A1A2"/>
    <w:rsid w:val="2AD1C3F7"/>
    <w:rsid w:val="2AE827BD"/>
    <w:rsid w:val="2AF27766"/>
    <w:rsid w:val="2BDD4FDF"/>
    <w:rsid w:val="2C551D38"/>
    <w:rsid w:val="2CF5B02C"/>
    <w:rsid w:val="2D59889D"/>
    <w:rsid w:val="2ED14997"/>
    <w:rsid w:val="311746AB"/>
    <w:rsid w:val="32C71498"/>
    <w:rsid w:val="3537E685"/>
    <w:rsid w:val="35BC51F6"/>
    <w:rsid w:val="38EDD8C3"/>
    <w:rsid w:val="3988078B"/>
    <w:rsid w:val="3BAE6413"/>
    <w:rsid w:val="3BBAE1A7"/>
    <w:rsid w:val="3C1998A1"/>
    <w:rsid w:val="3E9929FE"/>
    <w:rsid w:val="3EAA8B21"/>
    <w:rsid w:val="3F1AF13C"/>
    <w:rsid w:val="430C9777"/>
    <w:rsid w:val="461FD9C1"/>
    <w:rsid w:val="46ED7857"/>
    <w:rsid w:val="47DF6AB9"/>
    <w:rsid w:val="47E35DCF"/>
    <w:rsid w:val="4BC342F8"/>
    <w:rsid w:val="4E7357B6"/>
    <w:rsid w:val="4F8004FE"/>
    <w:rsid w:val="50BA8212"/>
    <w:rsid w:val="50E4D482"/>
    <w:rsid w:val="5325B3E3"/>
    <w:rsid w:val="54CC19A3"/>
    <w:rsid w:val="55061A0C"/>
    <w:rsid w:val="553EB6D1"/>
    <w:rsid w:val="5555CCF0"/>
    <w:rsid w:val="562A8987"/>
    <w:rsid w:val="59EC11A1"/>
    <w:rsid w:val="5A43DC8F"/>
    <w:rsid w:val="5D648799"/>
    <w:rsid w:val="5EFF1637"/>
    <w:rsid w:val="5F285A88"/>
    <w:rsid w:val="5F462662"/>
    <w:rsid w:val="60F08DB7"/>
    <w:rsid w:val="61594B67"/>
    <w:rsid w:val="622F0A86"/>
    <w:rsid w:val="62D622EC"/>
    <w:rsid w:val="639AD5DE"/>
    <w:rsid w:val="64F0468C"/>
    <w:rsid w:val="656A69B7"/>
    <w:rsid w:val="6580A318"/>
    <w:rsid w:val="658CB2DA"/>
    <w:rsid w:val="664D1C6C"/>
    <w:rsid w:val="6BC86171"/>
    <w:rsid w:val="6C6BA76B"/>
    <w:rsid w:val="6DE4AD7E"/>
    <w:rsid w:val="6E64D6B3"/>
    <w:rsid w:val="6EB61EE6"/>
    <w:rsid w:val="6F832636"/>
    <w:rsid w:val="6FCA96E5"/>
    <w:rsid w:val="70EFF52B"/>
    <w:rsid w:val="766A77D5"/>
    <w:rsid w:val="779E3B06"/>
    <w:rsid w:val="7AAA9EC2"/>
    <w:rsid w:val="7B0B8603"/>
    <w:rsid w:val="7CE336B6"/>
    <w:rsid w:val="7CEC7AA6"/>
    <w:rsid w:val="7F32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5EBBC7D7-8B64-46BB-9392-415D3B34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6EA4"/>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styleId="Nevyeenzmnka">
    <w:name w:val="Unresolved Mention"/>
    <w:basedOn w:val="Standardnpsmoodstavce"/>
    <w:uiPriority w:val="99"/>
    <w:semiHidden/>
    <w:unhideWhenUsed/>
    <w:rsid w:val="00F63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onova@zpskoda.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8" ma:contentTypeDescription="Vytvoří nový dokument" ma:contentTypeScope="" ma:versionID="bdf1a2cec3d10534195b7d0c53becec5">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feaac6d49a37057a3aebc76ebc026525"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4E737F-22D1-4747-9358-CC526C316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23AF2-F817-4B44-AF6F-F2149D55DBEB}">
  <ds:schemaRefs>
    <ds:schemaRef ds:uri="http://schemas.openxmlformats.org/officeDocument/2006/bibliography"/>
  </ds:schemaRefs>
</ds:datastoreItem>
</file>

<file path=customXml/itemProps3.xml><?xml version="1.0" encoding="utf-8"?>
<ds:datastoreItem xmlns:ds="http://schemas.openxmlformats.org/officeDocument/2006/customXml" ds:itemID="{93456A20-541A-49D4-81EE-0642FE11FD9D}">
  <ds:schemaRefs>
    <ds:schemaRef ds:uri="http://schemas.microsoft.com/sharepoint/v3/contenttype/forms"/>
  </ds:schemaRefs>
</ds:datastoreItem>
</file>

<file path=customXml/itemProps4.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3381</Words>
  <Characters>20640</Characters>
  <Application>Microsoft Office Word</Application>
  <DocSecurity>0</DocSecurity>
  <Lines>172</Lines>
  <Paragraphs>47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Balada</dc:creator>
  <cp:keywords/>
  <cp:lastModifiedBy>Mikula Pavel</cp:lastModifiedBy>
  <cp:revision>124</cp:revision>
  <cp:lastPrinted>2020-06-22T18:23:00Z</cp:lastPrinted>
  <dcterms:created xsi:type="dcterms:W3CDTF">2022-03-30T19:12:00Z</dcterms:created>
  <dcterms:modified xsi:type="dcterms:W3CDTF">2025-05-06T12:55:00Z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ies>
</file>