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3D075" w14:textId="0599BE7D" w:rsidR="0033152E" w:rsidRPr="00A3129E" w:rsidRDefault="0033152E" w:rsidP="0033152E">
      <w:pPr>
        <w:widowControl w:val="0"/>
        <w:spacing w:before="120" w:after="120" w:line="240" w:lineRule="auto"/>
        <w:jc w:val="both"/>
        <w:rPr>
          <w:rFonts w:cs="Arial"/>
        </w:rPr>
      </w:pPr>
    </w:p>
    <w:p w14:paraId="21F0F066" w14:textId="77777777" w:rsidR="0033152E" w:rsidRPr="009E429B" w:rsidRDefault="0033152E" w:rsidP="0033152E">
      <w:pPr>
        <w:widowControl w:val="0"/>
        <w:spacing w:before="120" w:after="120" w:line="240" w:lineRule="auto"/>
        <w:jc w:val="right"/>
        <w:rPr>
          <w:rFonts w:cs="Arial"/>
          <w:b/>
          <w:sz w:val="24"/>
          <w:szCs w:val="24"/>
        </w:rPr>
      </w:pPr>
    </w:p>
    <w:p w14:paraId="33432F01" w14:textId="77777777" w:rsidR="0033152E" w:rsidRDefault="0033152E" w:rsidP="0033152E">
      <w:pPr>
        <w:widowControl w:val="0"/>
        <w:spacing w:before="120" w:after="120" w:line="240" w:lineRule="auto"/>
        <w:ind w:left="432" w:hanging="432"/>
        <w:jc w:val="center"/>
        <w:rPr>
          <w:rFonts w:cs="Arial"/>
          <w:sz w:val="24"/>
          <w:szCs w:val="24"/>
        </w:rPr>
      </w:pPr>
    </w:p>
    <w:p w14:paraId="336F0AD0" w14:textId="77777777" w:rsidR="0033152E" w:rsidRDefault="0033152E" w:rsidP="0033152E">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45FE920C" w14:textId="77777777" w:rsidR="0033152E" w:rsidRPr="00A32B6A" w:rsidRDefault="0033152E" w:rsidP="0033152E">
      <w:pPr>
        <w:widowControl w:val="0"/>
        <w:spacing w:before="120" w:after="120" w:line="240" w:lineRule="auto"/>
        <w:ind w:left="432" w:hanging="432"/>
        <w:jc w:val="center"/>
        <w:rPr>
          <w:rFonts w:cs="Arial"/>
          <w:b/>
          <w:sz w:val="44"/>
          <w:szCs w:val="44"/>
        </w:rPr>
      </w:pPr>
    </w:p>
    <w:p w14:paraId="5235B0F2" w14:textId="77777777" w:rsidR="0033152E" w:rsidRDefault="0033152E" w:rsidP="0033152E">
      <w:pPr>
        <w:widowControl w:val="0"/>
        <w:spacing w:before="120" w:after="120" w:line="240" w:lineRule="auto"/>
        <w:ind w:left="432" w:hanging="432"/>
        <w:jc w:val="center"/>
        <w:rPr>
          <w:rFonts w:cs="Arial"/>
        </w:rPr>
      </w:pPr>
      <w:r w:rsidRPr="00A32B6A">
        <w:rPr>
          <w:rFonts w:cs="Arial"/>
        </w:rPr>
        <w:t xml:space="preserve">kterou níže uvedeného dne, měsíce a roku v souladu s ustanovením § 1746 odst. 2 zákona č. 89/2012 Sb., občanský zákoník, ve znění pozdějších předpisů </w:t>
      </w:r>
      <w:r>
        <w:rPr>
          <w:rFonts w:cs="Arial"/>
        </w:rPr>
        <w:t>uzavřeli</w:t>
      </w:r>
    </w:p>
    <w:p w14:paraId="70D224E7" w14:textId="77777777" w:rsidR="0033152E" w:rsidRDefault="0033152E" w:rsidP="0033152E">
      <w:pPr>
        <w:widowControl w:val="0"/>
        <w:spacing w:before="120" w:after="120" w:line="240" w:lineRule="auto"/>
        <w:ind w:left="432" w:hanging="432"/>
        <w:jc w:val="center"/>
        <w:rPr>
          <w:rFonts w:cs="Arial"/>
        </w:rPr>
      </w:pPr>
    </w:p>
    <w:p w14:paraId="48DEAED3" w14:textId="77777777" w:rsidR="0033152E" w:rsidRDefault="0033152E" w:rsidP="0033152E">
      <w:pPr>
        <w:widowControl w:val="0"/>
        <w:spacing w:before="120" w:after="120" w:line="240" w:lineRule="auto"/>
        <w:ind w:left="432" w:hanging="432"/>
        <w:jc w:val="center"/>
        <w:rPr>
          <w:rFonts w:cs="Arial"/>
        </w:rPr>
      </w:pPr>
    </w:p>
    <w:p w14:paraId="21E5A6B3" w14:textId="77777777" w:rsidR="0033152E" w:rsidRDefault="0033152E" w:rsidP="0033152E">
      <w:pPr>
        <w:widowControl w:val="0"/>
        <w:spacing w:before="120" w:after="120" w:line="240" w:lineRule="auto"/>
        <w:ind w:left="432" w:hanging="432"/>
        <w:jc w:val="center"/>
        <w:rPr>
          <w:rFonts w:cs="Arial"/>
        </w:rPr>
      </w:pPr>
    </w:p>
    <w:p w14:paraId="0238F6E6" w14:textId="77777777" w:rsidR="0033152E" w:rsidRDefault="0033152E" w:rsidP="0033152E">
      <w:pPr>
        <w:widowControl w:val="0"/>
        <w:spacing w:before="120" w:after="120" w:line="240" w:lineRule="auto"/>
        <w:ind w:left="432" w:hanging="432"/>
        <w:jc w:val="center"/>
        <w:rPr>
          <w:rFonts w:cs="Arial"/>
        </w:rPr>
      </w:pPr>
    </w:p>
    <w:p w14:paraId="5E648F2C" w14:textId="7118CDCF" w:rsidR="0033152E" w:rsidRPr="009D02D5" w:rsidRDefault="009E71D5" w:rsidP="0033152E">
      <w:pPr>
        <w:widowControl w:val="0"/>
        <w:jc w:val="center"/>
        <w:rPr>
          <w:rFonts w:asciiTheme="minorHAnsi" w:hAnsiTheme="minorHAnsi" w:cs="Arial"/>
          <w:b/>
          <w:spacing w:val="-3"/>
          <w:sz w:val="32"/>
          <w:szCs w:val="32"/>
        </w:rPr>
      </w:pPr>
      <w:r>
        <w:rPr>
          <w:rFonts w:asciiTheme="minorHAnsi" w:hAnsiTheme="minorHAnsi" w:cs="Arial"/>
          <w:b/>
          <w:spacing w:val="-3"/>
          <w:sz w:val="32"/>
          <w:szCs w:val="32"/>
        </w:rPr>
        <w:t xml:space="preserve">DYNEX </w:t>
      </w:r>
      <w:proofErr w:type="spellStart"/>
      <w:r>
        <w:rPr>
          <w:rFonts w:asciiTheme="minorHAnsi" w:hAnsiTheme="minorHAnsi" w:cs="Arial"/>
          <w:b/>
          <w:spacing w:val="-3"/>
          <w:sz w:val="32"/>
          <w:szCs w:val="32"/>
        </w:rPr>
        <w:t>LabSolutions</w:t>
      </w:r>
      <w:proofErr w:type="spellEnd"/>
      <w:r>
        <w:rPr>
          <w:rFonts w:asciiTheme="minorHAnsi" w:hAnsiTheme="minorHAnsi" w:cs="Arial"/>
          <w:b/>
          <w:spacing w:val="-3"/>
          <w:sz w:val="32"/>
          <w:szCs w:val="32"/>
        </w:rPr>
        <w:t>, s.r.o.</w:t>
      </w:r>
    </w:p>
    <w:p w14:paraId="52D57EFA" w14:textId="77777777" w:rsidR="0033152E" w:rsidRPr="009D02D5" w:rsidRDefault="0033152E" w:rsidP="0033152E">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63750E31" w14:textId="77777777" w:rsidR="0033152E" w:rsidRPr="009D02D5" w:rsidRDefault="0033152E" w:rsidP="0033152E">
      <w:pPr>
        <w:widowControl w:val="0"/>
        <w:jc w:val="center"/>
        <w:rPr>
          <w:rFonts w:asciiTheme="minorHAnsi" w:hAnsiTheme="minorHAnsi" w:cs="Arial"/>
          <w:b/>
          <w:sz w:val="28"/>
        </w:rPr>
      </w:pPr>
    </w:p>
    <w:p w14:paraId="1CAE51AF" w14:textId="77777777" w:rsidR="0033152E" w:rsidRPr="009D02D5" w:rsidRDefault="0033152E" w:rsidP="0033152E">
      <w:pPr>
        <w:widowControl w:val="0"/>
        <w:jc w:val="center"/>
        <w:rPr>
          <w:rFonts w:asciiTheme="minorHAnsi" w:hAnsiTheme="minorHAnsi" w:cs="Arial"/>
          <w:b/>
          <w:sz w:val="28"/>
        </w:rPr>
      </w:pPr>
    </w:p>
    <w:p w14:paraId="66805EEB" w14:textId="77777777" w:rsidR="0033152E" w:rsidRPr="009D02D5" w:rsidRDefault="0033152E" w:rsidP="0033152E">
      <w:pPr>
        <w:widowControl w:val="0"/>
        <w:jc w:val="center"/>
        <w:rPr>
          <w:rFonts w:asciiTheme="minorHAnsi" w:hAnsiTheme="minorHAnsi" w:cs="Arial"/>
          <w:b/>
          <w:sz w:val="28"/>
        </w:rPr>
      </w:pPr>
      <w:r w:rsidRPr="009D02D5">
        <w:rPr>
          <w:rFonts w:asciiTheme="minorHAnsi" w:hAnsiTheme="minorHAnsi" w:cs="Arial"/>
          <w:b/>
          <w:sz w:val="28"/>
        </w:rPr>
        <w:t>a</w:t>
      </w:r>
    </w:p>
    <w:p w14:paraId="65C64DFD" w14:textId="77777777" w:rsidR="0033152E" w:rsidRPr="009D02D5" w:rsidRDefault="0033152E" w:rsidP="0033152E">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0288" behindDoc="0" locked="0" layoutInCell="1" allowOverlap="1" wp14:anchorId="5F5E2DDC" wp14:editId="3B124091">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ABCFA" w14:textId="77777777" w:rsidR="0033152E" w:rsidRPr="009D02D5" w:rsidRDefault="0033152E" w:rsidP="0033152E">
      <w:pPr>
        <w:widowControl w:val="0"/>
        <w:jc w:val="center"/>
        <w:rPr>
          <w:rFonts w:asciiTheme="minorHAnsi" w:hAnsiTheme="minorHAnsi" w:cs="Arial"/>
          <w:b/>
          <w:sz w:val="32"/>
          <w:szCs w:val="32"/>
        </w:rPr>
      </w:pPr>
    </w:p>
    <w:p w14:paraId="48208309" w14:textId="77777777" w:rsidR="0033152E" w:rsidRPr="009D02D5" w:rsidRDefault="0033152E" w:rsidP="0033152E">
      <w:pPr>
        <w:widowControl w:val="0"/>
        <w:jc w:val="center"/>
        <w:rPr>
          <w:rFonts w:asciiTheme="minorHAnsi" w:hAnsiTheme="minorHAnsi" w:cs="Arial"/>
          <w:b/>
          <w:spacing w:val="-3"/>
          <w:sz w:val="32"/>
          <w:szCs w:val="32"/>
        </w:rPr>
      </w:pPr>
      <w:r w:rsidRPr="009D02D5">
        <w:rPr>
          <w:rFonts w:asciiTheme="minorHAnsi" w:hAnsiTheme="minorHAnsi" w:cs="Arial"/>
          <w:b/>
          <w:spacing w:val="-3"/>
          <w:sz w:val="32"/>
          <w:szCs w:val="32"/>
        </w:rPr>
        <w:t>Ústav molekulární genetiky AV ČR, v. v. i.</w:t>
      </w:r>
    </w:p>
    <w:p w14:paraId="224FBD4C" w14:textId="77777777" w:rsidR="0033152E" w:rsidRPr="009D02D5" w:rsidRDefault="0033152E" w:rsidP="0033152E">
      <w:pPr>
        <w:widowControl w:val="0"/>
        <w:jc w:val="center"/>
        <w:rPr>
          <w:rFonts w:asciiTheme="minorHAnsi" w:hAnsiTheme="minorHAnsi" w:cs="Arial"/>
          <w:b/>
        </w:rPr>
      </w:pPr>
      <w:r>
        <w:rPr>
          <w:rFonts w:asciiTheme="minorHAnsi" w:hAnsiTheme="minorHAnsi" w:cs="Arial"/>
          <w:b/>
        </w:rPr>
        <w:t>jako Kupující</w:t>
      </w:r>
    </w:p>
    <w:p w14:paraId="681DDBF5" w14:textId="77777777" w:rsidR="0033152E" w:rsidRPr="00A32B6A" w:rsidRDefault="0033152E" w:rsidP="0033152E">
      <w:pPr>
        <w:widowControl w:val="0"/>
        <w:spacing w:before="120" w:after="120" w:line="240" w:lineRule="auto"/>
        <w:ind w:left="432" w:hanging="432"/>
        <w:jc w:val="center"/>
        <w:rPr>
          <w:rFonts w:cs="Arial"/>
        </w:rPr>
      </w:pPr>
    </w:p>
    <w:p w14:paraId="5C8C2D8E" w14:textId="77777777" w:rsidR="0033152E" w:rsidRPr="00A32B6A" w:rsidRDefault="0033152E" w:rsidP="0033152E">
      <w:pPr>
        <w:widowControl w:val="0"/>
        <w:spacing w:before="120" w:after="120" w:line="240" w:lineRule="auto"/>
        <w:ind w:left="432" w:hanging="432"/>
        <w:jc w:val="center"/>
        <w:rPr>
          <w:rFonts w:cs="Arial"/>
          <w:b/>
        </w:rPr>
      </w:pPr>
    </w:p>
    <w:p w14:paraId="08BC7B7A" w14:textId="77777777" w:rsidR="0033152E" w:rsidRDefault="0033152E" w:rsidP="0033152E">
      <w:pPr>
        <w:spacing w:after="160" w:line="259" w:lineRule="auto"/>
        <w:rPr>
          <w:rFonts w:cs="Arial"/>
          <w:b/>
        </w:rPr>
      </w:pPr>
      <w:r>
        <w:rPr>
          <w:rFonts w:cs="Arial"/>
          <w:b/>
        </w:rPr>
        <w:br w:type="page"/>
      </w:r>
    </w:p>
    <w:p w14:paraId="41D9B776" w14:textId="77777777" w:rsidR="0033152E" w:rsidRPr="00A32B6A" w:rsidRDefault="0033152E" w:rsidP="0033152E">
      <w:pPr>
        <w:jc w:val="center"/>
        <w:rPr>
          <w:rFonts w:eastAsia="Times New Roman" w:cs="Arial"/>
          <w:b/>
          <w:color w:val="262626"/>
          <w:spacing w:val="5"/>
          <w:kern w:val="28"/>
        </w:rPr>
      </w:pPr>
      <w:r w:rsidRPr="00A32B6A">
        <w:rPr>
          <w:noProof/>
          <w:lang w:eastAsia="cs-CZ"/>
        </w:rPr>
        <w:lastRenderedPageBreak/>
        <w:drawing>
          <wp:anchor distT="0" distB="0" distL="114300" distR="114300" simplePos="0" relativeHeight="251659264" behindDoc="0" locked="0" layoutInCell="1" allowOverlap="1" wp14:anchorId="4643D544" wp14:editId="33595C55">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color w:val="262626"/>
          <w:spacing w:val="5"/>
          <w:kern w:val="28"/>
        </w:rPr>
        <w:t>S</w:t>
      </w:r>
      <w:r w:rsidRPr="00A32B6A">
        <w:rPr>
          <w:rFonts w:eastAsia="Times New Roman" w:cs="Arial"/>
          <w:b/>
          <w:color w:val="262626"/>
          <w:spacing w:val="5"/>
          <w:kern w:val="28"/>
        </w:rPr>
        <w:t>mluvní strany:</w:t>
      </w:r>
    </w:p>
    <w:p w14:paraId="585FEFED" w14:textId="77777777" w:rsidR="0033152E" w:rsidRPr="00A32B6A" w:rsidRDefault="0033152E" w:rsidP="0033152E">
      <w:pPr>
        <w:widowControl w:val="0"/>
        <w:spacing w:before="120" w:after="120" w:line="240" w:lineRule="auto"/>
        <w:ind w:left="432" w:hanging="432"/>
        <w:rPr>
          <w:rFonts w:cs="Arial"/>
        </w:rPr>
      </w:pPr>
    </w:p>
    <w:p w14:paraId="73842A91" w14:textId="75FCBA77" w:rsidR="0033152E" w:rsidRPr="00A32B6A" w:rsidRDefault="0033152E" w:rsidP="0033152E">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r w:rsidR="00856EE6" w:rsidRPr="00856EE6">
        <w:rPr>
          <w:rFonts w:cs="Arial"/>
          <w:b/>
        </w:rPr>
        <w:t xml:space="preserve">DYNEX </w:t>
      </w:r>
      <w:proofErr w:type="spellStart"/>
      <w:r w:rsidR="00856EE6" w:rsidRPr="00856EE6">
        <w:rPr>
          <w:rFonts w:cs="Arial"/>
          <w:b/>
        </w:rPr>
        <w:t>LabSolutions</w:t>
      </w:r>
      <w:proofErr w:type="spellEnd"/>
      <w:r w:rsidR="00856EE6" w:rsidRPr="00856EE6">
        <w:rPr>
          <w:rFonts w:cs="Arial"/>
          <w:b/>
        </w:rPr>
        <w:t>, s.r.o.</w:t>
      </w:r>
    </w:p>
    <w:p w14:paraId="3061E3DA" w14:textId="2AA369C8" w:rsidR="0033152E" w:rsidRPr="00856EE6" w:rsidRDefault="0033152E" w:rsidP="0033152E">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Start w:id="1" w:name="_Hlk196312906"/>
      <w:bookmarkEnd w:id="0"/>
      <w:r w:rsidR="00856EE6" w:rsidRPr="00856EE6">
        <w:rPr>
          <w:rFonts w:cs="Arial"/>
          <w:bCs/>
        </w:rPr>
        <w:t>06616631</w:t>
      </w:r>
      <w:bookmarkEnd w:id="1"/>
    </w:p>
    <w:p w14:paraId="366F00AE" w14:textId="3066B1CE" w:rsidR="0033152E" w:rsidRPr="00856EE6" w:rsidRDefault="0033152E" w:rsidP="0033152E">
      <w:pPr>
        <w:widowControl w:val="0"/>
        <w:spacing w:after="0" w:line="240" w:lineRule="auto"/>
        <w:ind w:left="432" w:hanging="432"/>
        <w:rPr>
          <w:rFonts w:cs="Arial"/>
          <w:bCs/>
        </w:rPr>
      </w:pPr>
      <w:r w:rsidRPr="00856EE6">
        <w:rPr>
          <w:rFonts w:cs="Arial"/>
          <w:bCs/>
        </w:rPr>
        <w:t>DIČ:</w:t>
      </w:r>
      <w:r w:rsidRPr="00856EE6">
        <w:rPr>
          <w:rFonts w:cs="Arial"/>
          <w:bCs/>
        </w:rPr>
        <w:tab/>
      </w:r>
      <w:r w:rsidRPr="00856EE6">
        <w:rPr>
          <w:rFonts w:cs="Arial"/>
          <w:bCs/>
        </w:rPr>
        <w:tab/>
      </w:r>
      <w:r w:rsidRPr="00856EE6">
        <w:rPr>
          <w:rFonts w:cs="Arial"/>
          <w:bCs/>
        </w:rPr>
        <w:tab/>
      </w:r>
      <w:r w:rsidRPr="00856EE6">
        <w:rPr>
          <w:rFonts w:cs="Arial"/>
          <w:bCs/>
        </w:rPr>
        <w:tab/>
      </w:r>
      <w:r w:rsidRPr="00856EE6">
        <w:rPr>
          <w:rFonts w:cs="Arial"/>
          <w:bCs/>
        </w:rPr>
        <w:tab/>
      </w:r>
      <w:bookmarkStart w:id="2" w:name="Text14"/>
      <w:r w:rsidRPr="00856EE6">
        <w:rPr>
          <w:rFonts w:cs="Arial"/>
          <w:bCs/>
        </w:rPr>
        <w:tab/>
      </w:r>
      <w:r w:rsidRPr="00856EE6">
        <w:rPr>
          <w:rFonts w:cs="Arial"/>
          <w:bCs/>
        </w:rPr>
        <w:tab/>
      </w:r>
      <w:bookmarkEnd w:id="2"/>
      <w:r w:rsidR="00856EE6" w:rsidRPr="00856EE6">
        <w:rPr>
          <w:rFonts w:cs="Arial"/>
          <w:bCs/>
        </w:rPr>
        <w:t>CZ06616631</w:t>
      </w:r>
    </w:p>
    <w:p w14:paraId="5B79EEEC" w14:textId="07835C7C" w:rsidR="0033152E" w:rsidRPr="00856EE6" w:rsidRDefault="0033152E" w:rsidP="0033152E">
      <w:pPr>
        <w:widowControl w:val="0"/>
        <w:spacing w:after="0" w:line="240" w:lineRule="auto"/>
        <w:ind w:left="432" w:hanging="432"/>
        <w:rPr>
          <w:rFonts w:cs="Arial"/>
          <w:bCs/>
        </w:rPr>
      </w:pPr>
      <w:proofErr w:type="gramStart"/>
      <w:r w:rsidRPr="00856EE6">
        <w:rPr>
          <w:rFonts w:cs="Arial"/>
          <w:bCs/>
        </w:rPr>
        <w:t xml:space="preserve">Sídlo:   </w:t>
      </w:r>
      <w:proofErr w:type="gramEnd"/>
      <w:r w:rsidRPr="00856EE6">
        <w:rPr>
          <w:rFonts w:cs="Arial"/>
          <w:bCs/>
        </w:rPr>
        <w:t xml:space="preserve">                                   </w:t>
      </w:r>
      <w:r w:rsidRPr="00856EE6">
        <w:rPr>
          <w:rFonts w:cs="Arial"/>
          <w:bCs/>
        </w:rPr>
        <w:tab/>
      </w:r>
      <w:bookmarkStart w:id="3" w:name="Text13"/>
      <w:r w:rsidRPr="00856EE6">
        <w:rPr>
          <w:rFonts w:cs="Arial"/>
          <w:bCs/>
        </w:rPr>
        <w:tab/>
      </w:r>
      <w:r w:rsidRPr="00856EE6">
        <w:rPr>
          <w:rFonts w:cs="Arial"/>
          <w:bCs/>
        </w:rPr>
        <w:tab/>
      </w:r>
      <w:bookmarkEnd w:id="3"/>
      <w:r w:rsidR="00856EE6" w:rsidRPr="00856EE6">
        <w:rPr>
          <w:rFonts w:cs="Arial"/>
          <w:bCs/>
        </w:rPr>
        <w:t>Senovážné náměstí 978/23 11000 Praha Nové Město</w:t>
      </w:r>
    </w:p>
    <w:p w14:paraId="6FCFBA29" w14:textId="22BB3568" w:rsidR="0033152E" w:rsidRPr="00856EE6" w:rsidRDefault="0033152E" w:rsidP="0033152E">
      <w:pPr>
        <w:widowControl w:val="0"/>
        <w:spacing w:after="0" w:line="240" w:lineRule="auto"/>
        <w:ind w:left="432" w:hanging="432"/>
        <w:rPr>
          <w:rFonts w:cs="Arial"/>
          <w:bCs/>
        </w:rPr>
      </w:pPr>
      <w:r w:rsidRPr="00856EE6">
        <w:rPr>
          <w:rFonts w:cs="Arial"/>
          <w:bCs/>
        </w:rPr>
        <w:t>Zastoupený/á:</w:t>
      </w:r>
      <w:r w:rsidRPr="00856EE6">
        <w:rPr>
          <w:rFonts w:cs="Arial"/>
          <w:bCs/>
        </w:rPr>
        <w:tab/>
      </w:r>
      <w:r w:rsidRPr="00856EE6">
        <w:rPr>
          <w:rFonts w:cs="Arial"/>
          <w:bCs/>
        </w:rPr>
        <w:tab/>
      </w:r>
      <w:r w:rsidRPr="00856EE6">
        <w:rPr>
          <w:rFonts w:cs="Arial"/>
          <w:bCs/>
        </w:rPr>
        <w:tab/>
      </w:r>
      <w:r w:rsidRPr="00856EE6">
        <w:rPr>
          <w:rFonts w:cs="Arial"/>
          <w:bCs/>
        </w:rPr>
        <w:tab/>
      </w:r>
      <w:r w:rsidRPr="00856EE6">
        <w:rPr>
          <w:rFonts w:cs="Arial"/>
          <w:bCs/>
        </w:rPr>
        <w:tab/>
      </w:r>
      <w:proofErr w:type="spellStart"/>
      <w:r w:rsidR="00DD5A83">
        <w:rPr>
          <w:rFonts w:cs="Arial"/>
          <w:bCs/>
        </w:rPr>
        <w:t>xxx</w:t>
      </w:r>
      <w:proofErr w:type="spellEnd"/>
      <w:r w:rsidR="00856EE6" w:rsidRPr="00856EE6">
        <w:rPr>
          <w:rFonts w:cs="Arial"/>
          <w:bCs/>
        </w:rPr>
        <w:t>, jednatelkou</w:t>
      </w:r>
    </w:p>
    <w:p w14:paraId="0F259C5A" w14:textId="40CDAAA0" w:rsidR="0033152E" w:rsidRPr="00856EE6" w:rsidRDefault="0033152E" w:rsidP="0033152E">
      <w:pPr>
        <w:widowControl w:val="0"/>
        <w:spacing w:after="0" w:line="240" w:lineRule="auto"/>
        <w:ind w:left="432" w:hanging="432"/>
        <w:rPr>
          <w:rFonts w:cs="Arial"/>
          <w:bCs/>
        </w:rPr>
      </w:pPr>
      <w:r w:rsidRPr="00856EE6">
        <w:rPr>
          <w:rFonts w:cs="Arial"/>
          <w:bCs/>
        </w:rPr>
        <w:t>Bankovní spojení:</w:t>
      </w:r>
      <w:r w:rsidRPr="00856EE6">
        <w:rPr>
          <w:rFonts w:cs="Arial"/>
          <w:bCs/>
        </w:rPr>
        <w:tab/>
      </w:r>
      <w:r w:rsidRPr="00856EE6">
        <w:rPr>
          <w:rFonts w:cs="Arial"/>
          <w:bCs/>
        </w:rPr>
        <w:tab/>
      </w:r>
      <w:r w:rsidRPr="00856EE6">
        <w:rPr>
          <w:rFonts w:cs="Arial"/>
          <w:bCs/>
        </w:rPr>
        <w:tab/>
      </w:r>
      <w:r w:rsidRPr="00856EE6">
        <w:rPr>
          <w:rFonts w:cs="Arial"/>
          <w:bCs/>
        </w:rPr>
        <w:tab/>
      </w:r>
      <w:r w:rsidR="00856EE6" w:rsidRPr="00856EE6">
        <w:rPr>
          <w:rFonts w:cs="Arial"/>
          <w:bCs/>
        </w:rPr>
        <w:t>1387283088/2700</w:t>
      </w:r>
      <w:r w:rsidR="00856EE6">
        <w:rPr>
          <w:rFonts w:cs="Arial"/>
          <w:bCs/>
        </w:rPr>
        <w:t xml:space="preserve"> </w:t>
      </w:r>
      <w:proofErr w:type="spellStart"/>
      <w:r w:rsidR="00856EE6">
        <w:rPr>
          <w:rFonts w:cs="Arial"/>
          <w:bCs/>
        </w:rPr>
        <w:t>UniCredit</w:t>
      </w:r>
      <w:proofErr w:type="spellEnd"/>
      <w:r w:rsidR="00856EE6">
        <w:rPr>
          <w:rFonts w:cs="Arial"/>
          <w:bCs/>
        </w:rPr>
        <w:t xml:space="preserve"> Bank</w:t>
      </w:r>
    </w:p>
    <w:p w14:paraId="30EBDA13" w14:textId="51CC27BF" w:rsidR="0033152E" w:rsidRPr="00856EE6" w:rsidRDefault="0033152E" w:rsidP="0033152E">
      <w:pPr>
        <w:widowControl w:val="0"/>
        <w:spacing w:after="0" w:line="240" w:lineRule="auto"/>
        <w:ind w:left="432" w:hanging="432"/>
        <w:rPr>
          <w:rFonts w:cs="Arial"/>
          <w:bCs/>
        </w:rPr>
      </w:pPr>
      <w:r w:rsidRPr="00856EE6">
        <w:rPr>
          <w:rFonts w:cs="Arial"/>
          <w:bCs/>
        </w:rPr>
        <w:t>ID datové schránky:</w:t>
      </w:r>
      <w:r w:rsidRPr="00856EE6">
        <w:rPr>
          <w:rFonts w:cs="Arial"/>
          <w:bCs/>
        </w:rPr>
        <w:tab/>
      </w:r>
      <w:r w:rsidRPr="00856EE6">
        <w:rPr>
          <w:rFonts w:cs="Arial"/>
          <w:bCs/>
        </w:rPr>
        <w:tab/>
      </w:r>
      <w:r w:rsidRPr="00856EE6">
        <w:rPr>
          <w:rFonts w:cs="Arial"/>
          <w:bCs/>
        </w:rPr>
        <w:tab/>
      </w:r>
      <w:r w:rsidRPr="00856EE6">
        <w:rPr>
          <w:rFonts w:cs="Arial"/>
          <w:bCs/>
        </w:rPr>
        <w:tab/>
      </w:r>
      <w:r w:rsidR="00856EE6" w:rsidRPr="00856EE6">
        <w:rPr>
          <w:rFonts w:cs="Arial"/>
          <w:bCs/>
        </w:rPr>
        <w:t>eh8vjmk</w:t>
      </w:r>
    </w:p>
    <w:p w14:paraId="6319D947" w14:textId="50E80A7C" w:rsidR="0033152E" w:rsidRPr="00856EE6" w:rsidRDefault="0033152E" w:rsidP="0033152E">
      <w:pPr>
        <w:widowControl w:val="0"/>
        <w:spacing w:after="0" w:line="240" w:lineRule="auto"/>
        <w:ind w:left="432" w:hanging="432"/>
        <w:rPr>
          <w:rFonts w:cs="Arial"/>
          <w:bCs/>
        </w:rPr>
      </w:pPr>
      <w:r w:rsidRPr="00856EE6">
        <w:rPr>
          <w:rFonts w:cs="Arial"/>
          <w:bCs/>
        </w:rPr>
        <w:t>zapsaná v obchodním rejstříku vedeném</w:t>
      </w:r>
      <w:r w:rsidRPr="00856EE6">
        <w:rPr>
          <w:rFonts w:cs="Arial"/>
          <w:bCs/>
        </w:rPr>
        <w:tab/>
      </w:r>
      <w:r w:rsidR="00856EE6" w:rsidRPr="00856EE6">
        <w:rPr>
          <w:rFonts w:cs="Arial"/>
          <w:bCs/>
        </w:rPr>
        <w:t xml:space="preserve">u Městského soudu v Praze </w:t>
      </w:r>
      <w:r w:rsidRPr="00856EE6">
        <w:rPr>
          <w:rFonts w:cs="Arial"/>
          <w:bCs/>
        </w:rPr>
        <w:t xml:space="preserve">oddíl </w:t>
      </w:r>
      <w:r w:rsidR="00856EE6" w:rsidRPr="00856EE6">
        <w:rPr>
          <w:rFonts w:cs="Arial"/>
          <w:bCs/>
        </w:rPr>
        <w:t xml:space="preserve">C </w:t>
      </w:r>
      <w:r w:rsidRPr="00856EE6">
        <w:rPr>
          <w:rFonts w:cs="Arial"/>
          <w:bCs/>
        </w:rPr>
        <w:t xml:space="preserve">vložka </w:t>
      </w:r>
      <w:r w:rsidR="00856EE6" w:rsidRPr="00856EE6">
        <w:rPr>
          <w:rFonts w:cs="Arial"/>
          <w:bCs/>
        </w:rPr>
        <w:t>285541</w:t>
      </w:r>
    </w:p>
    <w:p w14:paraId="71B1527B" w14:textId="77777777" w:rsidR="0033152E" w:rsidRPr="00856EE6" w:rsidRDefault="0033152E" w:rsidP="0033152E">
      <w:pPr>
        <w:widowControl w:val="0"/>
        <w:spacing w:after="0" w:line="240" w:lineRule="auto"/>
        <w:ind w:left="432" w:hanging="432"/>
        <w:rPr>
          <w:rFonts w:cs="Arial"/>
          <w:bCs/>
        </w:rPr>
      </w:pPr>
      <w:r w:rsidRPr="00856EE6">
        <w:rPr>
          <w:rFonts w:cs="Arial"/>
          <w:bCs/>
        </w:rPr>
        <w:t>(dále jen „Prodávající“)</w:t>
      </w:r>
    </w:p>
    <w:p w14:paraId="3AB622C8" w14:textId="77777777" w:rsidR="0033152E" w:rsidRPr="00A32B6A" w:rsidRDefault="0033152E" w:rsidP="0033152E">
      <w:pPr>
        <w:widowControl w:val="0"/>
        <w:spacing w:after="0" w:line="240" w:lineRule="auto"/>
        <w:ind w:left="432" w:hanging="432"/>
        <w:rPr>
          <w:rFonts w:cs="Arial"/>
        </w:rPr>
      </w:pPr>
    </w:p>
    <w:p w14:paraId="78613449" w14:textId="77777777" w:rsidR="0033152E" w:rsidRPr="00A32B6A" w:rsidRDefault="0033152E" w:rsidP="0033152E">
      <w:pPr>
        <w:widowControl w:val="0"/>
        <w:spacing w:after="0" w:line="240" w:lineRule="auto"/>
        <w:ind w:left="432" w:hanging="432"/>
        <w:rPr>
          <w:rFonts w:cs="Arial"/>
        </w:rPr>
      </w:pPr>
      <w:r w:rsidRPr="00A32B6A">
        <w:rPr>
          <w:rFonts w:cs="Arial"/>
        </w:rPr>
        <w:t>a</w:t>
      </w:r>
    </w:p>
    <w:p w14:paraId="441FC85C" w14:textId="77777777" w:rsidR="0033152E" w:rsidRPr="00A32B6A" w:rsidRDefault="0033152E" w:rsidP="0033152E">
      <w:pPr>
        <w:widowControl w:val="0"/>
        <w:spacing w:after="0" w:line="240" w:lineRule="auto"/>
        <w:ind w:left="432" w:hanging="432"/>
        <w:rPr>
          <w:rFonts w:cs="Arial"/>
          <w:b/>
        </w:rPr>
      </w:pPr>
    </w:p>
    <w:p w14:paraId="1256445F" w14:textId="77777777" w:rsidR="0033152E" w:rsidRPr="00A32B6A" w:rsidRDefault="0033152E" w:rsidP="0033152E">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289A6EA" w14:textId="77777777" w:rsidR="0033152E" w:rsidRPr="00A32B6A" w:rsidRDefault="0033152E" w:rsidP="0033152E">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45D50D8A" w14:textId="77777777" w:rsidR="0033152E" w:rsidRPr="00A32B6A" w:rsidRDefault="0033152E" w:rsidP="0033152E">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19753942" w14:textId="3F8FED3B" w:rsidR="0033152E" w:rsidRPr="00A32B6A" w:rsidRDefault="0033152E" w:rsidP="0033152E">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 xml:space="preserve">Vídeňská 1083, 142 </w:t>
      </w:r>
      <w:r w:rsidR="00033E76">
        <w:rPr>
          <w:rFonts w:cs="Arial"/>
          <w:spacing w:val="-3"/>
        </w:rPr>
        <w:t>0</w:t>
      </w:r>
      <w:r w:rsidRPr="00A32B6A">
        <w:rPr>
          <w:rFonts w:cs="Arial"/>
          <w:spacing w:val="-3"/>
        </w:rPr>
        <w:t>0 Praha 4</w:t>
      </w:r>
    </w:p>
    <w:p w14:paraId="41224F73" w14:textId="77777777" w:rsidR="0033152E" w:rsidRPr="00A32B6A" w:rsidRDefault="0033152E" w:rsidP="0033152E">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5C4ECAA3" w14:textId="77777777" w:rsidR="0033152E" w:rsidRPr="00A32B6A" w:rsidRDefault="0033152E" w:rsidP="0033152E">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55C0C394" w14:textId="77777777" w:rsidR="0033152E" w:rsidRPr="00A32B6A" w:rsidRDefault="0033152E" w:rsidP="0033152E">
      <w:pPr>
        <w:widowControl w:val="0"/>
        <w:spacing w:after="0" w:line="240" w:lineRule="auto"/>
        <w:ind w:left="432" w:hanging="432"/>
        <w:rPr>
          <w:rFonts w:cs="Arial"/>
        </w:rPr>
      </w:pPr>
      <w:r>
        <w:rPr>
          <w:rFonts w:cs="Arial"/>
        </w:rPr>
        <w:t>Zapsaná</w:t>
      </w:r>
      <w:r w:rsidRPr="00A32B6A">
        <w:rPr>
          <w:rFonts w:cs="Arial"/>
        </w:rPr>
        <w:t xml:space="preserve"> v rejstříku veřejných výzkumných institucí vedeném MŠMT</w:t>
      </w:r>
    </w:p>
    <w:p w14:paraId="5F1BE1FA" w14:textId="77777777" w:rsidR="0033152E" w:rsidRPr="00A32B6A" w:rsidRDefault="0033152E" w:rsidP="0033152E">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4BB90C29" w14:textId="77777777" w:rsidR="0033152E" w:rsidRPr="00A32B6A" w:rsidRDefault="0033152E" w:rsidP="0033152E">
      <w:pPr>
        <w:widowControl w:val="0"/>
        <w:spacing w:after="0" w:line="240" w:lineRule="auto"/>
        <w:ind w:left="432" w:hanging="432"/>
        <w:rPr>
          <w:rFonts w:cs="Arial"/>
        </w:rPr>
      </w:pPr>
    </w:p>
    <w:p w14:paraId="151460A8" w14:textId="77777777" w:rsidR="0033152E" w:rsidRPr="00A32B6A" w:rsidRDefault="0033152E" w:rsidP="0033152E">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49CCC5C0" w14:textId="77777777" w:rsidR="0033152E" w:rsidRPr="00A32B6A" w:rsidRDefault="0033152E" w:rsidP="0033152E">
      <w:pPr>
        <w:widowControl w:val="0"/>
        <w:spacing w:before="120" w:after="120" w:line="240" w:lineRule="auto"/>
        <w:ind w:left="432" w:hanging="432"/>
        <w:rPr>
          <w:rFonts w:cs="Arial"/>
        </w:rPr>
      </w:pPr>
    </w:p>
    <w:p w14:paraId="4FCB43D8" w14:textId="77777777" w:rsidR="0033152E" w:rsidRPr="009D02D5" w:rsidRDefault="0033152E" w:rsidP="0033152E">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43F6A14A" w14:textId="2884CB83" w:rsidR="0033152E" w:rsidRPr="00A32B6A" w:rsidRDefault="0033152E" w:rsidP="0033152E">
      <w:pPr>
        <w:widowControl w:val="0"/>
        <w:spacing w:before="120" w:after="120" w:line="240" w:lineRule="auto"/>
        <w:ind w:left="432" w:hanging="432"/>
        <w:jc w:val="center"/>
        <w:rPr>
          <w:rFonts w:cs="Arial"/>
          <w:b/>
          <w:sz w:val="32"/>
          <w:szCs w:val="32"/>
        </w:rPr>
      </w:pPr>
      <w:r w:rsidRPr="00A32B6A">
        <w:rPr>
          <w:rFonts w:cs="Arial"/>
          <w:b/>
          <w:sz w:val="32"/>
          <w:szCs w:val="32"/>
        </w:rPr>
        <w:t xml:space="preserve">Rámcová dohoda na </w:t>
      </w:r>
      <w:r>
        <w:rPr>
          <w:rFonts w:cs="Arial"/>
          <w:b/>
          <w:sz w:val="32"/>
          <w:szCs w:val="32"/>
        </w:rPr>
        <w:t xml:space="preserve">dodávky </w:t>
      </w:r>
      <w:proofErr w:type="spellStart"/>
      <w:r>
        <w:rPr>
          <w:rFonts w:cs="Arial"/>
          <w:b/>
          <w:sz w:val="32"/>
          <w:szCs w:val="32"/>
        </w:rPr>
        <w:t>kit</w:t>
      </w:r>
      <w:r w:rsidR="00400CC7">
        <w:rPr>
          <w:rFonts w:cs="Arial"/>
          <w:b/>
          <w:sz w:val="32"/>
          <w:szCs w:val="32"/>
        </w:rPr>
        <w:t>u</w:t>
      </w:r>
      <w:proofErr w:type="spellEnd"/>
      <w:r>
        <w:rPr>
          <w:rFonts w:cs="Arial"/>
          <w:b/>
          <w:sz w:val="32"/>
          <w:szCs w:val="32"/>
        </w:rPr>
        <w:t xml:space="preserve"> pro </w:t>
      </w:r>
      <w:r w:rsidR="00400CC7">
        <w:rPr>
          <w:rFonts w:cs="Arial"/>
          <w:b/>
          <w:sz w:val="32"/>
          <w:szCs w:val="32"/>
        </w:rPr>
        <w:t>automatickou izolaci a purifikaci DNA ze vzorků tkání nebo buněk</w:t>
      </w:r>
    </w:p>
    <w:p w14:paraId="67967C55" w14:textId="77777777" w:rsidR="0033152E" w:rsidRPr="009D02D5" w:rsidRDefault="0033152E" w:rsidP="0033152E">
      <w:pPr>
        <w:widowControl w:val="0"/>
        <w:jc w:val="center"/>
        <w:rPr>
          <w:rFonts w:asciiTheme="minorHAnsi" w:hAnsiTheme="minorHAnsi" w:cs="Arial"/>
          <w:b/>
          <w:sz w:val="32"/>
          <w:szCs w:val="32"/>
        </w:rPr>
      </w:pPr>
      <w:r w:rsidRPr="009D02D5">
        <w:rPr>
          <w:rFonts w:asciiTheme="minorHAnsi" w:hAnsiTheme="minorHAnsi" w:cs="Arial"/>
          <w:b/>
          <w:sz w:val="32"/>
          <w:szCs w:val="32"/>
        </w:rPr>
        <w:t xml:space="preserve">(dále jen </w:t>
      </w:r>
      <w:r>
        <w:rPr>
          <w:rFonts w:asciiTheme="minorHAnsi" w:hAnsiTheme="minorHAnsi" w:cs="Arial"/>
          <w:b/>
          <w:sz w:val="32"/>
          <w:szCs w:val="32"/>
        </w:rPr>
        <w:t xml:space="preserve">„Rámcová dohoda“ nebo </w:t>
      </w:r>
      <w:r w:rsidRPr="009D02D5">
        <w:rPr>
          <w:rFonts w:asciiTheme="minorHAnsi" w:hAnsiTheme="minorHAnsi" w:cs="Arial"/>
          <w:b/>
          <w:sz w:val="32"/>
          <w:szCs w:val="32"/>
        </w:rPr>
        <w:t>„Smlouva“)</w:t>
      </w:r>
    </w:p>
    <w:p w14:paraId="132CAAAA" w14:textId="77777777" w:rsidR="0033152E" w:rsidRPr="009D02D5" w:rsidRDefault="0033152E" w:rsidP="0033152E">
      <w:pPr>
        <w:pStyle w:val="Nadpis3"/>
      </w:pPr>
      <w:r w:rsidRPr="009D02D5">
        <w:t>Článek 1</w:t>
      </w:r>
    </w:p>
    <w:p w14:paraId="339BF0CF" w14:textId="77777777" w:rsidR="0033152E" w:rsidRPr="009D02D5" w:rsidRDefault="0033152E" w:rsidP="0033152E">
      <w:pPr>
        <w:pStyle w:val="Nadpis3"/>
      </w:pPr>
      <w:r w:rsidRPr="009D02D5">
        <w:t>Preambule</w:t>
      </w:r>
    </w:p>
    <w:p w14:paraId="0071FFC2" w14:textId="49A2F1A2" w:rsidR="0033152E" w:rsidRPr="004634FC" w:rsidRDefault="0033152E" w:rsidP="0033152E">
      <w:pPr>
        <w:numPr>
          <w:ilvl w:val="0"/>
          <w:numId w:val="4"/>
        </w:numPr>
        <w:suppressAutoHyphens/>
        <w:spacing w:line="240" w:lineRule="auto"/>
        <w:ind w:left="426" w:hanging="426"/>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veřejné zakázky </w:t>
      </w:r>
      <w:r w:rsidR="00D87118">
        <w:rPr>
          <w:rFonts w:asciiTheme="minorHAnsi" w:hAnsiTheme="minorHAnsi" w:cs="Arial"/>
          <w:bCs/>
        </w:rPr>
        <w:t xml:space="preserve">malého rozsahu </w:t>
      </w:r>
      <w:r w:rsidRPr="009D02D5">
        <w:rPr>
          <w:rFonts w:asciiTheme="minorHAnsi" w:hAnsiTheme="minorHAnsi" w:cs="Arial"/>
          <w:bCs/>
        </w:rPr>
        <w:t>s názve</w:t>
      </w:r>
      <w:r w:rsidRPr="004634FC">
        <w:rPr>
          <w:rFonts w:asciiTheme="minorHAnsi" w:hAnsiTheme="minorHAnsi" w:cs="Arial"/>
          <w:bCs/>
        </w:rPr>
        <w:t xml:space="preserve">m </w:t>
      </w:r>
      <w:r w:rsidRPr="009244D2">
        <w:rPr>
          <w:rFonts w:asciiTheme="minorHAnsi" w:hAnsiTheme="minorHAnsi" w:cs="Arial"/>
          <w:b/>
          <w:bCs/>
        </w:rPr>
        <w:t>„</w:t>
      </w:r>
      <w:proofErr w:type="spellStart"/>
      <w:r w:rsidR="002632C1">
        <w:rPr>
          <w:rFonts w:asciiTheme="minorHAnsi" w:hAnsiTheme="minorHAnsi" w:cs="Arial"/>
          <w:b/>
          <w:bCs/>
        </w:rPr>
        <w:t>K</w:t>
      </w:r>
      <w:r>
        <w:rPr>
          <w:rFonts w:asciiTheme="minorHAnsi" w:hAnsiTheme="minorHAnsi" w:cs="Arial"/>
          <w:b/>
          <w:bCs/>
        </w:rPr>
        <w:t>it</w:t>
      </w:r>
      <w:proofErr w:type="spellEnd"/>
      <w:r>
        <w:rPr>
          <w:rFonts w:asciiTheme="minorHAnsi" w:hAnsiTheme="minorHAnsi" w:cs="Arial"/>
          <w:b/>
          <w:bCs/>
        </w:rPr>
        <w:t xml:space="preserve"> pro </w:t>
      </w:r>
      <w:r w:rsidR="00400CC7">
        <w:rPr>
          <w:rFonts w:asciiTheme="minorHAnsi" w:hAnsiTheme="minorHAnsi" w:cs="Arial"/>
          <w:b/>
          <w:bCs/>
        </w:rPr>
        <w:t xml:space="preserve">automatickou izolaci a purifikaci DNA ze vzorků tkání nebo buněk kompatibilní s přístrojem </w:t>
      </w:r>
      <w:proofErr w:type="spellStart"/>
      <w:r w:rsidR="00400CC7">
        <w:rPr>
          <w:rFonts w:asciiTheme="minorHAnsi" w:hAnsiTheme="minorHAnsi" w:cs="Arial"/>
          <w:b/>
          <w:bCs/>
        </w:rPr>
        <w:t>Chemagic</w:t>
      </w:r>
      <w:proofErr w:type="spellEnd"/>
      <w:r w:rsidR="00400CC7">
        <w:rPr>
          <w:rFonts w:asciiTheme="minorHAnsi" w:hAnsiTheme="minorHAnsi" w:cs="Arial"/>
          <w:b/>
          <w:bCs/>
        </w:rPr>
        <w:t xml:space="preserve"> 360</w:t>
      </w:r>
      <w:r>
        <w:rPr>
          <w:rFonts w:asciiTheme="minorHAnsi" w:hAnsiTheme="minorHAnsi" w:cs="Arial"/>
          <w:b/>
          <w:bCs/>
        </w:rPr>
        <w:t>“</w:t>
      </w:r>
      <w:r w:rsidRPr="004634FC">
        <w:rPr>
          <w:rFonts w:asciiTheme="minorHAnsi" w:hAnsiTheme="minorHAnsi" w:cs="Arial"/>
          <w:bCs/>
        </w:rPr>
        <w:t>, interní e</w:t>
      </w:r>
      <w:r w:rsidR="007733F1">
        <w:rPr>
          <w:rFonts w:asciiTheme="minorHAnsi" w:hAnsiTheme="minorHAnsi" w:cs="Arial"/>
          <w:bCs/>
        </w:rPr>
        <w:t>videnční číslo zakázky VZ 2</w:t>
      </w:r>
      <w:r w:rsidR="00400CC7">
        <w:rPr>
          <w:rFonts w:asciiTheme="minorHAnsi" w:hAnsiTheme="minorHAnsi" w:cs="Arial"/>
          <w:bCs/>
        </w:rPr>
        <w:t>5</w:t>
      </w:r>
      <w:r w:rsidR="00417D79">
        <w:rPr>
          <w:rFonts w:asciiTheme="minorHAnsi" w:hAnsiTheme="minorHAnsi" w:cs="Arial"/>
          <w:bCs/>
        </w:rPr>
        <w:t>/</w:t>
      </w:r>
      <w:r w:rsidR="00400CC7">
        <w:rPr>
          <w:rFonts w:asciiTheme="minorHAnsi" w:hAnsiTheme="minorHAnsi" w:cs="Arial"/>
          <w:bCs/>
        </w:rPr>
        <w:t>919</w:t>
      </w:r>
      <w:r>
        <w:rPr>
          <w:rFonts w:asciiTheme="minorHAnsi" w:hAnsiTheme="minorHAnsi" w:cs="Arial"/>
          <w:bCs/>
        </w:rPr>
        <w:t xml:space="preserve"> ÚMG, zadávané </w:t>
      </w:r>
      <w:r w:rsidR="005F39A4">
        <w:rPr>
          <w:rFonts w:asciiTheme="minorHAnsi" w:hAnsiTheme="minorHAnsi" w:cs="Arial"/>
          <w:bCs/>
        </w:rPr>
        <w:t>v souladu se</w:t>
      </w:r>
      <w:r w:rsidRPr="009D02D5">
        <w:rPr>
          <w:rFonts w:asciiTheme="minorHAnsi" w:hAnsiTheme="minorHAnsi" w:cs="Arial"/>
          <w:bCs/>
        </w:rPr>
        <w:t xml:space="preserve"> zákon</w:t>
      </w:r>
      <w:r w:rsidR="005F39A4">
        <w:rPr>
          <w:rFonts w:asciiTheme="minorHAnsi" w:hAnsiTheme="minorHAnsi" w:cs="Arial"/>
          <w:bCs/>
        </w:rPr>
        <w:t>em</w:t>
      </w:r>
      <w:r w:rsidRPr="009D02D5">
        <w:rPr>
          <w:rFonts w:asciiTheme="minorHAnsi" w:hAnsiTheme="minorHAnsi" w:cs="Arial"/>
          <w:bCs/>
        </w:rPr>
        <w:t xml:space="preserve">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smluvních podmínek dle této Smlouvy.</w:t>
      </w:r>
    </w:p>
    <w:p w14:paraId="306D5EB0" w14:textId="28132746" w:rsidR="0033152E" w:rsidRPr="009D02D5"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 bere</w:t>
      </w:r>
      <w:r w:rsidRPr="009D02D5">
        <w:rPr>
          <w:rFonts w:asciiTheme="minorHAnsi" w:hAnsiTheme="minorHAnsi" w:cs="Arial"/>
        </w:rPr>
        <w:t xml:space="preserve"> na vědomí, ž</w:t>
      </w:r>
      <w:r>
        <w:rPr>
          <w:rFonts w:asciiTheme="minorHAnsi" w:hAnsiTheme="minorHAnsi" w:cs="Arial"/>
        </w:rPr>
        <w:t>e s ohledem na to, že Kupující</w:t>
      </w:r>
      <w:r w:rsidRPr="009D02D5">
        <w:rPr>
          <w:rFonts w:asciiTheme="minorHAnsi" w:hAnsiTheme="minorHAnsi" w:cs="Arial"/>
        </w:rPr>
        <w:t xml:space="preserve"> je veřejnou výzkumnou institucí hospodař</w:t>
      </w:r>
      <w:r>
        <w:rPr>
          <w:rFonts w:asciiTheme="minorHAnsi" w:hAnsiTheme="minorHAnsi" w:cs="Arial"/>
        </w:rPr>
        <w:t>ící s veřejnými prostředky, je</w:t>
      </w:r>
      <w:r w:rsidRPr="009D02D5">
        <w:rPr>
          <w:rFonts w:asciiTheme="minorHAnsi" w:hAnsiTheme="minorHAnsi" w:cs="Arial"/>
        </w:rPr>
        <w:t xml:space="preserve"> </w:t>
      </w:r>
      <w:r>
        <w:rPr>
          <w:rFonts w:asciiTheme="minorHAnsi" w:hAnsiTheme="minorHAnsi" w:cs="Arial"/>
        </w:rPr>
        <w:t>Prodávající</w:t>
      </w:r>
      <w:r w:rsidRPr="009D02D5">
        <w:rPr>
          <w:rFonts w:asciiTheme="minorHAnsi" w:hAnsiTheme="minorHAnsi" w:cs="Arial"/>
        </w:rPr>
        <w:t xml:space="preserve"> osob</w:t>
      </w:r>
      <w:r>
        <w:rPr>
          <w:rFonts w:asciiTheme="minorHAnsi" w:hAnsiTheme="minorHAnsi" w:cs="Arial"/>
        </w:rPr>
        <w:t>ou</w:t>
      </w:r>
      <w:r w:rsidRPr="009D02D5">
        <w:rPr>
          <w:rFonts w:asciiTheme="minorHAnsi" w:hAnsiTheme="minorHAnsi" w:cs="Arial"/>
        </w:rPr>
        <w:t xml:space="preserve"> povinn</w:t>
      </w:r>
      <w:r>
        <w:rPr>
          <w:rFonts w:asciiTheme="minorHAnsi" w:hAnsiTheme="minorHAnsi" w:cs="Arial"/>
        </w:rPr>
        <w:t>ou</w:t>
      </w:r>
      <w:r w:rsidRPr="009D02D5">
        <w:rPr>
          <w:rFonts w:asciiTheme="minorHAnsi" w:hAnsiTheme="minorHAnsi" w:cs="Arial"/>
        </w:rPr>
        <w:t xml:space="preserve"> spolupůsobit při výkonu finanční kontroly ve smyslu zákona č. 320/2001 Sb., o finanční kontrole ve veřejné správě a o</w:t>
      </w:r>
      <w:r>
        <w:rPr>
          <w:rFonts w:asciiTheme="minorHAnsi" w:hAnsiTheme="minorHAnsi" w:cs="Arial"/>
        </w:rPr>
        <w:t> </w:t>
      </w:r>
      <w:r w:rsidRPr="009D02D5">
        <w:rPr>
          <w:rFonts w:asciiTheme="minorHAnsi" w:hAnsiTheme="minorHAnsi" w:cs="Arial"/>
        </w:rPr>
        <w:t>změně některých zákonů (zákon o finanční kontrol</w:t>
      </w:r>
      <w:r>
        <w:rPr>
          <w:rFonts w:asciiTheme="minorHAnsi" w:hAnsiTheme="minorHAnsi" w:cs="Arial"/>
        </w:rPr>
        <w:t>e)</w:t>
      </w:r>
      <w:r w:rsidR="00761E90">
        <w:rPr>
          <w:rFonts w:asciiTheme="minorHAnsi" w:hAnsiTheme="minorHAnsi" w:cs="Arial"/>
        </w:rPr>
        <w:t>, ve znění pozdějších předpisů</w:t>
      </w:r>
      <w:r>
        <w:rPr>
          <w:rFonts w:asciiTheme="minorHAnsi" w:hAnsiTheme="minorHAnsi" w:cs="Arial"/>
        </w:rPr>
        <w:t>. V tomto smyslu se Prodávající zavazuje</w:t>
      </w:r>
      <w:r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Pr="009D02D5">
        <w:rPr>
          <w:rFonts w:asciiTheme="minorHAnsi" w:hAnsiTheme="minorHAnsi" w:cs="Arial"/>
        </w:rPr>
        <w:lastRenderedPageBreak/>
        <w:t>Smlouvy, včetně dokumentů podléhajících ochraně podle zvláštní</w:t>
      </w:r>
      <w:r>
        <w:rPr>
          <w:rFonts w:asciiTheme="minorHAnsi" w:hAnsiTheme="minorHAnsi" w:cs="Arial"/>
        </w:rPr>
        <w:t>ch právních předpisů. Prodávající bere</w:t>
      </w:r>
      <w:r w:rsidRPr="009D02D5">
        <w:rPr>
          <w:rFonts w:asciiTheme="minorHAnsi" w:hAnsiTheme="minorHAnsi" w:cs="Arial"/>
        </w:rPr>
        <w:t xml:space="preserve"> dále na věd</w:t>
      </w:r>
      <w:r>
        <w:rPr>
          <w:rFonts w:asciiTheme="minorHAnsi" w:hAnsiTheme="minorHAnsi" w:cs="Arial"/>
        </w:rPr>
        <w:t>omí, že obdobnou povinností je povinen</w:t>
      </w:r>
      <w:r w:rsidRPr="009D02D5">
        <w:rPr>
          <w:rFonts w:asciiTheme="minorHAnsi" w:hAnsiTheme="minorHAnsi" w:cs="Arial"/>
        </w:rPr>
        <w:t xml:space="preserve"> smluvně zavázat své poddodavatele. Povinnost dle tohoto odstavce trvá po dobu 10 let ode dne nabytí účinnosti této Smlouvy.</w:t>
      </w:r>
    </w:p>
    <w:p w14:paraId="6ED65C07" w14:textId="0F8CCFF8" w:rsidR="0033152E"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 rovněž bere na vědomí, že hlavní činností Kupujícího není podnikání. Smluvní strany se dohodly, že není-li v této Smlouvě výslovně stanoveno jinak, použijí se na tuto Smlouvu i na všechny dílčí smlouvy uzavřené na základě této Rámcové dohody, bez ohledu na splnění podmínky § 2158 odst. 1 OZ, ustanovení § 2158 odst. 2 až § 2174 OZ o prodeji zboží v obchodě.</w:t>
      </w:r>
    </w:p>
    <w:p w14:paraId="309578EF" w14:textId="77777777" w:rsidR="0033152E"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 potvrzuje</w:t>
      </w:r>
      <w:r w:rsidRPr="009D02D5">
        <w:rPr>
          <w:rFonts w:asciiTheme="minorHAnsi" w:hAnsiTheme="minorHAnsi" w:cs="Arial"/>
        </w:rPr>
        <w:t>,</w:t>
      </w:r>
      <w:r>
        <w:rPr>
          <w:rFonts w:asciiTheme="minorHAnsi" w:hAnsiTheme="minorHAnsi" w:cs="Arial"/>
        </w:rPr>
        <w:t xml:space="preserve"> že se v plném rozsahu seznámil</w:t>
      </w:r>
      <w:r w:rsidRPr="009D02D5">
        <w:rPr>
          <w:rFonts w:asciiTheme="minorHAnsi" w:hAnsiTheme="minorHAnsi" w:cs="Arial"/>
        </w:rPr>
        <w:t xml:space="preserve"> s rozsahem a povahou požadovaného</w:t>
      </w:r>
      <w:r>
        <w:rPr>
          <w:rFonts w:asciiTheme="minorHAnsi" w:hAnsiTheme="minorHAnsi" w:cs="Arial"/>
        </w:rPr>
        <w:t xml:space="preserve"> plnění dle Smlouvy, které bude</w:t>
      </w:r>
      <w:r w:rsidRPr="009D02D5">
        <w:rPr>
          <w:rFonts w:asciiTheme="minorHAnsi" w:hAnsiTheme="minorHAnsi" w:cs="Arial"/>
        </w:rPr>
        <w:t xml:space="preserve"> plnit na základě </w:t>
      </w:r>
      <w:r>
        <w:rPr>
          <w:rFonts w:asciiTheme="minorHAnsi" w:hAnsiTheme="minorHAnsi" w:cs="Arial"/>
        </w:rPr>
        <w:t xml:space="preserve">dílčích </w:t>
      </w:r>
      <w:r w:rsidRPr="009D02D5">
        <w:rPr>
          <w:rFonts w:asciiTheme="minorHAnsi" w:hAnsiTheme="minorHAnsi" w:cs="Arial"/>
        </w:rPr>
        <w:t>smluv uzavřených k provedení předmětu veřejných zakázek zadávaných</w:t>
      </w:r>
      <w:r>
        <w:rPr>
          <w:rFonts w:asciiTheme="minorHAnsi" w:hAnsiTheme="minorHAnsi" w:cs="Arial"/>
        </w:rPr>
        <w:t xml:space="preserve"> na základě Smlouvy, že jsou mu</w:t>
      </w:r>
      <w:r w:rsidRPr="009D02D5">
        <w:rPr>
          <w:rFonts w:asciiTheme="minorHAnsi" w:hAnsiTheme="minorHAnsi" w:cs="Arial"/>
        </w:rPr>
        <w:t xml:space="preserve"> známy jejich veškeré kvalitativní</w:t>
      </w:r>
      <w:r>
        <w:rPr>
          <w:rFonts w:asciiTheme="minorHAnsi" w:hAnsiTheme="minorHAnsi" w:cs="Arial"/>
        </w:rPr>
        <w:t xml:space="preserve"> a jiné podmínky a že disponuje </w:t>
      </w:r>
      <w:r w:rsidRPr="009D02D5">
        <w:rPr>
          <w:rFonts w:asciiTheme="minorHAnsi" w:hAnsiTheme="minorHAnsi" w:cs="Arial"/>
        </w:rPr>
        <w:t xml:space="preserve">takovými kapacitami a odbornými znalostmi, které jsou k plnění nezbytné. </w:t>
      </w:r>
    </w:p>
    <w:p w14:paraId="714D38C5" w14:textId="77777777" w:rsidR="0033152E" w:rsidRPr="00136160" w:rsidRDefault="0033152E" w:rsidP="0033152E">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 dále prohlašuje, že si je vědom povinností a následků vyplývajících ze zákona č.  340/2015 Sb., o zvláštních podmínkách účinnosti některých smluv, uveřejňování těchto smluv a o  registru smluv (zákon o registru smluv), ve znění pozdějších předpisů, kdy Kupující je veřejnou výzkumnou institucí, a tímto výslovně souhlasí s uveřejněním této Smlouvy a dílčích smluv uzavřených dle této Smlouvy v registru smluv, přičemž pro účely uveřejnění Smlouvy a dílčích smluv nepovažují Smluvní strany nic z obsahu této Smlouvy, dílčích smluv ani z metadat k nim se vážících za vyloučené z uveřejnění. Zákonné důvody pro případné neuveřejnění některého údaje se Prodávající zavazuje prokázat Kupujícímu nejpozději při uzavření této Smlouvy.</w:t>
      </w:r>
      <w:r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A87D680" w14:textId="4AD218A2" w:rsidR="0033152E" w:rsidRPr="00113E83" w:rsidRDefault="0033152E" w:rsidP="0033152E">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Smluvní strany prohlašují, že před uzavřením této Smlouvy řádně splnily všechny hmotněprávní podmínky pro platné uzavření této Smlouvy vyplývající z platných právních předpisů, jakož i</w:t>
      </w:r>
      <w:r>
        <w:rPr>
          <w:rFonts w:asciiTheme="minorHAnsi" w:hAnsiTheme="minorHAnsi" w:cs="Arial"/>
        </w:rPr>
        <w:t> </w:t>
      </w:r>
      <w:r w:rsidRPr="009D02D5">
        <w:rPr>
          <w:rFonts w:asciiTheme="minorHAnsi" w:hAnsiTheme="minorHAnsi" w:cs="Arial"/>
        </w:rPr>
        <w:t>z</w:t>
      </w:r>
      <w:r>
        <w:rPr>
          <w:rFonts w:asciiTheme="minorHAnsi" w:hAnsiTheme="minorHAnsi" w:cs="Arial"/>
        </w:rPr>
        <w:t> </w:t>
      </w:r>
      <w:r w:rsidRPr="009D02D5">
        <w:rPr>
          <w:rFonts w:asciiTheme="minorHAnsi" w:hAnsiTheme="minorHAnsi" w:cs="Arial"/>
        </w:rPr>
        <w:t>jejich platných vnitřních předpisů, a dále prohlašují, že uzavřením této Smlouvy nedojde k</w:t>
      </w:r>
      <w:r>
        <w:rPr>
          <w:rFonts w:asciiTheme="minorHAnsi" w:hAnsiTheme="minorHAnsi" w:cs="Arial"/>
        </w:rPr>
        <w:t> </w:t>
      </w:r>
      <w:r w:rsidRPr="009D02D5">
        <w:rPr>
          <w:rFonts w:asciiTheme="minorHAnsi" w:hAnsiTheme="minorHAnsi" w:cs="Arial"/>
        </w:rPr>
        <w:t>porušení jakýchkoliv jejich zákonných či smluvních povinností.</w:t>
      </w:r>
    </w:p>
    <w:p w14:paraId="083CCCF0" w14:textId="2C26E00E" w:rsidR="0033152E" w:rsidRDefault="0033152E" w:rsidP="0033152E">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Pr="0084658D">
        <w:rPr>
          <w:rFonts w:asciiTheme="minorHAnsi" w:hAnsiTheme="minorHAnsi" w:cs="Arial"/>
        </w:rPr>
        <w:t xml:space="preserve"> prohlašuje, že </w:t>
      </w:r>
      <w:r w:rsidR="00E0000C">
        <w:rPr>
          <w:rFonts w:asciiTheme="minorHAnsi" w:hAnsiTheme="minorHAnsi" w:cs="Arial"/>
        </w:rPr>
        <w:t xml:space="preserve">je </w:t>
      </w:r>
      <w:r w:rsidRPr="0084658D">
        <w:rPr>
          <w:rFonts w:asciiTheme="minorHAnsi" w:hAnsiTheme="minorHAnsi" w:cs="Arial"/>
        </w:rPr>
        <w:t>plátce DPH v ČR.</w:t>
      </w:r>
    </w:p>
    <w:p w14:paraId="1F8EBDE6" w14:textId="77777777" w:rsidR="0033152E" w:rsidRDefault="0033152E" w:rsidP="0033152E">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4217E890" w14:textId="77777777" w:rsidR="0033152E" w:rsidRPr="00D2423D" w:rsidRDefault="0033152E" w:rsidP="0033152E">
      <w:pPr>
        <w:pStyle w:val="Zkladntext3"/>
        <w:spacing w:after="0"/>
      </w:pPr>
      <w:r w:rsidRPr="009D02D5">
        <w:t>Článek 2</w:t>
      </w:r>
      <w:r>
        <w:t> </w:t>
      </w:r>
      <w:r>
        <w:br/>
      </w:r>
      <w:r w:rsidRPr="00D2423D">
        <w:t>Předmět Smlouvy</w:t>
      </w:r>
    </w:p>
    <w:p w14:paraId="2A41A525" w14:textId="77777777" w:rsidR="0033152E"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596644">
        <w:rPr>
          <w:rFonts w:asciiTheme="minorHAnsi" w:eastAsia="ヒラギノ角ゴ Pro W3" w:hAnsiTheme="minorHAnsi" w:cstheme="minorHAnsi"/>
          <w:lang w:eastAsia="cs-CZ"/>
        </w:rPr>
        <w:t>úprava rámcových podmínek pro</w:t>
      </w:r>
      <w:r w:rsidRPr="009D02D5">
        <w:rPr>
          <w:rFonts w:asciiTheme="minorHAnsi" w:hAnsiTheme="minorHAnsi"/>
        </w:rPr>
        <w:t xml:space="preserve"> realizaci jednotlivých veřejných zakázek zadávaných po dobu platnosti a ú</w:t>
      </w:r>
      <w:r>
        <w:rPr>
          <w:rFonts w:asciiTheme="minorHAnsi" w:hAnsiTheme="minorHAnsi"/>
        </w:rPr>
        <w:t>činnosti této Smlouvy.</w:t>
      </w:r>
      <w:r w:rsidRPr="00A32B6A">
        <w:rPr>
          <w:rFonts w:asciiTheme="minorHAnsi" w:eastAsia="ヒラギノ角ゴ Pro W3" w:hAnsiTheme="minorHAnsi" w:cstheme="minorHAnsi"/>
          <w:lang w:eastAsia="cs-CZ"/>
        </w:rPr>
        <w:t xml:space="preserve"> </w:t>
      </w:r>
    </w:p>
    <w:p w14:paraId="33694533" w14:textId="62AC478E" w:rsidR="0033152E"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Pr>
          <w:rFonts w:asciiTheme="minorHAnsi" w:eastAsia="ヒラギノ角ゴ Pro W3" w:hAnsiTheme="minorHAnsi" w:cstheme="minorHAnsi"/>
          <w:lang w:eastAsia="cs-CZ"/>
        </w:rPr>
        <w:t>lab</w:t>
      </w:r>
      <w:r w:rsidR="00596644">
        <w:rPr>
          <w:rFonts w:asciiTheme="minorHAnsi" w:eastAsia="ヒラギノ角ゴ Pro W3" w:hAnsiTheme="minorHAnsi" w:cstheme="minorHAnsi"/>
          <w:lang w:eastAsia="cs-CZ"/>
        </w:rPr>
        <w:t>oratorního spotřebního materiálu</w:t>
      </w:r>
      <w:r w:rsidR="00400CC7">
        <w:rPr>
          <w:rFonts w:asciiTheme="minorHAnsi" w:eastAsia="ヒラギノ角ゴ Pro W3" w:hAnsiTheme="minorHAnsi" w:cstheme="minorHAnsi"/>
          <w:lang w:eastAsia="cs-CZ"/>
        </w:rPr>
        <w:t xml:space="preserve"> – </w:t>
      </w:r>
      <w:proofErr w:type="spellStart"/>
      <w:r w:rsidR="00400CC7">
        <w:rPr>
          <w:rFonts w:asciiTheme="minorHAnsi" w:eastAsia="ヒラギノ角ゴ Pro W3" w:hAnsiTheme="minorHAnsi" w:cstheme="minorHAnsi"/>
          <w:lang w:eastAsia="cs-CZ"/>
        </w:rPr>
        <w:t>kitu</w:t>
      </w:r>
      <w:proofErr w:type="spellEnd"/>
      <w:r w:rsidR="00400CC7">
        <w:rPr>
          <w:rFonts w:asciiTheme="minorHAnsi" w:eastAsia="ヒラギノ角ゴ Pro W3" w:hAnsiTheme="minorHAnsi" w:cstheme="minorHAnsi"/>
          <w:lang w:eastAsia="cs-CZ"/>
        </w:rPr>
        <w:t xml:space="preserve"> pro automatickou izolaci a purifikaci DNA ze vzorků tkání nebo buněk</w:t>
      </w:r>
      <w:r w:rsidR="002D00E5">
        <w:rPr>
          <w:rFonts w:asciiTheme="minorHAnsi" w:eastAsia="ヒラギノ角ゴ Pro W3" w:hAnsiTheme="minorHAnsi" w:cstheme="minorHAnsi"/>
          <w:lang w:eastAsia="cs-CZ"/>
        </w:rPr>
        <w:t xml:space="preserve"> plně kompatibilního s přístrojem </w:t>
      </w:r>
      <w:proofErr w:type="spellStart"/>
      <w:r w:rsidR="002D00E5">
        <w:rPr>
          <w:rFonts w:asciiTheme="minorHAnsi" w:eastAsia="ヒラギノ角ゴ Pro W3" w:hAnsiTheme="minorHAnsi" w:cstheme="minorHAnsi"/>
          <w:lang w:eastAsia="cs-CZ"/>
        </w:rPr>
        <w:t>Chemagic</w:t>
      </w:r>
      <w:proofErr w:type="spellEnd"/>
      <w:r w:rsidR="002D00E5">
        <w:rPr>
          <w:rFonts w:asciiTheme="minorHAnsi" w:eastAsia="ヒラギノ角ゴ Pro W3" w:hAnsiTheme="minorHAnsi" w:cstheme="minorHAnsi"/>
          <w:lang w:eastAsia="cs-CZ"/>
        </w:rPr>
        <w:t xml:space="preserve"> 360</w:t>
      </w:r>
      <w:r w:rsidRPr="00D2423D">
        <w:rPr>
          <w:rFonts w:asciiTheme="minorHAnsi" w:eastAsia="ヒラギノ角ゴ Pro W3" w:hAnsiTheme="minorHAnsi" w:cstheme="minorHAnsi"/>
          <w:lang w:eastAsia="cs-CZ"/>
        </w:rPr>
        <w:t>, blíže uvedeného a specifikovaného v příloze č. 1 této Rámcové dohody</w:t>
      </w:r>
      <w:r>
        <w:rPr>
          <w:rFonts w:asciiTheme="minorHAnsi" w:eastAsia="ヒラギノ角ゴ Pro W3" w:hAnsiTheme="minorHAnsi" w:cstheme="minorHAnsi"/>
          <w:lang w:eastAsia="cs-CZ"/>
        </w:rPr>
        <w:t xml:space="preserve"> – Technická specifikace předmětu plnění, položkový seznam</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Kupujícího a dílčími smlouvami, uzavřenými </w:t>
      </w:r>
      <w:r w:rsidR="00AB4194">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5F39A4">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Smlouvy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68907750" w14:textId="0B8FE654" w:rsidR="0033152E" w:rsidRPr="00D2423D"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 xml:space="preserve">Předmětem jednotlivých Dílčích smluv bude závazek Prodávajícího dodat Kupujícímu nový, dosud nepoužívaný laboratorní spotřební materiál </w:t>
      </w:r>
      <w:r w:rsidR="002D00E5">
        <w:rPr>
          <w:rFonts w:asciiTheme="minorHAnsi" w:eastAsia="ヒラギノ角ゴ Pro W3" w:hAnsiTheme="minorHAnsi" w:cstheme="minorHAnsi"/>
          <w:lang w:eastAsia="cs-CZ"/>
        </w:rPr>
        <w:t>(</w:t>
      </w:r>
      <w:proofErr w:type="spellStart"/>
      <w:r w:rsidR="002D00E5">
        <w:rPr>
          <w:rFonts w:asciiTheme="minorHAnsi" w:eastAsia="ヒラギノ角ゴ Pro W3" w:hAnsiTheme="minorHAnsi" w:cstheme="minorHAnsi"/>
          <w:lang w:eastAsia="cs-CZ"/>
        </w:rPr>
        <w:t>kit</w:t>
      </w:r>
      <w:proofErr w:type="spellEnd"/>
      <w:r w:rsidR="002D00E5">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Pr="00D2423D">
        <w:rPr>
          <w:rFonts w:asciiTheme="minorHAnsi" w:eastAsia="ヒラギノ角ゴ Pro W3" w:hAnsiTheme="minorHAnsi" w:cstheme="minorHAnsi"/>
          <w:lang w:eastAsia="cs-CZ"/>
        </w:rPr>
        <w:t xml:space="preserve">kupní cenu za Předmět plnění </w:t>
      </w:r>
      <w:r w:rsidR="00633AEF">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093E2456" w14:textId="77777777" w:rsidR="0033152E" w:rsidRPr="00A32B6A"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 plnění bude dodáván v množství dle aktuálních potřeb Kupujícího a </w:t>
      </w:r>
      <w:r>
        <w:rPr>
          <w:rFonts w:asciiTheme="minorHAnsi" w:eastAsia="ヒラギノ角ゴ Pro W3" w:hAnsiTheme="minorHAnsi" w:cstheme="minorHAnsi"/>
          <w:lang w:eastAsia="cs-CZ"/>
        </w:rPr>
        <w:t xml:space="preserve">nejvýše </w:t>
      </w:r>
      <w:r w:rsidRPr="00A32B6A">
        <w:rPr>
          <w:rFonts w:asciiTheme="minorHAnsi" w:eastAsia="ヒラギノ角ゴ Pro W3" w:hAnsiTheme="minorHAnsi" w:cstheme="minorHAnsi"/>
          <w:lang w:eastAsia="cs-CZ"/>
        </w:rPr>
        <w:t>za jednotkovou cenu uvedenou v příloze č. 1 této Rámcové dohody</w:t>
      </w:r>
      <w:r>
        <w:rPr>
          <w:rFonts w:asciiTheme="minorHAnsi" w:eastAsia="ヒラギノ角ゴ Pro W3" w:hAnsiTheme="minorHAnsi" w:cstheme="minorHAnsi"/>
          <w:lang w:eastAsia="cs-CZ"/>
        </w:rPr>
        <w:t xml:space="preserve"> – Technická specifikace předmětu plnění, položkový </w:t>
      </w:r>
      <w:r>
        <w:rPr>
          <w:rFonts w:asciiTheme="minorHAnsi" w:eastAsia="ヒラギノ角ゴ Pro W3" w:hAnsiTheme="minorHAnsi" w:cstheme="minorHAnsi"/>
          <w:lang w:eastAsia="cs-CZ"/>
        </w:rPr>
        <w:lastRenderedPageBreak/>
        <w:t>seznam</w:t>
      </w:r>
      <w:r w:rsidRPr="00A32B6A">
        <w:rPr>
          <w:rFonts w:asciiTheme="minorHAnsi" w:eastAsia="ヒラギノ角ゴ Pro W3" w:hAnsiTheme="minorHAnsi" w:cstheme="minorHAnsi"/>
          <w:lang w:eastAsia="cs-CZ"/>
        </w:rPr>
        <w:t xml:space="preserve">, a za podmínek stanovených touto Rámcovou dohodou a jednotlivými </w:t>
      </w:r>
      <w:r>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3004BCC7" w14:textId="77777777" w:rsidR="0033152E" w:rsidRPr="00A32B6A"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t xml:space="preserve">Součástí předmětu </w:t>
      </w:r>
      <w:r>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0CAE759" w14:textId="77777777" w:rsidR="0033152E" w:rsidRPr="00A32B6A" w:rsidRDefault="0033152E" w:rsidP="0033152E">
      <w:pPr>
        <w:numPr>
          <w:ilvl w:val="0"/>
          <w:numId w:val="5"/>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Pr="00A32B6A">
        <w:rPr>
          <w:rFonts w:asciiTheme="minorHAnsi" w:hAnsiTheme="minorHAnsi" w:cstheme="minorHAnsi"/>
        </w:rPr>
        <w:t>eřejné zakázky vč. balného, pojistného a dalších souvisejících nákladů (celních a daňových poplatků apod.);</w:t>
      </w:r>
    </w:p>
    <w:p w14:paraId="431A1EFE" w14:textId="77777777" w:rsidR="0033152E" w:rsidRPr="00A32B6A" w:rsidRDefault="0033152E" w:rsidP="0033152E">
      <w:pPr>
        <w:numPr>
          <w:ilvl w:val="0"/>
          <w:numId w:val="5"/>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r w:rsidR="00F56945">
        <w:rPr>
          <w:rFonts w:asciiTheme="minorHAnsi" w:hAnsiTheme="minorHAnsi" w:cstheme="minorHAnsi"/>
        </w:rPr>
        <w:t>, použité obaly musí být vyrobeny z recyklovaných/recyklovatelných materiálů, tak aby je bylo možné jednoduše třídit</w:t>
      </w:r>
      <w:r w:rsidRPr="00A32B6A">
        <w:rPr>
          <w:rFonts w:asciiTheme="minorHAnsi" w:hAnsiTheme="minorHAnsi" w:cstheme="minorHAnsi"/>
        </w:rPr>
        <w:t>;</w:t>
      </w:r>
    </w:p>
    <w:p w14:paraId="5C23D20F" w14:textId="77777777" w:rsidR="0033152E" w:rsidRPr="00A32B6A" w:rsidRDefault="0033152E" w:rsidP="0033152E">
      <w:pPr>
        <w:numPr>
          <w:ilvl w:val="0"/>
          <w:numId w:val="5"/>
        </w:numPr>
        <w:spacing w:after="0" w:line="240" w:lineRule="auto"/>
        <w:ind w:left="1276" w:hanging="425"/>
        <w:jc w:val="both"/>
        <w:rPr>
          <w:rFonts w:asciiTheme="minorHAnsi" w:hAnsiTheme="minorHAnsi" w:cstheme="minorHAnsi"/>
        </w:rPr>
      </w:pPr>
      <w:r w:rsidRPr="00A32B6A">
        <w:rPr>
          <w:rFonts w:asciiTheme="minorHAnsi" w:hAnsiTheme="minorHAnsi" w:cstheme="minorHAnsi"/>
        </w:rPr>
        <w:t>předání dokladů, které jsou nutné k převzetí a užívání Předmětu plnění; toto předání proběhne při přejímce samotného Předmětu plnění;</w:t>
      </w:r>
    </w:p>
    <w:p w14:paraId="653E76D8" w14:textId="74CE5638" w:rsidR="0033152E" w:rsidRPr="00A32B6A" w:rsidRDefault="0033152E" w:rsidP="0033152E">
      <w:pPr>
        <w:numPr>
          <w:ilvl w:val="0"/>
          <w:numId w:val="5"/>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příruček a manuálů a návodů k </w:t>
      </w:r>
      <w:r w:rsidR="002D00E5">
        <w:rPr>
          <w:rFonts w:asciiTheme="minorHAnsi" w:hAnsiTheme="minorHAnsi" w:cstheme="minorHAnsi"/>
        </w:rPr>
        <w:t>užití</w:t>
      </w:r>
      <w:r w:rsidRPr="00A32B6A">
        <w:rPr>
          <w:rFonts w:asciiTheme="minorHAnsi" w:hAnsiTheme="minorHAnsi" w:cstheme="minorHAnsi"/>
        </w:rPr>
        <w:t xml:space="preserve"> v českém nebo anglickém jazyce v tištěné nebo elektronické podobě, záručních </w:t>
      </w:r>
      <w:r w:rsidR="009C10ED">
        <w:rPr>
          <w:rFonts w:asciiTheme="minorHAnsi" w:hAnsiTheme="minorHAnsi" w:cstheme="minorHAnsi"/>
        </w:rPr>
        <w:t xml:space="preserve">(reklamačních) </w:t>
      </w:r>
      <w:r w:rsidRPr="00A32B6A">
        <w:rPr>
          <w:rFonts w:asciiTheme="minorHAnsi" w:hAnsiTheme="minorHAnsi" w:cstheme="minorHAnsi"/>
        </w:rPr>
        <w:t>listů a případného prohlášení o</w:t>
      </w:r>
      <w:r>
        <w:rPr>
          <w:rFonts w:asciiTheme="minorHAnsi" w:hAnsiTheme="minorHAnsi" w:cstheme="minorHAnsi"/>
        </w:rPr>
        <w:t> </w:t>
      </w:r>
      <w:r w:rsidRPr="00A32B6A">
        <w:rPr>
          <w:rFonts w:asciiTheme="minorHAnsi" w:hAnsiTheme="minorHAnsi" w:cstheme="minorHAnsi"/>
        </w:rPr>
        <w:t xml:space="preserve">shodě,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28621DCD" w14:textId="77777777" w:rsidR="0033152E" w:rsidRPr="00DF42EB"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Pr>
          <w:rFonts w:asciiTheme="minorHAnsi" w:hAnsiTheme="minorHAnsi" w:cstheme="minorHAnsi"/>
        </w:rPr>
        <w:t xml:space="preserve"> dohodou, ale i obecně závaznými </w:t>
      </w:r>
      <w:r w:rsidR="00A63AF7">
        <w:rPr>
          <w:rFonts w:asciiTheme="minorHAnsi" w:hAnsiTheme="minorHAnsi" w:cstheme="minorHAnsi"/>
        </w:rPr>
        <w:t xml:space="preserve">právními </w:t>
      </w:r>
      <w:r>
        <w:rPr>
          <w:rFonts w:asciiTheme="minorHAnsi" w:hAnsiTheme="minorHAnsi" w:cstheme="minorHAnsi"/>
        </w:rPr>
        <w:t xml:space="preserve">předpisy a </w:t>
      </w:r>
      <w:r w:rsidR="00A63AF7">
        <w:rPr>
          <w:rFonts w:asciiTheme="minorHAnsi" w:hAnsiTheme="minorHAnsi" w:cstheme="minorHAnsi"/>
        </w:rPr>
        <w:t xml:space="preserve">technickými </w:t>
      </w:r>
      <w:r>
        <w:rPr>
          <w:rFonts w:asciiTheme="minorHAnsi" w:hAnsiTheme="minorHAnsi" w:cstheme="minorHAnsi"/>
        </w:rPr>
        <w:t>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571E1970" w14:textId="76DD498F" w:rsidR="0033152E" w:rsidRPr="00DF42EB"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B4194">
        <w:rPr>
          <w:rFonts w:asciiTheme="minorHAnsi" w:eastAsia="ヒラギノ角ゴ Pro W3" w:hAnsiTheme="minorHAnsi" w:cstheme="minorHAnsi"/>
          <w:lang w:eastAsia="cs-CZ"/>
        </w:rPr>
        <w:t>Dojde-li v průběhu plnění Rámcové dohod</w:t>
      </w:r>
      <w:r w:rsidRPr="00DF42EB">
        <w:rPr>
          <w:rFonts w:asciiTheme="minorHAnsi" w:eastAsia="ヒラギノ角ゴ Pro W3" w:hAnsiTheme="minorHAnsi" w:cstheme="minorHAnsi"/>
          <w:lang w:eastAsia="cs-CZ"/>
        </w:rPr>
        <w:t xml:space="preserve">y k ukončení výroby Předmětu plnění specifikovaného v příloze č. 1 této Rámcové dohody, navrhne Prodávající Kupujícímu dodávku případné možné adekvátní náhrady, aniž by se změnila povaha veřejné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 dle čl. 12 odst. 6 této Rámcové dohody. Prodávající v takovém případě předloží Kupujícímu potvrzení výrobce, že požadovaný původní typ Předmětu plnění se již nevyrábí a nedistribuuje.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w:t>
      </w:r>
      <w:r w:rsidR="00596644">
        <w:rPr>
          <w:rFonts w:asciiTheme="minorHAnsi" w:eastAsia="ヒラギノ角ゴ Pro W3" w:hAnsiTheme="minorHAnsi" w:cstheme="minorHAnsi"/>
          <w:lang w:eastAsia="cs-CZ"/>
        </w:rPr>
        <w:t xml:space="preserve">analogicky </w:t>
      </w:r>
      <w:r w:rsidRPr="00DF42EB">
        <w:rPr>
          <w:rFonts w:asciiTheme="minorHAnsi" w:eastAsia="ヒラギノ角ゴ Pro W3" w:hAnsiTheme="minorHAnsi" w:cstheme="minorHAnsi"/>
          <w:lang w:eastAsia="cs-CZ"/>
        </w:rPr>
        <w:t>podle § 100 ZZVZ.</w:t>
      </w:r>
    </w:p>
    <w:p w14:paraId="38C2C0F8" w14:textId="2ACE9762" w:rsidR="0033152E" w:rsidRPr="00AB4194" w:rsidRDefault="0033152E" w:rsidP="0033152E">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B4194">
        <w:rPr>
          <w:rFonts w:asciiTheme="minorHAnsi" w:eastAsia="ヒラギノ角ゴ Pro W3" w:hAnsiTheme="minorHAnsi" w:cstheme="minorHAnsi"/>
          <w:lang w:eastAsia="cs-CZ"/>
        </w:rPr>
        <w:t xml:space="preserve">Smluvní strany berou na vědomí, že </w:t>
      </w:r>
      <w:r w:rsidR="00596644">
        <w:rPr>
          <w:rFonts w:asciiTheme="minorHAnsi" w:eastAsia="ヒラギノ角ゴ Pro W3" w:hAnsiTheme="minorHAnsi" w:cstheme="minorHAnsi"/>
          <w:lang w:eastAsia="cs-CZ"/>
        </w:rPr>
        <w:t xml:space="preserve">analogicky </w:t>
      </w:r>
      <w:r w:rsidRPr="00AB4194">
        <w:rPr>
          <w:rFonts w:asciiTheme="minorHAnsi" w:eastAsia="ヒラギノ角ゴ Pro W3" w:hAnsiTheme="minorHAnsi" w:cstheme="minorHAnsi"/>
          <w:lang w:eastAsia="cs-CZ"/>
        </w:rPr>
        <w:t xml:space="preserve">dle § 131 odst. 5 ZZVZ nesmějí účastníci této Smlouvy za žádných podmínek provádět podstatné změny v podmínkách stanovených v této Smlouvě. </w:t>
      </w:r>
    </w:p>
    <w:p w14:paraId="2271B76C" w14:textId="77777777" w:rsidR="0033152E" w:rsidRPr="00AB4194" w:rsidRDefault="0033152E" w:rsidP="0033152E">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7F966F17" w14:textId="77777777" w:rsidR="0033152E" w:rsidRPr="00AB4194" w:rsidRDefault="0033152E" w:rsidP="0033152E">
      <w:pPr>
        <w:pStyle w:val="Nadpis3"/>
        <w:numPr>
          <w:ilvl w:val="2"/>
          <w:numId w:val="0"/>
        </w:numPr>
        <w:tabs>
          <w:tab w:val="num" w:pos="0"/>
        </w:tabs>
        <w:suppressAutoHyphens/>
        <w:ind w:left="720" w:hanging="720"/>
      </w:pPr>
      <w:r w:rsidRPr="00AB4194">
        <w:t>Článek 3</w:t>
      </w:r>
    </w:p>
    <w:p w14:paraId="4930C2C9" w14:textId="77777777" w:rsidR="0033152E" w:rsidRPr="00AB4194" w:rsidRDefault="0033152E" w:rsidP="0033152E">
      <w:pPr>
        <w:pStyle w:val="Nadpis3"/>
        <w:numPr>
          <w:ilvl w:val="2"/>
          <w:numId w:val="0"/>
        </w:numPr>
        <w:tabs>
          <w:tab w:val="num" w:pos="0"/>
        </w:tabs>
        <w:suppressAutoHyphens/>
        <w:ind w:left="720" w:hanging="720"/>
      </w:pPr>
      <w:r w:rsidRPr="00AB4194">
        <w:t>Termín a místo plnění</w:t>
      </w:r>
    </w:p>
    <w:p w14:paraId="6EAD758E" w14:textId="77777777" w:rsidR="0033152E" w:rsidRPr="008E04A0" w:rsidRDefault="0033152E" w:rsidP="0033152E">
      <w:pPr>
        <w:numPr>
          <w:ilvl w:val="0"/>
          <w:numId w:val="9"/>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7B39C7">
        <w:rPr>
          <w:rFonts w:asciiTheme="minorHAnsi" w:eastAsia="ヒラギノ角ゴ Pro W3" w:hAnsiTheme="minorHAnsi" w:cstheme="minorHAnsi"/>
          <w:lang w:eastAsia="cs-CZ"/>
        </w:rPr>
        <w:t xml:space="preserve">Prodávající je povinen dodat Kupujícímu Předmět plnění bez zbytečného odkladu, nejpozději však do </w:t>
      </w:r>
      <w:r w:rsidRPr="007B39C7">
        <w:rPr>
          <w:rFonts w:asciiTheme="minorHAnsi" w:eastAsia="ヒラギノ角ゴ Pro W3" w:hAnsiTheme="minorHAnsi" w:cstheme="minorHAnsi"/>
          <w:b/>
          <w:lang w:eastAsia="cs-CZ"/>
        </w:rPr>
        <w:t>2</w:t>
      </w:r>
      <w:r w:rsidR="00656A63" w:rsidRPr="007B39C7">
        <w:rPr>
          <w:rFonts w:asciiTheme="minorHAnsi" w:eastAsia="ヒラギノ角ゴ Pro W3" w:hAnsiTheme="minorHAnsi" w:cstheme="minorHAnsi"/>
          <w:b/>
          <w:lang w:eastAsia="cs-CZ"/>
        </w:rPr>
        <w:t>8</w:t>
      </w:r>
      <w:r w:rsidRPr="007B39C7">
        <w:rPr>
          <w:rFonts w:asciiTheme="minorHAnsi" w:eastAsia="ヒラギノ角ゴ Pro W3" w:hAnsiTheme="minorHAnsi" w:cstheme="minorHAnsi"/>
          <w:lang w:eastAsia="cs-CZ"/>
        </w:rPr>
        <w:t xml:space="preserve"> (slovy: dvaceti jedna) </w:t>
      </w:r>
      <w:r w:rsidRPr="007B39C7">
        <w:rPr>
          <w:rFonts w:asciiTheme="minorHAnsi" w:eastAsia="ヒラギノ角ゴ Pro W3" w:hAnsiTheme="minorHAnsi" w:cstheme="minorHAnsi"/>
          <w:b/>
          <w:lang w:eastAsia="cs-CZ"/>
        </w:rPr>
        <w:t>kalendářních dnů</w:t>
      </w:r>
      <w:r w:rsidRPr="007B39C7">
        <w:rPr>
          <w:rFonts w:asciiTheme="minorHAnsi" w:eastAsia="ヒラギノ角ゴ Pro W3" w:hAnsiTheme="minorHAnsi" w:cstheme="minorHAnsi"/>
          <w:lang w:eastAsia="cs-CZ"/>
        </w:rPr>
        <w:t xml:space="preserve"> ode dne nabytí účinnosti dané Dílčí smlouvy. Účin</w:t>
      </w:r>
      <w:r w:rsidRPr="008E04A0">
        <w:rPr>
          <w:rFonts w:asciiTheme="minorHAnsi" w:eastAsia="ヒラギノ角ゴ Pro W3" w:hAnsiTheme="minorHAnsi" w:cstheme="minorHAnsi"/>
          <w:lang w:eastAsia="cs-CZ"/>
        </w:rPr>
        <w:t xml:space="preserve">nost Dílčích smluv je dána ustanovením čl. 4 odst. 8 této Smlouvy. </w:t>
      </w:r>
    </w:p>
    <w:p w14:paraId="0F83AEF1" w14:textId="77777777" w:rsidR="0033152E" w:rsidRPr="00AB4194" w:rsidRDefault="0033152E" w:rsidP="0033152E">
      <w:pPr>
        <w:numPr>
          <w:ilvl w:val="0"/>
          <w:numId w:val="9"/>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B4194">
        <w:rPr>
          <w:rFonts w:asciiTheme="minorHAnsi" w:eastAsia="ヒラギノ角ゴ Pro W3" w:hAnsiTheme="minorHAnsi" w:cstheme="minorHAnsi"/>
          <w:lang w:eastAsia="cs-CZ"/>
        </w:rPr>
        <w:t>Místem plnění veřejné zakázky je:</w:t>
      </w:r>
    </w:p>
    <w:p w14:paraId="49DB0BD2" w14:textId="5AB0E61A" w:rsidR="0033152E" w:rsidRDefault="0033152E" w:rsidP="0033152E">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detašované pracoviště </w:t>
      </w:r>
      <w:r w:rsidR="00604DC1">
        <w:rPr>
          <w:rFonts w:asciiTheme="minorHAnsi" w:eastAsia="ヒラギノ角ゴ Pro W3" w:hAnsiTheme="minorHAnsi" w:cstheme="minorHAnsi"/>
          <w:lang w:eastAsia="cs-CZ"/>
        </w:rPr>
        <w:t xml:space="preserve">Kupujícího: </w:t>
      </w:r>
      <w:r w:rsidR="00400CC7">
        <w:rPr>
          <w:rFonts w:asciiTheme="minorHAnsi" w:eastAsia="ヒラギノ角ゴ Pro W3" w:hAnsiTheme="minorHAnsi" w:cstheme="minorHAnsi"/>
          <w:lang w:eastAsia="cs-CZ"/>
        </w:rPr>
        <w:t xml:space="preserve">centrum </w:t>
      </w:r>
      <w:r w:rsidRPr="00350428">
        <w:rPr>
          <w:rFonts w:asciiTheme="minorHAnsi" w:eastAsia="ヒラギノ角ゴ Pro W3" w:hAnsiTheme="minorHAnsi" w:cstheme="minorHAnsi"/>
          <w:lang w:eastAsia="cs-CZ"/>
        </w:rPr>
        <w:t>BIOCEV, Průmyslová 595, 252 50 Vestec, budova S0</w:t>
      </w:r>
      <w:r w:rsidR="00D53429">
        <w:rPr>
          <w:rFonts w:asciiTheme="minorHAnsi" w:eastAsia="ヒラギノ角ゴ Pro W3" w:hAnsiTheme="minorHAnsi" w:cstheme="minorHAnsi"/>
          <w:lang w:eastAsia="cs-CZ"/>
        </w:rPr>
        <w:t xml:space="preserve"> 0</w:t>
      </w:r>
      <w:r w:rsidRPr="00350428">
        <w:rPr>
          <w:rFonts w:asciiTheme="minorHAnsi" w:eastAsia="ヒラギノ角ゴ Pro W3" w:hAnsiTheme="minorHAnsi" w:cstheme="minorHAnsi"/>
          <w:lang w:eastAsia="cs-CZ"/>
        </w:rPr>
        <w:t>02.</w:t>
      </w:r>
    </w:p>
    <w:p w14:paraId="736160EF" w14:textId="77777777" w:rsidR="0033152E" w:rsidRPr="00350428" w:rsidRDefault="0033152E" w:rsidP="0033152E">
      <w:pPr>
        <w:numPr>
          <w:ilvl w:val="0"/>
          <w:numId w:val="9"/>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79D0B55F" w14:textId="77777777" w:rsidR="0033152E" w:rsidRDefault="0033152E" w:rsidP="0033152E">
      <w:pPr>
        <w:pStyle w:val="Nadpis3"/>
        <w:numPr>
          <w:ilvl w:val="2"/>
          <w:numId w:val="0"/>
        </w:numPr>
        <w:tabs>
          <w:tab w:val="num" w:pos="0"/>
        </w:tabs>
        <w:suppressAutoHyphens/>
        <w:ind w:left="720" w:hanging="720"/>
      </w:pPr>
    </w:p>
    <w:p w14:paraId="56CAE3CA" w14:textId="77777777" w:rsidR="0033152E" w:rsidRPr="009D02D5" w:rsidRDefault="0033152E" w:rsidP="0033152E">
      <w:pPr>
        <w:pStyle w:val="Nadpis3"/>
        <w:numPr>
          <w:ilvl w:val="2"/>
          <w:numId w:val="0"/>
        </w:numPr>
        <w:tabs>
          <w:tab w:val="num" w:pos="0"/>
        </w:tabs>
        <w:suppressAutoHyphens/>
        <w:ind w:left="720" w:hanging="720"/>
      </w:pPr>
      <w:r w:rsidRPr="009D02D5">
        <w:t>Článek 4</w:t>
      </w:r>
    </w:p>
    <w:p w14:paraId="409193F9" w14:textId="77777777" w:rsidR="0033152E" w:rsidRPr="009D02D5" w:rsidRDefault="0033152E" w:rsidP="0033152E">
      <w:pPr>
        <w:pStyle w:val="Nadpis3"/>
        <w:numPr>
          <w:ilvl w:val="2"/>
          <w:numId w:val="0"/>
        </w:numPr>
        <w:tabs>
          <w:tab w:val="num" w:pos="0"/>
        </w:tabs>
        <w:suppressAutoHyphens/>
        <w:ind w:left="720" w:hanging="720"/>
      </w:pPr>
      <w:r w:rsidRPr="009D02D5">
        <w:t>Zadávání jednotlivých veřejných zakázek – uzavírání Dílčích smluv</w:t>
      </w:r>
    </w:p>
    <w:p w14:paraId="2BE69E43" w14:textId="77777777" w:rsidR="0033152E" w:rsidRPr="00F479A6" w:rsidRDefault="0033152E" w:rsidP="0033152E">
      <w:pPr>
        <w:numPr>
          <w:ilvl w:val="0"/>
          <w:numId w:val="15"/>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jež bude pro účely této Rámcové dohody návrhem na uzavření Dílčí smlouvy. Písemné potvrzení Objednávky Prodávající</w:t>
      </w:r>
      <w:r>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49522BE8" w14:textId="77777777" w:rsidR="0033152E" w:rsidRPr="00F479A6" w:rsidRDefault="0033152E" w:rsidP="0033152E">
      <w:pPr>
        <w:numPr>
          <w:ilvl w:val="0"/>
          <w:numId w:val="15"/>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730440">
        <w:rPr>
          <w:rFonts w:asciiTheme="minorHAnsi" w:hAnsiTheme="minorHAnsi" w:cstheme="minorHAnsi"/>
        </w:rPr>
        <w:t>mailu oprávněné osoby dle čl.</w:t>
      </w:r>
      <w:r w:rsidRPr="00F479A6">
        <w:rPr>
          <w:rFonts w:asciiTheme="minorHAnsi" w:hAnsiTheme="minorHAnsi" w:cstheme="minorHAnsi"/>
        </w:rPr>
        <w:t xml:space="preserve"> 12 této Smlouvy oprávněné osobě Dodavatele uvedené taktéž v čl. 12 této Smlouvy nebo jiné kontaktní osobě, jejíž kontaktní údaje Dodavatel písemně oznámí Objednateli.</w:t>
      </w:r>
    </w:p>
    <w:p w14:paraId="706B4CA1" w14:textId="77777777" w:rsidR="0033152E" w:rsidRPr="00AB4194" w:rsidRDefault="0033152E" w:rsidP="0033152E">
      <w:pPr>
        <w:numPr>
          <w:ilvl w:val="0"/>
          <w:numId w:val="12"/>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w:t>
      </w:r>
      <w:r w:rsidRPr="00AB4194">
        <w:rPr>
          <w:rFonts w:asciiTheme="minorHAnsi" w:hAnsiTheme="minorHAnsi" w:cs="Arial"/>
          <w:bCs/>
          <w:iCs/>
        </w:rPr>
        <w:t>ámcové dohody.</w:t>
      </w:r>
    </w:p>
    <w:p w14:paraId="5F67A529" w14:textId="77777777" w:rsidR="0033152E" w:rsidRPr="00AB4194" w:rsidRDefault="0033152E" w:rsidP="0033152E">
      <w:pPr>
        <w:numPr>
          <w:ilvl w:val="1"/>
          <w:numId w:val="13"/>
        </w:numPr>
        <w:tabs>
          <w:tab w:val="clear" w:pos="792"/>
          <w:tab w:val="num" w:pos="450"/>
        </w:tabs>
        <w:suppressAutoHyphens/>
        <w:spacing w:after="0" w:line="240" w:lineRule="auto"/>
        <w:ind w:left="450" w:hanging="450"/>
        <w:jc w:val="both"/>
        <w:rPr>
          <w:rFonts w:asciiTheme="minorHAnsi" w:hAnsiTheme="minorHAnsi" w:cs="Arial"/>
          <w:bCs/>
          <w:iCs/>
        </w:rPr>
      </w:pPr>
      <w:r w:rsidRPr="00AB4194">
        <w:rPr>
          <w:rFonts w:asciiTheme="minorHAnsi" w:hAnsiTheme="minorHAnsi" w:cs="Arial"/>
          <w:bCs/>
          <w:iCs/>
        </w:rPr>
        <w:t>Objednávka bude obsahovat:</w:t>
      </w:r>
    </w:p>
    <w:p w14:paraId="26380CA8"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identifikaci Prodávajícího a Kupujícího,</w:t>
      </w:r>
    </w:p>
    <w:p w14:paraId="4F4A5F0C" w14:textId="77777777" w:rsidR="0033152E" w:rsidRPr="00AB4194" w:rsidRDefault="0033152E" w:rsidP="0033152E">
      <w:pPr>
        <w:pStyle w:val="Odstavecseseznamem"/>
        <w:numPr>
          <w:ilvl w:val="0"/>
          <w:numId w:val="11"/>
        </w:numPr>
        <w:suppressAutoHyphens/>
        <w:spacing w:after="0" w:line="240" w:lineRule="auto"/>
        <w:contextualSpacing w:val="0"/>
        <w:jc w:val="both"/>
        <w:rPr>
          <w:rFonts w:asciiTheme="minorHAnsi" w:hAnsiTheme="minorHAnsi" w:cs="Arial"/>
          <w:bCs/>
          <w:iCs/>
        </w:rPr>
      </w:pPr>
      <w:r w:rsidRPr="00AB4194">
        <w:rPr>
          <w:rFonts w:asciiTheme="minorHAnsi" w:hAnsiTheme="minorHAnsi" w:cs="Arial"/>
          <w:bCs/>
          <w:iCs/>
        </w:rPr>
        <w:t xml:space="preserve">odkaz na tuto Rámcovou dohodu </w:t>
      </w:r>
      <w:r w:rsidRPr="00AB4194">
        <w:rPr>
          <w:rFonts w:asciiTheme="minorHAnsi" w:eastAsia="Times New Roman" w:hAnsiTheme="minorHAnsi" w:cstheme="minorHAnsi"/>
          <w:noProof/>
        </w:rPr>
        <w:t>(název a datum uzavření)</w:t>
      </w:r>
      <w:r w:rsidRPr="00AB4194">
        <w:rPr>
          <w:rFonts w:asciiTheme="minorHAnsi" w:hAnsiTheme="minorHAnsi" w:cs="Arial"/>
          <w:bCs/>
          <w:iCs/>
        </w:rPr>
        <w:t xml:space="preserve">, </w:t>
      </w:r>
    </w:p>
    <w:p w14:paraId="732D3D47"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 xml:space="preserve">specifikaci objednávaného Předmětu plnění a jeho množství, </w:t>
      </w:r>
    </w:p>
    <w:p w14:paraId="2994B88B"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 xml:space="preserve">jednotkovou cenu v Kč </w:t>
      </w:r>
      <w:r w:rsidR="00A53259" w:rsidRPr="00AB4194">
        <w:rPr>
          <w:rFonts w:asciiTheme="minorHAnsi" w:eastAsia="Times New Roman" w:hAnsiTheme="minorHAnsi" w:cstheme="minorHAnsi"/>
          <w:noProof/>
        </w:rPr>
        <w:t xml:space="preserve">bez </w:t>
      </w:r>
      <w:r w:rsidRPr="00AB4194">
        <w:rPr>
          <w:rFonts w:asciiTheme="minorHAnsi" w:eastAsia="Times New Roman" w:hAnsiTheme="minorHAnsi" w:cstheme="minorHAnsi"/>
          <w:noProof/>
        </w:rPr>
        <w:t>DPH (zaokrouhlenou na max. dvě desetinná místa),</w:t>
      </w:r>
    </w:p>
    <w:p w14:paraId="497867C4" w14:textId="77777777" w:rsidR="0033152E" w:rsidRPr="00AB4194"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 xml:space="preserve">celkovou cenu v Kč </w:t>
      </w:r>
      <w:r w:rsidR="00730440">
        <w:rPr>
          <w:rFonts w:asciiTheme="minorHAnsi" w:eastAsia="Times New Roman" w:hAnsiTheme="minorHAnsi" w:cstheme="minorHAnsi"/>
          <w:noProof/>
        </w:rPr>
        <w:t xml:space="preserve">bez a </w:t>
      </w:r>
      <w:r w:rsidRPr="00AB4194">
        <w:rPr>
          <w:rFonts w:asciiTheme="minorHAnsi" w:eastAsia="Times New Roman" w:hAnsiTheme="minorHAnsi" w:cstheme="minorHAnsi"/>
          <w:noProof/>
        </w:rPr>
        <w:t xml:space="preserve">včetně DPH, </w:t>
      </w:r>
    </w:p>
    <w:p w14:paraId="2B3197AE" w14:textId="77777777" w:rsidR="0033152E" w:rsidRPr="00A32B6A"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sidRPr="00AB4194">
        <w:rPr>
          <w:rFonts w:asciiTheme="minorHAnsi" w:eastAsia="Times New Roman" w:hAnsiTheme="minorHAnsi" w:cstheme="minorHAnsi"/>
          <w:noProof/>
        </w:rPr>
        <w:t>místo a dobu předání a převzetí Před</w:t>
      </w:r>
      <w:r w:rsidRPr="00A32B6A">
        <w:rPr>
          <w:rFonts w:asciiTheme="minorHAnsi" w:eastAsia="Times New Roman" w:hAnsiTheme="minorHAnsi" w:cstheme="minorHAnsi"/>
          <w:noProof/>
        </w:rPr>
        <w:t>mětu plnění,</w:t>
      </w:r>
    </w:p>
    <w:p w14:paraId="2894C102" w14:textId="77777777" w:rsidR="0033152E" w:rsidRPr="00F479A6" w:rsidRDefault="0033152E" w:rsidP="0033152E">
      <w:pPr>
        <w:pStyle w:val="Odstavecseseznamem"/>
        <w:numPr>
          <w:ilvl w:val="0"/>
          <w:numId w:val="11"/>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6DBD388C" w14:textId="77777777" w:rsidR="0033152E" w:rsidRPr="00A103B7" w:rsidRDefault="0033152E" w:rsidP="00A103B7">
      <w:pPr>
        <w:pStyle w:val="Odstavecseseznamem"/>
        <w:numPr>
          <w:ilvl w:val="0"/>
          <w:numId w:val="11"/>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sidR="00A103B7">
        <w:rPr>
          <w:rFonts w:asciiTheme="minorHAnsi" w:hAnsiTheme="minorHAnsi" w:cs="Arial"/>
          <w:bCs/>
          <w:iCs/>
        </w:rPr>
        <w:t>Kupujícího.</w:t>
      </w:r>
    </w:p>
    <w:p w14:paraId="0F2F565D" w14:textId="77777777" w:rsidR="0033152E" w:rsidRPr="002364C1"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2364C1">
        <w:rPr>
          <w:rFonts w:asciiTheme="minorHAnsi" w:hAnsiTheme="minorHAnsi" w:cs="Arial"/>
          <w:bCs/>
          <w:iCs/>
        </w:rPr>
        <w:t xml:space="preserve">Dílčí smlouva je uzavřena okamžikem písemné akceptace Objednávky Prodávajícím. </w:t>
      </w:r>
    </w:p>
    <w:p w14:paraId="2610D8DF" w14:textId="77777777" w:rsidR="0033152E" w:rsidRPr="002364C1"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2364C1">
        <w:rPr>
          <w:rFonts w:asciiTheme="minorHAnsi" w:hAnsiTheme="minorHAnsi" w:cs="Arial"/>
          <w:bCs/>
          <w:iCs/>
          <w:color w:val="auto"/>
        </w:rPr>
        <w:t xml:space="preserve">Kupující Objednávku doručí Prodávajícímu elektronickou poštou kontaktní osobě příslušné smluvní strany v čl. 12 této Rámcové dohody. </w:t>
      </w:r>
      <w:r w:rsidRPr="002364C1">
        <w:rPr>
          <w:rFonts w:asciiTheme="minorHAnsi" w:eastAsia="Times New Roman" w:hAnsiTheme="minorHAnsi" w:cstheme="minorHAnsi"/>
          <w:noProof/>
          <w:color w:val="auto"/>
        </w:rPr>
        <w:t>Smluvní strany si sjednávají, že za písemnou výzvu, písemnou Objednávku a písemné potvrzení Objednávky dle tohoto článku se považuje též elektronické odeslání z e-mailové adresy jedné smluvní strany na e-mailovou adresu druhé smluvní straně uvedené v čl. 12 odst.1 a 3 této Rámcové dohody, případně změněné způsobem dle  čl. 12 odst. 5 této Rámcové dohody.</w:t>
      </w:r>
      <w:r w:rsidRPr="002364C1">
        <w:rPr>
          <w:rFonts w:asciiTheme="minorHAnsi" w:hAnsiTheme="minorHAnsi" w:cs="Arial"/>
          <w:bCs/>
          <w:iCs/>
          <w:color w:val="auto"/>
        </w:rPr>
        <w:t xml:space="preserve"> </w:t>
      </w:r>
    </w:p>
    <w:p w14:paraId="6F5CA77E" w14:textId="77777777" w:rsidR="0033152E"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Prodávající</w:t>
      </w:r>
      <w:r w:rsidRPr="00770847">
        <w:rPr>
          <w:rFonts w:asciiTheme="minorHAnsi" w:hAnsiTheme="minorHAnsi" w:cs="Arial"/>
          <w:bCs/>
          <w:iCs/>
        </w:rPr>
        <w:t xml:space="preserve"> je pov</w:t>
      </w:r>
      <w:r>
        <w:rPr>
          <w:rFonts w:asciiTheme="minorHAnsi" w:hAnsiTheme="minorHAnsi" w:cs="Arial"/>
          <w:bCs/>
          <w:iCs/>
        </w:rPr>
        <w:t>inen tuto O</w:t>
      </w:r>
      <w:r w:rsidRPr="00770847">
        <w:rPr>
          <w:rFonts w:asciiTheme="minorHAnsi" w:hAnsiTheme="minorHAnsi" w:cs="Arial"/>
          <w:bCs/>
          <w:iCs/>
        </w:rPr>
        <w:t>bjednávku písemně potvrdit</w:t>
      </w:r>
      <w:r>
        <w:rPr>
          <w:rFonts w:asciiTheme="minorHAnsi" w:hAnsiTheme="minorHAnsi" w:cs="Arial"/>
          <w:bCs/>
          <w:iCs/>
        </w:rPr>
        <w:t xml:space="preserve"> Kupujícímu bez zbytečného odkladu,</w:t>
      </w:r>
      <w:r w:rsidRPr="00770847">
        <w:rPr>
          <w:rFonts w:asciiTheme="minorHAnsi" w:hAnsiTheme="minorHAnsi" w:cs="Arial"/>
          <w:bCs/>
          <w:iCs/>
        </w:rPr>
        <w:t xml:space="preserve"> nejpozději </w:t>
      </w:r>
      <w:r>
        <w:rPr>
          <w:rFonts w:asciiTheme="minorHAnsi" w:hAnsiTheme="minorHAnsi" w:cs="Arial"/>
          <w:bCs/>
          <w:iCs/>
        </w:rPr>
        <w:t xml:space="preserve">však </w:t>
      </w:r>
      <w:r w:rsidRPr="00A32B6A">
        <w:rPr>
          <w:rFonts w:asciiTheme="minorHAnsi" w:eastAsia="Times New Roman" w:hAnsiTheme="minorHAnsi" w:cstheme="minorHAnsi"/>
          <w:noProof/>
        </w:rPr>
        <w:t xml:space="preserve">do 17. hodiny </w:t>
      </w:r>
      <w:r>
        <w:rPr>
          <w:rFonts w:asciiTheme="minorHAnsi" w:eastAsia="Times New Roman" w:hAnsiTheme="minorHAnsi" w:cstheme="minorHAnsi"/>
          <w:noProof/>
        </w:rPr>
        <w:t xml:space="preserve">následujícího pracovního dne ode dne </w:t>
      </w:r>
      <w:r w:rsidRPr="00A32B6A">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Pr>
          <w:rFonts w:asciiTheme="minorHAnsi" w:eastAsia="Times New Roman" w:hAnsiTheme="minorHAnsi" w:cstheme="minorHAnsi"/>
          <w:noProof/>
        </w:rPr>
        <w:t>Prodávající</w:t>
      </w:r>
      <w:r w:rsidRPr="00A32B6A">
        <w:rPr>
          <w:rFonts w:asciiTheme="minorHAnsi" w:eastAsia="Times New Roman" w:hAnsiTheme="minorHAnsi" w:cstheme="minorHAnsi"/>
          <w:noProof/>
        </w:rPr>
        <w:t xml:space="preserve"> povinen odeslat takovou Písemnost nejpozději druhý pracovní den od přijetí Objednávky Kupujícího.</w:t>
      </w:r>
      <w:r w:rsidRPr="00770847">
        <w:rPr>
          <w:rFonts w:asciiTheme="minorHAnsi" w:hAnsiTheme="minorHAnsi" w:cs="Arial"/>
          <w:bCs/>
          <w:iCs/>
        </w:rPr>
        <w:t xml:space="preserve"> </w:t>
      </w:r>
    </w:p>
    <w:p w14:paraId="50928DB9" w14:textId="77777777" w:rsidR="0033152E" w:rsidRPr="00C26286"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Dílčí smlouvy nabývají účinnosti uveřejněním v registru smluv v případě, že hodnota Dílčí smlouvy bude vyšší než 50.000 Kč bez DPH. Dílčí smlouvy nabývají účinnosti písemnou akceptací </w:t>
      </w:r>
      <w:r>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Pr>
          <w:rFonts w:asciiTheme="minorHAnsi" w:hAnsiTheme="minorHAnsi" w:cstheme="minorHAnsi"/>
          <w:noProof/>
        </w:rPr>
        <w:t>Kupující</w:t>
      </w:r>
      <w:r w:rsidRPr="00756342">
        <w:rPr>
          <w:rFonts w:asciiTheme="minorHAnsi" w:hAnsiTheme="minorHAnsi" w:cstheme="minorHAnsi"/>
          <w:noProof/>
        </w:rPr>
        <w:t xml:space="preserve"> informuje </w:t>
      </w:r>
      <w:r>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v čl. 12 této Smlouvy nejpozději následující pracovní den po uveřejnění této Dílčí smlouvy (potvrzené Objednávky) v registru smluv.</w:t>
      </w:r>
    </w:p>
    <w:p w14:paraId="2153E347" w14:textId="77777777" w:rsidR="0033152E" w:rsidRDefault="0033152E" w:rsidP="0033152E">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čl. 11 odst. 2 této Rámcové</w:t>
      </w:r>
      <w:r w:rsidR="00F42399">
        <w:rPr>
          <w:rFonts w:asciiTheme="minorHAnsi" w:hAnsiTheme="minorHAnsi" w:cs="Arial"/>
          <w:bCs/>
          <w:iCs/>
        </w:rPr>
        <w:t xml:space="preserve"> dohody</w:t>
      </w:r>
      <w:r w:rsidRPr="00756342">
        <w:rPr>
          <w:rFonts w:asciiTheme="minorHAnsi" w:hAnsiTheme="minorHAnsi" w:cs="Arial"/>
          <w:bCs/>
          <w:iCs/>
        </w:rPr>
        <w:t>.</w:t>
      </w:r>
      <w:r w:rsidRPr="00756342" w:rsidDel="00B66890">
        <w:rPr>
          <w:rFonts w:asciiTheme="minorHAnsi" w:hAnsiTheme="minorHAnsi" w:cs="Arial"/>
          <w:bCs/>
          <w:iCs/>
        </w:rPr>
        <w:t xml:space="preserve"> </w:t>
      </w:r>
      <w:r w:rsidRPr="00756342">
        <w:rPr>
          <w:rFonts w:asciiTheme="minorHAnsi" w:hAnsiTheme="minorHAnsi" w:cs="Arial"/>
          <w:bCs/>
          <w:iCs/>
        </w:rPr>
        <w:t xml:space="preserve"> Tato Rámcová dohoda nezakládá povinnost</w:t>
      </w:r>
      <w:r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2A42D1F1" w14:textId="77777777" w:rsidR="00730440" w:rsidRPr="00051236" w:rsidRDefault="0033152E" w:rsidP="00ED46D8">
      <w:pPr>
        <w:pStyle w:val="Odstavecseseznamem"/>
        <w:numPr>
          <w:ilvl w:val="0"/>
          <w:numId w:val="14"/>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eastAsia="Times New Roman" w:hAnsiTheme="minorHAnsi" w:cstheme="minorHAnsi"/>
          <w:noProof/>
        </w:rPr>
        <w:t>V případě nemožnosti plnění ze strany Prodávajícího je tento povinen neprodleně písemně uvědomit Kupujícího o přerušení dodávek. Kupující je oprávněn po dobu přerušení dodávek nakupovat Předmět plnění od jiného Prodávající</w:t>
      </w:r>
      <w:r>
        <w:rPr>
          <w:rFonts w:asciiTheme="minorHAnsi" w:eastAsia="Times New Roman" w:hAnsiTheme="minorHAnsi" w:cstheme="minorHAnsi"/>
          <w:noProof/>
        </w:rPr>
        <w:t>ho</w:t>
      </w:r>
      <w:r w:rsidRPr="00756342">
        <w:rPr>
          <w:rFonts w:asciiTheme="minorHAnsi" w:eastAsia="Times New Roman" w:hAnsiTheme="minorHAnsi" w:cstheme="minorHAnsi"/>
          <w:noProof/>
        </w:rPr>
        <w:t xml:space="preserve"> za ceny obvyklé. Rozdíl v nákupních cenách, jenž vznikne mezi cenami </w:t>
      </w:r>
      <w:r w:rsidRPr="00756342">
        <w:rPr>
          <w:rFonts w:asciiTheme="minorHAnsi" w:eastAsia="Times New Roman" w:hAnsiTheme="minorHAnsi" w:cstheme="minorHAnsi"/>
          <w:noProof/>
        </w:rPr>
        <w:lastRenderedPageBreak/>
        <w:t>sjednanými touto Rámcovou dohodou a cenami alternativního Prodávající</w:t>
      </w:r>
      <w:r w:rsidR="00EC21CF">
        <w:rPr>
          <w:rFonts w:asciiTheme="minorHAnsi" w:eastAsia="Times New Roman" w:hAnsiTheme="minorHAnsi" w:cstheme="minorHAnsi"/>
          <w:noProof/>
        </w:rPr>
        <w:t>ho</w:t>
      </w:r>
      <w:r w:rsidRPr="00756342">
        <w:rPr>
          <w:rFonts w:asciiTheme="minorHAnsi" w:eastAsia="Times New Roman" w:hAnsiTheme="minorHAnsi" w:cstheme="minorHAnsi"/>
          <w:noProof/>
        </w:rPr>
        <w:t>, uhradí Prodávající Kupujícímu do 14ti dnů po obnovení dodávek anebo po ukončení této Rámcové dohody.</w:t>
      </w:r>
    </w:p>
    <w:p w14:paraId="607CD866" w14:textId="77777777" w:rsidR="00051236" w:rsidRPr="00ED46D8" w:rsidRDefault="00051236" w:rsidP="00051236">
      <w:pPr>
        <w:pStyle w:val="Odstavecseseznamem"/>
        <w:suppressAutoHyphens/>
        <w:spacing w:line="240" w:lineRule="auto"/>
        <w:ind w:left="450"/>
        <w:contextualSpacing w:val="0"/>
        <w:jc w:val="both"/>
        <w:rPr>
          <w:rFonts w:asciiTheme="minorHAnsi" w:hAnsiTheme="minorHAnsi" w:cs="Arial"/>
          <w:bCs/>
          <w:iCs/>
        </w:rPr>
      </w:pPr>
    </w:p>
    <w:p w14:paraId="3086B6B2" w14:textId="77777777" w:rsidR="0033152E" w:rsidRPr="0047583D" w:rsidRDefault="0033152E" w:rsidP="0033152E">
      <w:pPr>
        <w:pStyle w:val="Nadpis3"/>
        <w:numPr>
          <w:ilvl w:val="2"/>
          <w:numId w:val="0"/>
        </w:numPr>
        <w:tabs>
          <w:tab w:val="num" w:pos="0"/>
          <w:tab w:val="left" w:pos="720"/>
        </w:tabs>
        <w:suppressAutoHyphens/>
        <w:ind w:left="720" w:hanging="720"/>
      </w:pPr>
      <w:r w:rsidRPr="0047583D">
        <w:t>Článek 5</w:t>
      </w:r>
    </w:p>
    <w:p w14:paraId="3B1B84E2" w14:textId="77777777" w:rsidR="0033152E" w:rsidRPr="00AB739A" w:rsidRDefault="0033152E" w:rsidP="0033152E">
      <w:pPr>
        <w:spacing w:after="0"/>
        <w:jc w:val="center"/>
        <w:rPr>
          <w:rFonts w:asciiTheme="minorHAnsi" w:hAnsiTheme="minorHAnsi" w:cs="Arial"/>
          <w:b/>
        </w:rPr>
      </w:pPr>
      <w:r>
        <w:rPr>
          <w:rFonts w:asciiTheme="minorHAnsi" w:hAnsiTheme="minorHAnsi" w:cs="Arial"/>
          <w:b/>
        </w:rPr>
        <w:t>Dodání a Převzetí Předmětu plnění</w:t>
      </w:r>
    </w:p>
    <w:p w14:paraId="29C5B11D" w14:textId="77777777" w:rsidR="0033152E" w:rsidRPr="003A4235" w:rsidRDefault="0033152E" w:rsidP="0033152E">
      <w:pPr>
        <w:pStyle w:val="Odstavecseseznamem"/>
        <w:numPr>
          <w:ilvl w:val="0"/>
          <w:numId w:val="16"/>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4" w:name="_Ref317165894"/>
      <w:r w:rsidRPr="008E04A0">
        <w:rPr>
          <w:rFonts w:asciiTheme="minorHAnsi" w:hAnsiTheme="minorHAnsi" w:cs="Arial"/>
          <w:bCs/>
          <w:iCs/>
        </w:rPr>
        <w:t xml:space="preserve">Prodávající splní svůj závazek dodat Předmět plnění Kupujícímu jeho řádným a včasným dodáním do místa plnění uvedeného v Dílčí smlouvě a v termínu </w:t>
      </w:r>
      <w:r w:rsidR="001224E2" w:rsidRPr="008E04A0">
        <w:rPr>
          <w:rFonts w:asciiTheme="minorHAnsi" w:hAnsiTheme="minorHAnsi" w:cs="Arial"/>
          <w:b/>
          <w:bCs/>
          <w:iCs/>
        </w:rPr>
        <w:t>do 28</w:t>
      </w:r>
      <w:r w:rsidRPr="008E04A0">
        <w:rPr>
          <w:rFonts w:asciiTheme="minorHAnsi" w:hAnsiTheme="minorHAnsi" w:cs="Arial"/>
          <w:b/>
          <w:bCs/>
          <w:iCs/>
        </w:rPr>
        <w:t xml:space="preserve"> kalendářních dnů ode dne nabytí účinnosti Dílčí smlouvy</w:t>
      </w:r>
      <w:r w:rsidRPr="008E04A0">
        <w:rPr>
          <w:rFonts w:asciiTheme="minorHAnsi" w:hAnsiTheme="minorHAnsi" w:cs="Arial"/>
          <w:bCs/>
          <w:iCs/>
        </w:rPr>
        <w:t xml:space="preserve">. </w:t>
      </w:r>
      <w:r w:rsidRPr="008E04A0">
        <w:rPr>
          <w:rFonts w:asciiTheme="minorHAnsi" w:eastAsia="Times New Roman" w:hAnsiTheme="minorHAnsi" w:cstheme="minorHAnsi"/>
          <w:noProof/>
        </w:rPr>
        <w:t>Účinnost Dílčích smluv je dána ustanovením čl.</w:t>
      </w:r>
      <w:r w:rsidR="00F90B68" w:rsidRPr="008E04A0">
        <w:rPr>
          <w:rFonts w:asciiTheme="minorHAnsi" w:eastAsia="Times New Roman" w:hAnsiTheme="minorHAnsi" w:cstheme="minorHAnsi"/>
          <w:noProof/>
        </w:rPr>
        <w:t xml:space="preserve"> </w:t>
      </w:r>
      <w:r w:rsidRPr="008E04A0">
        <w:rPr>
          <w:rFonts w:asciiTheme="minorHAnsi" w:eastAsia="Times New Roman" w:hAnsiTheme="minorHAnsi" w:cstheme="minorHAnsi"/>
          <w:noProof/>
        </w:rPr>
        <w:t>4 odst. 8 této Rámcové dohody.</w:t>
      </w:r>
      <w:r w:rsidRPr="008E04A0">
        <w:rPr>
          <w:rFonts w:asciiTheme="minorHAnsi" w:hAnsiTheme="minorHAnsi" w:cs="Arial"/>
          <w:bCs/>
          <w:iCs/>
        </w:rPr>
        <w:t xml:space="preserve"> O</w:t>
      </w:r>
      <w:r w:rsidRPr="003A4235">
        <w:rPr>
          <w:rFonts w:asciiTheme="minorHAnsi" w:hAnsiTheme="minorHAnsi" w:cs="Arial"/>
          <w:bCs/>
          <w:iCs/>
        </w:rPr>
        <w:t xml:space="preserve"> dodání Předmětu plnění</w:t>
      </w:r>
      <w:r>
        <w:rPr>
          <w:rFonts w:asciiTheme="minorHAnsi" w:hAnsiTheme="minorHAnsi" w:cs="Arial"/>
          <w:bCs/>
          <w:iCs/>
        </w:rPr>
        <w:t xml:space="preserve"> bude S</w:t>
      </w:r>
      <w:r w:rsidRPr="003A4235">
        <w:rPr>
          <w:rFonts w:asciiTheme="minorHAnsi" w:hAnsiTheme="minorHAnsi" w:cs="Arial"/>
          <w:bCs/>
          <w:iCs/>
        </w:rPr>
        <w:t>mluvními stranami sepsán předávací protokol (dodací list), který bude podepsán zástupci obou Smluvních stran (dále jen „</w:t>
      </w:r>
      <w:r w:rsidRPr="003A4235">
        <w:rPr>
          <w:rFonts w:asciiTheme="minorHAnsi" w:hAnsiTheme="minorHAnsi" w:cs="Arial"/>
          <w:b/>
          <w:bCs/>
          <w:iCs/>
        </w:rPr>
        <w:t>Předávací</w:t>
      </w:r>
      <w:r w:rsidR="000E481A">
        <w:rPr>
          <w:rFonts w:asciiTheme="minorHAnsi" w:hAnsiTheme="minorHAnsi" w:cs="Arial"/>
          <w:b/>
          <w:bCs/>
          <w:iCs/>
        </w:rPr>
        <w:t xml:space="preserve"> p</w:t>
      </w:r>
      <w:r w:rsidRPr="003A4235">
        <w:rPr>
          <w:rFonts w:asciiTheme="minorHAnsi" w:hAnsiTheme="minorHAnsi" w:cs="Arial"/>
          <w:b/>
          <w:bCs/>
          <w:iCs/>
        </w:rPr>
        <w:t>rotokol“</w:t>
      </w:r>
      <w:r w:rsidRPr="003A4235">
        <w:rPr>
          <w:rFonts w:asciiTheme="minorHAnsi" w:hAnsiTheme="minorHAnsi" w:cs="Arial"/>
          <w:bCs/>
          <w:iCs/>
        </w:rPr>
        <w:t>)</w:t>
      </w:r>
      <w:bookmarkEnd w:id="4"/>
      <w:r>
        <w:rPr>
          <w:rFonts w:asciiTheme="minorHAnsi" w:hAnsiTheme="minorHAnsi" w:cs="Arial"/>
          <w:bCs/>
          <w:iCs/>
        </w:rPr>
        <w:t>.</w:t>
      </w:r>
      <w:r w:rsidRPr="003A4235">
        <w:rPr>
          <w:rFonts w:asciiTheme="minorHAnsi" w:hAnsiTheme="minorHAnsi" w:cs="Arial"/>
          <w:bCs/>
          <w:iCs/>
        </w:rPr>
        <w:t xml:space="preserve"> </w:t>
      </w:r>
      <w:r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w:t>
      </w:r>
      <w:r w:rsidR="000E481A">
        <w:rPr>
          <w:rFonts w:asciiTheme="minorHAnsi" w:hAnsiTheme="minorHAnsi" w:cstheme="minorHAnsi"/>
          <w:noProof/>
        </w:rPr>
        <w:t>vystavení faktury dle čl. 6 Rámcové dohody</w:t>
      </w:r>
      <w:r w:rsidRPr="003A4235">
        <w:rPr>
          <w:rFonts w:asciiTheme="minorHAnsi" w:hAnsiTheme="minorHAnsi" w:cstheme="minorHAnsi"/>
          <w:noProof/>
        </w:rPr>
        <w:t xml:space="preserve">. </w:t>
      </w:r>
    </w:p>
    <w:p w14:paraId="2028654D" w14:textId="77777777" w:rsidR="0033152E" w:rsidRPr="003A4235" w:rsidRDefault="0033152E" w:rsidP="0033152E">
      <w:pPr>
        <w:pStyle w:val="Odstavecseseznamem"/>
        <w:numPr>
          <w:ilvl w:val="0"/>
          <w:numId w:val="16"/>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w:t>
      </w:r>
      <w:r w:rsidR="000E481A">
        <w:rPr>
          <w:rFonts w:asciiTheme="minorHAnsi" w:hAnsiTheme="minorHAnsi" w:cstheme="minorHAnsi"/>
          <w:noProof/>
        </w:rPr>
        <w:t xml:space="preserve"> plnění je okamžikem předání ok</w:t>
      </w:r>
      <w:r>
        <w:rPr>
          <w:rFonts w:asciiTheme="minorHAnsi" w:hAnsiTheme="minorHAnsi" w:cstheme="minorHAnsi"/>
          <w:noProof/>
        </w:rPr>
        <w:t>a</w:t>
      </w:r>
      <w:r w:rsidR="000E481A">
        <w:rPr>
          <w:rFonts w:asciiTheme="minorHAnsi" w:hAnsiTheme="minorHAnsi" w:cstheme="minorHAnsi"/>
          <w:noProof/>
        </w:rPr>
        <w:t>m</w:t>
      </w:r>
      <w:r>
        <w:rPr>
          <w:rFonts w:asciiTheme="minorHAnsi" w:hAnsiTheme="minorHAnsi" w:cstheme="minorHAnsi"/>
          <w:noProof/>
        </w:rPr>
        <w:t xml:space="preserve">žik potvrzení převzetí zásilky Kupujícícm. </w:t>
      </w:r>
      <w:r w:rsidR="000E481A">
        <w:rPr>
          <w:rFonts w:asciiTheme="minorHAnsi" w:hAnsiTheme="minorHAnsi" w:cstheme="minorHAnsi"/>
          <w:noProof/>
        </w:rPr>
        <w:t>T</w:t>
      </w:r>
      <w:r>
        <w:rPr>
          <w:rFonts w:asciiTheme="minorHAnsi" w:hAnsiTheme="minorHAnsi" w:cstheme="minorHAnsi"/>
          <w:noProof/>
        </w:rPr>
        <w:t>ím Prodávajícímu vzniká právo na vystavení faktury dle čl. 6 níže. V tomto případě je Kupující oprávněn uplatnit případnou vadu dodávky logistické povahy (neúplná dodávka, dodávka položek odchylných od Objednávky) do pěti pracov</w:t>
      </w:r>
      <w:r w:rsidR="000E481A">
        <w:rPr>
          <w:rFonts w:asciiTheme="minorHAnsi" w:hAnsiTheme="minorHAnsi" w:cstheme="minorHAnsi"/>
          <w:noProof/>
        </w:rPr>
        <w:t>ních dnů od převzetí zásilky a P</w:t>
      </w:r>
      <w:r>
        <w:rPr>
          <w:rFonts w:asciiTheme="minorHAnsi" w:hAnsiTheme="minorHAnsi" w:cstheme="minorHAnsi"/>
          <w:noProof/>
        </w:rPr>
        <w:t>rodávajcí je povinen do pěti pracovních dnů od ohlášení zajistit doručení náhradního Předmětu plnění. Není-li faktura v souladu s obsahem dodávky, není v</w:t>
      </w:r>
      <w:r w:rsidR="00550D1C">
        <w:rPr>
          <w:rFonts w:asciiTheme="minorHAnsi" w:hAnsiTheme="minorHAnsi" w:cstheme="minorHAnsi"/>
          <w:noProof/>
        </w:rPr>
        <w:t>ystavena oprávněně</w:t>
      </w:r>
      <w:r w:rsidR="00EE1AAB">
        <w:rPr>
          <w:rFonts w:asciiTheme="minorHAnsi" w:hAnsiTheme="minorHAnsi" w:cstheme="minorHAnsi"/>
          <w:noProof/>
        </w:rPr>
        <w:t xml:space="preserve"> dle čl. 6 odst. </w:t>
      </w:r>
      <w:r w:rsidR="00550D1C">
        <w:rPr>
          <w:rFonts w:asciiTheme="minorHAnsi" w:hAnsiTheme="minorHAnsi" w:cstheme="minorHAnsi"/>
          <w:noProof/>
        </w:rPr>
        <w:t>8</w:t>
      </w:r>
      <w:r>
        <w:rPr>
          <w:rFonts w:asciiTheme="minorHAnsi" w:hAnsiTheme="minorHAnsi" w:cstheme="minorHAnsi"/>
          <w:noProof/>
        </w:rPr>
        <w:t xml:space="preserve"> této Rámcové dohody.</w:t>
      </w:r>
    </w:p>
    <w:p w14:paraId="48C3048D" w14:textId="77777777" w:rsidR="0033152E" w:rsidRPr="00756342" w:rsidRDefault="0033152E" w:rsidP="0033152E">
      <w:pPr>
        <w:pStyle w:val="Odstavecseseznamem"/>
        <w:numPr>
          <w:ilvl w:val="0"/>
          <w:numId w:val="16"/>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Pr="00756342">
        <w:rPr>
          <w:rFonts w:asciiTheme="minorHAnsi" w:hAnsiTheme="minorHAnsi" w:cs="Arial"/>
          <w:bCs/>
          <w:iCs/>
        </w:rPr>
        <w:t xml:space="preserve"> nebude odpovídat požadavkům této Smlouvy a/nebo</w:t>
      </w:r>
      <w:r w:rsidR="000E481A">
        <w:rPr>
          <w:rFonts w:asciiTheme="minorHAnsi" w:hAnsiTheme="minorHAnsi" w:cs="Arial"/>
          <w:bCs/>
          <w:iCs/>
        </w:rPr>
        <w:t xml:space="preserve"> Dílčí smlouvy a/nebo příslušných právních</w:t>
      </w:r>
      <w:r w:rsidRPr="00756342">
        <w:rPr>
          <w:rFonts w:asciiTheme="minorHAnsi" w:hAnsiTheme="minorHAnsi" w:cs="Arial"/>
          <w:bCs/>
          <w:iCs/>
        </w:rPr>
        <w:t xml:space="preserve"> předpisů. V takovém případě je </w:t>
      </w:r>
      <w:r>
        <w:rPr>
          <w:rFonts w:asciiTheme="minorHAnsi" w:hAnsiTheme="minorHAnsi" w:cs="Arial"/>
          <w:bCs/>
          <w:iCs/>
        </w:rPr>
        <w:t>Kupující</w:t>
      </w:r>
      <w:r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Pr="00756342">
        <w:rPr>
          <w:rFonts w:asciiTheme="minorHAnsi" w:hAnsiTheme="minorHAnsi" w:cs="Arial"/>
          <w:bCs/>
          <w:iCs/>
        </w:rPr>
        <w:t xml:space="preserve"> za nedodan</w:t>
      </w:r>
      <w:r>
        <w:rPr>
          <w:rFonts w:asciiTheme="minorHAnsi" w:hAnsiTheme="minorHAnsi" w:cs="Arial"/>
          <w:bCs/>
          <w:iCs/>
        </w:rPr>
        <w:t>ý</w:t>
      </w:r>
      <w:r w:rsidRPr="00756342">
        <w:rPr>
          <w:rFonts w:asciiTheme="minorHAnsi" w:hAnsiTheme="minorHAnsi" w:cs="Arial"/>
          <w:bCs/>
          <w:iCs/>
        </w:rPr>
        <w:t>.</w:t>
      </w:r>
    </w:p>
    <w:p w14:paraId="7C927D4B" w14:textId="77777777" w:rsidR="00C73907" w:rsidRPr="002A3A9F" w:rsidRDefault="00C73907" w:rsidP="00C73907">
      <w:pPr>
        <w:pStyle w:val="Odstavecseseznamem"/>
        <w:numPr>
          <w:ilvl w:val="0"/>
          <w:numId w:val="16"/>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A3A9F">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1ADDB1EA" w14:textId="77777777" w:rsidR="00051236" w:rsidRPr="00A103B7" w:rsidRDefault="00051236" w:rsidP="00051236">
      <w:pPr>
        <w:pStyle w:val="Odstavecseseznamem"/>
        <w:suppressAutoHyphens/>
        <w:spacing w:line="240" w:lineRule="auto"/>
        <w:ind w:left="450"/>
        <w:contextualSpacing w:val="0"/>
        <w:jc w:val="both"/>
        <w:rPr>
          <w:rFonts w:asciiTheme="minorHAnsi" w:hAnsiTheme="minorHAnsi" w:cs="Arial"/>
          <w:bCs/>
          <w:iCs/>
        </w:rPr>
      </w:pPr>
    </w:p>
    <w:p w14:paraId="45FF27AA" w14:textId="77777777" w:rsidR="0033152E" w:rsidRPr="00E20D6E" w:rsidRDefault="0033152E" w:rsidP="0033152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68A16D70" w14:textId="77777777" w:rsidR="0033152E" w:rsidRPr="00E20D6E" w:rsidRDefault="0033152E" w:rsidP="0033152E">
      <w:pPr>
        <w:pStyle w:val="Nadpis4"/>
      </w:pPr>
      <w:r w:rsidRPr="00E20D6E">
        <w:t>Cena, platební podmínky</w:t>
      </w:r>
    </w:p>
    <w:p w14:paraId="13F042DF" w14:textId="225BF3AE" w:rsidR="0033152E" w:rsidRDefault="0033152E" w:rsidP="0033152E">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Pr>
          <w:rFonts w:asciiTheme="minorHAnsi" w:hAnsiTheme="minorHAnsi" w:cs="Arial"/>
          <w:bCs/>
          <w:iCs/>
        </w:rPr>
        <w:t>deny v příloze č. 1 této Rámcové dohody – Technická specifikace předmětu plnění, položkový seznam</w:t>
      </w:r>
      <w:r w:rsidRPr="00E20D6E">
        <w:rPr>
          <w:rFonts w:asciiTheme="minorHAnsi" w:hAnsiTheme="minorHAnsi" w:cs="Arial"/>
          <w:bCs/>
          <w:iCs/>
        </w:rPr>
        <w:t>.</w:t>
      </w:r>
    </w:p>
    <w:p w14:paraId="03422F0B"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hAnsiTheme="minorHAnsi" w:cs="Arial"/>
          <w:bCs/>
          <w:iCs/>
        </w:rPr>
        <w:t xml:space="preserve">Cena Předmětu plnění uvedená v příslušné Dílčí smlouvě bude obsahovat veškeré náklady spojené s dodáním Předmětu plnění. Jednotková cena uvedená v příloze č. 1 této Rámcové dohody – Technická specifikace předmětu plnění, položkový seznam za 1 položku je </w:t>
      </w:r>
      <w:r w:rsidRPr="004C0DE3">
        <w:rPr>
          <w:rFonts w:asciiTheme="minorHAnsi" w:eastAsia="Times New Roman" w:hAnsiTheme="minorHAnsi" w:cstheme="minorHAnsi"/>
          <w:noProof/>
        </w:rPr>
        <w:t>nejvýše přípustná a může být zvýšena pouze v souvislosti se změnou sazeb DPH. Rozhodným dnem pro změnu jednotkové ceny z důvodu zákonné změny sazby DPH je den uskutečnění zdanitelného plnění.</w:t>
      </w:r>
    </w:p>
    <w:p w14:paraId="1D137E28"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lastRenderedPageBreak/>
        <w:t>Jednotková cena za Předmět plnění dle přílohy č. 1 – Položkového seznamu Rámcové dohody v sobě zahrnuje veškeré náklady Prodávajícího na dodání Předmětu plnění dle příslušné Realizační smlouvy (včetně plnění uvedeného v čl. 2 odst. 5 výše).</w:t>
      </w:r>
    </w:p>
    <w:p w14:paraId="0FDB911D"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V případě, že dojde na trhu ke snížení cen Předmětu plnění</w:t>
      </w:r>
      <w:r w:rsidR="00550D1C">
        <w:rPr>
          <w:rFonts w:asciiTheme="minorHAnsi" w:eastAsia="Times New Roman" w:hAnsiTheme="minorHAnsi" w:cstheme="minorHAnsi"/>
          <w:noProof/>
        </w:rPr>
        <w:t xml:space="preserve"> o více jak 10 %</w:t>
      </w:r>
      <w:r w:rsidRPr="004C0DE3">
        <w:rPr>
          <w:rFonts w:asciiTheme="minorHAnsi" w:eastAsia="Times New Roman" w:hAnsiTheme="minorHAnsi" w:cstheme="minorHAnsi"/>
          <w:noProof/>
        </w:rPr>
        <w:t xml:space="preserve">, je Prodávající povinen provést snížení kupní ceny na srovnatelnou úroveň. Změny oznámí Kupujícímu písemně. </w:t>
      </w:r>
      <w:r w:rsidR="00550D1C">
        <w:rPr>
          <w:rFonts w:asciiTheme="minorHAnsi" w:eastAsia="Times New Roman" w:hAnsiTheme="minorHAnsi" w:cstheme="minorHAnsi"/>
          <w:noProof/>
        </w:rPr>
        <w:t>Tímto si Kupující vyhrazuje změnu závazku ze Smlouvy.</w:t>
      </w:r>
    </w:p>
    <w:p w14:paraId="35D44A1D"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Cena za předmět Dílčí smlouvy bude Kupujícím uhrazena v českých korunách na základě řádně a oprávněně vystaveného účetního a daňového dokladu (dále jen </w:t>
      </w:r>
      <w:r w:rsidRPr="004C0DE3">
        <w:rPr>
          <w:rFonts w:asciiTheme="minorHAnsi" w:eastAsia="Times New Roman" w:hAnsiTheme="minorHAnsi" w:cstheme="minorHAnsi"/>
          <w:b/>
          <w:noProof/>
        </w:rPr>
        <w:t>„Faktury“</w:t>
      </w:r>
      <w:r w:rsidRPr="004C0DE3">
        <w:rPr>
          <w:rFonts w:asciiTheme="minorHAnsi" w:eastAsia="Times New Roman" w:hAnsiTheme="minorHAnsi" w:cstheme="minorHAnsi"/>
          <w:noProof/>
        </w:rPr>
        <w:t>). Lhůta splatnosti Faktury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C2C1413"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Pr="004C0DE3">
        <w:rPr>
          <w:rFonts w:asciiTheme="minorHAnsi" w:eastAsia="Times New Roman" w:hAnsiTheme="minorHAnsi" w:cstheme="minorHAnsi"/>
          <w:b/>
          <w:noProof/>
        </w:rPr>
        <w:t>Zákon o DPH</w:t>
      </w:r>
      <w:r w:rsidRPr="004C0DE3">
        <w:rPr>
          <w:rFonts w:asciiTheme="minorHAnsi" w:eastAsia="Times New Roman" w:hAnsiTheme="minorHAnsi" w:cstheme="minorHAnsi"/>
          <w:noProof/>
        </w:rPr>
        <w:t>“)</w:t>
      </w:r>
      <w:r w:rsidR="00B42A38" w:rsidRPr="004C0DE3">
        <w:rPr>
          <w:rFonts w:asciiTheme="minorHAnsi" w:eastAsia="Times New Roman" w:hAnsiTheme="minorHAnsi" w:cstheme="minorHAnsi"/>
          <w:noProof/>
        </w:rPr>
        <w:t xml:space="preserve"> a obchodní listiny dle § 435 OZ</w:t>
      </w:r>
      <w:r w:rsidRPr="004C0DE3">
        <w:rPr>
          <w:rFonts w:asciiTheme="minorHAnsi" w:eastAsia="Times New Roman" w:hAnsiTheme="minorHAnsi" w:cstheme="minorHAnsi"/>
          <w:noProof/>
        </w:rPr>
        <w:t>. Přílohou každé Faktury bude kopie příslušné Objednávky a informace o její akceptaci a kopie Předávacího protokolu podepsaného oběma Smluvními stranami.</w:t>
      </w:r>
    </w:p>
    <w:p w14:paraId="320AF911"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Oprávněným vystavením Faktury se rozumí vystavení Faktury Prodávajícím na základě předání a převzetí Předmětu plnění dle čl. 5 odst. 1 této Rámcové dohody, a to na základě každé Dílčí</w:t>
      </w:r>
      <w:r w:rsidR="00EE762B" w:rsidRPr="004C0DE3">
        <w:rPr>
          <w:rFonts w:asciiTheme="minorHAnsi" w:eastAsia="Times New Roman" w:hAnsiTheme="minorHAnsi" w:cstheme="minorHAnsi"/>
          <w:noProof/>
        </w:rPr>
        <w:t xml:space="preserve"> smlouvy dle čl.</w:t>
      </w:r>
      <w:r w:rsidRPr="004C0DE3">
        <w:rPr>
          <w:rFonts w:asciiTheme="minorHAnsi" w:eastAsia="Times New Roman" w:hAnsiTheme="minorHAnsi" w:cstheme="minorHAnsi"/>
          <w:noProof/>
        </w:rPr>
        <w:t xml:space="preserve"> 4 této Rámcové dohody.</w:t>
      </w:r>
    </w:p>
    <w:p w14:paraId="6A01C4AF" w14:textId="560A409E"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V případě, že Faktura nebude vystavena řád</w:t>
      </w:r>
      <w:r w:rsidR="00B42A38" w:rsidRPr="004C0DE3">
        <w:rPr>
          <w:rFonts w:asciiTheme="minorHAnsi" w:eastAsia="Times New Roman" w:hAnsiTheme="minorHAnsi" w:cstheme="minorHAnsi"/>
          <w:noProof/>
        </w:rPr>
        <w:t>ně a/nebo oprávněně (</w:t>
      </w:r>
      <w:r w:rsidR="004C0DE3">
        <w:rPr>
          <w:rFonts w:asciiTheme="minorHAnsi" w:eastAsia="Times New Roman" w:hAnsiTheme="minorHAnsi" w:cstheme="minorHAnsi"/>
          <w:noProof/>
        </w:rPr>
        <w:t xml:space="preserve">odst. </w:t>
      </w:r>
      <w:r w:rsidR="007A5045">
        <w:rPr>
          <w:rFonts w:asciiTheme="minorHAnsi" w:eastAsia="Times New Roman" w:hAnsiTheme="minorHAnsi" w:cstheme="minorHAnsi"/>
          <w:noProof/>
        </w:rPr>
        <w:t>6</w:t>
      </w:r>
      <w:r w:rsidRPr="004C0DE3">
        <w:rPr>
          <w:rFonts w:asciiTheme="minorHAnsi" w:eastAsia="Times New Roman" w:hAnsiTheme="minorHAnsi" w:cstheme="minorHAnsi"/>
          <w:noProof/>
        </w:rPr>
        <w:t xml:space="preserve"> a </w:t>
      </w:r>
      <w:r w:rsidR="007A5045">
        <w:rPr>
          <w:rFonts w:asciiTheme="minorHAnsi" w:eastAsia="Times New Roman" w:hAnsiTheme="minorHAnsi" w:cstheme="minorHAnsi"/>
          <w:noProof/>
        </w:rPr>
        <w:t>7</w:t>
      </w:r>
      <w:r w:rsidRPr="004C0DE3">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596CB7" w:rsidRPr="004C0DE3">
        <w:rPr>
          <w:rFonts w:asciiTheme="minorHAnsi" w:eastAsia="Times New Roman" w:hAnsiTheme="minorHAnsi" w:cstheme="minorHAnsi"/>
          <w:noProof/>
        </w:rPr>
        <w:t xml:space="preserve">kopie </w:t>
      </w:r>
      <w:r w:rsidRPr="004C0DE3">
        <w:rPr>
          <w:rFonts w:asciiTheme="minorHAnsi" w:eastAsia="Times New Roman" w:hAnsiTheme="minorHAnsi" w:cstheme="minorHAnsi"/>
          <w:noProof/>
        </w:rPr>
        <w:t xml:space="preserve">Předávací protokol dle čl. 5 odst. 1 této Rámcové dohody), je Kupující oprávněn vrátit ji Prodávajícímu k doplnění či opravení, aniž se dostane do prodlení se splatností takové Faktury. Lhůta splatnosti začíná běžet znovu dnem doručení náležitě opravené či doplněné Faktury Kupujícímu. </w:t>
      </w:r>
    </w:p>
    <w:p w14:paraId="60E360AA"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Cena Předmětu plnění nebude měněna v souvislosti s hodnotou kurzu české koruny vůči zahraničním měnám či jinými faktory s vlivem na měnový kurz a stabilitu měny s výjimkou případné změny daňových předpisů. Cena nebude měněna ani v souvislosti s růstem ceny pohonných hmot. </w:t>
      </w:r>
    </w:p>
    <w:p w14:paraId="0E00339A"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eastAsia="Times New Roman" w:cstheme="minorHAnsi"/>
          <w:noProof/>
        </w:rPr>
        <w:t>Kupní cena bude kupujícím uhrazena bezhotovostním převodem na bankovní účet Prodávajícího uvedený v záhlaví této Smlouvy. Uvede-li Prodávající na Faktuře bankovní účet odlišný, má se za to, že požaduje provedení úhrady na bankovní účet uvedený na Faktuře. Faktura musí obsahova</w:t>
      </w:r>
      <w:r w:rsidR="005E4915" w:rsidRPr="004C0DE3">
        <w:rPr>
          <w:rFonts w:eastAsia="Times New Roman" w:cstheme="minorHAnsi"/>
          <w:noProof/>
        </w:rPr>
        <w:t>t také číslo této Smlouvy a název</w:t>
      </w:r>
      <w:r w:rsidRPr="004C0DE3">
        <w:rPr>
          <w:rFonts w:eastAsia="Times New Roman" w:cstheme="minorHAnsi"/>
          <w:noProof/>
        </w:rPr>
        <w:t xml:space="preserve"> veřejné zakázky</w:t>
      </w:r>
      <w:r>
        <w:t>.</w:t>
      </w:r>
    </w:p>
    <w:p w14:paraId="38C84641" w14:textId="054909C9"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Faktura musí být zaslána na adresu Kupujícího uvedenou v záhlaví této Smlouvy nebo elektronicky na adresu: </w:t>
      </w:r>
      <w:proofErr w:type="spellStart"/>
      <w:r w:rsidR="00DD5A83">
        <w:t>xxx</w:t>
      </w:r>
      <w:proofErr w:type="spellEnd"/>
    </w:p>
    <w:p w14:paraId="763C0500"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7798C596" w14:textId="77777777" w:rsidR="0033152E" w:rsidRPr="004C0DE3"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Cena za Předmět plnění bude hrazena bez poskytování záloh.</w:t>
      </w:r>
    </w:p>
    <w:p w14:paraId="3AE0FD9C" w14:textId="77777777" w:rsidR="0033152E" w:rsidRPr="00C73907" w:rsidRDefault="0033152E" w:rsidP="004C0DE3">
      <w:pPr>
        <w:pStyle w:val="Odstavecseseznamem"/>
        <w:numPr>
          <w:ilvl w:val="0"/>
          <w:numId w:val="17"/>
        </w:numPr>
        <w:tabs>
          <w:tab w:val="clear" w:pos="720"/>
          <w:tab w:val="num" w:pos="360"/>
        </w:tabs>
        <w:suppressAutoHyphens/>
        <w:spacing w:line="240" w:lineRule="auto"/>
        <w:ind w:left="360"/>
        <w:contextualSpacing w:val="0"/>
        <w:jc w:val="both"/>
        <w:rPr>
          <w:rFonts w:asciiTheme="minorHAnsi" w:hAnsiTheme="minorHAnsi" w:cs="Arial"/>
          <w:bCs/>
          <w:iCs/>
        </w:rPr>
      </w:pPr>
      <w:r w:rsidRPr="004C0DE3">
        <w:rPr>
          <w:rFonts w:asciiTheme="minorHAnsi" w:eastAsia="Times New Roman" w:hAnsiTheme="minorHAnsi" w:cstheme="minorHAnsi"/>
          <w:noProof/>
        </w:rPr>
        <w:t xml:space="preserve">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  o  DPH. O tuto částku bude ponížena celková cena plnění a Prodávající obdrží cenu bez DPH. V případě, že se Prodávající stane </w:t>
      </w:r>
      <w:r w:rsidRPr="004C0DE3">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646E15B9" w14:textId="77777777" w:rsidR="0033152E" w:rsidRPr="00A32B6A" w:rsidRDefault="0033152E" w:rsidP="0033152E">
      <w:pPr>
        <w:tabs>
          <w:tab w:val="num" w:pos="284"/>
        </w:tabs>
        <w:spacing w:before="120" w:after="120" w:line="240" w:lineRule="auto"/>
        <w:ind w:hanging="284"/>
        <w:rPr>
          <w:rFonts w:asciiTheme="minorHAnsi" w:eastAsia="Times New Roman" w:hAnsiTheme="minorHAnsi" w:cstheme="minorHAnsi"/>
          <w:b/>
          <w:noProof/>
          <w:u w:val="single"/>
        </w:rPr>
      </w:pPr>
    </w:p>
    <w:p w14:paraId="6E44420E" w14:textId="77777777" w:rsidR="0033152E" w:rsidRPr="00A32B6A" w:rsidRDefault="0033152E" w:rsidP="0033152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4BA709D9" w14:textId="77777777" w:rsidR="0033152E" w:rsidRPr="001248DE" w:rsidRDefault="0033152E" w:rsidP="0033152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62319FEC"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Pr>
          <w:rFonts w:asciiTheme="minorHAnsi" w:hAnsiTheme="minorHAnsi" w:cstheme="minorHAnsi"/>
          <w:noProof/>
        </w:rPr>
        <w:t>OZ</w:t>
      </w:r>
      <w:r w:rsidRPr="00A32B6A">
        <w:rPr>
          <w:rFonts w:asciiTheme="minorHAnsi" w:hAnsiTheme="minorHAnsi" w:cstheme="minorHAnsi"/>
          <w:noProof/>
        </w:rPr>
        <w:t xml:space="preserve"> (pokud tato práva nevyplývají z </w:t>
      </w:r>
      <w:r>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Pr>
          <w:rFonts w:asciiTheme="minorHAnsi" w:hAnsiTheme="minorHAnsi" w:cstheme="minorHAnsi"/>
          <w:noProof/>
        </w:rPr>
        <w:t>OZ</w:t>
      </w:r>
      <w:r w:rsidRPr="00A32B6A">
        <w:rPr>
          <w:rFonts w:asciiTheme="minorHAnsi" w:hAnsiTheme="minorHAnsi" w:cstheme="minorHAnsi"/>
          <w:noProof/>
        </w:rPr>
        <w:t>).</w:t>
      </w:r>
    </w:p>
    <w:p w14:paraId="24D115A0" w14:textId="77777777" w:rsidR="0033152E"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w:t>
      </w:r>
      <w:r w:rsidRPr="00AB4194">
        <w:rPr>
          <w:rFonts w:asciiTheme="minorHAnsi" w:hAnsiTheme="minorHAnsi" w:cstheme="minorHAnsi"/>
          <w:noProof/>
        </w:rPr>
        <w:t>tanoví jinak. Za vady jsou považovány i vady v případných dokladech nutných pro užívání Předmětu plnění.</w:t>
      </w:r>
    </w:p>
    <w:p w14:paraId="04375C64" w14:textId="3DCC3541" w:rsidR="009C10ED" w:rsidRPr="007B39C7" w:rsidRDefault="007B39C7" w:rsidP="007B39C7">
      <w:pPr>
        <w:pStyle w:val="Odstavecseseznamem"/>
        <w:numPr>
          <w:ilvl w:val="0"/>
          <w:numId w:val="32"/>
        </w:numPr>
        <w:spacing w:after="120" w:line="240" w:lineRule="auto"/>
        <w:ind w:left="426" w:hanging="426"/>
        <w:jc w:val="both"/>
        <w:rPr>
          <w:rFonts w:asciiTheme="minorHAnsi" w:hAnsiTheme="minorHAnsi" w:cstheme="minorHAnsi"/>
        </w:rPr>
      </w:pPr>
      <w:r>
        <w:rPr>
          <w:rFonts w:asciiTheme="minorHAnsi" w:hAnsiTheme="minorHAnsi" w:cstheme="minorHAnsi"/>
          <w:noProof/>
        </w:rPr>
        <w:t xml:space="preserve">V souladu s ust. § 2113 a násl. OZ přejímá Prodávající záruku za jakost Předmětu plnění, a to vždy po dobu </w:t>
      </w:r>
      <w:r w:rsidR="00400CC7">
        <w:rPr>
          <w:rFonts w:asciiTheme="minorHAnsi" w:hAnsiTheme="minorHAnsi" w:cstheme="minorHAnsi"/>
          <w:noProof/>
        </w:rPr>
        <w:t>min. 10</w:t>
      </w:r>
      <w:r>
        <w:rPr>
          <w:rFonts w:asciiTheme="minorHAnsi" w:hAnsiTheme="minorHAnsi" w:cstheme="minorHAnsi"/>
          <w:noProof/>
        </w:rPr>
        <w:t xml:space="preserve"> měsíců</w:t>
      </w:r>
      <w:r w:rsidR="00400CC7">
        <w:rPr>
          <w:rFonts w:asciiTheme="minorHAnsi" w:hAnsiTheme="minorHAnsi" w:cstheme="minorHAnsi"/>
          <w:noProof/>
        </w:rPr>
        <w:t xml:space="preserve"> </w:t>
      </w:r>
      <w:r>
        <w:rPr>
          <w:rFonts w:asciiTheme="minorHAnsi" w:hAnsiTheme="minorHAnsi" w:cstheme="minorHAnsi"/>
          <w:noProof/>
        </w:rPr>
        <w:t xml:space="preserve">ode dne podpisu Předávacího protokolu oprávněnými zástupci obou Smluvních stran. </w:t>
      </w:r>
      <w:r>
        <w:rPr>
          <w:rFonts w:asciiTheme="minorHAnsi" w:eastAsia="ヒラギノ角ゴ Pro W3" w:hAnsiTheme="minorHAnsi" w:cstheme="minorHAnsi"/>
          <w:lang w:eastAsia="cs-CZ"/>
        </w:rPr>
        <w:t>Pokud je výrobcem udávána, v okamžiku dodání musí být nejvýše v polovině své délky stanovené výrobcem.</w:t>
      </w:r>
    </w:p>
    <w:p w14:paraId="5AE023D2" w14:textId="77777777" w:rsidR="0033152E" w:rsidRPr="00AB4194" w:rsidRDefault="0033152E" w:rsidP="0033152E">
      <w:pPr>
        <w:numPr>
          <w:ilvl w:val="0"/>
          <w:numId w:val="2"/>
        </w:numPr>
        <w:spacing w:after="120" w:line="240" w:lineRule="auto"/>
        <w:ind w:left="426" w:hanging="426"/>
        <w:jc w:val="both"/>
        <w:rPr>
          <w:rFonts w:asciiTheme="minorHAnsi" w:hAnsiTheme="minorHAnsi" w:cstheme="minorHAnsi"/>
          <w:noProof/>
        </w:rPr>
      </w:pPr>
      <w:r w:rsidRPr="00AB4194">
        <w:rPr>
          <w:rFonts w:asciiTheme="minorHAnsi" w:hAnsiTheme="minorHAnsi" w:cstheme="minorHAnsi"/>
          <w:noProof/>
        </w:rPr>
        <w:t>Zárukou za jakost se Prodávající zavazuje, že Předmět plnění bude po dobu běhu záruční doby způsobilý k použití pro obvyklý účel a že si uchová obvyklé vlastnosti. Zárukou za jakost nejsou dotčena ani omezena práva Kupujícího z  vadného plnění vyplývající z příslušných ustanovení OZ, ať už se jedná o vady plnění, které jsou podstatným či nepodstatným porušením Rámcové dohody.</w:t>
      </w:r>
    </w:p>
    <w:p w14:paraId="63CB11AB"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Kupující je povinen telefonicky nebo písemně prostřednictvím kontaktní osoby ohlásit kontaktní osobě Prod</w:t>
      </w:r>
      <w:r>
        <w:rPr>
          <w:rFonts w:asciiTheme="minorHAnsi" w:hAnsiTheme="minorHAnsi" w:cstheme="minorHAnsi"/>
          <w:noProof/>
        </w:rPr>
        <w:t>ávajícího, obě uvedené v čl. 12</w:t>
      </w:r>
      <w:r w:rsidRPr="00A32B6A">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071B9EC"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0B00CF">
        <w:rPr>
          <w:rFonts w:asciiTheme="minorHAnsi" w:hAnsiTheme="minorHAnsi" w:cstheme="minorHAnsi"/>
          <w:noProof/>
        </w:rPr>
        <w:t>í odstraní vady nejpozději do 1</w:t>
      </w:r>
      <w:r w:rsidR="007E5CBD">
        <w:rPr>
          <w:rFonts w:asciiTheme="minorHAnsi" w:hAnsiTheme="minorHAnsi" w:cstheme="minorHAnsi"/>
          <w:noProof/>
        </w:rPr>
        <w:t>0</w:t>
      </w:r>
      <w:r w:rsidRPr="00A32B6A">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25F63C52"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V případě, že vada Předmětu plnění bude takového rozsahu či povahy, že bude nutno dodat náhradní plnění okamžitě po jejím vzniku, resp. zjištění (z ekonomických, provozních, bezpečnostních, </w:t>
      </w:r>
      <w:r w:rsidR="00994B6F">
        <w:rPr>
          <w:rFonts w:asciiTheme="minorHAnsi" w:hAnsiTheme="minorHAnsi" w:cstheme="minorHAnsi"/>
          <w:noProof/>
        </w:rPr>
        <w:t xml:space="preserve">hygienických, </w:t>
      </w:r>
      <w:r w:rsidRPr="00A32B6A">
        <w:rPr>
          <w:rFonts w:asciiTheme="minorHAnsi" w:hAnsiTheme="minorHAnsi" w:cstheme="minorHAnsi"/>
          <w:noProof/>
        </w:rPr>
        <w:t>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7274E85C"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0A02FD36"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Prodávající se zavazuje dodat náhradní Předmět plnění na své náklady tak, aby Kupujícímu nevznikly žádné vícenáklady. Jestliže Kupujícímu vícenáklady přesto vzniknou, hradí je Prodávající.</w:t>
      </w:r>
    </w:p>
    <w:p w14:paraId="2FB8AC27"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5AB11C19"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O dodání náhradního Předmětu plnění bude sepsán Předávací protokol, který podepíší zástupci obou Smluvních stran, návrh </w:t>
      </w:r>
      <w:r>
        <w:rPr>
          <w:rFonts w:asciiTheme="minorHAnsi" w:hAnsiTheme="minorHAnsi" w:cstheme="minorHAnsi"/>
          <w:noProof/>
        </w:rPr>
        <w:t xml:space="preserve">náhradního </w:t>
      </w:r>
      <w:r w:rsidRPr="00A32B6A">
        <w:rPr>
          <w:rFonts w:asciiTheme="minorHAnsi" w:hAnsiTheme="minorHAnsi" w:cstheme="minorHAnsi"/>
          <w:noProof/>
        </w:rPr>
        <w:t>Předávacího protokolu připraví Prodávající.</w:t>
      </w:r>
    </w:p>
    <w:p w14:paraId="578FD34E"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2913 odst. 2 Občanského zákoníku</w:t>
      </w:r>
      <w:r w:rsidR="00B42A38">
        <w:rPr>
          <w:rFonts w:asciiTheme="minorHAnsi" w:hAnsiTheme="minorHAnsi" w:cstheme="minorHAnsi"/>
          <w:noProof/>
        </w:rPr>
        <w:t xml:space="preserve"> a čl. 15 této Rámcové dohody</w:t>
      </w:r>
      <w:r w:rsidRPr="00A32B6A">
        <w:rPr>
          <w:rFonts w:asciiTheme="minorHAnsi" w:hAnsiTheme="minorHAnsi" w:cstheme="minorHAnsi"/>
          <w:noProof/>
        </w:rPr>
        <w:t>.</w:t>
      </w:r>
    </w:p>
    <w:p w14:paraId="43AA4A93" w14:textId="77777777" w:rsidR="0033152E" w:rsidRPr="00A32B6A"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76FBD12D" w14:textId="77777777" w:rsidR="0033152E" w:rsidRDefault="0033152E" w:rsidP="0033152E">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použití pod</w:t>
      </w:r>
      <w:r>
        <w:rPr>
          <w:rFonts w:asciiTheme="minorHAnsi" w:hAnsiTheme="minorHAnsi" w:cstheme="minorHAnsi"/>
          <w:noProof/>
        </w:rPr>
        <w:t>dodavatele</w:t>
      </w:r>
      <w:r w:rsidRPr="00A32B6A">
        <w:rPr>
          <w:rFonts w:asciiTheme="minorHAnsi" w:hAnsiTheme="minorHAnsi" w:cstheme="minorHAnsi"/>
          <w:noProof/>
        </w:rPr>
        <w:t xml:space="preserve"> není jakkoli dotčena odpovědnost Prodávajícího za případné nesplnění či vadné plnění povinností Prodávajícího.</w:t>
      </w:r>
    </w:p>
    <w:p w14:paraId="35949B24" w14:textId="77777777" w:rsidR="0033152E" w:rsidRPr="00A32B6A" w:rsidRDefault="0033152E" w:rsidP="0033152E">
      <w:pPr>
        <w:spacing w:after="120" w:line="240" w:lineRule="auto"/>
        <w:ind w:left="426"/>
        <w:jc w:val="both"/>
        <w:rPr>
          <w:rFonts w:asciiTheme="minorHAnsi" w:hAnsiTheme="minorHAnsi" w:cstheme="minorHAnsi"/>
          <w:noProof/>
        </w:rPr>
      </w:pPr>
    </w:p>
    <w:p w14:paraId="21108E38" w14:textId="77777777" w:rsidR="0033152E" w:rsidRPr="0068149A" w:rsidRDefault="0033152E" w:rsidP="0033152E">
      <w:pPr>
        <w:spacing w:after="0"/>
        <w:jc w:val="center"/>
        <w:rPr>
          <w:rFonts w:asciiTheme="minorHAnsi" w:hAnsiTheme="minorHAnsi" w:cs="Arial"/>
          <w:b/>
        </w:rPr>
      </w:pPr>
      <w:r w:rsidRPr="0068149A">
        <w:rPr>
          <w:rFonts w:asciiTheme="minorHAnsi" w:hAnsiTheme="minorHAnsi" w:cs="Arial"/>
          <w:b/>
        </w:rPr>
        <w:t>Článek 8</w:t>
      </w:r>
    </w:p>
    <w:p w14:paraId="132CC187" w14:textId="77777777" w:rsidR="0033152E" w:rsidRPr="0068149A" w:rsidRDefault="0033152E" w:rsidP="0033152E">
      <w:pPr>
        <w:spacing w:after="0"/>
        <w:jc w:val="center"/>
        <w:rPr>
          <w:rFonts w:asciiTheme="minorHAnsi" w:hAnsiTheme="minorHAnsi" w:cs="Arial"/>
          <w:b/>
        </w:rPr>
      </w:pPr>
      <w:r w:rsidRPr="0068149A">
        <w:rPr>
          <w:rFonts w:asciiTheme="minorHAnsi" w:hAnsiTheme="minorHAnsi" w:cs="Arial"/>
          <w:b/>
        </w:rPr>
        <w:t>Úrok z prodlení, smluvní pokuty</w:t>
      </w:r>
    </w:p>
    <w:p w14:paraId="370920F3" w14:textId="77777777" w:rsidR="007E5CBD" w:rsidRDefault="0033152E" w:rsidP="007E5CBD">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711B56">
        <w:rPr>
          <w:rFonts w:asciiTheme="minorHAnsi" w:hAnsiTheme="minorHAnsi" w:cstheme="minorHAnsi"/>
          <w:noProof/>
        </w:rPr>
        <w:t xml:space="preserve"> povinnosti uvedené v čl.</w:t>
      </w:r>
      <w:r>
        <w:rPr>
          <w:rFonts w:asciiTheme="minorHAnsi" w:hAnsiTheme="minorHAnsi" w:cstheme="minorHAnsi"/>
          <w:noProof/>
        </w:rPr>
        <w:t xml:space="preserve"> 6</w:t>
      </w:r>
      <w:r w:rsidRPr="00A32B6A">
        <w:rPr>
          <w:rFonts w:asciiTheme="minorHAnsi" w:hAnsiTheme="minorHAnsi" w:cstheme="minorHAnsi"/>
          <w:noProof/>
        </w:rPr>
        <w:t xml:space="preserve"> této Rámcové dohody je Kupující oprávněn uplatnit na Prodáv</w:t>
      </w:r>
      <w:r w:rsidR="007E5CBD">
        <w:rPr>
          <w:rFonts w:asciiTheme="minorHAnsi" w:hAnsiTheme="minorHAnsi" w:cstheme="minorHAnsi"/>
          <w:noProof/>
        </w:rPr>
        <w:t>ajícím smluvní pokutu ve výši 2</w:t>
      </w:r>
      <w:r w:rsidR="009C51EE">
        <w:rPr>
          <w:rFonts w:asciiTheme="minorHAnsi" w:hAnsiTheme="minorHAnsi" w:cstheme="minorHAnsi"/>
          <w:noProof/>
        </w:rPr>
        <w:t>00 Kč</w:t>
      </w:r>
      <w:r w:rsidRPr="00A32B6A">
        <w:rPr>
          <w:rFonts w:asciiTheme="minorHAnsi" w:hAnsiTheme="minorHAnsi" w:cstheme="minorHAnsi"/>
          <w:noProof/>
        </w:rPr>
        <w:t xml:space="preserve"> za každý i započatý den prodlení, čímž není dotčeno právo Kupujícího na náhradu vzniklé újmy v</w:t>
      </w:r>
      <w:r>
        <w:rPr>
          <w:rFonts w:asciiTheme="minorHAnsi" w:hAnsiTheme="minorHAnsi" w:cstheme="minorHAnsi"/>
          <w:noProof/>
        </w:rPr>
        <w:t> </w:t>
      </w:r>
      <w:r w:rsidRPr="00A32B6A">
        <w:rPr>
          <w:rFonts w:asciiTheme="minorHAnsi" w:hAnsiTheme="minorHAnsi" w:cstheme="minorHAnsi"/>
          <w:noProof/>
        </w:rPr>
        <w:t xml:space="preserve"> plném rozsahu.</w:t>
      </w:r>
    </w:p>
    <w:p w14:paraId="7441DA00" w14:textId="77777777" w:rsidR="007E5CBD" w:rsidRPr="007E5CBD" w:rsidRDefault="007E5CBD" w:rsidP="007E5CBD">
      <w:pPr>
        <w:pStyle w:val="Odstavecseseznamem"/>
        <w:spacing w:after="120" w:line="240" w:lineRule="auto"/>
        <w:ind w:left="426"/>
        <w:jc w:val="both"/>
        <w:rPr>
          <w:rFonts w:asciiTheme="minorHAnsi" w:hAnsiTheme="minorHAnsi" w:cstheme="minorHAnsi"/>
          <w:noProof/>
        </w:rPr>
      </w:pPr>
    </w:p>
    <w:p w14:paraId="1D551608" w14:textId="77777777" w:rsidR="007E5CBD" w:rsidRPr="007E5CBD" w:rsidRDefault="007E5CBD" w:rsidP="007E5CBD">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Prodávajícím smluvní pokutu ve výši 200 Kč za každý i započatý den den prodlení, čímž není dotčeno právo Kupujícího na náhradu vzniklé újmy v plném rozsahu.</w:t>
      </w:r>
    </w:p>
    <w:p w14:paraId="643AF743"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452CB4AF" w14:textId="77777777" w:rsidR="0033152E" w:rsidRDefault="0033152E" w:rsidP="0033152E">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Pr="00A32B6A">
        <w:rPr>
          <w:rFonts w:asciiTheme="minorHAnsi" w:hAnsiTheme="minorHAnsi" w:cstheme="minorHAnsi"/>
          <w:noProof/>
        </w:rPr>
        <w:t>odst. 1 této Rámcové dohody se Prodávající zavazuje zaplatit Kupujícímu smluvní pokutu ve výši 0,05 % z celkové ceny Předmětu plnění</w:t>
      </w:r>
      <w:r w:rsidR="007E5CBD">
        <w:rPr>
          <w:rFonts w:asciiTheme="minorHAnsi" w:hAnsiTheme="minorHAnsi" w:cstheme="minorHAnsi"/>
          <w:noProof/>
        </w:rPr>
        <w:t xml:space="preserve"> v Kč vč.</w:t>
      </w:r>
      <w:r w:rsidR="009C51EE">
        <w:rPr>
          <w:rFonts w:asciiTheme="minorHAnsi" w:hAnsiTheme="minorHAnsi" w:cstheme="minorHAnsi"/>
          <w:noProof/>
        </w:rPr>
        <w:t xml:space="preserve"> DPH, s jehož dodáním je Prodávající v prodlení,</w:t>
      </w:r>
      <w:r w:rsidRPr="00A32B6A">
        <w:rPr>
          <w:rFonts w:asciiTheme="minorHAnsi" w:hAnsiTheme="minorHAnsi" w:cstheme="minorHAnsi"/>
          <w:noProof/>
        </w:rPr>
        <w:t xml:space="preserve"> dle celé konkrétní Objednávky</w:t>
      </w:r>
      <w:r w:rsidR="009C51EE">
        <w:rPr>
          <w:rFonts w:asciiTheme="minorHAnsi" w:hAnsiTheme="minorHAnsi" w:cstheme="minorHAnsi"/>
          <w:noProof/>
        </w:rPr>
        <w:t>, a to</w:t>
      </w:r>
      <w:r w:rsidRPr="00A32B6A">
        <w:rPr>
          <w:rFonts w:asciiTheme="minorHAnsi" w:hAnsiTheme="minorHAnsi" w:cstheme="minorHAnsi"/>
          <w:noProof/>
        </w:rPr>
        <w:t xml:space="preserve"> za každý i započatý den prodlení. Kromě nároku Kupujícího na zaplacení této smluvní pokuty vzniká, v případě prodlení Prodávajícího dle tohoto odstavce o </w:t>
      </w:r>
      <w:r w:rsidR="00E5632C">
        <w:rPr>
          <w:rFonts w:asciiTheme="minorHAnsi" w:hAnsiTheme="minorHAnsi" w:cstheme="minorHAnsi"/>
          <w:noProof/>
        </w:rPr>
        <w:t xml:space="preserve">více než 5 pracovních dnů, </w:t>
      </w:r>
      <w:r w:rsidRPr="00A32B6A">
        <w:rPr>
          <w:rFonts w:asciiTheme="minorHAnsi" w:hAnsiTheme="minorHAnsi" w:cstheme="minorHAnsi"/>
          <w:noProof/>
        </w:rPr>
        <w:t xml:space="preserve">Kupujícímu </w:t>
      </w:r>
      <w:r w:rsidR="00E5632C">
        <w:rPr>
          <w:rFonts w:asciiTheme="minorHAnsi" w:hAnsiTheme="minorHAnsi" w:cstheme="minorHAnsi"/>
          <w:noProof/>
        </w:rPr>
        <w:t xml:space="preserve">také </w:t>
      </w:r>
      <w:r w:rsidRPr="00A32B6A">
        <w:rPr>
          <w:rFonts w:asciiTheme="minorHAnsi" w:hAnsiTheme="minorHAnsi" w:cstheme="minorHAnsi"/>
          <w:noProof/>
        </w:rPr>
        <w:t>právo na použit</w:t>
      </w:r>
      <w:r>
        <w:rPr>
          <w:rFonts w:asciiTheme="minorHAnsi" w:hAnsiTheme="minorHAnsi" w:cstheme="minorHAnsi"/>
          <w:noProof/>
        </w:rPr>
        <w:t>í obdobného postupu dle čl. 4</w:t>
      </w:r>
      <w:r w:rsidRPr="00A32B6A">
        <w:rPr>
          <w:rFonts w:asciiTheme="minorHAnsi" w:hAnsiTheme="minorHAnsi" w:cstheme="minorHAnsi"/>
          <w:noProof/>
        </w:rPr>
        <w:t xml:space="preserve"> odst. </w:t>
      </w:r>
      <w:r>
        <w:rPr>
          <w:rFonts w:asciiTheme="minorHAnsi" w:hAnsiTheme="minorHAnsi" w:cstheme="minorHAnsi"/>
          <w:noProof/>
        </w:rPr>
        <w:t>10</w:t>
      </w:r>
      <w:r w:rsidRPr="00A32B6A">
        <w:rPr>
          <w:rFonts w:asciiTheme="minorHAnsi" w:hAnsiTheme="minorHAnsi" w:cstheme="minorHAnsi"/>
          <w:noProof/>
        </w:rPr>
        <w:t xml:space="preserve"> této Rámcové dohody.</w:t>
      </w:r>
    </w:p>
    <w:p w14:paraId="5F1C7444" w14:textId="77777777" w:rsidR="001279B3" w:rsidRPr="009C51EE" w:rsidRDefault="001279B3" w:rsidP="001279B3">
      <w:pPr>
        <w:numPr>
          <w:ilvl w:val="0"/>
          <w:numId w:val="3"/>
        </w:numPr>
        <w:spacing w:after="120" w:line="240" w:lineRule="auto"/>
        <w:ind w:left="426" w:hanging="426"/>
        <w:jc w:val="both"/>
        <w:rPr>
          <w:rFonts w:asciiTheme="minorHAnsi" w:hAnsiTheme="minorHAnsi" w:cstheme="minorHAnsi"/>
          <w:noProof/>
        </w:rPr>
      </w:pPr>
      <w:r w:rsidRPr="001279B3">
        <w:rPr>
          <w:rFonts w:asciiTheme="minorHAnsi" w:eastAsia="Times New Roman" w:hAnsiTheme="minorHAnsi" w:cs="Arial"/>
          <w:lang w:eastAsia="cs-CZ"/>
        </w:rPr>
        <w:t>V případě prodlení Prodávajícího s plněním informační povinn</w:t>
      </w:r>
      <w:r>
        <w:rPr>
          <w:rFonts w:asciiTheme="minorHAnsi" w:eastAsia="Times New Roman" w:hAnsiTheme="minorHAnsi" w:cs="Arial"/>
          <w:lang w:eastAsia="cs-CZ"/>
        </w:rPr>
        <w:t>osti dle čl. 10 odst. 4 a/nebo odst. 5 a/nebo odst. 6</w:t>
      </w:r>
      <w:r w:rsidRPr="001279B3">
        <w:rPr>
          <w:rFonts w:asciiTheme="minorHAnsi" w:eastAsia="Times New Roman" w:hAnsiTheme="minorHAnsi" w:cs="Arial"/>
          <w:lang w:eastAsia="cs-CZ"/>
        </w:rPr>
        <w:t xml:space="preserve"> této </w:t>
      </w:r>
      <w:r w:rsidR="007E5CBD">
        <w:rPr>
          <w:rFonts w:asciiTheme="minorHAnsi" w:eastAsia="Times New Roman" w:hAnsiTheme="minorHAnsi" w:cs="Arial"/>
          <w:lang w:eastAsia="cs-CZ"/>
        </w:rPr>
        <w:t>S</w:t>
      </w:r>
      <w:r w:rsidRPr="001279B3">
        <w:rPr>
          <w:rFonts w:asciiTheme="minorHAnsi" w:eastAsia="Times New Roman" w:hAnsiTheme="minorHAnsi" w:cs="Arial"/>
          <w:lang w:eastAsia="cs-CZ"/>
        </w:rPr>
        <w:t>mlouvy je Kupující oprávněn účtovat Prodáv</w:t>
      </w:r>
      <w:r w:rsidR="007E5CBD">
        <w:rPr>
          <w:rFonts w:asciiTheme="minorHAnsi" w:eastAsia="Times New Roman" w:hAnsiTheme="minorHAnsi" w:cs="Arial"/>
          <w:lang w:eastAsia="cs-CZ"/>
        </w:rPr>
        <w:t>ajícímu smluvní pokutu ve výši 1</w:t>
      </w:r>
      <w:r w:rsidRPr="001279B3">
        <w:rPr>
          <w:rFonts w:asciiTheme="minorHAnsi" w:eastAsia="Times New Roman" w:hAnsiTheme="minorHAnsi" w:cs="Arial"/>
          <w:lang w:eastAsia="cs-CZ"/>
        </w:rPr>
        <w:t>00 Kč za každý i započatý den prodlení.</w:t>
      </w:r>
    </w:p>
    <w:p w14:paraId="61A5349C" w14:textId="77777777" w:rsidR="009C51EE" w:rsidRPr="009C51EE" w:rsidRDefault="009C51EE" w:rsidP="009C51EE">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Smlouv</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w:t>
      </w:r>
      <w:r>
        <w:rPr>
          <w:rFonts w:asciiTheme="minorHAnsi" w:eastAsia="Times New Roman" w:hAnsiTheme="minorHAnsi" w:cs="Arial"/>
          <w:lang w:eastAsia="cs-CZ"/>
        </w:rPr>
        <w:t>osti nebo závazku Prodávajícího.</w:t>
      </w:r>
    </w:p>
    <w:p w14:paraId="19E031B2"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prodlení Kupujícího se zaplacením řádně vystavené faktury za dodaný Předmět plnění je Prodávající oprávněn ú</w:t>
      </w:r>
      <w:r w:rsidR="00777D21">
        <w:rPr>
          <w:rFonts w:asciiTheme="minorHAnsi" w:hAnsiTheme="minorHAnsi" w:cstheme="minorHAnsi"/>
          <w:noProof/>
        </w:rPr>
        <w:t>čtovat Kupujícímu úrok z prodlení</w:t>
      </w:r>
      <w:r w:rsidRPr="00A32B6A">
        <w:rPr>
          <w:rFonts w:asciiTheme="minorHAnsi" w:hAnsiTheme="minorHAnsi" w:cstheme="minorHAnsi"/>
          <w:noProof/>
        </w:rPr>
        <w:t xml:space="preserve"> ve výši 0,05 % z nezaplacené částky za každý </w:t>
      </w:r>
      <w:r w:rsidR="0027491B">
        <w:rPr>
          <w:rFonts w:asciiTheme="minorHAnsi" w:hAnsiTheme="minorHAnsi" w:cstheme="minorHAnsi"/>
          <w:noProof/>
        </w:rPr>
        <w:t xml:space="preserve">i započatý </w:t>
      </w:r>
      <w:r w:rsidRPr="00A32B6A">
        <w:rPr>
          <w:rFonts w:asciiTheme="minorHAnsi" w:hAnsiTheme="minorHAnsi" w:cstheme="minorHAnsi"/>
          <w:noProof/>
        </w:rPr>
        <w:t xml:space="preserve">den prodlení. </w:t>
      </w:r>
    </w:p>
    <w:p w14:paraId="48DF3827"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Smluvní pokuta se vypočítává vždy z celkové ceny za poskytnutí Předmětu plnění bez DPH dle příslušné</w:t>
      </w:r>
      <w:r>
        <w:rPr>
          <w:rFonts w:asciiTheme="minorHAnsi" w:hAnsiTheme="minorHAnsi" w:cstheme="minorHAnsi"/>
          <w:noProof/>
        </w:rPr>
        <w:t xml:space="preserve"> Dílčí </w:t>
      </w:r>
      <w:r w:rsidRPr="00A32B6A">
        <w:rPr>
          <w:rFonts w:asciiTheme="minorHAnsi" w:hAnsiTheme="minorHAnsi" w:cstheme="minorHAnsi"/>
          <w:noProof/>
        </w:rPr>
        <w:t>smlouvy.</w:t>
      </w:r>
    </w:p>
    <w:p w14:paraId="367A1CBD"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27491B">
        <w:rPr>
          <w:rFonts w:asciiTheme="minorHAnsi" w:hAnsiTheme="minorHAnsi" w:cstheme="minorHAnsi"/>
          <w:noProof/>
        </w:rPr>
        <w:t>a úrok z prodlení sjednané dle tohoto článku jsou</w:t>
      </w:r>
      <w:r w:rsidRPr="00A32B6A">
        <w:rPr>
          <w:rFonts w:asciiTheme="minorHAnsi" w:hAnsiTheme="minorHAnsi" w:cstheme="minorHAnsi"/>
          <w:noProof/>
        </w:rPr>
        <w:t xml:space="preserve"> splatn</w:t>
      </w:r>
      <w:r w:rsidR="0027491B">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27491B">
        <w:rPr>
          <w:rFonts w:asciiTheme="minorHAnsi" w:hAnsiTheme="minorHAnsi" w:cstheme="minorHAnsi"/>
          <w:noProof/>
        </w:rPr>
        <w:t>/úrok  zprodlení</w:t>
      </w:r>
      <w:r w:rsidRPr="00A32B6A">
        <w:rPr>
          <w:rFonts w:asciiTheme="minorHAnsi" w:hAnsiTheme="minorHAnsi" w:cstheme="minorHAnsi"/>
          <w:noProof/>
        </w:rPr>
        <w:t xml:space="preserve"> druhé Smluvní straně, a to na Kupujícím písemně oznámený bankovní účet, resp. na bankovní účet Prodávajícího uvedený v záhlaví této Rámcové dohody. Smluvní pokutu je Kupující oprávněn započíst oproti splatným fakturám Prodávajícího.</w:t>
      </w:r>
    </w:p>
    <w:p w14:paraId="05AD6012" w14:textId="77777777" w:rsidR="0033152E" w:rsidRPr="00A32B6A"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Uhrazením kterékoliv smluvní pokuty dle této Rámcové dohody není dotčen nárok na náhradu škody, a to ani na náhradu škody ve výši, v jaké převyšuje smluvní pokutu, přičemž smluvní pokuty dle této Rámcové dohody lze požadovat kumulativně, a to bez omezení.</w:t>
      </w:r>
    </w:p>
    <w:p w14:paraId="674B4B1C" w14:textId="77777777" w:rsidR="0033152E" w:rsidRDefault="0033152E" w:rsidP="0033152E">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4E8D5055" w14:textId="77777777" w:rsidR="007B48C9" w:rsidRPr="00A32B6A" w:rsidRDefault="007B48C9" w:rsidP="00461404">
      <w:pPr>
        <w:spacing w:after="120" w:line="240" w:lineRule="auto"/>
        <w:jc w:val="both"/>
        <w:rPr>
          <w:rFonts w:asciiTheme="minorHAnsi" w:hAnsiTheme="minorHAnsi" w:cstheme="minorHAnsi"/>
          <w:noProof/>
        </w:rPr>
      </w:pPr>
    </w:p>
    <w:p w14:paraId="1E4F9A95" w14:textId="77777777" w:rsidR="0033152E" w:rsidRPr="00673898"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6EEA0777" w14:textId="77777777" w:rsidR="0033152E" w:rsidRPr="00673898"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232D490F" w14:textId="77777777" w:rsidR="0033152E" w:rsidRPr="00673898" w:rsidRDefault="0033152E" w:rsidP="0033152E">
      <w:pPr>
        <w:widowControl w:val="0"/>
        <w:numPr>
          <w:ilvl w:val="1"/>
          <w:numId w:val="18"/>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a podpisu P</w:t>
      </w:r>
      <w:r>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1B587C6C" w14:textId="77777777" w:rsidR="0033152E" w:rsidRPr="00673898" w:rsidRDefault="0033152E" w:rsidP="0033152E">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2CAA0903" w14:textId="77777777" w:rsidR="0033152E" w:rsidRDefault="0033152E" w:rsidP="0033152E">
      <w:pPr>
        <w:widowControl w:val="0"/>
        <w:numPr>
          <w:ilvl w:val="1"/>
          <w:numId w:val="18"/>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12288066" w14:textId="77777777" w:rsidR="0033152E" w:rsidRDefault="0033152E" w:rsidP="0033152E">
      <w:pPr>
        <w:widowControl w:val="0"/>
        <w:spacing w:after="0" w:line="240" w:lineRule="auto"/>
        <w:jc w:val="both"/>
        <w:rPr>
          <w:rFonts w:asciiTheme="minorHAnsi" w:eastAsia="Times New Roman" w:hAnsiTheme="minorHAnsi" w:cs="Arial"/>
          <w:color w:val="auto"/>
          <w:lang w:eastAsia="cs-CZ"/>
        </w:rPr>
      </w:pPr>
    </w:p>
    <w:p w14:paraId="36D28765" w14:textId="77777777" w:rsidR="008C5F8D" w:rsidRPr="00673898" w:rsidRDefault="008C5F8D" w:rsidP="0033152E">
      <w:pPr>
        <w:widowControl w:val="0"/>
        <w:spacing w:after="0" w:line="240" w:lineRule="auto"/>
        <w:jc w:val="both"/>
        <w:rPr>
          <w:rFonts w:asciiTheme="minorHAnsi" w:eastAsia="Times New Roman" w:hAnsiTheme="minorHAnsi" w:cs="Arial"/>
          <w:color w:val="auto"/>
          <w:lang w:eastAsia="cs-CZ"/>
        </w:rPr>
      </w:pPr>
    </w:p>
    <w:p w14:paraId="45A10C53" w14:textId="77777777" w:rsidR="0033152E" w:rsidRPr="00673898"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4E62B5CD" w14:textId="77777777" w:rsidR="0033152E" w:rsidRPr="008E04A0" w:rsidRDefault="0033152E" w:rsidP="0033152E">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1279B3">
        <w:rPr>
          <w:rFonts w:asciiTheme="minorHAnsi" w:eastAsia="Times New Roman" w:hAnsiTheme="minorHAnsi" w:cs="Arial"/>
          <w:b/>
          <w:color w:val="auto"/>
          <w:lang w:eastAsia="cs-CZ"/>
        </w:rPr>
        <w:t xml:space="preserve">, </w:t>
      </w:r>
      <w:r w:rsidR="001279B3" w:rsidRPr="008E04A0">
        <w:rPr>
          <w:rFonts w:asciiTheme="minorHAnsi" w:eastAsia="Times New Roman" w:hAnsiTheme="minorHAnsi" w:cs="Arial"/>
          <w:b/>
          <w:color w:val="auto"/>
          <w:lang w:eastAsia="cs-CZ"/>
        </w:rPr>
        <w:t>odpovědné zadávání</w:t>
      </w:r>
    </w:p>
    <w:p w14:paraId="3BE557A8" w14:textId="77777777" w:rsidR="0033152E" w:rsidRPr="008E04A0" w:rsidRDefault="0033152E" w:rsidP="0033152E">
      <w:pPr>
        <w:widowControl w:val="0"/>
        <w:numPr>
          <w:ilvl w:val="1"/>
          <w:numId w:val="19"/>
        </w:numPr>
        <w:spacing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eastAsia="Times New Roman" w:hAnsiTheme="minorHAnsi" w:cs="Arial"/>
          <w:color w:val="auto"/>
          <w:lang w:eastAsia="cs-CZ"/>
        </w:rPr>
        <w:t>Účastníci této Smlouvy se zavazují vzájemně spolupracovat a poskytovat si veškeré informace nezbytné pro řádné a včasné plnění svých závazků.</w:t>
      </w:r>
    </w:p>
    <w:p w14:paraId="6860AE3B" w14:textId="77777777" w:rsidR="0033152E" w:rsidRPr="008E04A0" w:rsidRDefault="0033152E" w:rsidP="0033152E">
      <w:pPr>
        <w:widowControl w:val="0"/>
        <w:tabs>
          <w:tab w:val="num" w:pos="567"/>
        </w:tabs>
        <w:spacing w:after="0" w:line="240" w:lineRule="auto"/>
        <w:ind w:left="450" w:hanging="450"/>
        <w:rPr>
          <w:rFonts w:asciiTheme="minorHAnsi" w:eastAsia="Times New Roman" w:hAnsiTheme="minorHAnsi" w:cs="Arial"/>
          <w:color w:val="auto"/>
          <w:lang w:eastAsia="cs-CZ"/>
        </w:rPr>
      </w:pPr>
    </w:p>
    <w:p w14:paraId="60090458" w14:textId="77777777" w:rsidR="001279B3" w:rsidRPr="008E04A0" w:rsidRDefault="0033152E" w:rsidP="001279B3">
      <w:pPr>
        <w:widowControl w:val="0"/>
        <w:numPr>
          <w:ilvl w:val="1"/>
          <w:numId w:val="19"/>
        </w:numPr>
        <w:tabs>
          <w:tab w:val="num" w:pos="709"/>
        </w:tabs>
        <w:spacing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eastAsia="Times New Roman" w:hAnsiTheme="minorHAnsi" w:cs="Arial"/>
          <w:color w:val="auto"/>
          <w:lang w:eastAsia="cs-CZ"/>
        </w:rPr>
        <w:t>Veškerá komunikace mezi účastníky této Smlouvy bude probíhat prostřednictvím oprávněných osob</w:t>
      </w:r>
      <w:r w:rsidR="00591A39" w:rsidRPr="008E04A0">
        <w:rPr>
          <w:rFonts w:asciiTheme="minorHAnsi" w:eastAsia="Times New Roman" w:hAnsiTheme="minorHAnsi" w:cs="Arial"/>
          <w:color w:val="auto"/>
          <w:lang w:eastAsia="cs-CZ"/>
        </w:rPr>
        <w:t xml:space="preserve"> dle čl. 12 této Smlouvy</w:t>
      </w:r>
      <w:r w:rsidRPr="008E04A0">
        <w:rPr>
          <w:rFonts w:asciiTheme="minorHAnsi" w:eastAsia="Times New Roman" w:hAnsiTheme="minorHAnsi" w:cs="Arial"/>
          <w:color w:val="auto"/>
          <w:lang w:eastAsia="cs-CZ"/>
        </w:rPr>
        <w:t xml:space="preserve">, </w:t>
      </w:r>
      <w:r w:rsidR="00591A39" w:rsidRPr="008E04A0">
        <w:rPr>
          <w:rFonts w:asciiTheme="minorHAnsi" w:eastAsia="Times New Roman" w:hAnsiTheme="minorHAnsi" w:cs="Arial"/>
          <w:color w:val="auto"/>
          <w:lang w:eastAsia="cs-CZ"/>
        </w:rPr>
        <w:t xml:space="preserve">dalších </w:t>
      </w:r>
      <w:r w:rsidRPr="008E04A0">
        <w:rPr>
          <w:rFonts w:asciiTheme="minorHAnsi" w:eastAsia="Times New Roman" w:hAnsiTheme="minorHAnsi" w:cs="Arial"/>
          <w:color w:val="auto"/>
          <w:lang w:eastAsia="cs-CZ"/>
        </w:rPr>
        <w:t>pověřených zaměstnanců nebo statutárních orgánů, popřípadě členů statutárních orgánů smluvních stran.</w:t>
      </w:r>
    </w:p>
    <w:p w14:paraId="54F887EC"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hAnsiTheme="minorHAnsi" w:cstheme="minorHAnsi"/>
        </w:rPr>
        <w:t>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w:t>
      </w:r>
      <w:r w:rsidR="00347324" w:rsidRPr="008E04A0">
        <w:rPr>
          <w:rFonts w:asciiTheme="minorHAnsi" w:hAnsiTheme="minorHAnsi" w:cstheme="minorHAnsi"/>
        </w:rPr>
        <w:t xml:space="preserve"> k veřejné zakázce, tak i této S</w:t>
      </w:r>
      <w:r w:rsidRPr="008E04A0">
        <w:rPr>
          <w:rFonts w:asciiTheme="minorHAnsi" w:hAnsiTheme="minorHAnsi" w:cstheme="minorHAnsi"/>
        </w:rPr>
        <w:t xml:space="preserve">mlouvy. </w:t>
      </w:r>
    </w:p>
    <w:p w14:paraId="5D834E69"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1163FEA5"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rPr>
          <w:rFonts w:asciiTheme="minorHAnsi" w:hAnsiTheme="minorHAnsi" w:cstheme="minorHAnsi"/>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442CB404"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lastRenderedPageBreak/>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0202E083" w14:textId="77777777" w:rsidR="001279B3" w:rsidRPr="008E04A0" w:rsidRDefault="001279B3" w:rsidP="001279B3">
      <w:pPr>
        <w:widowControl w:val="0"/>
        <w:numPr>
          <w:ilvl w:val="1"/>
          <w:numId w:val="19"/>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8E04A0">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436BBA03" w14:textId="77777777" w:rsidR="0033152E" w:rsidRDefault="0033152E" w:rsidP="0033152E">
      <w:pPr>
        <w:spacing w:before="120" w:after="120" w:line="240" w:lineRule="auto"/>
        <w:jc w:val="both"/>
        <w:rPr>
          <w:rFonts w:asciiTheme="minorHAnsi" w:hAnsiTheme="minorHAnsi" w:cstheme="minorHAnsi"/>
          <w:noProof/>
        </w:rPr>
      </w:pPr>
    </w:p>
    <w:p w14:paraId="16CBD651" w14:textId="77777777" w:rsidR="0033152E" w:rsidRPr="009D02D5" w:rsidRDefault="0033152E" w:rsidP="0033152E">
      <w:pPr>
        <w:pStyle w:val="Nadpis3"/>
      </w:pPr>
      <w:r w:rsidRPr="009D02D5">
        <w:t>Článek 11</w:t>
      </w:r>
    </w:p>
    <w:p w14:paraId="24E9A803" w14:textId="77777777" w:rsidR="0033152E" w:rsidRDefault="0033152E" w:rsidP="0033152E">
      <w:pPr>
        <w:pStyle w:val="Nadpis3"/>
      </w:pPr>
      <w:r>
        <w:t>Platnost a účinnost Smlouvy</w:t>
      </w:r>
    </w:p>
    <w:p w14:paraId="32DF329D" w14:textId="77777777" w:rsidR="0033152E"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Pr>
          <w:rFonts w:asciiTheme="minorHAnsi" w:hAnsiTheme="minorHAnsi" w:cstheme="minorHAnsi"/>
          <w:noProof/>
        </w:rPr>
        <w:t xml:space="preserve">nabývá platnosti podpisem poslední ze smluvních stran. Tato </w:t>
      </w:r>
      <w:r w:rsidR="00754C24">
        <w:rPr>
          <w:rFonts w:asciiTheme="minorHAnsi" w:hAnsiTheme="minorHAnsi" w:cstheme="minorHAnsi"/>
          <w:noProof/>
        </w:rPr>
        <w:t>R</w:t>
      </w:r>
      <w:r>
        <w:rPr>
          <w:rFonts w:asciiTheme="minorHAnsi" w:hAnsiTheme="minorHAnsi" w:cstheme="minorHAnsi"/>
          <w:noProof/>
        </w:rPr>
        <w:t>ámcová dohoda nabývá účinno</w:t>
      </w:r>
      <w:r w:rsidR="00754C24">
        <w:rPr>
          <w:rFonts w:asciiTheme="minorHAnsi" w:hAnsiTheme="minorHAnsi" w:cstheme="minorHAnsi"/>
          <w:noProof/>
        </w:rPr>
        <w:t>sti dnem jejího uveřejnění</w:t>
      </w:r>
      <w:r>
        <w:rPr>
          <w:rFonts w:asciiTheme="minorHAnsi" w:hAnsiTheme="minorHAnsi" w:cstheme="minorHAnsi"/>
          <w:noProof/>
        </w:rPr>
        <w:t xml:space="preserve"> v registru smluv. Uveřejnění </w:t>
      </w:r>
      <w:r w:rsidR="00754C24">
        <w:rPr>
          <w:rFonts w:asciiTheme="minorHAnsi" w:hAnsiTheme="minorHAnsi" w:cstheme="minorHAnsi"/>
          <w:noProof/>
        </w:rPr>
        <w:t>Rámcové dohody</w:t>
      </w:r>
      <w:r>
        <w:rPr>
          <w:rFonts w:asciiTheme="minorHAnsi" w:hAnsiTheme="minorHAnsi" w:cstheme="minorHAnsi"/>
          <w:noProof/>
        </w:rPr>
        <w:t xml:space="preserve"> v registru smluv zajistí Kupující a to do pěti pracovních dnů ode dne jejího uzavření. </w:t>
      </w:r>
      <w:r w:rsidRPr="00A32B6A">
        <w:rPr>
          <w:rFonts w:asciiTheme="minorHAnsi" w:eastAsia="Times New Roman" w:hAnsiTheme="minorHAnsi" w:cstheme="minorHAnsi"/>
          <w:noProof/>
        </w:rPr>
        <w:t>V případě, že tato Rámcová dohoda není podepisována Smluvními stranami současně, zavazuje se každá ze</w:t>
      </w:r>
      <w:r>
        <w:rPr>
          <w:rFonts w:asciiTheme="minorHAnsi" w:eastAsia="Times New Roman" w:hAnsiTheme="minorHAnsi" w:cstheme="minorHAnsi"/>
          <w:noProof/>
        </w:rPr>
        <w:t> </w:t>
      </w:r>
      <w:r w:rsidRPr="00A32B6A">
        <w:rPr>
          <w:rFonts w:asciiTheme="minorHAnsi" w:eastAsia="Times New Roman" w:hAnsiTheme="minorHAnsi" w:cstheme="minorHAnsi"/>
          <w:noProof/>
        </w:rPr>
        <w:t xml:space="preserve"> Smluvních stran odeslat podepsanou Rámcovou dohodu druhé Smluvní straně bezodkladně po</w:t>
      </w:r>
      <w:r>
        <w:rPr>
          <w:rFonts w:asciiTheme="minorHAnsi" w:eastAsia="Times New Roman" w:hAnsiTheme="minorHAnsi" w:cstheme="minorHAnsi"/>
          <w:noProof/>
        </w:rPr>
        <w:t> </w:t>
      </w:r>
      <w:r w:rsidRPr="00A32B6A">
        <w:rPr>
          <w:rFonts w:asciiTheme="minorHAnsi" w:eastAsia="Times New Roman" w:hAnsiTheme="minorHAnsi" w:cstheme="minorHAnsi"/>
          <w:noProof/>
        </w:rPr>
        <w:t xml:space="preserve"> svém podpisu Rámcové dohody. </w:t>
      </w:r>
    </w:p>
    <w:p w14:paraId="37A57B5D" w14:textId="16D51896" w:rsidR="0033152E" w:rsidRPr="008E04A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8E04A0">
        <w:rPr>
          <w:rFonts w:asciiTheme="minorHAnsi" w:hAnsiTheme="minorHAnsi" w:cstheme="minorHAnsi"/>
          <w:noProof/>
        </w:rPr>
        <w:t xml:space="preserve">Tato </w:t>
      </w:r>
      <w:r w:rsidR="00754C24" w:rsidRPr="008E04A0">
        <w:rPr>
          <w:rFonts w:asciiTheme="minorHAnsi" w:hAnsiTheme="minorHAnsi" w:cstheme="minorHAnsi"/>
          <w:noProof/>
        </w:rPr>
        <w:t>R</w:t>
      </w:r>
      <w:r w:rsidRPr="008E04A0">
        <w:rPr>
          <w:rFonts w:asciiTheme="minorHAnsi" w:hAnsiTheme="minorHAnsi" w:cstheme="minorHAnsi"/>
          <w:noProof/>
        </w:rPr>
        <w:t>ámcová dohoda je uzavřena na dobu určito</w:t>
      </w:r>
      <w:r w:rsidR="00604DC1">
        <w:rPr>
          <w:rFonts w:asciiTheme="minorHAnsi" w:hAnsiTheme="minorHAnsi" w:cstheme="minorHAnsi"/>
          <w:noProof/>
        </w:rPr>
        <w:t>u</w:t>
      </w:r>
      <w:r w:rsidR="005E4915" w:rsidRPr="008E04A0">
        <w:rPr>
          <w:rFonts w:asciiTheme="minorHAnsi" w:hAnsiTheme="minorHAnsi" w:cstheme="minorHAnsi"/>
          <w:noProof/>
        </w:rPr>
        <w:t xml:space="preserve"> </w:t>
      </w:r>
      <w:r w:rsidR="00CD4BB8">
        <w:rPr>
          <w:rFonts w:asciiTheme="minorHAnsi" w:hAnsiTheme="minorHAnsi" w:cstheme="minorHAnsi"/>
          <w:noProof/>
        </w:rPr>
        <w:t>do 31. 12. 2026</w:t>
      </w:r>
      <w:r w:rsidR="00417D79">
        <w:rPr>
          <w:rFonts w:asciiTheme="minorHAnsi" w:hAnsiTheme="minorHAnsi" w:cstheme="minorHAnsi"/>
          <w:noProof/>
        </w:rPr>
        <w:t xml:space="preserve"> od data nabytí účinnosti této Rámcové dohody</w:t>
      </w:r>
      <w:r w:rsidR="00904F8C" w:rsidRPr="008E04A0">
        <w:rPr>
          <w:rFonts w:asciiTheme="minorHAnsi" w:hAnsiTheme="minorHAnsi" w:cstheme="minorHAnsi"/>
          <w:noProof/>
        </w:rPr>
        <w:t>. Tato R</w:t>
      </w:r>
      <w:r w:rsidRPr="008E04A0">
        <w:rPr>
          <w:rFonts w:asciiTheme="minorHAnsi" w:hAnsiTheme="minorHAnsi" w:cstheme="minorHAnsi"/>
          <w:noProof/>
        </w:rPr>
        <w:t xml:space="preserve">ámcová dohoda </w:t>
      </w:r>
      <w:r w:rsidR="005E4915" w:rsidRPr="008E04A0">
        <w:rPr>
          <w:rFonts w:asciiTheme="minorHAnsi" w:hAnsiTheme="minorHAnsi" w:cstheme="minorHAnsi"/>
          <w:noProof/>
        </w:rPr>
        <w:t xml:space="preserve">zaniká nejpozději </w:t>
      </w:r>
      <w:r w:rsidR="00656A63" w:rsidRPr="008E04A0">
        <w:rPr>
          <w:rFonts w:asciiTheme="minorHAnsi" w:hAnsiTheme="minorHAnsi" w:cstheme="minorHAnsi"/>
          <w:noProof/>
        </w:rPr>
        <w:t>uplynutím sjednané doby</w:t>
      </w:r>
      <w:r w:rsidRPr="008E04A0">
        <w:rPr>
          <w:rFonts w:asciiTheme="minorHAnsi" w:hAnsiTheme="minorHAnsi" w:cstheme="minorHAnsi"/>
          <w:noProof/>
        </w:rPr>
        <w:t xml:space="preserve"> nebo před uplynutím této doby v případě, že bude</w:t>
      </w:r>
      <w:r w:rsidRPr="008E04A0">
        <w:rPr>
          <w:rFonts w:asciiTheme="minorHAnsi" w:hAnsiTheme="minorHAnsi" w:cstheme="minorHAnsi"/>
          <w:b/>
          <w:noProof/>
        </w:rPr>
        <w:t xml:space="preserve"> vyčerpána</w:t>
      </w:r>
      <w:r w:rsidR="005E4915" w:rsidRPr="008E04A0">
        <w:rPr>
          <w:rFonts w:asciiTheme="minorHAnsi" w:hAnsiTheme="minorHAnsi" w:cstheme="minorHAnsi"/>
          <w:noProof/>
        </w:rPr>
        <w:t xml:space="preserve"> </w:t>
      </w:r>
      <w:r w:rsidR="00417D79">
        <w:rPr>
          <w:rFonts w:asciiTheme="minorHAnsi" w:hAnsiTheme="minorHAnsi" w:cstheme="minorHAnsi"/>
          <w:b/>
          <w:noProof/>
        </w:rPr>
        <w:t>celková finanční částka 1 9</w:t>
      </w:r>
      <w:r w:rsidR="00400CC7">
        <w:rPr>
          <w:rFonts w:asciiTheme="minorHAnsi" w:hAnsiTheme="minorHAnsi" w:cstheme="minorHAnsi"/>
          <w:b/>
          <w:noProof/>
        </w:rPr>
        <w:t>5</w:t>
      </w:r>
      <w:r w:rsidR="00417D79">
        <w:rPr>
          <w:rFonts w:asciiTheme="minorHAnsi" w:hAnsiTheme="minorHAnsi" w:cstheme="minorHAnsi"/>
          <w:b/>
          <w:noProof/>
        </w:rPr>
        <w:t>0</w:t>
      </w:r>
      <w:r w:rsidRPr="008E04A0">
        <w:rPr>
          <w:rFonts w:asciiTheme="minorHAnsi" w:hAnsiTheme="minorHAnsi" w:cstheme="minorHAnsi"/>
          <w:b/>
          <w:noProof/>
        </w:rPr>
        <w:t xml:space="preserve"> 000,- Kč bez DPH</w:t>
      </w:r>
      <w:r w:rsidRPr="008E04A0">
        <w:rPr>
          <w:rFonts w:asciiTheme="minorHAnsi" w:hAnsiTheme="minorHAnsi" w:cstheme="minorHAnsi"/>
          <w:noProof/>
        </w:rPr>
        <w:t>, která se rovná předpokládané hodnotě veřejné z</w:t>
      </w:r>
      <w:r w:rsidR="005E4915" w:rsidRPr="008E04A0">
        <w:rPr>
          <w:rFonts w:asciiTheme="minorHAnsi" w:hAnsiTheme="minorHAnsi" w:cstheme="minorHAnsi"/>
          <w:noProof/>
        </w:rPr>
        <w:t>akázky s názvem „</w:t>
      </w:r>
      <w:r w:rsidRPr="008E04A0">
        <w:rPr>
          <w:rFonts w:asciiTheme="minorHAnsi" w:hAnsiTheme="minorHAnsi" w:cstheme="minorHAnsi"/>
          <w:noProof/>
        </w:rPr>
        <w:t xml:space="preserve">Kit pro </w:t>
      </w:r>
      <w:r w:rsidR="00400CC7">
        <w:rPr>
          <w:rFonts w:asciiTheme="minorHAnsi" w:hAnsiTheme="minorHAnsi" w:cstheme="minorHAnsi"/>
          <w:noProof/>
        </w:rPr>
        <w:t>automatickou izolaci a purifikaci DNA ze vzorků tkání nebo buněk kompatibilní s přístrojem Chemagic 360</w:t>
      </w:r>
      <w:r w:rsidRPr="008E04A0">
        <w:rPr>
          <w:rFonts w:asciiTheme="minorHAnsi" w:hAnsiTheme="minorHAnsi" w:cstheme="minorHAnsi"/>
          <w:noProof/>
        </w:rPr>
        <w:t>“</w:t>
      </w:r>
      <w:r w:rsidR="00206181">
        <w:rPr>
          <w:rFonts w:asciiTheme="minorHAnsi" w:hAnsiTheme="minorHAnsi" w:cstheme="minorHAnsi"/>
          <w:noProof/>
        </w:rPr>
        <w:t>, ev.č.</w:t>
      </w:r>
      <w:r w:rsidR="00417D79">
        <w:rPr>
          <w:rFonts w:asciiTheme="minorHAnsi" w:hAnsiTheme="minorHAnsi" w:cstheme="minorHAnsi"/>
          <w:noProof/>
        </w:rPr>
        <w:t xml:space="preserve"> VZ 2</w:t>
      </w:r>
      <w:r w:rsidR="00400CC7">
        <w:rPr>
          <w:rFonts w:asciiTheme="minorHAnsi" w:hAnsiTheme="minorHAnsi" w:cstheme="minorHAnsi"/>
          <w:noProof/>
        </w:rPr>
        <w:t>5</w:t>
      </w:r>
      <w:r w:rsidR="00417D79">
        <w:rPr>
          <w:rFonts w:asciiTheme="minorHAnsi" w:hAnsiTheme="minorHAnsi" w:cstheme="minorHAnsi"/>
          <w:noProof/>
        </w:rPr>
        <w:t>/</w:t>
      </w:r>
      <w:r w:rsidR="00400CC7">
        <w:rPr>
          <w:rFonts w:asciiTheme="minorHAnsi" w:hAnsiTheme="minorHAnsi" w:cstheme="minorHAnsi"/>
          <w:noProof/>
        </w:rPr>
        <w:t>919</w:t>
      </w:r>
      <w:r w:rsidR="004E46BD" w:rsidRPr="008E04A0">
        <w:rPr>
          <w:rFonts w:asciiTheme="minorHAnsi" w:hAnsiTheme="minorHAnsi" w:cstheme="minorHAnsi"/>
          <w:noProof/>
        </w:rPr>
        <w:t xml:space="preserve"> ÚMG</w:t>
      </w:r>
      <w:r w:rsidRPr="008E04A0">
        <w:rPr>
          <w:rFonts w:asciiTheme="minorHAnsi" w:hAnsiTheme="minorHAnsi" w:cstheme="minorHAnsi"/>
          <w:noProof/>
        </w:rPr>
        <w:t xml:space="preserve">. </w:t>
      </w:r>
    </w:p>
    <w:p w14:paraId="627A7FD1" w14:textId="77777777" w:rsidR="007E5CBD" w:rsidRPr="00A7736C" w:rsidRDefault="007E5CBD" w:rsidP="007E5CBD">
      <w:pPr>
        <w:numPr>
          <w:ilvl w:val="0"/>
          <w:numId w:val="8"/>
        </w:numPr>
        <w:spacing w:after="120" w:line="240" w:lineRule="auto"/>
        <w:ind w:left="426" w:right="-1" w:hanging="426"/>
        <w:jc w:val="both"/>
        <w:rPr>
          <w:rFonts w:asciiTheme="minorHAnsi" w:eastAsia="Times New Roman" w:hAnsiTheme="minorHAnsi" w:cstheme="minorHAnsi"/>
          <w:noProof/>
        </w:rPr>
      </w:pPr>
      <w:r w:rsidRPr="00A7736C">
        <w:rPr>
          <w:rFonts w:asciiTheme="minorHAnsi" w:hAnsiTheme="minorHAnsi" w:cstheme="minorHAnsi"/>
          <w:noProof/>
        </w:rPr>
        <w:t xml:space="preserve">Kupující si vyhrazuje právo změny závazku </w:t>
      </w:r>
      <w:r>
        <w:rPr>
          <w:rFonts w:asciiTheme="minorHAnsi" w:hAnsiTheme="minorHAnsi" w:cstheme="minorHAnsi"/>
          <w:noProof/>
        </w:rPr>
        <w:t xml:space="preserve">analogicky </w:t>
      </w:r>
      <w:r w:rsidRPr="00A7736C">
        <w:rPr>
          <w:rFonts w:asciiTheme="minorHAnsi" w:hAnsiTheme="minorHAnsi" w:cstheme="minorHAnsi"/>
          <w:noProof/>
        </w:rPr>
        <w:t xml:space="preserve">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w:t>
      </w:r>
      <w:r w:rsidR="00B64E45">
        <w:rPr>
          <w:rFonts w:asciiTheme="minorHAnsi" w:hAnsiTheme="minorHAnsi" w:cstheme="minorHAnsi"/>
          <w:noProof/>
        </w:rPr>
        <w:t>r</w:t>
      </w:r>
      <w:r w:rsidRPr="00A7736C">
        <w:rPr>
          <w:rFonts w:asciiTheme="minorHAnsi" w:hAnsiTheme="minorHAnsi" w:cstheme="minorHAnsi"/>
          <w:noProof/>
        </w:rPr>
        <w:t xml:space="preserve">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A7736C">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w:t>
      </w:r>
      <w:r>
        <w:rPr>
          <w:rFonts w:asciiTheme="minorHAnsi" w:hAnsiTheme="minorHAnsi" w:cstheme="minorHAnsi"/>
        </w:rPr>
        <w:t xml:space="preserve"> dle </w:t>
      </w:r>
      <w:r w:rsidRPr="00A7736C">
        <w:rPr>
          <w:rFonts w:asciiTheme="minorHAnsi" w:hAnsiTheme="minorHAnsi" w:cstheme="minorHAnsi"/>
        </w:rPr>
        <w:t>zadávací dokumentace k veřejné zakázce a dle této Rámcové dohody. Kupující nebude provádět nové hodnocení nabídek, ale bude vycházet z pořadí nabídek v původním zadávacím řízení. Kupující však provede posouzení splnění podmínek účasti, pokud t</w:t>
      </w:r>
      <w:r w:rsidR="00B64E45">
        <w:rPr>
          <w:rFonts w:asciiTheme="minorHAnsi" w:hAnsiTheme="minorHAnsi" w:cstheme="minorHAnsi"/>
        </w:rPr>
        <w:t>ak</w:t>
      </w:r>
      <w:r w:rsidRPr="00A7736C">
        <w:rPr>
          <w:rFonts w:asciiTheme="minorHAnsi" w:hAnsiTheme="minorHAnsi" w:cstheme="minorHAnsi"/>
        </w:rPr>
        <w:t xml:space="preserve"> neučinil v zadávacím řízení, a posoudí, zda u </w:t>
      </w:r>
      <w:r>
        <w:rPr>
          <w:rFonts w:asciiTheme="minorHAnsi" w:hAnsiTheme="minorHAnsi" w:cstheme="minorHAnsi"/>
        </w:rPr>
        <w:t>dalšího prodávajícího</w:t>
      </w:r>
      <w:r w:rsidRPr="00A7736C">
        <w:rPr>
          <w:rFonts w:asciiTheme="minorHAnsi" w:hAnsiTheme="minorHAnsi" w:cstheme="minorHAnsi"/>
        </w:rPr>
        <w:t xml:space="preserve"> nejsou naplněny důvody pro vyloučení. Postup Kupujícího dle odst.  3 tohoto článku </w:t>
      </w:r>
      <w:r w:rsidR="00B64E45">
        <w:rPr>
          <w:rFonts w:asciiTheme="minorHAnsi" w:hAnsiTheme="minorHAnsi" w:cstheme="minorHAnsi"/>
        </w:rPr>
        <w:t>R</w:t>
      </w:r>
      <w:r w:rsidRPr="00A7736C">
        <w:rPr>
          <w:rFonts w:asciiTheme="minorHAnsi" w:hAnsiTheme="minorHAnsi" w:cstheme="minorHAnsi"/>
        </w:rPr>
        <w:t>ámcové dohody je přitom právem Kupujícího, nikoliv jeho povinností, a nelze se jej právně domáhat.</w:t>
      </w:r>
      <w:r>
        <w:rPr>
          <w:rFonts w:asciiTheme="minorHAnsi" w:eastAsia="Times New Roman" w:hAnsiTheme="minorHAnsi" w:cstheme="minorHAnsi"/>
          <w:noProof/>
        </w:rPr>
        <w:t xml:space="preserve"> </w:t>
      </w:r>
      <w:r w:rsidRPr="00A7736C">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10865763"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CD31802"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Tato Rámcová dohoda  a zároveň i všechny související Dílčí smlouvy zanikají:</w:t>
      </w:r>
    </w:p>
    <w:p w14:paraId="194CAA32" w14:textId="77777777" w:rsidR="0033152E" w:rsidRPr="00136160" w:rsidRDefault="0033152E" w:rsidP="00A103B7">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2D29ECBF"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3C6C3826"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dohody v případech uvedených v zákoně, této Rámcové dohodě či Dílčích smlouvách,</w:t>
      </w:r>
    </w:p>
    <w:p w14:paraId="1EB2DEB3"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e)</w:t>
      </w:r>
      <w:r w:rsidRPr="00136160">
        <w:rPr>
          <w:rFonts w:asciiTheme="minorHAnsi" w:eastAsia="Times New Roman" w:hAnsiTheme="minorHAnsi" w:cstheme="minorHAnsi"/>
          <w:noProof/>
        </w:rPr>
        <w:tab/>
        <w:t>výpovědí Rámcové do</w:t>
      </w:r>
      <w:r w:rsidR="00B96F42">
        <w:rPr>
          <w:rFonts w:asciiTheme="minorHAnsi" w:eastAsia="Times New Roman" w:hAnsiTheme="minorHAnsi" w:cstheme="minorHAnsi"/>
          <w:noProof/>
        </w:rPr>
        <w:t>hody ze strany Kupujícícho s </w:t>
      </w:r>
      <w:r w:rsidR="00604DC1">
        <w:rPr>
          <w:rFonts w:asciiTheme="minorHAnsi" w:eastAsia="Times New Roman" w:hAnsiTheme="minorHAnsi" w:cstheme="minorHAnsi"/>
          <w:noProof/>
        </w:rPr>
        <w:t>jedno</w:t>
      </w:r>
      <w:r w:rsidRPr="00136160">
        <w:rPr>
          <w:rFonts w:asciiTheme="minorHAnsi" w:eastAsia="Times New Roman" w:hAnsiTheme="minorHAnsi" w:cstheme="minorHAnsi"/>
          <w:noProof/>
        </w:rPr>
        <w:t xml:space="preserve">měsíční výpovědní </w:t>
      </w:r>
      <w:r w:rsidR="00317FDE">
        <w:rPr>
          <w:rFonts w:asciiTheme="minorHAnsi" w:eastAsia="Times New Roman" w:hAnsiTheme="minorHAnsi" w:cstheme="minorHAnsi"/>
          <w:noProof/>
        </w:rPr>
        <w:t>dob</w:t>
      </w:r>
      <w:r w:rsidRPr="00136160">
        <w:rPr>
          <w:rFonts w:asciiTheme="minorHAnsi" w:eastAsia="Times New Roman" w:hAnsiTheme="minorHAnsi" w:cstheme="minorHAnsi"/>
          <w:noProof/>
        </w:rPr>
        <w:t>ou, která počne běžet prvního dne kalendářního měsíce následujícího po doručení výpovědi Prodávajícímu.</w:t>
      </w:r>
    </w:p>
    <w:p w14:paraId="4F164B26"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Odstoupit od Rámcové dohody či Dílčí smlouvy lze pouze z důvodů stanovených v této Rámcové dohodě nebo v obecně závazných právních předpisech.</w:t>
      </w:r>
    </w:p>
    <w:p w14:paraId="254DCDA5"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Kupující je oprávněn odstoupit od Rámcové dohody a/nebo některé či všech Dílčích smluv bez dalšího, tj. bez předchozího upozornění těchto případech: </w:t>
      </w:r>
    </w:p>
    <w:p w14:paraId="34D6E871"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 nebo dle obecně závazných právních předpisů, které je povinen při plnění závazku založeného touto Rámcovou dohodou dodržovat;</w:t>
      </w:r>
    </w:p>
    <w:p w14:paraId="33A0050D"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w:t>
      </w:r>
      <w:r w:rsidR="002F4B55">
        <w:rPr>
          <w:rFonts w:asciiTheme="minorHAnsi" w:eastAsia="Times New Roman" w:hAnsiTheme="minorHAnsi" w:cstheme="minorHAnsi"/>
          <w:noProof/>
        </w:rPr>
        <w:t>tí, že Prodávající v nabídce podané do zadávacího řízení uv</w:t>
      </w:r>
      <w:r w:rsidRPr="00136160">
        <w:rPr>
          <w:rFonts w:asciiTheme="minorHAnsi" w:eastAsia="Times New Roman" w:hAnsiTheme="minorHAnsi" w:cstheme="minorHAnsi"/>
          <w:noProof/>
        </w:rPr>
        <w:t xml:space="preserve">edl informace </w:t>
      </w:r>
      <w:r w:rsidR="002F4B55">
        <w:rPr>
          <w:rFonts w:asciiTheme="minorHAnsi" w:eastAsia="Times New Roman" w:hAnsiTheme="minorHAnsi" w:cstheme="minorHAnsi"/>
          <w:noProof/>
        </w:rPr>
        <w:t xml:space="preserve"> nebo </w:t>
      </w:r>
      <w:r w:rsidRPr="00136160">
        <w:rPr>
          <w:rFonts w:asciiTheme="minorHAnsi" w:eastAsia="Times New Roman" w:hAnsiTheme="minorHAnsi" w:cstheme="minorHAnsi"/>
          <w:noProof/>
        </w:rPr>
        <w:t>př</w:t>
      </w:r>
      <w:r w:rsidR="002F4B55">
        <w:rPr>
          <w:rFonts w:asciiTheme="minorHAnsi" w:eastAsia="Times New Roman" w:hAnsiTheme="minorHAnsi" w:cstheme="minorHAnsi"/>
          <w:noProof/>
        </w:rPr>
        <w:t>ed</w:t>
      </w:r>
      <w:r w:rsidRPr="00136160">
        <w:rPr>
          <w:rFonts w:asciiTheme="minorHAnsi" w:eastAsia="Times New Roman" w:hAnsiTheme="minorHAnsi" w:cstheme="minorHAnsi"/>
          <w:noProof/>
        </w:rPr>
        <w:t>ložil doklady, které neodpovídají skutečnosti a měly nebo mohly mít vliv na výsled</w:t>
      </w:r>
      <w:r w:rsidR="00A103B7">
        <w:rPr>
          <w:rFonts w:asciiTheme="minorHAnsi" w:eastAsia="Times New Roman" w:hAnsiTheme="minorHAnsi" w:cstheme="minorHAnsi"/>
          <w:noProof/>
        </w:rPr>
        <w:t>ek zadávacího řízení</w:t>
      </w:r>
      <w:r w:rsidRPr="00136160">
        <w:rPr>
          <w:rFonts w:asciiTheme="minorHAnsi" w:eastAsia="Times New Roman" w:hAnsiTheme="minorHAnsi" w:cstheme="minorHAnsi"/>
          <w:noProof/>
        </w:rPr>
        <w:t>;</w:t>
      </w:r>
    </w:p>
    <w:p w14:paraId="1CEEA0F0" w14:textId="77777777" w:rsidR="0033152E" w:rsidRPr="00136160" w:rsidRDefault="0033152E" w:rsidP="00A103B7">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odstraněním vad Předmětu plnění</w:t>
      </w:r>
      <w:r w:rsidR="00596CB7">
        <w:rPr>
          <w:rFonts w:asciiTheme="minorHAnsi" w:eastAsia="Times New Roman" w:hAnsiTheme="minorHAnsi" w:cstheme="minorHAnsi"/>
          <w:noProof/>
        </w:rPr>
        <w:t xml:space="preserve"> o více jak 5 pracovních dnů</w:t>
      </w:r>
      <w:r w:rsidRPr="00136160">
        <w:rPr>
          <w:rFonts w:asciiTheme="minorHAnsi" w:eastAsia="Times New Roman" w:hAnsiTheme="minorHAnsi" w:cstheme="minorHAnsi"/>
          <w:noProof/>
        </w:rPr>
        <w:t xml:space="preserve"> (nedodává náhradní Předmět plnění) nebo oznámí-li Prodávající před uplynutím lhůty pro odstranění vad, že vady neodstraní (nedodá náhradní plnění);</w:t>
      </w:r>
    </w:p>
    <w:p w14:paraId="09A0C92B"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78523003"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2F4B55">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408E88B"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64CDBCF0"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43D635FA" w14:textId="77777777" w:rsidR="0033152E" w:rsidRPr="00136160" w:rsidRDefault="0033152E" w:rsidP="0033152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0BE19C27" w14:textId="77777777" w:rsidR="0033152E" w:rsidRDefault="0033152E" w:rsidP="00596CB7">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596CB7">
        <w:rPr>
          <w:rFonts w:asciiTheme="minorHAnsi" w:eastAsia="Times New Roman" w:hAnsiTheme="minorHAnsi" w:cstheme="minorHAnsi"/>
          <w:noProof/>
        </w:rPr>
        <w:t>;</w:t>
      </w:r>
    </w:p>
    <w:p w14:paraId="69303FF5" w14:textId="77777777" w:rsidR="00596CB7" w:rsidRPr="00136160" w:rsidRDefault="00596CB7" w:rsidP="00596CB7">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h) v ostatních případech výslovně stanovených a upravených v této Rámcové dohodě.</w:t>
      </w:r>
    </w:p>
    <w:p w14:paraId="7B129841" w14:textId="77777777" w:rsidR="0033152E" w:rsidRPr="00136160" w:rsidRDefault="0033152E" w:rsidP="0033152E">
      <w:pPr>
        <w:numPr>
          <w:ilvl w:val="0"/>
          <w:numId w:val="8"/>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 s úhradou ceny Předmětu plnění po dobu delší než třicet (30) dnů je Prodávající oprávněn odstoupit od Dílčí smlouvy, jíž se prodlení s úhradou ceny Předmětu plnění týká, a to za předpokladu, že Kupují na takové prodlení písemně upozorní a Kupující nesjedná nápravu ani do patnácti (15) dnů od doručení písemného oznámení Prodávajícího o takovém prodlení.</w:t>
      </w:r>
    </w:p>
    <w:p w14:paraId="1367F84B" w14:textId="77777777" w:rsidR="0033152E" w:rsidRDefault="0033152E" w:rsidP="0033152E">
      <w:pPr>
        <w:numPr>
          <w:ilvl w:val="0"/>
          <w:numId w:val="20"/>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 je účinné dnem jeho doručení druhé Smluvní straně.</w:t>
      </w:r>
    </w:p>
    <w:p w14:paraId="16AD0055" w14:textId="77777777" w:rsidR="0033152E" w:rsidRDefault="0033152E" w:rsidP="0033152E">
      <w:pPr>
        <w:numPr>
          <w:ilvl w:val="0"/>
          <w:numId w:val="20"/>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w:t>
      </w:r>
      <w:r w:rsidR="00B04143">
        <w:rPr>
          <w:rFonts w:asciiTheme="minorHAnsi" w:hAnsiTheme="minorHAnsi" w:cstheme="minorHAnsi"/>
          <w:noProof/>
        </w:rPr>
        <w:t xml:space="preserve">úroku z prodlení, záruce,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Pr="00BB1B34">
        <w:rPr>
          <w:rFonts w:asciiTheme="minorHAnsi" w:hAnsiTheme="minorHAnsi" w:cstheme="minorHAnsi"/>
          <w:noProof/>
        </w:rPr>
        <w:t>Bude-li Dílčí smlouva uzavřena za doby trvání této Rámcové dohody, není účinnost takové Dílčí s</w:t>
      </w:r>
      <w:r>
        <w:rPr>
          <w:rFonts w:asciiTheme="minorHAnsi" w:hAnsiTheme="minorHAnsi" w:cstheme="minorHAnsi"/>
          <w:noProof/>
        </w:rPr>
        <w:t>mlouv</w:t>
      </w:r>
      <w:r w:rsidRPr="00BB1B34">
        <w:rPr>
          <w:rFonts w:asciiTheme="minorHAnsi" w:hAnsiTheme="minorHAnsi" w:cstheme="minorHAnsi"/>
          <w:noProof/>
        </w:rPr>
        <w:t>y dotčena případným následným zánikem této Rámcové dohody. Ujednání této Rámcové dohody, resp. práva a povinnosti Smluvních stran vyplývajících z této Rámcové dohody zůstávají v </w:t>
      </w:r>
      <w:r w:rsidRPr="00BB1B34">
        <w:rPr>
          <w:rFonts w:cs="Arial"/>
        </w:rPr>
        <w:t>takovém</w:t>
      </w:r>
      <w:r w:rsidRPr="00BB1B34">
        <w:rPr>
          <w:rFonts w:asciiTheme="minorHAnsi" w:hAnsiTheme="minorHAnsi" w:cstheme="minorHAnsi"/>
          <w:noProof/>
        </w:rPr>
        <w:t xml:space="preserve"> případě i nadále součástí smluvních podmínek příslušné Dílčí smlouvy.</w:t>
      </w:r>
    </w:p>
    <w:p w14:paraId="05F2815E" w14:textId="77777777" w:rsidR="00604DC1" w:rsidRPr="00604DC1" w:rsidRDefault="00604DC1" w:rsidP="00604DC1">
      <w:pPr>
        <w:numPr>
          <w:ilvl w:val="0"/>
          <w:numId w:val="20"/>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Pr>
          <w:rFonts w:asciiTheme="minorHAnsi" w:hAnsiTheme="minorHAnsi" w:cstheme="minorHAnsi"/>
        </w:rPr>
        <w:t>S</w:t>
      </w:r>
      <w:r w:rsidRPr="00225046">
        <w:rPr>
          <w:rFonts w:asciiTheme="minorHAnsi" w:hAnsiTheme="minorHAnsi" w:cstheme="minorHAnsi"/>
        </w:rPr>
        <w:t xml:space="preserve">mluvní strany povinny vzájemně </w:t>
      </w:r>
      <w:r>
        <w:rPr>
          <w:rFonts w:asciiTheme="minorHAnsi" w:hAnsiTheme="minorHAnsi" w:cstheme="minorHAnsi"/>
        </w:rPr>
        <w:t xml:space="preserve">si ke dni ukončení Rámcové dohody či Dílčí smlouvy </w:t>
      </w:r>
      <w:r w:rsidRPr="00225046">
        <w:rPr>
          <w:rFonts w:asciiTheme="minorHAnsi" w:hAnsiTheme="minorHAnsi" w:cstheme="minorHAnsi"/>
        </w:rPr>
        <w:t>vypořádat sv</w:t>
      </w:r>
      <w:r>
        <w:rPr>
          <w:rFonts w:asciiTheme="minorHAnsi" w:hAnsiTheme="minorHAnsi" w:cstheme="minorHAnsi"/>
        </w:rPr>
        <w:t>é závazky a pohledávky.</w:t>
      </w:r>
    </w:p>
    <w:p w14:paraId="4359A760" w14:textId="77777777" w:rsidR="0033152E" w:rsidRDefault="0033152E" w:rsidP="0033152E">
      <w:pPr>
        <w:pStyle w:val="Nadpis3"/>
      </w:pPr>
    </w:p>
    <w:p w14:paraId="6176D880" w14:textId="77777777" w:rsidR="0033152E" w:rsidRPr="009D02D5" w:rsidRDefault="0033152E" w:rsidP="0033152E">
      <w:pPr>
        <w:pStyle w:val="Nadpis3"/>
      </w:pPr>
      <w:r>
        <w:t>Článek 12</w:t>
      </w:r>
    </w:p>
    <w:p w14:paraId="275CA368" w14:textId="77777777" w:rsidR="0033152E" w:rsidRPr="00A32B6A" w:rsidRDefault="0033152E" w:rsidP="0033152E">
      <w:pPr>
        <w:pStyle w:val="Nadpis3"/>
        <w:rPr>
          <w:rFonts w:eastAsia="Times New Roman" w:cstheme="minorHAnsi"/>
          <w:b w:val="0"/>
          <w:noProof/>
          <w:u w:val="single"/>
        </w:rPr>
      </w:pPr>
      <w:r>
        <w:t>Oprávněné osoby</w:t>
      </w:r>
    </w:p>
    <w:p w14:paraId="27F59EC1" w14:textId="77777777" w:rsidR="0033152E" w:rsidRPr="00A32B6A" w:rsidRDefault="0033152E" w:rsidP="0033152E">
      <w:pPr>
        <w:numPr>
          <w:ilvl w:val="0"/>
          <w:numId w:val="21"/>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Pr>
          <w:rFonts w:asciiTheme="minorHAnsi" w:hAnsiTheme="minorHAnsi" w:cstheme="minorHAnsi"/>
          <w:noProof/>
        </w:rPr>
        <w:t xml:space="preserve">a Dílčích smluv </w:t>
      </w:r>
      <w:r w:rsidR="00787213">
        <w:rPr>
          <w:rFonts w:asciiTheme="minorHAnsi" w:hAnsiTheme="minorHAnsi" w:cstheme="minorHAnsi"/>
          <w:noProof/>
        </w:rPr>
        <w:t>(nestanoví-li OZ nebo tato Rámcová dohoda</w:t>
      </w:r>
      <w:r w:rsidRPr="00A32B6A">
        <w:rPr>
          <w:rFonts w:asciiTheme="minorHAnsi" w:hAnsiTheme="minorHAnsi" w:cstheme="minorHAnsi"/>
          <w:noProof/>
        </w:rPr>
        <w:t xml:space="preserve"> jinak), je: </w:t>
      </w:r>
    </w:p>
    <w:p w14:paraId="14D82104" w14:textId="130AB87E" w:rsidR="0033152E" w:rsidRPr="00E0000C" w:rsidRDefault="0033152E" w:rsidP="0033152E">
      <w:pPr>
        <w:tabs>
          <w:tab w:val="left" w:pos="3969"/>
        </w:tabs>
        <w:spacing w:after="0" w:line="240" w:lineRule="auto"/>
        <w:ind w:left="1416"/>
        <w:jc w:val="both"/>
        <w:rPr>
          <w:rFonts w:asciiTheme="minorHAnsi" w:hAnsiTheme="minorHAnsi" w:cstheme="minorHAnsi"/>
          <w:noProof/>
          <w:lang w:val="en-US"/>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r w:rsidR="00DD5A83">
        <w:rPr>
          <w:rFonts w:asciiTheme="minorHAnsi" w:hAnsiTheme="minorHAnsi" w:cs="Arial"/>
          <w:shd w:val="clear" w:color="auto" w:fill="D0CECE" w:themeFill="background2" w:themeFillShade="E6"/>
          <w:lang w:val="en-US"/>
        </w:rPr>
        <w:t>xxx</w:t>
      </w:r>
    </w:p>
    <w:p w14:paraId="09F850A9" w14:textId="77777777" w:rsidR="00E0000C" w:rsidRPr="00E0000C" w:rsidRDefault="0033152E" w:rsidP="0033152E">
      <w:pPr>
        <w:tabs>
          <w:tab w:val="left" w:pos="3969"/>
        </w:tabs>
        <w:spacing w:after="0" w:line="240" w:lineRule="auto"/>
        <w:ind w:left="1416"/>
        <w:jc w:val="both"/>
        <w:rPr>
          <w:rFonts w:asciiTheme="minorHAnsi" w:hAnsiTheme="minorHAnsi" w:cstheme="minorHAnsi"/>
          <w:noProof/>
        </w:rPr>
      </w:pPr>
      <w:r w:rsidRPr="00E0000C">
        <w:rPr>
          <w:rFonts w:asciiTheme="minorHAnsi" w:hAnsiTheme="minorHAnsi" w:cstheme="minorHAnsi"/>
          <w:noProof/>
        </w:rPr>
        <w:t>doručovací adresa</w:t>
      </w:r>
      <w:r w:rsidRPr="00E0000C">
        <w:rPr>
          <w:rFonts w:asciiTheme="minorHAnsi" w:hAnsiTheme="minorHAnsi" w:cstheme="minorHAnsi"/>
          <w:noProof/>
        </w:rPr>
        <w:tab/>
      </w:r>
      <w:r w:rsidRPr="00E0000C">
        <w:rPr>
          <w:rFonts w:asciiTheme="minorHAnsi" w:hAnsiTheme="minorHAnsi" w:cstheme="minorHAnsi"/>
          <w:noProof/>
        </w:rPr>
        <w:tab/>
      </w:r>
      <w:r w:rsidR="00E0000C" w:rsidRPr="00E0000C">
        <w:rPr>
          <w:rFonts w:asciiTheme="minorHAnsi" w:hAnsiTheme="minorHAnsi" w:cstheme="minorHAnsi"/>
          <w:noProof/>
        </w:rPr>
        <w:t>DYNEX LabSolutions, s.r.o.</w:t>
      </w:r>
    </w:p>
    <w:p w14:paraId="42775432" w14:textId="24B20449" w:rsidR="0033152E" w:rsidRPr="00E0000C" w:rsidRDefault="00E0000C" w:rsidP="0033152E">
      <w:pPr>
        <w:tabs>
          <w:tab w:val="left" w:pos="3969"/>
        </w:tabs>
        <w:spacing w:after="0" w:line="240" w:lineRule="auto"/>
        <w:ind w:left="1416"/>
        <w:jc w:val="both"/>
        <w:rPr>
          <w:rFonts w:asciiTheme="minorHAnsi" w:hAnsiTheme="minorHAnsi" w:cstheme="minorHAnsi"/>
          <w:noProof/>
          <w:lang w:val="en-US"/>
        </w:rPr>
      </w:pPr>
      <w:r w:rsidRPr="00E0000C">
        <w:rPr>
          <w:rFonts w:asciiTheme="minorHAnsi" w:hAnsiTheme="minorHAnsi" w:cstheme="minorHAnsi"/>
          <w:noProof/>
        </w:rPr>
        <w:t xml:space="preserve">                                                         </w:t>
      </w:r>
      <w:proofErr w:type="spellStart"/>
      <w:r w:rsidR="00561EA6" w:rsidRPr="00E0000C">
        <w:rPr>
          <w:rFonts w:asciiTheme="minorHAnsi" w:hAnsiTheme="minorHAnsi" w:cs="Arial"/>
          <w:shd w:val="clear" w:color="auto" w:fill="D0CECE" w:themeFill="background2" w:themeFillShade="E6"/>
          <w:lang w:val="en-US"/>
        </w:rPr>
        <w:t>Lidická</w:t>
      </w:r>
      <w:proofErr w:type="spellEnd"/>
      <w:r w:rsidR="00561EA6" w:rsidRPr="00E0000C">
        <w:rPr>
          <w:rFonts w:asciiTheme="minorHAnsi" w:hAnsiTheme="minorHAnsi" w:cs="Arial"/>
          <w:shd w:val="clear" w:color="auto" w:fill="D0CECE" w:themeFill="background2" w:themeFillShade="E6"/>
          <w:lang w:val="en-US"/>
        </w:rPr>
        <w:t xml:space="preserve"> 977, 273 43 </w:t>
      </w:r>
      <w:proofErr w:type="spellStart"/>
      <w:r w:rsidR="00561EA6" w:rsidRPr="00E0000C">
        <w:rPr>
          <w:rFonts w:asciiTheme="minorHAnsi" w:hAnsiTheme="minorHAnsi" w:cs="Arial"/>
          <w:shd w:val="clear" w:color="auto" w:fill="D0CECE" w:themeFill="background2" w:themeFillShade="E6"/>
          <w:lang w:val="en-US"/>
        </w:rPr>
        <w:t>Buštěhrad</w:t>
      </w:r>
      <w:proofErr w:type="spellEnd"/>
    </w:p>
    <w:p w14:paraId="68E81EAA" w14:textId="3E16A1FB" w:rsidR="00561EA6" w:rsidRPr="00E0000C" w:rsidRDefault="0033152E" w:rsidP="00561EA6">
      <w:pPr>
        <w:tabs>
          <w:tab w:val="left" w:pos="1620"/>
        </w:tabs>
        <w:spacing w:after="120" w:line="240" w:lineRule="auto"/>
        <w:ind w:left="1416"/>
        <w:jc w:val="both"/>
        <w:rPr>
          <w:rFonts w:asciiTheme="minorHAnsi" w:hAnsiTheme="minorHAnsi" w:cstheme="minorHAnsi"/>
          <w:noProof/>
          <w:lang w:val="en-US"/>
        </w:rPr>
      </w:pPr>
      <w:r w:rsidRPr="00E0000C">
        <w:rPr>
          <w:rFonts w:asciiTheme="minorHAnsi" w:hAnsiTheme="minorHAnsi" w:cstheme="minorHAnsi"/>
          <w:noProof/>
        </w:rPr>
        <w:t>tel.:</w:t>
      </w:r>
      <w:r w:rsidRPr="00E0000C">
        <w:rPr>
          <w:rFonts w:asciiTheme="minorHAnsi" w:hAnsiTheme="minorHAnsi" w:cstheme="minorHAnsi"/>
          <w:noProof/>
        </w:rPr>
        <w:tab/>
      </w:r>
      <w:r w:rsidRPr="00E0000C">
        <w:rPr>
          <w:rFonts w:asciiTheme="minorHAnsi" w:hAnsiTheme="minorHAnsi" w:cstheme="minorHAnsi"/>
          <w:noProof/>
        </w:rPr>
        <w:tab/>
      </w:r>
      <w:r w:rsidRPr="00E0000C">
        <w:rPr>
          <w:rFonts w:asciiTheme="minorHAnsi" w:hAnsiTheme="minorHAnsi" w:cstheme="minorHAnsi"/>
          <w:noProof/>
        </w:rPr>
        <w:tab/>
      </w:r>
      <w:r w:rsidRPr="00E0000C">
        <w:rPr>
          <w:rFonts w:asciiTheme="minorHAnsi" w:hAnsiTheme="minorHAnsi" w:cstheme="minorHAnsi"/>
          <w:noProof/>
        </w:rPr>
        <w:tab/>
      </w:r>
      <w:proofErr w:type="spellStart"/>
      <w:r w:rsidR="00DD5A83">
        <w:rPr>
          <w:rFonts w:asciiTheme="minorHAnsi" w:hAnsiTheme="minorHAnsi" w:cs="Arial"/>
          <w:shd w:val="clear" w:color="auto" w:fill="D0CECE" w:themeFill="background2" w:themeFillShade="E6"/>
        </w:rPr>
        <w:t>xxx</w:t>
      </w:r>
      <w:proofErr w:type="spellEnd"/>
    </w:p>
    <w:p w14:paraId="6952F9C2" w14:textId="3426D9D2" w:rsidR="0033152E" w:rsidRPr="00561EA6" w:rsidRDefault="0033152E" w:rsidP="00561EA6">
      <w:pPr>
        <w:tabs>
          <w:tab w:val="left" w:pos="1620"/>
        </w:tabs>
        <w:spacing w:after="120" w:line="240" w:lineRule="auto"/>
        <w:ind w:left="1416"/>
        <w:jc w:val="both"/>
        <w:rPr>
          <w:rFonts w:asciiTheme="minorHAnsi" w:hAnsiTheme="minorHAnsi" w:cstheme="minorHAnsi"/>
          <w:noProof/>
          <w:lang w:val="en-US"/>
        </w:rPr>
      </w:pPr>
      <w:r w:rsidRPr="00E0000C">
        <w:rPr>
          <w:rFonts w:asciiTheme="minorHAnsi" w:hAnsiTheme="minorHAnsi" w:cstheme="minorHAnsi"/>
          <w:noProof/>
        </w:rPr>
        <w:t>e-mail:</w:t>
      </w:r>
      <w:r w:rsidRPr="00E0000C">
        <w:rPr>
          <w:rFonts w:asciiTheme="minorHAnsi" w:hAnsiTheme="minorHAnsi" w:cstheme="minorHAnsi"/>
          <w:noProof/>
        </w:rPr>
        <w:tab/>
      </w:r>
      <w:r w:rsidRPr="00E0000C">
        <w:rPr>
          <w:rFonts w:asciiTheme="minorHAnsi" w:hAnsiTheme="minorHAnsi" w:cstheme="minorHAnsi"/>
          <w:noProof/>
        </w:rPr>
        <w:tab/>
      </w:r>
      <w:r w:rsidR="00561EA6" w:rsidRPr="00E0000C">
        <w:rPr>
          <w:rFonts w:asciiTheme="minorHAnsi" w:hAnsiTheme="minorHAnsi" w:cstheme="minorHAnsi"/>
          <w:noProof/>
        </w:rPr>
        <w:t xml:space="preserve">                            </w:t>
      </w:r>
      <w:proofErr w:type="spellStart"/>
      <w:r w:rsidR="00DD5A83">
        <w:t>xxx</w:t>
      </w:r>
      <w:proofErr w:type="spellEnd"/>
    </w:p>
    <w:p w14:paraId="2F44892E" w14:textId="77777777" w:rsidR="0033152E" w:rsidRPr="00BB1B34" w:rsidRDefault="0033152E" w:rsidP="0033152E">
      <w:pPr>
        <w:tabs>
          <w:tab w:val="left" w:pos="3969"/>
        </w:tabs>
        <w:spacing w:after="0" w:line="240" w:lineRule="auto"/>
        <w:jc w:val="both"/>
        <w:rPr>
          <w:rFonts w:asciiTheme="minorHAnsi" w:hAnsiTheme="minorHAnsi" w:cstheme="minorHAnsi"/>
          <w:noProof/>
          <w:lang w:val="en-US"/>
        </w:rPr>
      </w:pPr>
    </w:p>
    <w:p w14:paraId="734F6D4B" w14:textId="77777777" w:rsidR="0033152E" w:rsidRPr="006C497A" w:rsidRDefault="0033152E" w:rsidP="0033152E">
      <w:pPr>
        <w:pStyle w:val="Odstavecseseznamem"/>
        <w:numPr>
          <w:ilvl w:val="0"/>
          <w:numId w:val="21"/>
        </w:numPr>
        <w:tabs>
          <w:tab w:val="left" w:pos="3969"/>
        </w:tabs>
        <w:spacing w:after="120" w:line="240" w:lineRule="auto"/>
        <w:ind w:left="450" w:hanging="450"/>
        <w:jc w:val="both"/>
        <w:rPr>
          <w:rFonts w:asciiTheme="minorHAnsi" w:hAnsiTheme="minorHAnsi" w:cstheme="minorHAnsi"/>
          <w:noProof/>
        </w:rPr>
      </w:pPr>
      <w:r w:rsidRPr="006C497A">
        <w:rPr>
          <w:rFonts w:asciiTheme="minorHAnsi" w:hAnsiTheme="minorHAnsi" w:cstheme="minorHAnsi"/>
          <w:noProof/>
        </w:rPr>
        <w:t>Osobou /Osobami oprávněnými objednávat dodávky Předmětu plnění budou pověřené osoby, na</w:t>
      </w:r>
      <w:r>
        <w:rPr>
          <w:rFonts w:asciiTheme="minorHAnsi" w:hAnsiTheme="minorHAnsi" w:cstheme="minorHAnsi"/>
          <w:noProof/>
        </w:rPr>
        <w:t> </w:t>
      </w:r>
      <w:r w:rsidRPr="006C497A">
        <w:rPr>
          <w:rFonts w:asciiTheme="minorHAnsi" w:hAnsiTheme="minorHAnsi" w:cstheme="minorHAnsi"/>
          <w:noProof/>
        </w:rPr>
        <w:t xml:space="preserve"> kterých se Smluvní strany dohodnou při uzavření této Rámcové dohody prostřednictvím Písemnosti. Nebude-li stanoveno jinak, nejsou oprávněné osoby oprávněny ke změnám Smlouvy či Dílčích smluv ani jejímu zrušení, ledaže získají speciální plnou moc.</w:t>
      </w:r>
    </w:p>
    <w:p w14:paraId="4920D04E" w14:textId="77777777" w:rsidR="0033152E" w:rsidRPr="00A32B6A" w:rsidRDefault="00377172" w:rsidP="0033152E">
      <w:pPr>
        <w:numPr>
          <w:ilvl w:val="0"/>
          <w:numId w:val="21"/>
        </w:numPr>
        <w:tabs>
          <w:tab w:val="left" w:pos="-284"/>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Osoby</w:t>
      </w:r>
      <w:r w:rsidR="0033152E" w:rsidRPr="00A32B6A">
        <w:rPr>
          <w:rFonts w:asciiTheme="minorHAnsi" w:hAnsiTheme="minorHAnsi" w:cstheme="minorHAnsi"/>
          <w:noProof/>
        </w:rPr>
        <w:t xml:space="preserve"> o</w:t>
      </w:r>
      <w:r>
        <w:rPr>
          <w:rFonts w:asciiTheme="minorHAnsi" w:hAnsiTheme="minorHAnsi" w:cstheme="minorHAnsi"/>
          <w:noProof/>
        </w:rPr>
        <w:t>právněné</w:t>
      </w:r>
      <w:r w:rsidR="0033152E" w:rsidRPr="00A32B6A">
        <w:rPr>
          <w:rFonts w:asciiTheme="minorHAnsi" w:hAnsiTheme="minorHAnsi" w:cstheme="minorHAnsi"/>
          <w:noProof/>
        </w:rPr>
        <w:t xml:space="preserve"> jednat za Kupujícího ve všech věcech, které se týkají realizace této Rámcové dohody </w:t>
      </w:r>
      <w:r w:rsidR="0033152E">
        <w:rPr>
          <w:rFonts w:asciiTheme="minorHAnsi" w:hAnsiTheme="minorHAnsi" w:cstheme="minorHAnsi"/>
          <w:noProof/>
        </w:rPr>
        <w:t xml:space="preserve"> a Dílčích smluv</w:t>
      </w:r>
      <w:r w:rsidR="00787213">
        <w:rPr>
          <w:rFonts w:asciiTheme="minorHAnsi" w:hAnsiTheme="minorHAnsi" w:cstheme="minorHAnsi"/>
          <w:noProof/>
        </w:rPr>
        <w:t xml:space="preserve"> (nestanoví-li OZ nebo tato Rámcová dohoda</w:t>
      </w:r>
      <w:r w:rsidR="007D29E1">
        <w:rPr>
          <w:rFonts w:asciiTheme="minorHAnsi" w:hAnsiTheme="minorHAnsi" w:cstheme="minorHAnsi"/>
          <w:noProof/>
        </w:rPr>
        <w:t xml:space="preserve"> jinak), jsou</w:t>
      </w:r>
      <w:r w:rsidR="0033152E" w:rsidRPr="00A32B6A">
        <w:rPr>
          <w:rFonts w:asciiTheme="minorHAnsi" w:hAnsiTheme="minorHAnsi" w:cstheme="minorHAnsi"/>
          <w:noProof/>
        </w:rPr>
        <w:t xml:space="preserve">: </w:t>
      </w:r>
    </w:p>
    <w:p w14:paraId="0AE41622" w14:textId="13451835" w:rsidR="0033152E" w:rsidRPr="008E04A0" w:rsidRDefault="0033152E" w:rsidP="0033152E">
      <w:pPr>
        <w:tabs>
          <w:tab w:val="left" w:pos="1620"/>
        </w:tabs>
        <w:spacing w:after="0" w:line="240" w:lineRule="auto"/>
        <w:ind w:left="1416"/>
        <w:jc w:val="both"/>
        <w:rPr>
          <w:rFonts w:asciiTheme="minorHAnsi" w:hAnsiTheme="minorHAnsi" w:cstheme="minorHAnsi"/>
          <w:noProof/>
          <w:lang w:val="en-US"/>
        </w:rPr>
      </w:pPr>
      <w:r w:rsidRPr="00656A63">
        <w:rPr>
          <w:rFonts w:asciiTheme="minorHAnsi" w:hAnsiTheme="minorHAnsi" w:cstheme="minorHAnsi"/>
          <w:noProof/>
        </w:rPr>
        <w:t xml:space="preserve">jméno: </w:t>
      </w:r>
      <w:r w:rsidRPr="00656A63">
        <w:rPr>
          <w:rFonts w:asciiTheme="minorHAnsi" w:hAnsiTheme="minorHAnsi" w:cstheme="minorHAnsi"/>
          <w:noProof/>
        </w:rPr>
        <w:tab/>
      </w:r>
      <w:r w:rsidRPr="00656A63">
        <w:rPr>
          <w:rFonts w:asciiTheme="minorHAnsi" w:hAnsiTheme="minorHAnsi" w:cstheme="minorHAnsi"/>
          <w:noProof/>
        </w:rPr>
        <w:tab/>
      </w:r>
      <w:r w:rsidRPr="00656A63">
        <w:rPr>
          <w:rFonts w:asciiTheme="minorHAnsi" w:hAnsiTheme="minorHAnsi" w:cstheme="minorHAnsi"/>
          <w:noProof/>
        </w:rPr>
        <w:tab/>
      </w:r>
      <w:r w:rsidRPr="00656A63">
        <w:rPr>
          <w:rFonts w:asciiTheme="minorHAnsi" w:hAnsiTheme="minorHAnsi" w:cstheme="minorHAnsi"/>
          <w:noProof/>
        </w:rPr>
        <w:tab/>
      </w:r>
      <w:r w:rsidR="00DD5A83">
        <w:rPr>
          <w:rFonts w:asciiTheme="minorHAnsi" w:hAnsiTheme="minorHAnsi" w:cstheme="minorHAnsi"/>
          <w:noProof/>
        </w:rPr>
        <w:t>xxx</w:t>
      </w:r>
    </w:p>
    <w:p w14:paraId="6B31C900" w14:textId="77777777" w:rsidR="0033152E" w:rsidRPr="008E04A0" w:rsidRDefault="0033152E" w:rsidP="0033152E">
      <w:pPr>
        <w:tabs>
          <w:tab w:val="left" w:pos="3969"/>
        </w:tabs>
        <w:spacing w:after="0" w:line="240" w:lineRule="auto"/>
        <w:ind w:left="4248" w:hanging="2832"/>
        <w:jc w:val="both"/>
        <w:rPr>
          <w:rFonts w:asciiTheme="minorHAnsi" w:hAnsiTheme="minorHAnsi" w:cstheme="minorHAnsi"/>
          <w:noProof/>
        </w:rPr>
      </w:pPr>
      <w:r w:rsidRPr="008E04A0">
        <w:rPr>
          <w:rFonts w:asciiTheme="minorHAnsi" w:hAnsiTheme="minorHAnsi" w:cstheme="minorHAnsi"/>
          <w:noProof/>
        </w:rPr>
        <w:t xml:space="preserve">doručovací adresa: </w:t>
      </w:r>
      <w:r w:rsidRPr="008E04A0">
        <w:rPr>
          <w:rFonts w:asciiTheme="minorHAnsi" w:hAnsiTheme="minorHAnsi" w:cstheme="minorHAnsi"/>
          <w:noProof/>
        </w:rPr>
        <w:tab/>
      </w:r>
      <w:r w:rsidRPr="008E04A0">
        <w:rPr>
          <w:rFonts w:asciiTheme="minorHAnsi" w:hAnsiTheme="minorHAnsi" w:cstheme="minorHAnsi"/>
          <w:noProof/>
        </w:rPr>
        <w:tab/>
        <w:t>Ústav molekulární genetiky AV ČR – areál BIOCEV, Průmyslová 595, 252 50 Vestec</w:t>
      </w:r>
    </w:p>
    <w:p w14:paraId="6FF8FD1C" w14:textId="19BCDBF5" w:rsidR="0033152E" w:rsidRPr="008E04A0" w:rsidRDefault="0033152E" w:rsidP="0033152E">
      <w:pPr>
        <w:tabs>
          <w:tab w:val="left" w:pos="1620"/>
        </w:tabs>
        <w:spacing w:after="0" w:line="240" w:lineRule="auto"/>
        <w:ind w:left="1416"/>
        <w:jc w:val="both"/>
        <w:rPr>
          <w:rFonts w:asciiTheme="minorHAnsi" w:hAnsiTheme="minorHAnsi" w:cstheme="minorHAnsi"/>
          <w:noProof/>
          <w:lang w:val="en-US"/>
        </w:rPr>
      </w:pPr>
      <w:r w:rsidRPr="008E04A0">
        <w:rPr>
          <w:rFonts w:asciiTheme="minorHAnsi" w:hAnsiTheme="minorHAnsi" w:cstheme="minorHAnsi"/>
          <w:noProof/>
        </w:rPr>
        <w:t xml:space="preserve">tel: </w:t>
      </w:r>
      <w:r w:rsidRPr="008E04A0">
        <w:rPr>
          <w:rFonts w:asciiTheme="minorHAnsi" w:hAnsiTheme="minorHAnsi" w:cstheme="minorHAnsi"/>
          <w:noProof/>
        </w:rPr>
        <w:tab/>
      </w:r>
      <w:r w:rsidRPr="008E04A0">
        <w:rPr>
          <w:rFonts w:asciiTheme="minorHAnsi" w:hAnsiTheme="minorHAnsi" w:cstheme="minorHAnsi"/>
          <w:noProof/>
        </w:rPr>
        <w:tab/>
      </w:r>
      <w:r w:rsidRPr="008E04A0">
        <w:rPr>
          <w:rFonts w:asciiTheme="minorHAnsi" w:hAnsiTheme="minorHAnsi" w:cstheme="minorHAnsi"/>
          <w:noProof/>
        </w:rPr>
        <w:tab/>
      </w:r>
      <w:r w:rsidRPr="008E04A0">
        <w:rPr>
          <w:rFonts w:asciiTheme="minorHAnsi" w:hAnsiTheme="minorHAnsi" w:cstheme="minorHAnsi"/>
          <w:noProof/>
        </w:rPr>
        <w:tab/>
      </w:r>
      <w:r w:rsidR="00DD5A83">
        <w:rPr>
          <w:rFonts w:asciiTheme="minorHAnsi" w:hAnsiTheme="minorHAnsi" w:cstheme="minorHAnsi"/>
          <w:noProof/>
        </w:rPr>
        <w:t>xxx</w:t>
      </w:r>
    </w:p>
    <w:p w14:paraId="3E12FB9B" w14:textId="767CEC41" w:rsidR="0033152E" w:rsidRDefault="0033152E" w:rsidP="0033152E">
      <w:pPr>
        <w:tabs>
          <w:tab w:val="left" w:pos="3969"/>
        </w:tabs>
        <w:spacing w:after="0" w:line="240" w:lineRule="auto"/>
        <w:ind w:left="1416"/>
        <w:jc w:val="both"/>
        <w:rPr>
          <w:rFonts w:asciiTheme="minorHAnsi" w:hAnsiTheme="minorHAnsi" w:cstheme="minorHAnsi"/>
          <w:noProof/>
        </w:rPr>
      </w:pPr>
      <w:r w:rsidRPr="008E04A0">
        <w:rPr>
          <w:rFonts w:asciiTheme="minorHAnsi" w:hAnsiTheme="minorHAnsi" w:cstheme="minorHAnsi"/>
          <w:noProof/>
        </w:rPr>
        <w:t>e-mail:</w:t>
      </w:r>
      <w:r w:rsidRPr="008E04A0">
        <w:rPr>
          <w:rFonts w:asciiTheme="minorHAnsi" w:hAnsiTheme="minorHAnsi" w:cstheme="minorHAnsi"/>
          <w:noProof/>
        </w:rPr>
        <w:tab/>
      </w:r>
      <w:r w:rsidRPr="008E04A0">
        <w:rPr>
          <w:rFonts w:asciiTheme="minorHAnsi" w:hAnsiTheme="minorHAnsi" w:cstheme="minorHAnsi"/>
          <w:noProof/>
        </w:rPr>
        <w:tab/>
      </w:r>
      <w:proofErr w:type="spellStart"/>
      <w:r w:rsidR="00DD5A83">
        <w:t>xxx</w:t>
      </w:r>
      <w:proofErr w:type="spellEnd"/>
    </w:p>
    <w:p w14:paraId="794B3A74" w14:textId="77777777" w:rsidR="0033152E" w:rsidRDefault="0033152E" w:rsidP="0033152E">
      <w:pPr>
        <w:tabs>
          <w:tab w:val="left" w:pos="3969"/>
        </w:tabs>
        <w:spacing w:after="120" w:line="240" w:lineRule="auto"/>
        <w:ind w:left="1416"/>
        <w:jc w:val="both"/>
        <w:rPr>
          <w:rFonts w:asciiTheme="minorHAnsi" w:hAnsiTheme="minorHAnsi" w:cstheme="minorHAnsi"/>
          <w:noProof/>
        </w:rPr>
      </w:pPr>
    </w:p>
    <w:p w14:paraId="560E697A" w14:textId="0E04EBAA" w:rsidR="004F7CFC" w:rsidRPr="007B39C7" w:rsidRDefault="004F7CFC" w:rsidP="004F7CFC">
      <w:pPr>
        <w:tabs>
          <w:tab w:val="left" w:pos="1620"/>
        </w:tabs>
        <w:spacing w:after="0" w:line="240" w:lineRule="auto"/>
        <w:ind w:left="1416"/>
        <w:jc w:val="both"/>
        <w:rPr>
          <w:rFonts w:asciiTheme="minorHAnsi" w:hAnsiTheme="minorHAnsi" w:cstheme="minorHAnsi"/>
          <w:noProof/>
          <w:lang w:val="en-US"/>
        </w:rPr>
      </w:pPr>
      <w:r w:rsidRPr="007B39C7">
        <w:rPr>
          <w:rFonts w:asciiTheme="minorHAnsi" w:hAnsiTheme="minorHAnsi" w:cstheme="minorHAnsi"/>
          <w:noProof/>
        </w:rPr>
        <w:t xml:space="preserve">jméno: </w:t>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00DD5A83">
        <w:rPr>
          <w:rFonts w:asciiTheme="minorHAnsi" w:hAnsiTheme="minorHAnsi" w:cstheme="minorHAnsi"/>
          <w:noProof/>
        </w:rPr>
        <w:t>xxx</w:t>
      </w:r>
    </w:p>
    <w:p w14:paraId="01F1588C" w14:textId="77777777" w:rsidR="004F7CFC" w:rsidRPr="007B39C7" w:rsidRDefault="004F7CFC" w:rsidP="004F7CFC">
      <w:pPr>
        <w:tabs>
          <w:tab w:val="left" w:pos="3969"/>
        </w:tabs>
        <w:spacing w:after="0" w:line="240" w:lineRule="auto"/>
        <w:ind w:left="4248" w:hanging="2832"/>
        <w:jc w:val="both"/>
        <w:rPr>
          <w:rFonts w:asciiTheme="minorHAnsi" w:hAnsiTheme="minorHAnsi" w:cstheme="minorHAnsi"/>
          <w:noProof/>
        </w:rPr>
      </w:pPr>
      <w:r w:rsidRPr="007B39C7">
        <w:rPr>
          <w:rFonts w:asciiTheme="minorHAnsi" w:hAnsiTheme="minorHAnsi" w:cstheme="minorHAnsi"/>
          <w:noProof/>
        </w:rPr>
        <w:t xml:space="preserve">doručovací adresa: </w:t>
      </w:r>
      <w:r w:rsidRPr="007B39C7">
        <w:rPr>
          <w:rFonts w:asciiTheme="minorHAnsi" w:hAnsiTheme="minorHAnsi" w:cstheme="minorHAnsi"/>
          <w:noProof/>
        </w:rPr>
        <w:tab/>
      </w:r>
      <w:r w:rsidRPr="007B39C7">
        <w:rPr>
          <w:rFonts w:asciiTheme="minorHAnsi" w:hAnsiTheme="minorHAnsi" w:cstheme="minorHAnsi"/>
          <w:noProof/>
        </w:rPr>
        <w:tab/>
        <w:t>Ústav molekulární genetiky AV ČR – areál BIOCEV, Průmyslová 595, 252 50 Vestec</w:t>
      </w:r>
    </w:p>
    <w:p w14:paraId="22DEA391" w14:textId="297461F4" w:rsidR="004F7CFC" w:rsidRPr="007B39C7" w:rsidRDefault="004F7CFC" w:rsidP="004F7CFC">
      <w:pPr>
        <w:tabs>
          <w:tab w:val="left" w:pos="1620"/>
        </w:tabs>
        <w:spacing w:after="0" w:line="240" w:lineRule="auto"/>
        <w:ind w:left="1416"/>
        <w:jc w:val="both"/>
        <w:rPr>
          <w:rFonts w:asciiTheme="minorHAnsi" w:hAnsiTheme="minorHAnsi" w:cstheme="minorHAnsi"/>
          <w:noProof/>
          <w:lang w:val="en-US"/>
        </w:rPr>
      </w:pPr>
      <w:r w:rsidRPr="007B39C7">
        <w:rPr>
          <w:rFonts w:asciiTheme="minorHAnsi" w:hAnsiTheme="minorHAnsi" w:cstheme="minorHAnsi"/>
          <w:noProof/>
        </w:rPr>
        <w:t xml:space="preserve">tel: </w:t>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Pr="007B39C7">
        <w:rPr>
          <w:rFonts w:asciiTheme="minorHAnsi" w:hAnsiTheme="minorHAnsi" w:cstheme="minorHAnsi"/>
          <w:noProof/>
        </w:rPr>
        <w:tab/>
      </w:r>
      <w:r w:rsidR="00DD5A83">
        <w:rPr>
          <w:rFonts w:asciiTheme="minorHAnsi" w:hAnsiTheme="minorHAnsi" w:cstheme="minorHAnsi"/>
          <w:noProof/>
        </w:rPr>
        <w:t>xxx</w:t>
      </w:r>
    </w:p>
    <w:p w14:paraId="5235A7B3" w14:textId="5BCDEA83" w:rsidR="004F7CFC" w:rsidRDefault="004F7CFC" w:rsidP="004F7CFC">
      <w:pPr>
        <w:tabs>
          <w:tab w:val="left" w:pos="3969"/>
        </w:tabs>
        <w:spacing w:after="0" w:line="240" w:lineRule="auto"/>
        <w:ind w:left="1416"/>
        <w:jc w:val="both"/>
        <w:rPr>
          <w:rFonts w:asciiTheme="minorHAnsi" w:hAnsiTheme="minorHAnsi" w:cstheme="minorHAnsi"/>
          <w:noProof/>
        </w:rPr>
      </w:pPr>
      <w:r w:rsidRPr="007B39C7">
        <w:rPr>
          <w:rFonts w:asciiTheme="minorHAnsi" w:hAnsiTheme="minorHAnsi" w:cstheme="minorHAnsi"/>
          <w:noProof/>
        </w:rPr>
        <w:t>e-mail:</w:t>
      </w:r>
      <w:r w:rsidRPr="007B39C7">
        <w:rPr>
          <w:rFonts w:asciiTheme="minorHAnsi" w:hAnsiTheme="minorHAnsi" w:cstheme="minorHAnsi"/>
          <w:noProof/>
        </w:rPr>
        <w:tab/>
      </w:r>
      <w:r w:rsidRPr="007B39C7">
        <w:rPr>
          <w:rFonts w:asciiTheme="minorHAnsi" w:hAnsiTheme="minorHAnsi" w:cstheme="minorHAnsi"/>
          <w:noProof/>
        </w:rPr>
        <w:tab/>
      </w:r>
      <w:proofErr w:type="spellStart"/>
      <w:r w:rsidR="00DD5A83">
        <w:t>xxx</w:t>
      </w:r>
      <w:proofErr w:type="spellEnd"/>
    </w:p>
    <w:p w14:paraId="6F6F6D71" w14:textId="77777777" w:rsidR="004F7CFC" w:rsidRPr="00A32B6A" w:rsidRDefault="004F7CFC" w:rsidP="0033152E">
      <w:pPr>
        <w:tabs>
          <w:tab w:val="left" w:pos="3969"/>
        </w:tabs>
        <w:spacing w:after="120" w:line="240" w:lineRule="auto"/>
        <w:ind w:left="1416"/>
        <w:jc w:val="both"/>
        <w:rPr>
          <w:rFonts w:asciiTheme="minorHAnsi" w:hAnsiTheme="minorHAnsi" w:cstheme="minorHAnsi"/>
          <w:noProof/>
        </w:rPr>
      </w:pPr>
    </w:p>
    <w:p w14:paraId="20C68C14" w14:textId="77777777" w:rsidR="0033152E" w:rsidRPr="006C497A" w:rsidRDefault="0033152E" w:rsidP="002F4B55">
      <w:pPr>
        <w:pStyle w:val="Odstavecseseznamem"/>
        <w:numPr>
          <w:ilvl w:val="0"/>
          <w:numId w:val="21"/>
        </w:numPr>
        <w:ind w:left="450" w:right="62" w:hanging="450"/>
        <w:jc w:val="both"/>
        <w:rPr>
          <w:rFonts w:asciiTheme="minorHAnsi" w:hAnsiTheme="minorHAnsi" w:cstheme="minorHAnsi"/>
          <w:noProof/>
        </w:rPr>
      </w:pPr>
      <w:r w:rsidRPr="006C497A">
        <w:rPr>
          <w:rFonts w:asciiTheme="minorHAnsi" w:hAnsiTheme="minorHAnsi" w:cstheme="minorHAnsi"/>
          <w:noProof/>
        </w:rPr>
        <w:t xml:space="preserve">Ustanovením tohoto článku Smlouvy není dotčeno postavení osob oprávněných jednat jménem </w:t>
      </w:r>
      <w:r>
        <w:rPr>
          <w:rFonts w:asciiTheme="minorHAnsi" w:hAnsiTheme="minorHAnsi" w:cstheme="minorHAnsi"/>
          <w:noProof/>
        </w:rPr>
        <w:t>S</w:t>
      </w:r>
      <w:r w:rsidRPr="006C497A">
        <w:rPr>
          <w:rFonts w:asciiTheme="minorHAnsi" w:hAnsiTheme="minorHAnsi" w:cstheme="minorHAnsi"/>
          <w:noProof/>
        </w:rPr>
        <w:t>mluvních stran.</w:t>
      </w:r>
    </w:p>
    <w:p w14:paraId="7BF890D6"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w:t>
      </w:r>
      <w:r w:rsidR="002F4B55">
        <w:rPr>
          <w:rFonts w:asciiTheme="minorHAnsi" w:hAnsiTheme="minorHAnsi" w:cstheme="minorHAnsi"/>
          <w:noProof/>
        </w:rPr>
        <w:t>nně písemným oznámením doručeným</w:t>
      </w:r>
      <w:r w:rsidRPr="00BB1B34">
        <w:rPr>
          <w:rFonts w:asciiTheme="minorHAnsi" w:hAnsiTheme="minorHAnsi" w:cstheme="minorHAnsi"/>
          <w:noProof/>
        </w:rPr>
        <w:t xml:space="preserve"> druhé Smluvní straně ve formě Písemnosti. Taková změna nabývá účinnosti dnem jejího doručení </w:t>
      </w:r>
      <w:r w:rsidR="002F4B55">
        <w:rPr>
          <w:rFonts w:asciiTheme="minorHAnsi" w:hAnsiTheme="minorHAnsi" w:cstheme="minorHAnsi"/>
          <w:noProof/>
        </w:rPr>
        <w:t xml:space="preserve">druhé </w:t>
      </w:r>
      <w:r w:rsidRPr="00BB1B34">
        <w:rPr>
          <w:rFonts w:asciiTheme="minorHAnsi" w:hAnsiTheme="minorHAnsi" w:cstheme="minorHAnsi"/>
          <w:noProof/>
        </w:rPr>
        <w:t>Smluvní straně, pokud v něm není uvedeno datum pozdější</w:t>
      </w:r>
      <w:r w:rsidR="0097569B">
        <w:rPr>
          <w:rFonts w:asciiTheme="minorHAnsi" w:hAnsiTheme="minorHAnsi" w:cstheme="minorHAnsi"/>
          <w:noProof/>
        </w:rPr>
        <w:t>, a v takovém případě není nutné uzavírat dodatek k Rámcové dohodě</w:t>
      </w:r>
      <w:r w:rsidRPr="00BB1B34">
        <w:rPr>
          <w:rFonts w:asciiTheme="minorHAnsi" w:hAnsiTheme="minorHAnsi" w:cstheme="minorHAnsi"/>
          <w:noProof/>
        </w:rPr>
        <w:t>.</w:t>
      </w:r>
    </w:p>
    <w:p w14:paraId="09D95D14"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w:t>
      </w:r>
      <w:r w:rsidR="005D7D84">
        <w:rPr>
          <w:rFonts w:asciiTheme="minorHAnsi" w:hAnsiTheme="minorHAnsi" w:cstheme="minorHAnsi"/>
          <w:noProof/>
        </w:rPr>
        <w:t>, datová zpráva</w:t>
      </w:r>
      <w:r w:rsidRPr="00940311">
        <w:rPr>
          <w:rFonts w:asciiTheme="minorHAnsi" w:hAnsiTheme="minorHAnsi" w:cstheme="minorHAnsi"/>
          <w:noProof/>
        </w:rPr>
        <w:t>) anebo Písemnost doručena buď osobně nebo doporučenou poštou, k rukám a na doručovací adresy oprávněných osob dle této Rámcové dohody nebo do datové schránky Smluvních stran.</w:t>
      </w:r>
    </w:p>
    <w:p w14:paraId="72D47B24"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5C84FABA"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lastRenderedPageBreak/>
        <w:t>Má se za to, že došlá zásilka odeslaná s využitím provozovatele poštovních služeb došla třetí pracovní den po odeslání, byla-li však odeslána na adresu v jiném státu, pak patnáctý pracovní den po odeslání.</w:t>
      </w:r>
    </w:p>
    <w:p w14:paraId="7493AC13"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Smluvní strany se zavazují, že v případě změny sídla či adresy pro doručování dle odst. 1 a 3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p>
    <w:p w14:paraId="603D546E" w14:textId="77777777" w:rsidR="0033152E" w:rsidRDefault="0033152E" w:rsidP="0033152E">
      <w:pPr>
        <w:numPr>
          <w:ilvl w:val="0"/>
          <w:numId w:val="21"/>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Prodávající je povinen přijímat pokyny pouze od Kupujícího, a to prostřednictvím osob uvedených v odst. </w:t>
      </w:r>
      <w:r>
        <w:rPr>
          <w:rFonts w:asciiTheme="minorHAnsi" w:hAnsiTheme="minorHAnsi" w:cstheme="minorHAnsi"/>
          <w:noProof/>
        </w:rPr>
        <w:t>3</w:t>
      </w:r>
      <w:r w:rsidRPr="00940311">
        <w:rPr>
          <w:rFonts w:asciiTheme="minorHAnsi" w:hAnsiTheme="minorHAnsi" w:cstheme="minorHAnsi"/>
          <w:noProof/>
        </w:rPr>
        <w:t xml:space="preserve"> tohoto článku Rámcové dohod</w:t>
      </w:r>
      <w:r>
        <w:rPr>
          <w:rFonts w:asciiTheme="minorHAnsi" w:hAnsiTheme="minorHAnsi" w:cstheme="minorHAnsi"/>
          <w:noProof/>
        </w:rPr>
        <w:t>y, resp. oznámených dle odst. 5</w:t>
      </w:r>
      <w:r w:rsidRPr="00940311">
        <w:rPr>
          <w:rFonts w:asciiTheme="minorHAnsi" w:hAnsiTheme="minorHAnsi" w:cstheme="minorHAnsi"/>
          <w:noProof/>
        </w:rPr>
        <w:t xml:space="preserve"> tohoto článku Rámcové dohody.</w:t>
      </w:r>
    </w:p>
    <w:p w14:paraId="2BDCDFCC" w14:textId="4921BF47" w:rsidR="00591A39" w:rsidRPr="002F43A6" w:rsidRDefault="00591A39" w:rsidP="00591A39">
      <w:pPr>
        <w:numPr>
          <w:ilvl w:val="0"/>
          <w:numId w:val="21"/>
        </w:numPr>
        <w:spacing w:after="240" w:line="240" w:lineRule="auto"/>
        <w:ind w:left="450" w:hanging="450"/>
        <w:jc w:val="both"/>
        <w:rPr>
          <w:rFonts w:asciiTheme="minorHAnsi" w:hAnsiTheme="minorHAnsi" w:cstheme="minorHAnsi"/>
          <w:noProof/>
        </w:rPr>
      </w:pPr>
      <w:r w:rsidRPr="00591A39">
        <w:rPr>
          <w:rFonts w:asciiTheme="minorHAnsi" w:eastAsia="Times New Roman" w:hAnsiTheme="minorHAnsi" w:cs="Arial"/>
          <w:color w:val="auto"/>
          <w:lang w:eastAsia="cs-CZ"/>
        </w:rPr>
        <w:t>Písemnost, která má být dle této Smlouvy doručena účastníkům této Smlouvy, musí být doručena buď osobně, prostřednictvím držitele poštovní licence nebo elektronicky, a to vždy oprávně</w:t>
      </w:r>
      <w:r>
        <w:rPr>
          <w:rFonts w:asciiTheme="minorHAnsi" w:eastAsia="Times New Roman" w:hAnsiTheme="minorHAnsi" w:cs="Arial"/>
          <w:color w:val="auto"/>
          <w:lang w:eastAsia="cs-CZ"/>
        </w:rPr>
        <w:t>né osobě. V případě, že taková P</w:t>
      </w:r>
      <w:r w:rsidRPr="00591A39">
        <w:rPr>
          <w:rFonts w:asciiTheme="minorHAnsi" w:eastAsia="Times New Roman" w:hAnsiTheme="minorHAnsi" w:cs="Arial"/>
          <w:color w:val="auto"/>
          <w:lang w:eastAsia="cs-CZ"/>
        </w:rPr>
        <w:t xml:space="preserve">ísemnost může mít přímý vliv na účinnost této Smlouvy, musí být doručena buď osobně, nebo prostřednictvím držitele poštovní licence do sídla této strany zásilkou doručovanou do vlastních rukou, a to vždy osobě oprávněné dle zápisu v obchodním rejstříku za příslušnou </w:t>
      </w:r>
      <w:r w:rsidR="002F4B55">
        <w:rPr>
          <w:rFonts w:asciiTheme="minorHAnsi" w:eastAsia="Times New Roman" w:hAnsiTheme="minorHAnsi" w:cs="Arial"/>
          <w:color w:val="auto"/>
          <w:lang w:eastAsia="cs-CZ"/>
        </w:rPr>
        <w:t>S</w:t>
      </w:r>
      <w:r w:rsidRPr="00591A39">
        <w:rPr>
          <w:rFonts w:asciiTheme="minorHAnsi" w:eastAsia="Times New Roman" w:hAnsiTheme="minorHAnsi" w:cs="Arial"/>
          <w:color w:val="auto"/>
          <w:lang w:eastAsia="cs-CZ"/>
        </w:rPr>
        <w:t xml:space="preserve">mluvní stranu jednat nebo do datové schránky </w:t>
      </w:r>
      <w:r w:rsidR="002F4B55">
        <w:rPr>
          <w:rFonts w:asciiTheme="minorHAnsi" w:eastAsia="Times New Roman" w:hAnsiTheme="minorHAnsi" w:cs="Arial"/>
          <w:color w:val="auto"/>
          <w:lang w:eastAsia="cs-CZ"/>
        </w:rPr>
        <w:t>S</w:t>
      </w:r>
      <w:r w:rsidRPr="00591A39">
        <w:rPr>
          <w:rFonts w:asciiTheme="minorHAnsi" w:eastAsia="Times New Roman" w:hAnsiTheme="minorHAnsi" w:cs="Arial"/>
          <w:color w:val="auto"/>
          <w:lang w:eastAsia="cs-CZ"/>
        </w:rPr>
        <w:t>mluvních stran.</w:t>
      </w:r>
    </w:p>
    <w:p w14:paraId="538254CC" w14:textId="77777777" w:rsidR="0033152E" w:rsidRPr="009D02D5" w:rsidRDefault="0033152E" w:rsidP="0033152E">
      <w:pPr>
        <w:pStyle w:val="Nadpis5"/>
      </w:pPr>
      <w:r w:rsidRPr="009D02D5">
        <w:t>Článek 13</w:t>
      </w:r>
    </w:p>
    <w:p w14:paraId="49FBFF15" w14:textId="77777777" w:rsidR="0033152E" w:rsidRDefault="0033152E" w:rsidP="0033152E">
      <w:pPr>
        <w:pStyle w:val="Nadpis5"/>
      </w:pPr>
      <w:r w:rsidRPr="009D02D5">
        <w:t>Řešení sporu</w:t>
      </w:r>
    </w:p>
    <w:p w14:paraId="6375B4D3" w14:textId="676FDA97" w:rsidR="0033152E" w:rsidRPr="009D02D5" w:rsidRDefault="0033152E" w:rsidP="0033152E">
      <w:pPr>
        <w:numPr>
          <w:ilvl w:val="0"/>
          <w:numId w:val="22"/>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Smlouvy a Dílčích smluv se budou řídit právem České republiky. Veškeré spory, které vzniknou z</w:t>
      </w:r>
      <w:r w:rsidR="002F4B55">
        <w:rPr>
          <w:rFonts w:asciiTheme="minorHAnsi" w:hAnsiTheme="minorHAnsi" w:cs="Arial"/>
          <w:bCs/>
          <w:iCs/>
        </w:rPr>
        <w:t xml:space="preserve"> této Smlouvy anebo </w:t>
      </w:r>
      <w:r w:rsidRPr="009D02D5">
        <w:rPr>
          <w:rFonts w:asciiTheme="minorHAnsi" w:hAnsiTheme="minorHAnsi" w:cs="Arial"/>
          <w:bCs/>
          <w:iCs/>
        </w:rPr>
        <w:t xml:space="preserve">uzavřených </w:t>
      </w:r>
      <w:r w:rsidR="002F4B55">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Pr>
          <w:rFonts w:asciiTheme="minorHAnsi" w:hAnsiTheme="minorHAnsi" w:cs="Arial"/>
          <w:bCs/>
          <w:iCs/>
        </w:rPr>
        <w:t>Rozhodčí řízení je vyloučeno.</w:t>
      </w:r>
    </w:p>
    <w:p w14:paraId="35A6E795" w14:textId="77777777" w:rsidR="0033152E" w:rsidRDefault="0033152E" w:rsidP="0033152E">
      <w:pPr>
        <w:tabs>
          <w:tab w:val="num" w:pos="540"/>
        </w:tabs>
        <w:ind w:left="540" w:hanging="540"/>
        <w:jc w:val="center"/>
        <w:rPr>
          <w:rFonts w:asciiTheme="minorHAnsi" w:hAnsiTheme="minorHAnsi" w:cs="Arial"/>
          <w:b/>
        </w:rPr>
      </w:pPr>
    </w:p>
    <w:p w14:paraId="5F0F0C4E" w14:textId="77777777" w:rsidR="0033152E" w:rsidRDefault="0033152E" w:rsidP="0033152E">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F57E99F" w14:textId="77777777" w:rsidR="0033152E" w:rsidRDefault="0033152E" w:rsidP="0033152E">
      <w:pPr>
        <w:pStyle w:val="Nadpis5"/>
      </w:pPr>
      <w:r>
        <w:t xml:space="preserve">Povinnosti dle ZZVZ, poddodavatelé </w:t>
      </w:r>
    </w:p>
    <w:p w14:paraId="4AAA5812" w14:textId="77777777" w:rsidR="0033152E" w:rsidRPr="00940311" w:rsidRDefault="0033152E" w:rsidP="0033152E">
      <w:pPr>
        <w:pStyle w:val="Odstavecseseznamem"/>
        <w:numPr>
          <w:ilvl w:val="0"/>
          <w:numId w:val="7"/>
        </w:numPr>
        <w:spacing w:before="120" w:after="120" w:line="240" w:lineRule="auto"/>
        <w:ind w:left="426" w:right="-1" w:hanging="426"/>
        <w:contextualSpacing w:val="0"/>
        <w:jc w:val="both"/>
        <w:rPr>
          <w:rFonts w:asciiTheme="minorHAnsi" w:eastAsia="Times New Roman" w:hAnsiTheme="minorHAnsi" w:cstheme="minorHAnsi"/>
          <w:noProof/>
        </w:rPr>
      </w:pPr>
      <w:r>
        <w:rPr>
          <w:rFonts w:asciiTheme="minorHAnsi" w:eastAsia="Times New Roman" w:hAnsiTheme="minorHAnsi" w:cstheme="minorHAnsi"/>
          <w:noProof/>
        </w:rPr>
        <w:t>P</w:t>
      </w:r>
      <w:r w:rsidRPr="00940311">
        <w:rPr>
          <w:rFonts w:asciiTheme="minorHAnsi" w:eastAsia="Times New Roman" w:hAnsiTheme="minorHAnsi" w:cstheme="minorHAnsi"/>
          <w:noProof/>
        </w:rPr>
        <w:t>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0401862E" w14:textId="77777777" w:rsidR="0033152E" w:rsidRDefault="0033152E" w:rsidP="0033152E">
      <w:pPr>
        <w:numPr>
          <w:ilvl w:val="0"/>
          <w:numId w:val="7"/>
        </w:numPr>
        <w:spacing w:after="120" w:line="240" w:lineRule="auto"/>
        <w:ind w:left="426" w:right="-1" w:hanging="426"/>
        <w:jc w:val="both"/>
        <w:rPr>
          <w:rFonts w:asciiTheme="minorHAnsi" w:eastAsia="Times New Roman" w:hAnsiTheme="minorHAnsi" w:cstheme="minorHAnsi"/>
          <w:noProof/>
        </w:rPr>
      </w:pPr>
      <w:r w:rsidRPr="00A32B6A">
        <w:rPr>
          <w:rFonts w:asciiTheme="minorHAnsi" w:eastAsia="Times New Roman" w:hAnsiTheme="minorHAnsi" w:cstheme="minorHAnsi"/>
          <w:noProof/>
        </w:rPr>
        <w:t>Prodávající zejména:</w:t>
      </w:r>
    </w:p>
    <w:p w14:paraId="49854BCE" w14:textId="77777777" w:rsidR="0033152E" w:rsidRPr="00A32B6A" w:rsidRDefault="0033152E" w:rsidP="0033152E">
      <w:pPr>
        <w:pStyle w:val="Odstavecseseznamem"/>
        <w:numPr>
          <w:ilvl w:val="0"/>
          <w:numId w:val="23"/>
        </w:numPr>
        <w:spacing w:after="0" w:line="240" w:lineRule="auto"/>
        <w:ind w:right="-1"/>
        <w:jc w:val="both"/>
        <w:rPr>
          <w:rFonts w:asciiTheme="minorHAnsi" w:eastAsia="Times New Roman" w:hAnsiTheme="minorHAnsi" w:cstheme="minorHAnsi"/>
          <w:noProof/>
        </w:rPr>
      </w:pPr>
      <w:r w:rsidRPr="00A32B6A">
        <w:rPr>
          <w:rFonts w:asciiTheme="minorHAnsi" w:eastAsia="Times New Roman" w:hAnsiTheme="minorHAnsi" w:cstheme="minorHAnsi"/>
          <w:noProof/>
        </w:rPr>
        <w:t>souhlasí a bere na vědomí, že v souvislosti s plněním této Rámcové dohody budou zveřejňovány informace a údaje dle ZZVZ na profilu zadavatele (Kupujícího),</w:t>
      </w:r>
    </w:p>
    <w:p w14:paraId="19BA076A" w14:textId="77777777" w:rsidR="005025A0" w:rsidRDefault="0033152E" w:rsidP="005025A0">
      <w:pPr>
        <w:pStyle w:val="Odstavecseseznamem"/>
        <w:numPr>
          <w:ilvl w:val="0"/>
          <w:numId w:val="23"/>
        </w:numPr>
        <w:spacing w:after="0" w:line="240" w:lineRule="auto"/>
        <w:ind w:right="-1"/>
        <w:jc w:val="both"/>
        <w:rPr>
          <w:rFonts w:asciiTheme="minorHAnsi" w:eastAsia="Times New Roman" w:hAnsiTheme="minorHAnsi" w:cstheme="minorHAnsi"/>
          <w:noProof/>
        </w:rPr>
      </w:pPr>
      <w:r w:rsidRPr="00A32B6A">
        <w:rPr>
          <w:rFonts w:asciiTheme="minorHAnsi" w:eastAsia="Times New Roman" w:hAnsiTheme="minorHAnsi" w:cstheme="minorHAnsi"/>
          <w:noProof/>
        </w:rPr>
        <w:t>bere na vědomí zveřejnění této Rámcové dohody na profilu zadavatele (Kupujícího)</w:t>
      </w:r>
      <w:r w:rsidR="005025A0">
        <w:rPr>
          <w:rFonts w:asciiTheme="minorHAnsi" w:eastAsia="Times New Roman" w:hAnsiTheme="minorHAnsi" w:cstheme="minorHAnsi"/>
          <w:noProof/>
        </w:rPr>
        <w:t>.</w:t>
      </w:r>
    </w:p>
    <w:p w14:paraId="10BB1E5D" w14:textId="77777777" w:rsidR="00ED13B6" w:rsidRPr="005025A0" w:rsidRDefault="00ED13B6" w:rsidP="00ED13B6">
      <w:pPr>
        <w:pStyle w:val="Odstavecseseznamem"/>
        <w:spacing w:after="0" w:line="240" w:lineRule="auto"/>
        <w:ind w:right="-1"/>
        <w:jc w:val="both"/>
        <w:rPr>
          <w:rFonts w:asciiTheme="minorHAnsi" w:eastAsia="Times New Roman" w:hAnsiTheme="minorHAnsi" w:cstheme="minorHAnsi"/>
          <w:noProof/>
        </w:rPr>
      </w:pPr>
    </w:p>
    <w:p w14:paraId="758899BE" w14:textId="77777777" w:rsidR="0033152E" w:rsidRPr="00A32B6A" w:rsidRDefault="0033152E" w:rsidP="0033152E">
      <w:pPr>
        <w:numPr>
          <w:ilvl w:val="0"/>
          <w:numId w:val="7"/>
        </w:numPr>
        <w:spacing w:after="120" w:line="240" w:lineRule="auto"/>
        <w:ind w:left="426" w:right="-1" w:hanging="426"/>
        <w:jc w:val="both"/>
        <w:rPr>
          <w:rFonts w:asciiTheme="minorHAnsi" w:eastAsia="Times New Roman" w:hAnsiTheme="minorHAnsi" w:cstheme="minorHAnsi"/>
          <w:noProof/>
        </w:rPr>
      </w:pPr>
      <w:r>
        <w:rPr>
          <w:rFonts w:asciiTheme="minorHAnsi" w:eastAsia="Times New Roman" w:hAnsiTheme="minorHAnsi" w:cstheme="minorHAnsi"/>
          <w:noProof/>
        </w:rPr>
        <w:t>Prodávající je povinen zajistit a financovat veškeré případné poddodavatelské práce nutné k řádnému splnění jeho povinností dle této Rámcové dohody a nese za ně odpovědnost v plném rozsahu.</w:t>
      </w:r>
    </w:p>
    <w:p w14:paraId="147F0490" w14:textId="77777777" w:rsidR="0033152E" w:rsidRPr="00A32B6A" w:rsidRDefault="0033152E" w:rsidP="0033152E">
      <w:pPr>
        <w:pStyle w:val="Odstavecseseznamem"/>
        <w:spacing w:after="0" w:line="240" w:lineRule="auto"/>
        <w:ind w:left="644" w:right="-1"/>
        <w:jc w:val="both"/>
        <w:rPr>
          <w:rFonts w:asciiTheme="minorHAnsi" w:eastAsia="Times New Roman" w:hAnsiTheme="minorHAnsi" w:cstheme="minorHAnsi"/>
          <w:noProof/>
        </w:rPr>
      </w:pPr>
    </w:p>
    <w:p w14:paraId="67DEC993" w14:textId="77777777" w:rsidR="0033152E" w:rsidRDefault="0033152E" w:rsidP="0033152E">
      <w:pPr>
        <w:tabs>
          <w:tab w:val="num" w:pos="540"/>
        </w:tabs>
        <w:spacing w:after="0"/>
        <w:ind w:left="540" w:hanging="540"/>
        <w:jc w:val="center"/>
        <w:rPr>
          <w:rFonts w:asciiTheme="minorHAnsi" w:hAnsiTheme="minorHAnsi" w:cs="Arial"/>
          <w:b/>
        </w:rPr>
      </w:pPr>
      <w:r w:rsidRPr="00A32B6A">
        <w:rPr>
          <w:rFonts w:asciiTheme="minorHAnsi" w:eastAsia="Times New Roman" w:hAnsiTheme="minorHAnsi" w:cstheme="minorHAnsi"/>
          <w:noProof/>
        </w:rPr>
        <w:t xml:space="preserve"> </w:t>
      </w:r>
      <w:r w:rsidRPr="009D02D5">
        <w:rPr>
          <w:rFonts w:asciiTheme="minorHAnsi" w:hAnsiTheme="minorHAnsi" w:cs="Arial"/>
          <w:b/>
        </w:rPr>
        <w:t>Článek 15</w:t>
      </w:r>
    </w:p>
    <w:p w14:paraId="68E7EE42" w14:textId="77777777" w:rsidR="00AB4194" w:rsidRDefault="00AB4194" w:rsidP="00AB4194">
      <w:pPr>
        <w:pStyle w:val="Nadpis5"/>
      </w:pPr>
      <w:r>
        <w:t>Vyšší moc</w:t>
      </w:r>
    </w:p>
    <w:p w14:paraId="24AC3C5C" w14:textId="77777777" w:rsidR="00AB4194" w:rsidRDefault="00AB4194" w:rsidP="00AB4194">
      <w:pPr>
        <w:widowControl w:val="0"/>
        <w:numPr>
          <w:ilvl w:val="0"/>
          <w:numId w:val="25"/>
        </w:numPr>
        <w:tabs>
          <w:tab w:val="num" w:pos="540"/>
        </w:tabs>
        <w:spacing w:after="240" w:line="240" w:lineRule="auto"/>
        <w:ind w:left="540" w:hanging="540"/>
        <w:jc w:val="both"/>
        <w:rPr>
          <w:rFonts w:asciiTheme="minorHAnsi" w:hAnsiTheme="minorHAnsi" w:cs="Arial"/>
        </w:rPr>
      </w:pPr>
      <w:r>
        <w:rPr>
          <w:rFonts w:asciiTheme="minorHAnsi" w:hAnsiTheme="minorHAnsi" w:cs="Arial"/>
        </w:rPr>
        <w:t xml:space="preserve">Brání-li Smluvní straně ve splnění povinnosti na základě Dílčí smlouvy vyšší moc, jak je definována v odst. 3 tohoto článku Smlouvy (dále jen </w:t>
      </w:r>
      <w:r>
        <w:rPr>
          <w:rFonts w:asciiTheme="minorHAnsi" w:hAnsiTheme="minorHAnsi" w:cs="Arial"/>
          <w:b/>
        </w:rPr>
        <w:t>„Vyšší moc“</w:t>
      </w:r>
      <w:r>
        <w:rPr>
          <w:rFonts w:asciiTheme="minorHAnsi" w:hAnsiTheme="minorHAnsi" w:cs="Arial"/>
        </w:rPr>
        <w:t>), prodlužuje se lhůta ke splnění této povinnosti o dobu trvání překážky Vyšší moci a o dobu přiměřeně potřebnou k jejímu splnění.</w:t>
      </w:r>
    </w:p>
    <w:p w14:paraId="7E945BDA" w14:textId="77777777" w:rsidR="00AB4194" w:rsidRDefault="00AB4194" w:rsidP="00AB4194">
      <w:pPr>
        <w:widowControl w:val="0"/>
        <w:numPr>
          <w:ilvl w:val="0"/>
          <w:numId w:val="25"/>
        </w:numPr>
        <w:tabs>
          <w:tab w:val="num" w:pos="540"/>
        </w:tabs>
        <w:spacing w:after="240" w:line="240" w:lineRule="auto"/>
        <w:ind w:left="540" w:hanging="540"/>
        <w:jc w:val="both"/>
        <w:rPr>
          <w:rFonts w:asciiTheme="minorHAnsi" w:hAnsiTheme="minorHAnsi" w:cs="Arial"/>
        </w:rPr>
      </w:pPr>
      <w:r>
        <w:rPr>
          <w:rFonts w:asciiTheme="minorHAnsi" w:hAnsiTheme="minorHAnsi" w:cs="Arial"/>
        </w:rPr>
        <w:t xml:space="preserve">Nedojde-li ke splnění povinnosti, jejímuž včasnému splnění zabránila Vyšší moc, ani do 30 dní od toho, co měla být povinnost splněna původně před prodloužením lhůty dle odst. 1 tohoto článku výše, má </w:t>
      </w:r>
      <w:r>
        <w:rPr>
          <w:rFonts w:asciiTheme="minorHAnsi" w:hAnsiTheme="minorHAnsi" w:cs="Arial"/>
        </w:rPr>
        <w:lastRenderedPageBreak/>
        <w:t>kterákoliv Smluvní strana právo od Dílčí smlouvy odstoupit.</w:t>
      </w:r>
    </w:p>
    <w:p w14:paraId="1C94B082" w14:textId="77777777" w:rsidR="00417D79" w:rsidRPr="00417D79" w:rsidRDefault="00417D79" w:rsidP="00417D79">
      <w:pPr>
        <w:widowControl w:val="0"/>
        <w:numPr>
          <w:ilvl w:val="0"/>
          <w:numId w:val="25"/>
        </w:numPr>
        <w:tabs>
          <w:tab w:val="num" w:pos="540"/>
        </w:tabs>
        <w:spacing w:after="240" w:line="240" w:lineRule="auto"/>
        <w:ind w:left="540" w:hanging="540"/>
        <w:jc w:val="both"/>
        <w:rPr>
          <w:rStyle w:val="Zdraznn"/>
          <w:rFonts w:asciiTheme="minorHAnsi" w:hAnsiTheme="minorHAnsi" w:cs="Arial"/>
          <w:i w:val="0"/>
          <w:iCs w:val="0"/>
        </w:rPr>
      </w:pPr>
      <w:r w:rsidRPr="00417D79">
        <w:rPr>
          <w:rStyle w:val="Zdraznn"/>
          <w:rFonts w:cs="Calibri"/>
          <w:bCs/>
          <w:i w:val="0"/>
          <w:bdr w:val="none" w:sz="0" w:space="0" w:color="auto" w:frame="1"/>
        </w:rPr>
        <w:t xml:space="preserve">Pro účely této </w:t>
      </w:r>
      <w:r w:rsidR="00CC3068">
        <w:rPr>
          <w:rStyle w:val="Zdraznn"/>
          <w:rFonts w:cs="Calibri"/>
          <w:bCs/>
          <w:i w:val="0"/>
          <w:bdr w:val="none" w:sz="0" w:space="0" w:color="auto" w:frame="1"/>
        </w:rPr>
        <w:t xml:space="preserve">Rámcové </w:t>
      </w:r>
      <w:r w:rsidRPr="00417D79">
        <w:rPr>
          <w:rStyle w:val="Zdraznn"/>
          <w:rFonts w:cs="Calibri"/>
          <w:bCs/>
          <w:i w:val="0"/>
          <w:bdr w:val="none" w:sz="0" w:space="0" w:color="auto" w:frame="1"/>
        </w:rPr>
        <w:t>dohod</w:t>
      </w:r>
      <w:r>
        <w:rPr>
          <w:rStyle w:val="Zdraznn"/>
          <w:rFonts w:cs="Calibri"/>
          <w:bCs/>
          <w:i w:val="0"/>
          <w:bdr w:val="none" w:sz="0" w:space="0" w:color="auto" w:frame="1"/>
        </w:rPr>
        <w:t>y se za V</w:t>
      </w:r>
      <w:r w:rsidRPr="00417D79">
        <w:rPr>
          <w:rStyle w:val="Zdraznn"/>
          <w:rFonts w:cs="Calibri"/>
          <w:bCs/>
          <w:i w:val="0"/>
          <w:bdr w:val="none" w:sz="0" w:space="0" w:color="auto" w:frame="1"/>
        </w:rPr>
        <w:t>yšší moc považují případy, kdy Smluvní strana prokáže, že jí ve splnění povinnosti ze smlouvy dočasně nebo trvale zabránila mimořádná nepředvídatelná a nepřekonatelná překážka vzniklá nezávisle na vůli této S</w:t>
      </w:r>
      <w:r>
        <w:rPr>
          <w:rStyle w:val="Zdraznn"/>
          <w:rFonts w:cs="Calibri"/>
          <w:bCs/>
          <w:i w:val="0"/>
          <w:bdr w:val="none" w:sz="0" w:space="0" w:color="auto" w:frame="1"/>
        </w:rPr>
        <w:t>mluvní strany. Za okolnosti V</w:t>
      </w:r>
      <w:r w:rsidRPr="00417D79">
        <w:rPr>
          <w:rStyle w:val="Zdraznn"/>
          <w:rFonts w:cs="Calibri"/>
          <w:bCs/>
          <w:i w:val="0"/>
          <w:bdr w:val="none" w:sz="0" w:space="0" w:color="auto" w:frame="1"/>
        </w:rPr>
        <w:t xml:space="preserve">yšší moci se považují zejména (nikoli však výlučně) válečný či ozbrojený konflikt, (občanská) válka, invaze, mobilizace, přírodní katastrofa (např. povodeň, masivní požáry, zemětřesení), masivní výpadek elektrické energie, plynu nebo dodávek ropy, embargo, akt terorizmu, nebo epidemie (pandemie), popřípadě krizové opatření vyhlášené orgánem veřejné moci či státní správy při epidemii (pandemii) nebo při jiné události </w:t>
      </w:r>
      <w:r>
        <w:rPr>
          <w:rStyle w:val="Zdraznn"/>
          <w:rFonts w:cs="Calibri"/>
          <w:bCs/>
          <w:i w:val="0"/>
          <w:bdr w:val="none" w:sz="0" w:space="0" w:color="auto" w:frame="1"/>
        </w:rPr>
        <w:t>V</w:t>
      </w:r>
      <w:r w:rsidRPr="00417D79">
        <w:rPr>
          <w:rStyle w:val="Zdraznn"/>
          <w:rFonts w:cs="Calibri"/>
          <w:bCs/>
          <w:i w:val="0"/>
          <w:bdr w:val="none" w:sz="0" w:space="0" w:color="auto" w:frame="1"/>
        </w:rPr>
        <w:t>yšší moci.</w:t>
      </w:r>
    </w:p>
    <w:p w14:paraId="0F443DE0" w14:textId="77777777" w:rsidR="00CD61D9" w:rsidRPr="00CD61D9" w:rsidRDefault="00CD61D9" w:rsidP="00CD61D9">
      <w:pPr>
        <w:widowControl w:val="0"/>
        <w:numPr>
          <w:ilvl w:val="0"/>
          <w:numId w:val="25"/>
        </w:numPr>
        <w:tabs>
          <w:tab w:val="num" w:pos="540"/>
        </w:tabs>
        <w:spacing w:after="240" w:line="240" w:lineRule="auto"/>
        <w:ind w:left="540" w:hanging="540"/>
        <w:jc w:val="both"/>
        <w:rPr>
          <w:rFonts w:asciiTheme="minorHAnsi" w:hAnsiTheme="minorHAnsi" w:cs="Arial"/>
          <w:i/>
        </w:rPr>
      </w:pPr>
      <w:r>
        <w:rPr>
          <w:rStyle w:val="Zdraznn"/>
          <w:rFonts w:asciiTheme="minorHAnsi" w:hAnsiTheme="minorHAnsi" w:cstheme="minorHAnsi"/>
          <w:bCs/>
          <w:i w:val="0"/>
          <w:bdr w:val="none" w:sz="0" w:space="0" w:color="auto" w:frame="1"/>
        </w:rPr>
        <w:t>Za V</w:t>
      </w:r>
      <w:r w:rsidRPr="00CD61D9">
        <w:rPr>
          <w:rStyle w:val="Zdraznn"/>
          <w:rFonts w:asciiTheme="minorHAnsi" w:hAnsiTheme="minorHAnsi" w:cstheme="minorHAnsi"/>
          <w:bCs/>
          <w:i w:val="0"/>
          <w:bdr w:val="none" w:sz="0" w:space="0" w:color="auto" w:frame="1"/>
        </w:rPr>
        <w:t xml:space="preserve">yšší moc se pro účely této </w:t>
      </w:r>
      <w:r w:rsidR="00CC3068">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 xml:space="preserve">mlouvy nepovažuje překážka vzniklá z poměrů </w:t>
      </w:r>
      <w:r w:rsidR="002F4B55">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 xml:space="preserve">mluvní strany, která se překážky dle odst. </w:t>
      </w:r>
      <w:r>
        <w:rPr>
          <w:rStyle w:val="Zdraznn"/>
          <w:rFonts w:asciiTheme="minorHAnsi" w:hAnsiTheme="minorHAnsi" w:cstheme="minorHAnsi"/>
          <w:bCs/>
          <w:i w:val="0"/>
          <w:bdr w:val="none" w:sz="0" w:space="0" w:color="auto" w:frame="1"/>
        </w:rPr>
        <w:t>3</w:t>
      </w:r>
      <w:r w:rsidRPr="00CD61D9">
        <w:rPr>
          <w:rStyle w:val="Zdraznn"/>
          <w:rFonts w:asciiTheme="minorHAnsi" w:hAnsiTheme="minorHAnsi" w:cstheme="minorHAnsi"/>
          <w:bCs/>
          <w:i w:val="0"/>
          <w:bdr w:val="none" w:sz="0" w:space="0" w:color="auto" w:frame="1"/>
        </w:rPr>
        <w:t xml:space="preserve"> tohoto článku smlouvy dovolává, nebo vzniklá až v době, kdy byla tato </w:t>
      </w:r>
      <w:r w:rsidR="002F4B55">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 xml:space="preserve">mluvní strana v prodlení s plněním smluvené povinnosti, </w:t>
      </w:r>
      <w:r w:rsidR="002F4B55">
        <w:rPr>
          <w:rStyle w:val="Zdraznn"/>
          <w:rFonts w:asciiTheme="minorHAnsi" w:hAnsiTheme="minorHAnsi" w:cstheme="minorHAnsi"/>
          <w:bCs/>
          <w:i w:val="0"/>
          <w:bdr w:val="none" w:sz="0" w:space="0" w:color="auto" w:frame="1"/>
        </w:rPr>
        <w:t>ani překážka, kterou byla tato S</w:t>
      </w:r>
      <w:r w:rsidRPr="00CD61D9">
        <w:rPr>
          <w:rStyle w:val="Zdraznn"/>
          <w:rFonts w:asciiTheme="minorHAnsi" w:hAnsiTheme="minorHAnsi" w:cstheme="minorHAnsi"/>
          <w:bCs/>
          <w:i w:val="0"/>
          <w:bdr w:val="none" w:sz="0" w:space="0" w:color="auto" w:frame="1"/>
        </w:rPr>
        <w:t xml:space="preserve">mluvní strana povinna podle této </w:t>
      </w:r>
      <w:r w:rsidR="002F4B55">
        <w:rPr>
          <w:rStyle w:val="Zdraznn"/>
          <w:rFonts w:asciiTheme="minorHAnsi" w:hAnsiTheme="minorHAnsi" w:cstheme="minorHAnsi"/>
          <w:bCs/>
          <w:i w:val="0"/>
          <w:bdr w:val="none" w:sz="0" w:space="0" w:color="auto" w:frame="1"/>
        </w:rPr>
        <w:t>S</w:t>
      </w:r>
      <w:r w:rsidRPr="00CD61D9">
        <w:rPr>
          <w:rStyle w:val="Zdraznn"/>
          <w:rFonts w:asciiTheme="minorHAnsi" w:hAnsiTheme="minorHAnsi" w:cstheme="minorHAnsi"/>
          <w:bCs/>
          <w:i w:val="0"/>
          <w:bdr w:val="none" w:sz="0" w:space="0" w:color="auto" w:frame="1"/>
        </w:rPr>
        <w:t>mlouvy překonat</w:t>
      </w:r>
      <w:r w:rsidRPr="00CD61D9">
        <w:rPr>
          <w:rFonts w:asciiTheme="minorHAnsi" w:hAnsiTheme="minorHAnsi" w:cstheme="minorHAnsi"/>
          <w:bCs/>
          <w:i/>
        </w:rPr>
        <w:t>.</w:t>
      </w:r>
    </w:p>
    <w:p w14:paraId="48067B43" w14:textId="77777777" w:rsidR="00CD61D9" w:rsidRPr="00CD61D9" w:rsidRDefault="00CD61D9" w:rsidP="00CD61D9">
      <w:pPr>
        <w:widowControl w:val="0"/>
        <w:numPr>
          <w:ilvl w:val="0"/>
          <w:numId w:val="25"/>
        </w:numPr>
        <w:tabs>
          <w:tab w:val="num" w:pos="540"/>
        </w:tabs>
        <w:spacing w:after="240" w:line="240" w:lineRule="auto"/>
        <w:ind w:left="540" w:hanging="540"/>
        <w:jc w:val="both"/>
        <w:rPr>
          <w:rFonts w:asciiTheme="minorHAnsi" w:hAnsiTheme="minorHAnsi" w:cs="Arial"/>
        </w:rPr>
      </w:pPr>
      <w:r w:rsidRPr="00CD61D9">
        <w:rPr>
          <w:rFonts w:asciiTheme="minorHAnsi" w:hAnsiTheme="minorHAnsi" w:cstheme="minorHAnsi"/>
        </w:rPr>
        <w:t xml:space="preserve">V případě, že některá ze </w:t>
      </w:r>
      <w:r w:rsidR="002F4B55">
        <w:rPr>
          <w:rFonts w:asciiTheme="minorHAnsi" w:hAnsiTheme="minorHAnsi" w:cstheme="minorHAnsi"/>
        </w:rPr>
        <w:t>S</w:t>
      </w:r>
      <w:r w:rsidRPr="00CD61D9">
        <w:rPr>
          <w:rFonts w:asciiTheme="minorHAnsi" w:hAnsiTheme="minorHAnsi" w:cstheme="minorHAnsi"/>
        </w:rPr>
        <w:t>mluvních stran nemůže plnit své</w:t>
      </w:r>
      <w:r>
        <w:rPr>
          <w:rFonts w:asciiTheme="minorHAnsi" w:hAnsiTheme="minorHAnsi" w:cstheme="minorHAnsi"/>
        </w:rPr>
        <w:t xml:space="preserve"> povinnosti v důsledku případu V</w:t>
      </w:r>
      <w:r w:rsidRPr="00CD61D9">
        <w:rPr>
          <w:rFonts w:asciiTheme="minorHAnsi" w:hAnsiTheme="minorHAnsi" w:cstheme="minorHAnsi"/>
        </w:rPr>
        <w:t xml:space="preserve">yšší moci, je povinna informovat druhou </w:t>
      </w:r>
      <w:r w:rsidR="002F4B55">
        <w:rPr>
          <w:rFonts w:asciiTheme="minorHAnsi" w:hAnsiTheme="minorHAnsi" w:cstheme="minorHAnsi"/>
        </w:rPr>
        <w:t>S</w:t>
      </w:r>
      <w:r>
        <w:rPr>
          <w:rFonts w:asciiTheme="minorHAnsi" w:hAnsiTheme="minorHAnsi" w:cstheme="minorHAnsi"/>
        </w:rPr>
        <w:t>mluvní stranu o tomto případu V</w:t>
      </w:r>
      <w:r w:rsidRPr="00CD61D9">
        <w:rPr>
          <w:rFonts w:asciiTheme="minorHAnsi" w:hAnsiTheme="minorHAnsi" w:cstheme="minorHAnsi"/>
        </w:rPr>
        <w:t>yšší moci neprodleně poté, c</w:t>
      </w:r>
      <w:r>
        <w:rPr>
          <w:rFonts w:asciiTheme="minorHAnsi" w:hAnsiTheme="minorHAnsi" w:cstheme="minorHAnsi"/>
        </w:rPr>
        <w:t>o se o vzniku takového případu V</w:t>
      </w:r>
      <w:r w:rsidRPr="00CD61D9">
        <w:rPr>
          <w:rFonts w:asciiTheme="minorHAnsi" w:hAnsiTheme="minorHAnsi" w:cstheme="minorHAnsi"/>
        </w:rPr>
        <w:t xml:space="preserve">yšší moci dozvěděla nebo co se mohla při vynaložení odborné péče o vzniku takového případu </w:t>
      </w:r>
      <w:r>
        <w:rPr>
          <w:rFonts w:asciiTheme="minorHAnsi" w:hAnsiTheme="minorHAnsi" w:cstheme="minorHAnsi"/>
        </w:rPr>
        <w:t>V</w:t>
      </w:r>
      <w:r w:rsidRPr="00CD61D9">
        <w:rPr>
          <w:rFonts w:asciiTheme="minorHAnsi" w:hAnsiTheme="minorHAnsi" w:cstheme="minorHAnsi"/>
        </w:rPr>
        <w:t xml:space="preserve">yšší moci </w:t>
      </w:r>
      <w:r>
        <w:rPr>
          <w:rFonts w:asciiTheme="minorHAnsi" w:hAnsiTheme="minorHAnsi" w:cstheme="minorHAnsi"/>
        </w:rPr>
        <w:t>dozvědět. V oznámení o případu V</w:t>
      </w:r>
      <w:r w:rsidRPr="00CD61D9">
        <w:rPr>
          <w:rFonts w:asciiTheme="minorHAnsi" w:hAnsiTheme="minorHAnsi" w:cstheme="minorHAnsi"/>
        </w:rPr>
        <w:t>yšší moci povin</w:t>
      </w:r>
      <w:r>
        <w:rPr>
          <w:rFonts w:asciiTheme="minorHAnsi" w:hAnsiTheme="minorHAnsi" w:cstheme="minorHAnsi"/>
        </w:rPr>
        <w:t xml:space="preserve">ná </w:t>
      </w:r>
      <w:r w:rsidR="002F4B55">
        <w:rPr>
          <w:rFonts w:asciiTheme="minorHAnsi" w:hAnsiTheme="minorHAnsi" w:cstheme="minorHAnsi"/>
        </w:rPr>
        <w:t>S</w:t>
      </w:r>
      <w:r>
        <w:rPr>
          <w:rFonts w:asciiTheme="minorHAnsi" w:hAnsiTheme="minorHAnsi" w:cstheme="minorHAnsi"/>
        </w:rPr>
        <w:t>mluvní strana uvede povahu V</w:t>
      </w:r>
      <w:r w:rsidRPr="00CD61D9">
        <w:rPr>
          <w:rFonts w:asciiTheme="minorHAnsi" w:hAnsiTheme="minorHAnsi" w:cstheme="minorHAnsi"/>
        </w:rPr>
        <w:t xml:space="preserve">yšší moci, počátek </w:t>
      </w:r>
      <w:r>
        <w:rPr>
          <w:rFonts w:asciiTheme="minorHAnsi" w:hAnsiTheme="minorHAnsi" w:cstheme="minorHAnsi"/>
        </w:rPr>
        <w:t>V</w:t>
      </w:r>
      <w:r w:rsidRPr="00CD61D9">
        <w:rPr>
          <w:rFonts w:asciiTheme="minorHAnsi" w:hAnsiTheme="minorHAnsi" w:cstheme="minorHAnsi"/>
        </w:rPr>
        <w:t xml:space="preserve">yšší moci, předpokládanou dobu trvání </w:t>
      </w:r>
      <w:r>
        <w:rPr>
          <w:rFonts w:asciiTheme="minorHAnsi" w:hAnsiTheme="minorHAnsi" w:cstheme="minorHAnsi"/>
        </w:rPr>
        <w:t>V</w:t>
      </w:r>
      <w:r w:rsidRPr="00CD61D9">
        <w:rPr>
          <w:rFonts w:asciiTheme="minorHAnsi" w:hAnsiTheme="minorHAnsi" w:cstheme="minorHAnsi"/>
        </w:rPr>
        <w:t xml:space="preserve">yšší moci a možné způsoby odvrácení újmy, která by v důsledku případu </w:t>
      </w:r>
      <w:r>
        <w:rPr>
          <w:rFonts w:asciiTheme="minorHAnsi" w:hAnsiTheme="minorHAnsi" w:cstheme="minorHAnsi"/>
        </w:rPr>
        <w:t>V</w:t>
      </w:r>
      <w:r w:rsidRPr="00CD61D9">
        <w:rPr>
          <w:rFonts w:asciiTheme="minorHAnsi" w:hAnsiTheme="minorHAnsi" w:cstheme="minorHAnsi"/>
        </w:rPr>
        <w:t>yšší moci hrozila.</w:t>
      </w:r>
    </w:p>
    <w:p w14:paraId="3BB39EB8" w14:textId="77777777" w:rsidR="00AB4194" w:rsidRPr="002F4B55" w:rsidRDefault="00CD61D9" w:rsidP="002F4B55">
      <w:pPr>
        <w:widowControl w:val="0"/>
        <w:numPr>
          <w:ilvl w:val="0"/>
          <w:numId w:val="25"/>
        </w:numPr>
        <w:tabs>
          <w:tab w:val="num" w:pos="540"/>
        </w:tabs>
        <w:spacing w:after="240" w:line="240" w:lineRule="auto"/>
        <w:ind w:left="540" w:hanging="540"/>
        <w:jc w:val="both"/>
        <w:rPr>
          <w:rFonts w:asciiTheme="minorHAnsi" w:hAnsiTheme="minorHAnsi" w:cs="Arial"/>
        </w:rPr>
      </w:pPr>
      <w:r w:rsidRPr="00CD61D9">
        <w:rPr>
          <w:rFonts w:asciiTheme="minorHAnsi" w:hAnsiTheme="minorHAnsi" w:cstheme="minorHAnsi"/>
        </w:rPr>
        <w:t xml:space="preserve">Smluvní strana, které ve splnění povinnosti zabránila </w:t>
      </w:r>
      <w:r>
        <w:rPr>
          <w:rFonts w:asciiTheme="minorHAnsi" w:hAnsiTheme="minorHAnsi" w:cstheme="minorHAnsi"/>
        </w:rPr>
        <w:t>V</w:t>
      </w:r>
      <w:r w:rsidRPr="00CD61D9">
        <w:rPr>
          <w:rFonts w:asciiTheme="minorHAnsi" w:hAnsiTheme="minorHAnsi" w:cstheme="minorHAnsi"/>
        </w:rPr>
        <w:t xml:space="preserve">yšší moc, je povinna učinit vše, co je v jejích silách, aby odvrátila či minimalizovala újmu vzniklou druhé </w:t>
      </w:r>
      <w:r w:rsidR="002F4B55">
        <w:rPr>
          <w:rFonts w:asciiTheme="minorHAnsi" w:hAnsiTheme="minorHAnsi" w:cstheme="minorHAnsi"/>
        </w:rPr>
        <w:t>S</w:t>
      </w:r>
      <w:r w:rsidRPr="00CD61D9">
        <w:rPr>
          <w:rFonts w:asciiTheme="minorHAnsi" w:hAnsiTheme="minorHAnsi" w:cstheme="minorHAnsi"/>
        </w:rPr>
        <w:t>mluvní straně z důvodu, že není schopna svou povinnost splnit.</w:t>
      </w:r>
    </w:p>
    <w:p w14:paraId="74DCC977" w14:textId="77777777" w:rsidR="00AB4194" w:rsidRPr="00250F33" w:rsidRDefault="00AB4194" w:rsidP="00250F33">
      <w:pPr>
        <w:pStyle w:val="Odstavecseseznamem"/>
        <w:numPr>
          <w:ilvl w:val="0"/>
          <w:numId w:val="25"/>
        </w:numPr>
        <w:tabs>
          <w:tab w:val="num" w:pos="540"/>
        </w:tabs>
        <w:spacing w:after="0" w:line="240" w:lineRule="auto"/>
        <w:ind w:left="540" w:hanging="540"/>
        <w:jc w:val="both"/>
        <w:rPr>
          <w:rFonts w:asciiTheme="minorHAnsi" w:hAnsiTheme="minorHAnsi" w:cs="Arial"/>
        </w:rPr>
      </w:pPr>
      <w:r>
        <w:rPr>
          <w:rFonts w:asciiTheme="minorHAnsi" w:hAnsiTheme="minorHAnsi" w:cs="Arial"/>
        </w:rPr>
        <w:t>V případě nesplnění povinnosti z důvodu uvedených v tomto článku Smlouvy, se neuplatní úrok z prodl</w:t>
      </w:r>
      <w:r w:rsidR="00CC3068">
        <w:rPr>
          <w:rFonts w:asciiTheme="minorHAnsi" w:hAnsiTheme="minorHAnsi" w:cs="Arial"/>
        </w:rPr>
        <w:t>ení či smluvní pokuty dle čl.</w:t>
      </w:r>
      <w:r>
        <w:rPr>
          <w:rFonts w:asciiTheme="minorHAnsi" w:hAnsiTheme="minorHAnsi" w:cs="Arial"/>
        </w:rPr>
        <w:t xml:space="preserve"> 8 této Smlouvy.</w:t>
      </w:r>
    </w:p>
    <w:p w14:paraId="5529C527" w14:textId="77777777" w:rsidR="00AB4194" w:rsidRDefault="00AB4194" w:rsidP="0033152E">
      <w:pPr>
        <w:tabs>
          <w:tab w:val="num" w:pos="540"/>
        </w:tabs>
        <w:spacing w:after="0"/>
        <w:ind w:left="540" w:hanging="540"/>
        <w:jc w:val="center"/>
        <w:rPr>
          <w:rFonts w:asciiTheme="minorHAnsi" w:hAnsiTheme="minorHAnsi" w:cs="Arial"/>
          <w:b/>
        </w:rPr>
      </w:pPr>
    </w:p>
    <w:p w14:paraId="3E7D4ACD" w14:textId="77777777" w:rsidR="00AB4194" w:rsidRPr="009D02D5" w:rsidRDefault="00AB4194" w:rsidP="0033152E">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67AB67F2" w14:textId="77777777" w:rsidR="0033152E" w:rsidRDefault="0033152E" w:rsidP="0033152E">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35BFA813"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Smlouvy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149FAFBB"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Smlouvu, jakož i Dílčí smlouvy lze měnit, doplňovat nebo rušit pouze písemně. V případě změny či doplnění </w:t>
      </w:r>
      <w:r w:rsidR="00994B6F">
        <w:rPr>
          <w:rFonts w:asciiTheme="minorHAnsi" w:hAnsiTheme="minorHAnsi" w:cstheme="minorHAnsi"/>
          <w:noProof/>
        </w:rPr>
        <w:t xml:space="preserve">Rámcové </w:t>
      </w:r>
      <w:r w:rsidRPr="00125ECB">
        <w:rPr>
          <w:rFonts w:asciiTheme="minorHAnsi" w:hAnsiTheme="minorHAnsi" w:cstheme="minorHAnsi"/>
          <w:noProof/>
        </w:rPr>
        <w:t>dohodou se vyžaduje písemný dodatek ke Smlouvě podepsaný oprávněnými zástupci Smluvní</w:t>
      </w:r>
      <w:r w:rsidR="003C3560">
        <w:rPr>
          <w:rFonts w:asciiTheme="minorHAnsi" w:hAnsiTheme="minorHAnsi" w:cstheme="minorHAnsi"/>
          <w:noProof/>
        </w:rPr>
        <w:t xml:space="preserve">ch stran. Za písemnou formu </w:t>
      </w:r>
      <w:r w:rsidRPr="00125ECB">
        <w:rPr>
          <w:rFonts w:asciiTheme="minorHAnsi" w:hAnsiTheme="minorHAnsi" w:cstheme="minorHAnsi"/>
          <w:noProof/>
        </w:rPr>
        <w:t>pro účely</w:t>
      </w:r>
      <w:r w:rsidR="003C3560">
        <w:rPr>
          <w:rFonts w:asciiTheme="minorHAnsi" w:hAnsiTheme="minorHAnsi" w:cstheme="minorHAnsi"/>
          <w:noProof/>
        </w:rPr>
        <w:t xml:space="preserve"> změny</w:t>
      </w:r>
      <w:r w:rsidRPr="00125ECB">
        <w:rPr>
          <w:rFonts w:asciiTheme="minorHAnsi" w:hAnsiTheme="minorHAnsi" w:cstheme="minorHAnsi"/>
          <w:noProof/>
        </w:rPr>
        <w:t xml:space="preserve"> této Smlouvy nelze považovat emailovou korespondenci.</w:t>
      </w:r>
    </w:p>
    <w:p w14:paraId="4D254FB5"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Pro případ, že některé ustanovení Smlouvy je neplatné, neúčinné, zdánlivé nebo neproveditelné nebo se takovým stane, není tím dotčena platnost, účinnost nebo proveditelnost Smlouvy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2B6FA421" w14:textId="77777777" w:rsidR="0033152E" w:rsidRPr="00125ECB" w:rsidRDefault="0033152E" w:rsidP="0033152E">
      <w:pPr>
        <w:numPr>
          <w:ilvl w:val="0"/>
          <w:numId w:val="24"/>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xml:space="preserve">) a zákonem č. 110/2019 Sb., o zpracování osobních údajů. Tento způsob vystupování spočívá zejména v dodržování povinnosti mlčenlivosti v souvislosti se </w:t>
      </w:r>
      <w:r w:rsidRPr="00125ECB">
        <w:rPr>
          <w:rFonts w:asciiTheme="minorHAnsi" w:hAnsiTheme="minorHAnsi" w:cstheme="minorHAnsi"/>
          <w:noProof/>
        </w:rPr>
        <w:lastRenderedPageBreak/>
        <w:t>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74F84380" w14:textId="77777777" w:rsidR="0033152E" w:rsidRDefault="0033152E" w:rsidP="0033152E">
      <w:pPr>
        <w:numPr>
          <w:ilvl w:val="0"/>
          <w:numId w:val="24"/>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Smlouvy nebo v souvislosti s touto Smlouvou,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73428A92" w14:textId="77777777" w:rsidR="0033152E" w:rsidRPr="00136160" w:rsidRDefault="0033152E" w:rsidP="0033152E">
      <w:pPr>
        <w:numPr>
          <w:ilvl w:val="0"/>
          <w:numId w:val="24"/>
        </w:numPr>
        <w:spacing w:after="240" w:line="240" w:lineRule="auto"/>
        <w:ind w:left="360"/>
        <w:jc w:val="both"/>
        <w:rPr>
          <w:rFonts w:asciiTheme="minorHAnsi" w:hAnsiTheme="minorHAnsi" w:cstheme="minorHAnsi"/>
          <w:noProof/>
        </w:rPr>
      </w:pPr>
      <w:r w:rsidRPr="00136160">
        <w:rPr>
          <w:rFonts w:asciiTheme="minorHAnsi" w:hAnsiTheme="minorHAnsi" w:cstheme="minorHAnsi"/>
          <w:noProof/>
        </w:rPr>
        <w:t>Kterákoliv ze Smluvních stran této Rámcové dohody může namítnout neplatnost dodatku</w:t>
      </w:r>
      <w:r w:rsidR="00994B6F">
        <w:rPr>
          <w:rFonts w:asciiTheme="minorHAnsi" w:hAnsiTheme="minorHAnsi" w:cstheme="minorHAnsi"/>
          <w:noProof/>
        </w:rPr>
        <w:t xml:space="preserve"> Smlouvy</w:t>
      </w:r>
      <w:r w:rsidRPr="00136160">
        <w:rPr>
          <w:rFonts w:asciiTheme="minorHAnsi" w:hAnsiTheme="minorHAnsi" w:cstheme="minorHAnsi"/>
          <w:noProof/>
        </w:rPr>
        <w:t xml:space="preserve"> z důvodu nedodržení formy kdykoliv, a to i když již bylo započato s</w:t>
      </w:r>
      <w:r>
        <w:rPr>
          <w:rFonts w:asciiTheme="minorHAnsi" w:hAnsiTheme="minorHAnsi" w:cstheme="minorHAnsi"/>
          <w:noProof/>
        </w:rPr>
        <w:t> </w:t>
      </w:r>
      <w:r w:rsidRPr="00136160">
        <w:rPr>
          <w:rFonts w:asciiTheme="minorHAnsi" w:hAnsiTheme="minorHAnsi" w:cstheme="minorHAnsi"/>
          <w:noProof/>
        </w:rPr>
        <w:t xml:space="preserve"> plněním.</w:t>
      </w:r>
    </w:p>
    <w:p w14:paraId="5ACAF3A8" w14:textId="77777777" w:rsidR="0033152E" w:rsidRPr="00125ECB" w:rsidRDefault="008C5F8D" w:rsidP="0033152E">
      <w:pPr>
        <w:numPr>
          <w:ilvl w:val="0"/>
          <w:numId w:val="24"/>
        </w:numPr>
        <w:spacing w:after="240" w:line="240" w:lineRule="auto"/>
        <w:ind w:left="450" w:hanging="450"/>
        <w:jc w:val="both"/>
        <w:rPr>
          <w:rFonts w:asciiTheme="minorHAnsi" w:hAnsiTheme="minorHAnsi" w:cstheme="minorHAnsi"/>
          <w:noProof/>
        </w:rPr>
      </w:pPr>
      <w:r>
        <w:rPr>
          <w:rFonts w:asciiTheme="minorHAnsi" w:hAnsiTheme="minorHAnsi" w:cstheme="minorHAnsi"/>
          <w:noProof/>
        </w:rPr>
        <w:t xml:space="preserve">Smluvní strany </w:t>
      </w:r>
      <w:r w:rsidR="0033152E" w:rsidRPr="00125ECB">
        <w:rPr>
          <w:rFonts w:asciiTheme="minorHAnsi" w:hAnsiTheme="minorHAnsi" w:cstheme="minorHAnsi"/>
          <w:noProof/>
        </w:rPr>
        <w:t>předpoklád</w:t>
      </w:r>
      <w:r>
        <w:rPr>
          <w:rFonts w:asciiTheme="minorHAnsi" w:hAnsiTheme="minorHAnsi" w:cstheme="minorHAnsi"/>
          <w:noProof/>
        </w:rPr>
        <w:t>ají</w:t>
      </w:r>
      <w:r w:rsidR="0033152E" w:rsidRPr="00125ECB">
        <w:rPr>
          <w:rFonts w:asciiTheme="minorHAnsi" w:hAnsiTheme="minorHAnsi" w:cstheme="minorHAnsi"/>
          <w:noProof/>
        </w:rPr>
        <w:t>, že Rámcová dohoda bude podepsána elektronic</w:t>
      </w:r>
      <w:r w:rsidR="0033152E">
        <w:rPr>
          <w:rFonts w:asciiTheme="minorHAnsi" w:hAnsiTheme="minorHAnsi" w:cstheme="minorHAnsi"/>
          <w:noProof/>
        </w:rPr>
        <w:t>ky. V případě, že by tato Smlouva</w:t>
      </w:r>
      <w:r w:rsidR="0033152E" w:rsidRPr="00125ECB">
        <w:rPr>
          <w:rFonts w:asciiTheme="minorHAnsi" w:hAnsiTheme="minorHAnsi" w:cstheme="minorHAnsi"/>
          <w:noProof/>
        </w:rPr>
        <w:t xml:space="preserve"> byla podepsána v listinné podo</w:t>
      </w:r>
      <w:r w:rsidR="002339F5">
        <w:rPr>
          <w:rFonts w:asciiTheme="minorHAnsi" w:hAnsiTheme="minorHAnsi" w:cstheme="minorHAnsi"/>
          <w:noProof/>
        </w:rPr>
        <w:t xml:space="preserve">bě, bude vyhotovena ve dvou (2) </w:t>
      </w:r>
      <w:r w:rsidR="0033152E" w:rsidRPr="00125ECB">
        <w:rPr>
          <w:rFonts w:asciiTheme="minorHAnsi" w:hAnsiTheme="minorHAnsi" w:cstheme="minorHAnsi"/>
          <w:noProof/>
        </w:rPr>
        <w:t>stejnopisech,</w:t>
      </w:r>
      <w:r w:rsidR="0033152E">
        <w:rPr>
          <w:rFonts w:asciiTheme="minorHAnsi" w:hAnsiTheme="minorHAnsi" w:cstheme="minorHAnsi"/>
          <w:noProof/>
        </w:rPr>
        <w:t xml:space="preserve"> každé s platností originálu,</w:t>
      </w:r>
      <w:r w:rsidR="0033152E" w:rsidRPr="00125ECB">
        <w:rPr>
          <w:rFonts w:asciiTheme="minorHAnsi" w:hAnsiTheme="minorHAnsi" w:cstheme="minorHAnsi"/>
          <w:noProof/>
        </w:rPr>
        <w:t xml:space="preserve"> z nichž každý z účastníků této Smlouvy obdrží po jednom </w:t>
      </w:r>
      <w:r w:rsidR="002339F5">
        <w:rPr>
          <w:rFonts w:asciiTheme="minorHAnsi" w:hAnsiTheme="minorHAnsi" w:cstheme="minorHAnsi"/>
          <w:noProof/>
        </w:rPr>
        <w:t xml:space="preserve">(1) </w:t>
      </w:r>
      <w:r w:rsidR="0033152E" w:rsidRPr="00125ECB">
        <w:rPr>
          <w:rFonts w:asciiTheme="minorHAnsi" w:hAnsiTheme="minorHAnsi" w:cstheme="minorHAnsi"/>
          <w:noProof/>
        </w:rPr>
        <w:t xml:space="preserve">vyhotovení.  </w:t>
      </w:r>
    </w:p>
    <w:p w14:paraId="36F24E2C" w14:textId="77777777" w:rsidR="0033152E" w:rsidRPr="00125ECB" w:rsidRDefault="0033152E" w:rsidP="0033152E">
      <w:pPr>
        <w:numPr>
          <w:ilvl w:val="0"/>
          <w:numId w:val="24"/>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Pr>
          <w:rFonts w:asciiTheme="minorHAnsi" w:hAnsiTheme="minorHAnsi" w:cstheme="minorHAnsi"/>
          <w:noProof/>
        </w:rPr>
        <w:t>součástí této Smlouvy je následující příloha</w:t>
      </w:r>
      <w:r w:rsidRPr="00125ECB">
        <w:rPr>
          <w:rFonts w:asciiTheme="minorHAnsi" w:hAnsiTheme="minorHAnsi" w:cstheme="minorHAnsi"/>
          <w:noProof/>
        </w:rPr>
        <w:t>:</w:t>
      </w:r>
    </w:p>
    <w:p w14:paraId="08ADB52C" w14:textId="77777777" w:rsidR="0033152E" w:rsidRDefault="0033152E" w:rsidP="0033152E">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Pr>
          <w:rFonts w:asciiTheme="minorHAnsi" w:hAnsiTheme="minorHAnsi" w:cstheme="minorHAnsi"/>
          <w:noProof/>
        </w:rPr>
        <w:t>Technická specifikace předmětu plnění, položkový seznam</w:t>
      </w:r>
    </w:p>
    <w:p w14:paraId="0B0BFB88" w14:textId="77777777" w:rsidR="0033152E" w:rsidRPr="00125ECB" w:rsidRDefault="0033152E" w:rsidP="0033152E">
      <w:pPr>
        <w:spacing w:after="0" w:line="240" w:lineRule="auto"/>
        <w:ind w:left="450"/>
        <w:jc w:val="both"/>
        <w:rPr>
          <w:rFonts w:asciiTheme="minorHAnsi" w:hAnsiTheme="minorHAnsi" w:cstheme="minorHAnsi"/>
          <w:noProof/>
        </w:rPr>
      </w:pPr>
    </w:p>
    <w:p w14:paraId="65BD39C4" w14:textId="77777777" w:rsidR="0033152E" w:rsidRPr="00AD6804" w:rsidRDefault="0033152E" w:rsidP="0033152E">
      <w:pPr>
        <w:numPr>
          <w:ilvl w:val="0"/>
          <w:numId w:val="24"/>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Smluvní strany prohlašují, že si tuto Rámcovou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2151993B" w14:textId="77777777" w:rsidR="00856EE6" w:rsidRDefault="00856EE6" w:rsidP="0033152E">
      <w:pPr>
        <w:spacing w:after="240" w:line="240" w:lineRule="auto"/>
        <w:rPr>
          <w:rFonts w:asciiTheme="minorHAnsi" w:hAnsiTheme="minorHAnsi" w:cstheme="minorHAnsi"/>
          <w:noProof/>
        </w:rPr>
      </w:pPr>
    </w:p>
    <w:p w14:paraId="35F497BE" w14:textId="77777777" w:rsidR="00856EE6" w:rsidRDefault="00856EE6" w:rsidP="0033152E">
      <w:pPr>
        <w:spacing w:after="240" w:line="240" w:lineRule="auto"/>
        <w:rPr>
          <w:rFonts w:asciiTheme="minorHAnsi" w:hAnsiTheme="minorHAnsi" w:cstheme="minorHAnsi"/>
          <w:noProof/>
        </w:rPr>
      </w:pPr>
    </w:p>
    <w:p w14:paraId="5B08DC14" w14:textId="66BA8CF8" w:rsidR="0033152E" w:rsidRPr="00A32B6A" w:rsidRDefault="00856EE6" w:rsidP="0033152E">
      <w:pPr>
        <w:spacing w:after="240" w:line="240" w:lineRule="auto"/>
        <w:rPr>
          <w:rFonts w:asciiTheme="minorHAnsi" w:hAnsiTheme="minorHAnsi" w:cstheme="minorHAnsi"/>
          <w:noProof/>
        </w:rPr>
      </w:pPr>
      <w:r>
        <w:rPr>
          <w:rFonts w:asciiTheme="minorHAnsi" w:hAnsiTheme="minorHAnsi" w:cstheme="minorHAnsi"/>
          <w:noProof/>
        </w:rPr>
        <w:t xml:space="preserve">V Buštěhradu </w:t>
      </w:r>
      <w:r w:rsidR="0033152E" w:rsidRPr="00A32B6A">
        <w:rPr>
          <w:rFonts w:asciiTheme="minorHAnsi" w:hAnsiTheme="minorHAnsi" w:cstheme="minorHAnsi"/>
          <w:noProof/>
        </w:rPr>
        <w:t xml:space="preserve">dne </w:t>
      </w:r>
      <w:r w:rsidR="00561EA6">
        <w:rPr>
          <w:rFonts w:asciiTheme="minorHAnsi" w:hAnsiTheme="minorHAnsi" w:cstheme="minorHAnsi"/>
          <w:noProof/>
        </w:rPr>
        <w:t>…………………………..</w:t>
      </w:r>
      <w:r w:rsidR="0033152E" w:rsidRPr="00A32B6A">
        <w:rPr>
          <w:rFonts w:asciiTheme="minorHAnsi" w:hAnsiTheme="minorHAnsi" w:cstheme="minorHAnsi"/>
          <w:noProof/>
        </w:rPr>
        <w:tab/>
      </w:r>
      <w:r w:rsidR="0033152E" w:rsidRPr="00A32B6A">
        <w:rPr>
          <w:rFonts w:asciiTheme="minorHAnsi" w:hAnsiTheme="minorHAnsi" w:cstheme="minorHAnsi"/>
          <w:noProof/>
        </w:rPr>
        <w:tab/>
      </w:r>
      <w:r w:rsidR="0033152E" w:rsidRPr="00A32B6A">
        <w:rPr>
          <w:rFonts w:asciiTheme="minorHAnsi" w:hAnsiTheme="minorHAnsi" w:cstheme="minorHAnsi"/>
          <w:noProof/>
        </w:rPr>
        <w:tab/>
        <w:t>V …………………. dne ........................</w:t>
      </w:r>
    </w:p>
    <w:p w14:paraId="7DEFD3A3" w14:textId="77777777" w:rsidR="00F2414D" w:rsidRDefault="00F2414D" w:rsidP="0033152E">
      <w:pPr>
        <w:spacing w:after="0" w:line="240" w:lineRule="auto"/>
        <w:rPr>
          <w:rFonts w:asciiTheme="minorHAnsi" w:hAnsiTheme="minorHAnsi" w:cstheme="minorHAnsi"/>
          <w:noProof/>
        </w:rPr>
      </w:pPr>
    </w:p>
    <w:p w14:paraId="74971563" w14:textId="77777777" w:rsidR="00F2414D" w:rsidRDefault="00F2414D" w:rsidP="0033152E">
      <w:pPr>
        <w:spacing w:after="0" w:line="240" w:lineRule="auto"/>
        <w:rPr>
          <w:rFonts w:asciiTheme="minorHAnsi" w:hAnsiTheme="minorHAnsi" w:cstheme="minorHAnsi"/>
          <w:noProof/>
        </w:rPr>
      </w:pPr>
    </w:p>
    <w:p w14:paraId="503C390F" w14:textId="77777777" w:rsidR="00ED110F" w:rsidRDefault="00ED110F" w:rsidP="0033152E">
      <w:pPr>
        <w:spacing w:after="0" w:line="240" w:lineRule="auto"/>
        <w:rPr>
          <w:rFonts w:asciiTheme="minorHAnsi" w:hAnsiTheme="minorHAnsi" w:cstheme="minorHAnsi"/>
          <w:noProof/>
        </w:rPr>
      </w:pPr>
    </w:p>
    <w:p w14:paraId="631C7CDC" w14:textId="77777777" w:rsidR="0033152E" w:rsidRPr="00A32B6A" w:rsidRDefault="0033152E" w:rsidP="0033152E">
      <w:pPr>
        <w:spacing w:after="0" w:line="240" w:lineRule="auto"/>
        <w:rPr>
          <w:rFonts w:asciiTheme="minorHAnsi" w:hAnsiTheme="minorHAnsi" w:cstheme="minorHAnsi"/>
          <w:noProof/>
        </w:rPr>
      </w:pPr>
      <w:r w:rsidRPr="00A32B6A">
        <w:rPr>
          <w:rFonts w:asciiTheme="minorHAnsi" w:hAnsiTheme="minorHAnsi" w:cstheme="minorHAnsi"/>
          <w:noProof/>
        </w:rPr>
        <w:tab/>
      </w:r>
      <w:r w:rsidRPr="00A32B6A">
        <w:rPr>
          <w:rFonts w:asciiTheme="minorHAnsi" w:hAnsiTheme="minorHAnsi" w:cstheme="minorHAnsi"/>
          <w:noProof/>
        </w:rPr>
        <w:tab/>
      </w:r>
    </w:p>
    <w:p w14:paraId="56EEF48A" w14:textId="13762E46" w:rsidR="0033152E" w:rsidRPr="00A32B6A" w:rsidRDefault="0033152E" w:rsidP="0033152E">
      <w:pPr>
        <w:spacing w:after="0" w:line="240" w:lineRule="auto"/>
        <w:rPr>
          <w:rFonts w:asciiTheme="minorHAnsi" w:hAnsiTheme="minorHAnsi" w:cstheme="minorHAnsi"/>
          <w:noProof/>
        </w:rPr>
      </w:pPr>
      <w:r w:rsidRPr="00A32B6A">
        <w:rPr>
          <w:rFonts w:asciiTheme="minorHAnsi" w:hAnsiTheme="minorHAnsi" w:cstheme="minorHAnsi"/>
          <w:noProof/>
        </w:rPr>
        <w:t>…………………</w:t>
      </w:r>
      <w:r w:rsidR="00D44F25">
        <w:rPr>
          <w:rFonts w:asciiTheme="minorHAnsi" w:hAnsiTheme="minorHAnsi" w:cstheme="minorHAnsi"/>
          <w:noProof/>
        </w:rPr>
        <w:t>…</w:t>
      </w:r>
      <w:r w:rsidRPr="00A32B6A">
        <w:rPr>
          <w:rFonts w:asciiTheme="minorHAnsi" w:hAnsiTheme="minorHAnsi" w:cstheme="minorHAnsi"/>
          <w:noProof/>
        </w:rPr>
        <w:t>……………</w:t>
      </w:r>
      <w:r w:rsidR="00ED110F">
        <w:rPr>
          <w:rFonts w:asciiTheme="minorHAnsi" w:hAnsiTheme="minorHAnsi" w:cstheme="minorHAnsi"/>
          <w:noProof/>
        </w:rPr>
        <w:t>……………</w:t>
      </w:r>
      <w:r w:rsidRPr="00A32B6A">
        <w:rPr>
          <w:rFonts w:asciiTheme="minorHAnsi" w:hAnsiTheme="minorHAnsi" w:cstheme="minorHAnsi"/>
          <w:noProof/>
        </w:rPr>
        <w:tab/>
      </w:r>
      <w:r w:rsidRPr="00A32B6A">
        <w:rPr>
          <w:rFonts w:asciiTheme="minorHAnsi" w:hAnsiTheme="minorHAnsi" w:cstheme="minorHAnsi"/>
          <w:noProof/>
        </w:rPr>
        <w:tab/>
      </w:r>
      <w:r w:rsidR="00ED110F">
        <w:rPr>
          <w:rFonts w:asciiTheme="minorHAnsi" w:hAnsiTheme="minorHAnsi" w:cstheme="minorHAnsi"/>
          <w:noProof/>
        </w:rPr>
        <w:t xml:space="preserve">                                  </w:t>
      </w:r>
      <w:r w:rsidRPr="00A32B6A">
        <w:rPr>
          <w:rFonts w:asciiTheme="minorHAnsi" w:hAnsiTheme="minorHAnsi" w:cstheme="minorHAnsi"/>
          <w:noProof/>
        </w:rPr>
        <w:t>……………………</w:t>
      </w:r>
      <w:r w:rsidR="00D44F25">
        <w:rPr>
          <w:rFonts w:asciiTheme="minorHAnsi" w:hAnsiTheme="minorHAnsi" w:cstheme="minorHAnsi"/>
          <w:noProof/>
        </w:rPr>
        <w:t>..</w:t>
      </w:r>
      <w:r w:rsidRPr="00A32B6A">
        <w:rPr>
          <w:rFonts w:asciiTheme="minorHAnsi" w:hAnsiTheme="minorHAnsi" w:cstheme="minorHAnsi"/>
          <w:noProof/>
        </w:rPr>
        <w:t>……………………….</w:t>
      </w:r>
    </w:p>
    <w:p w14:paraId="5DFC466A" w14:textId="77777777" w:rsidR="00ED110F" w:rsidRDefault="00ED110F" w:rsidP="0033152E">
      <w:pPr>
        <w:spacing w:after="0" w:line="240" w:lineRule="auto"/>
        <w:rPr>
          <w:rFonts w:asciiTheme="minorHAnsi" w:hAnsiTheme="minorHAnsi" w:cstheme="minorHAnsi"/>
          <w:iCs/>
          <w:noProof/>
        </w:rPr>
      </w:pPr>
      <w:r w:rsidRPr="00ED110F">
        <w:rPr>
          <w:rFonts w:asciiTheme="minorHAnsi" w:hAnsiTheme="minorHAnsi" w:cstheme="minorHAnsi"/>
          <w:b/>
          <w:bCs/>
          <w:noProof/>
        </w:rPr>
        <w:t>DYNEX LabSolutions, s.r.o.</w:t>
      </w:r>
      <w:r w:rsidR="0033152E" w:rsidRPr="00A32B6A">
        <w:rPr>
          <w:rFonts w:asciiTheme="minorHAnsi" w:hAnsiTheme="minorHAnsi" w:cstheme="minorHAnsi"/>
          <w:noProof/>
        </w:rPr>
        <w:tab/>
      </w:r>
      <w:r w:rsidR="0033152E" w:rsidRPr="00A32B6A">
        <w:rPr>
          <w:rFonts w:asciiTheme="minorHAnsi" w:hAnsiTheme="minorHAnsi" w:cstheme="minorHAnsi"/>
          <w:noProof/>
        </w:rPr>
        <w:tab/>
      </w:r>
      <w:r w:rsidR="0033152E">
        <w:rPr>
          <w:rFonts w:asciiTheme="minorHAnsi" w:hAnsiTheme="minorHAnsi" w:cstheme="minorHAnsi"/>
          <w:noProof/>
        </w:rPr>
        <w:tab/>
      </w:r>
      <w:r>
        <w:rPr>
          <w:rFonts w:asciiTheme="minorHAnsi" w:hAnsiTheme="minorHAnsi" w:cstheme="minorHAnsi"/>
          <w:noProof/>
        </w:rPr>
        <w:t xml:space="preserve">                   </w:t>
      </w:r>
      <w:r w:rsidR="0033152E" w:rsidRPr="00A32B6A">
        <w:rPr>
          <w:rFonts w:asciiTheme="minorHAnsi" w:hAnsiTheme="minorHAnsi" w:cstheme="minorHAnsi"/>
          <w:b/>
          <w:noProof/>
        </w:rPr>
        <w:t>Ústav molekulární genetiky AV ČR, v. v. i.</w:t>
      </w:r>
    </w:p>
    <w:p w14:paraId="283460BE" w14:textId="7E095E7D" w:rsidR="0033152E" w:rsidRPr="00ED110F" w:rsidRDefault="00DD5A83" w:rsidP="0033152E">
      <w:pPr>
        <w:spacing w:after="0" w:line="240" w:lineRule="auto"/>
        <w:rPr>
          <w:rFonts w:asciiTheme="minorHAnsi" w:hAnsiTheme="minorHAnsi" w:cstheme="minorHAnsi"/>
          <w:iCs/>
          <w:noProof/>
        </w:rPr>
      </w:pPr>
      <w:r>
        <w:rPr>
          <w:rFonts w:asciiTheme="minorHAnsi" w:hAnsiTheme="minorHAnsi" w:cstheme="minorHAnsi"/>
          <w:iCs/>
          <w:noProof/>
        </w:rPr>
        <w:t>xxx</w:t>
      </w:r>
      <w:r w:rsidR="00ED110F" w:rsidRPr="00ED110F">
        <w:rPr>
          <w:rFonts w:asciiTheme="minorHAnsi" w:hAnsiTheme="minorHAnsi" w:cstheme="minorHAnsi"/>
          <w:iCs/>
          <w:noProof/>
        </w:rPr>
        <w:t>, jednatelka</w:t>
      </w:r>
      <w:r w:rsidR="0033152E" w:rsidRPr="00856EE6">
        <w:rPr>
          <w:rFonts w:asciiTheme="minorHAnsi" w:hAnsiTheme="minorHAnsi" w:cstheme="minorHAnsi"/>
          <w:iCs/>
          <w:noProof/>
        </w:rPr>
        <w:tab/>
      </w:r>
      <w:r w:rsidR="0033152E" w:rsidRPr="00856EE6">
        <w:rPr>
          <w:rFonts w:asciiTheme="minorHAnsi" w:hAnsiTheme="minorHAnsi" w:cstheme="minorHAnsi"/>
          <w:iCs/>
          <w:noProof/>
        </w:rPr>
        <w:tab/>
      </w:r>
      <w:r w:rsidR="0033152E" w:rsidRPr="00856EE6">
        <w:rPr>
          <w:rFonts w:asciiTheme="minorHAnsi" w:hAnsiTheme="minorHAnsi" w:cstheme="minorHAnsi"/>
          <w:iCs/>
          <w:noProof/>
        </w:rPr>
        <w:tab/>
      </w:r>
      <w:r>
        <w:rPr>
          <w:rFonts w:asciiTheme="minorHAnsi" w:hAnsiTheme="minorHAnsi" w:cstheme="minorHAnsi"/>
          <w:iCs/>
          <w:noProof/>
        </w:rPr>
        <w:t xml:space="preserve">                                          </w:t>
      </w:r>
      <w:bookmarkStart w:id="5" w:name="_GoBack"/>
      <w:bookmarkEnd w:id="5"/>
      <w:r w:rsidR="00ED110F">
        <w:rPr>
          <w:rFonts w:asciiTheme="minorHAnsi" w:hAnsiTheme="minorHAnsi" w:cstheme="minorHAnsi"/>
          <w:iCs/>
          <w:noProof/>
        </w:rPr>
        <w:t xml:space="preserve">      </w:t>
      </w:r>
      <w:r w:rsidR="0033152E" w:rsidRPr="00856EE6">
        <w:rPr>
          <w:rFonts w:asciiTheme="minorHAnsi" w:hAnsiTheme="minorHAnsi" w:cstheme="minorHAnsi"/>
          <w:iCs/>
          <w:noProof/>
        </w:rPr>
        <w:t>RNDr. Petr Dráber, DrSc., ředitel</w:t>
      </w:r>
    </w:p>
    <w:p w14:paraId="05B63F47" w14:textId="1E49DA79" w:rsidR="00ED110F" w:rsidRDefault="00ED110F" w:rsidP="0033152E">
      <w:pPr>
        <w:spacing w:after="0" w:line="240" w:lineRule="auto"/>
        <w:ind w:firstLine="708"/>
        <w:jc w:val="both"/>
        <w:rPr>
          <w:rFonts w:asciiTheme="minorHAnsi" w:hAnsiTheme="minorHAnsi" w:cstheme="minorHAnsi"/>
          <w:i/>
          <w:noProof/>
        </w:rPr>
      </w:pPr>
      <w:r w:rsidRPr="00ED110F">
        <w:rPr>
          <w:rFonts w:asciiTheme="minorHAnsi" w:hAnsiTheme="minorHAnsi" w:cstheme="minorHAnsi"/>
          <w:i/>
          <w:noProof/>
        </w:rPr>
        <w:tab/>
      </w:r>
    </w:p>
    <w:p w14:paraId="7C70260C" w14:textId="3A345BE5" w:rsidR="0033152E" w:rsidRPr="00A32B6A" w:rsidRDefault="0033152E" w:rsidP="0033152E">
      <w:pPr>
        <w:spacing w:after="0" w:line="240" w:lineRule="auto"/>
        <w:ind w:firstLine="708"/>
        <w:jc w:val="both"/>
        <w:rPr>
          <w:rFonts w:asciiTheme="minorHAnsi" w:hAnsiTheme="minorHAnsi" w:cstheme="minorHAnsi"/>
          <w:i/>
          <w:noProof/>
        </w:rPr>
      </w:pPr>
      <w:r w:rsidRPr="00856EE6">
        <w:rPr>
          <w:rFonts w:asciiTheme="minorHAnsi" w:hAnsiTheme="minorHAnsi" w:cstheme="minorHAnsi"/>
          <w:i/>
          <w:noProof/>
        </w:rPr>
        <w:t>Prodávající</w:t>
      </w:r>
      <w:r w:rsidRPr="00856EE6">
        <w:rPr>
          <w:rFonts w:asciiTheme="minorHAnsi" w:hAnsiTheme="minorHAnsi" w:cstheme="minorHAnsi"/>
          <w:iCs/>
          <w:noProof/>
        </w:rPr>
        <w:tab/>
      </w:r>
      <w:r w:rsidRPr="00856EE6">
        <w:rPr>
          <w:rFonts w:asciiTheme="minorHAnsi" w:hAnsiTheme="minorHAnsi" w:cstheme="minorHAnsi"/>
          <w:iCs/>
          <w:noProof/>
        </w:rPr>
        <w:tab/>
      </w:r>
      <w:r w:rsidRPr="00A32B6A">
        <w:rPr>
          <w:rFonts w:asciiTheme="minorHAnsi" w:hAnsiTheme="minorHAnsi" w:cstheme="minorHAnsi"/>
          <w:i/>
          <w:noProof/>
        </w:rPr>
        <w:tab/>
      </w:r>
      <w:r w:rsidRPr="00A32B6A">
        <w:rPr>
          <w:rFonts w:asciiTheme="minorHAnsi" w:hAnsiTheme="minorHAnsi" w:cstheme="minorHAnsi"/>
          <w:i/>
          <w:noProof/>
        </w:rPr>
        <w:tab/>
      </w:r>
      <w:r w:rsidRPr="00A32B6A">
        <w:rPr>
          <w:rFonts w:asciiTheme="minorHAnsi" w:hAnsiTheme="minorHAnsi" w:cstheme="minorHAnsi"/>
          <w:i/>
          <w:noProof/>
        </w:rPr>
        <w:tab/>
      </w:r>
      <w:r w:rsidRPr="00A32B6A">
        <w:rPr>
          <w:rFonts w:asciiTheme="minorHAnsi" w:hAnsiTheme="minorHAnsi" w:cstheme="minorHAnsi"/>
          <w:i/>
          <w:noProof/>
        </w:rPr>
        <w:tab/>
      </w:r>
      <w:r>
        <w:rPr>
          <w:rFonts w:asciiTheme="minorHAnsi" w:hAnsiTheme="minorHAnsi" w:cstheme="minorHAnsi"/>
          <w:i/>
          <w:noProof/>
        </w:rPr>
        <w:tab/>
      </w:r>
      <w:r w:rsidRPr="00A32B6A">
        <w:rPr>
          <w:rFonts w:asciiTheme="minorHAnsi" w:hAnsiTheme="minorHAnsi" w:cstheme="minorHAnsi"/>
          <w:i/>
          <w:noProof/>
        </w:rPr>
        <w:t>Kupující</w:t>
      </w:r>
    </w:p>
    <w:p w14:paraId="75709012" w14:textId="77777777" w:rsidR="0033152E" w:rsidRPr="00A32B6A" w:rsidRDefault="0033152E" w:rsidP="0033152E">
      <w:pPr>
        <w:spacing w:after="0" w:line="240" w:lineRule="auto"/>
        <w:rPr>
          <w:rFonts w:asciiTheme="minorHAnsi" w:hAnsiTheme="minorHAnsi" w:cstheme="minorHAnsi"/>
        </w:rPr>
      </w:pPr>
      <w:r w:rsidRPr="00A32B6A">
        <w:rPr>
          <w:rFonts w:asciiTheme="minorHAnsi" w:hAnsiTheme="minorHAnsi" w:cstheme="minorHAnsi"/>
          <w:noProof/>
        </w:rPr>
        <w:tab/>
      </w:r>
    </w:p>
    <w:p w14:paraId="7A53EA29" w14:textId="77777777" w:rsidR="0033152E" w:rsidRDefault="0033152E" w:rsidP="0033152E">
      <w:pPr>
        <w:pStyle w:val="Zhlav"/>
        <w:tabs>
          <w:tab w:val="clear" w:pos="4536"/>
          <w:tab w:val="clear" w:pos="9072"/>
        </w:tabs>
        <w:spacing w:after="200" w:line="276" w:lineRule="auto"/>
      </w:pPr>
    </w:p>
    <w:p w14:paraId="004B2F31" w14:textId="29EDB0EA" w:rsidR="001F1D64" w:rsidRDefault="001F1D64"/>
    <w:p w14:paraId="1EA8DB73" w14:textId="77777777" w:rsidR="001F1D64" w:rsidRDefault="001F1D64">
      <w:pPr>
        <w:spacing w:after="160" w:line="259" w:lineRule="auto"/>
      </w:pPr>
      <w:r>
        <w:br w:type="page"/>
      </w:r>
    </w:p>
    <w:p w14:paraId="768D6878" w14:textId="33F35C1E" w:rsidR="00444015" w:rsidRDefault="00FA017A">
      <w:r w:rsidRPr="00FA017A">
        <w:rPr>
          <w:noProof/>
        </w:rPr>
        <w:lastRenderedPageBreak/>
        <w:drawing>
          <wp:inline distT="0" distB="0" distL="0" distR="0" wp14:anchorId="01BD47D1" wp14:editId="2FB3D201">
            <wp:extent cx="6097270" cy="2178050"/>
            <wp:effectExtent l="0" t="0" r="0" b="0"/>
            <wp:docPr id="44207385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7270" cy="2178050"/>
                    </a:xfrm>
                    <a:prstGeom prst="rect">
                      <a:avLst/>
                    </a:prstGeom>
                    <a:noFill/>
                    <a:ln>
                      <a:noFill/>
                    </a:ln>
                  </pic:spPr>
                </pic:pic>
              </a:graphicData>
            </a:graphic>
          </wp:inline>
        </w:drawing>
      </w:r>
    </w:p>
    <w:sectPr w:rsidR="00444015" w:rsidSect="0056038A">
      <w:headerReference w:type="default" r:id="rId10"/>
      <w:footerReference w:type="default" r:id="rId11"/>
      <w:headerReference w:type="first" r:id="rId12"/>
      <w:footerReference w:type="first" r:id="rId13"/>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21977" w14:textId="77777777" w:rsidR="00453AE5" w:rsidRDefault="00453AE5">
      <w:pPr>
        <w:spacing w:after="0" w:line="240" w:lineRule="auto"/>
      </w:pPr>
      <w:r>
        <w:separator/>
      </w:r>
    </w:p>
  </w:endnote>
  <w:endnote w:type="continuationSeparator" w:id="0">
    <w:p w14:paraId="12AD75E3" w14:textId="77777777" w:rsidR="00453AE5" w:rsidRDefault="0045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4342" w14:textId="77777777" w:rsidR="00400CC7" w:rsidRPr="00DF3900" w:rsidRDefault="0033152E"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439B2">
      <w:rPr>
        <w:noProof/>
        <w:color w:val="auto"/>
      </w:rPr>
      <w:t>16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439B2">
      <w:rPr>
        <w:noProof/>
        <w:color w:val="auto"/>
      </w:rPr>
      <w:t>16</w:t>
    </w:r>
    <w:r w:rsidRPr="00DF3900">
      <w:rPr>
        <w:color w:val="auto"/>
      </w:rPr>
      <w:fldChar w:fldCharType="end"/>
    </w:r>
  </w:p>
  <w:p w14:paraId="5C392633" w14:textId="77777777" w:rsidR="00400CC7" w:rsidRDefault="00400C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B14A" w14:textId="77777777" w:rsidR="00400CC7" w:rsidRPr="00DF3900" w:rsidRDefault="0033152E"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439B2">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439B2">
      <w:rPr>
        <w:noProof/>
        <w:color w:val="auto"/>
      </w:rPr>
      <w:t>16</w:t>
    </w:r>
    <w:r w:rsidRPr="00DF3900">
      <w:rPr>
        <w:color w:val="auto"/>
      </w:rPr>
      <w:fldChar w:fldCharType="end"/>
    </w:r>
  </w:p>
  <w:p w14:paraId="6E213F0F" w14:textId="77777777" w:rsidR="00400CC7" w:rsidRDefault="0033152E" w:rsidP="003A0490">
    <w:pPr>
      <w:pStyle w:val="Zpat"/>
      <w:jc w:val="center"/>
    </w:pPr>
    <w:r>
      <w:rPr>
        <w:noProof/>
        <w:lang w:eastAsia="cs-CZ"/>
      </w:rPr>
      <w:drawing>
        <wp:anchor distT="0" distB="0" distL="114300" distR="114300" simplePos="0" relativeHeight="251660288" behindDoc="0" locked="0" layoutInCell="1" allowOverlap="1" wp14:anchorId="0776D780" wp14:editId="75360451">
          <wp:simplePos x="0" y="0"/>
          <wp:positionH relativeFrom="column">
            <wp:posOffset>1123950</wp:posOffset>
          </wp:positionH>
          <wp:positionV relativeFrom="paragraph">
            <wp:posOffset>9820275</wp:posOffset>
          </wp:positionV>
          <wp:extent cx="940435" cy="366395"/>
          <wp:effectExtent l="0" t="0" r="0" b="0"/>
          <wp:wrapNone/>
          <wp:docPr id="16314169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345087D2" wp14:editId="10774873">
          <wp:simplePos x="0" y="0"/>
          <wp:positionH relativeFrom="margin">
            <wp:posOffset>4195445</wp:posOffset>
          </wp:positionH>
          <wp:positionV relativeFrom="paragraph">
            <wp:posOffset>9818370</wp:posOffset>
          </wp:positionV>
          <wp:extent cx="2915920" cy="196215"/>
          <wp:effectExtent l="0" t="0" r="0" b="0"/>
          <wp:wrapNone/>
          <wp:docPr id="1308663575" name="Picture 10"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8480" behindDoc="0" locked="0" layoutInCell="1" allowOverlap="1" wp14:anchorId="4B23305B" wp14:editId="2002DEF7">
          <wp:simplePos x="0" y="0"/>
          <wp:positionH relativeFrom="column">
            <wp:posOffset>1123950</wp:posOffset>
          </wp:positionH>
          <wp:positionV relativeFrom="paragraph">
            <wp:posOffset>9820275</wp:posOffset>
          </wp:positionV>
          <wp:extent cx="940435" cy="366395"/>
          <wp:effectExtent l="0" t="0" r="0" b="0"/>
          <wp:wrapNone/>
          <wp:docPr id="14067673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7456" behindDoc="0" locked="0" layoutInCell="1" allowOverlap="1" wp14:anchorId="29305D48" wp14:editId="3F776BCC">
          <wp:simplePos x="0" y="0"/>
          <wp:positionH relativeFrom="column">
            <wp:posOffset>1123950</wp:posOffset>
          </wp:positionH>
          <wp:positionV relativeFrom="paragraph">
            <wp:posOffset>9820275</wp:posOffset>
          </wp:positionV>
          <wp:extent cx="940435" cy="366395"/>
          <wp:effectExtent l="0" t="0" r="0" b="0"/>
          <wp:wrapNone/>
          <wp:docPr id="129300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0" layoutInCell="1" allowOverlap="1" wp14:anchorId="636F4660" wp14:editId="3EEBC5D7">
          <wp:simplePos x="0" y="0"/>
          <wp:positionH relativeFrom="column">
            <wp:posOffset>1123950</wp:posOffset>
          </wp:positionH>
          <wp:positionV relativeFrom="paragraph">
            <wp:posOffset>9820275</wp:posOffset>
          </wp:positionV>
          <wp:extent cx="940435" cy="366395"/>
          <wp:effectExtent l="0" t="0" r="0" b="0"/>
          <wp:wrapNone/>
          <wp:docPr id="12442759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0" layoutInCell="1" allowOverlap="1" wp14:anchorId="76119155" wp14:editId="1B016DFB">
          <wp:simplePos x="0" y="0"/>
          <wp:positionH relativeFrom="column">
            <wp:posOffset>1123950</wp:posOffset>
          </wp:positionH>
          <wp:positionV relativeFrom="paragraph">
            <wp:posOffset>9820275</wp:posOffset>
          </wp:positionV>
          <wp:extent cx="940435" cy="366395"/>
          <wp:effectExtent l="0" t="0" r="0" b="0"/>
          <wp:wrapNone/>
          <wp:docPr id="12995471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4384" behindDoc="0" locked="0" layoutInCell="1" allowOverlap="1" wp14:anchorId="20E4F2A7" wp14:editId="0A3DBA8D">
          <wp:simplePos x="0" y="0"/>
          <wp:positionH relativeFrom="column">
            <wp:posOffset>1123950</wp:posOffset>
          </wp:positionH>
          <wp:positionV relativeFrom="paragraph">
            <wp:posOffset>9820275</wp:posOffset>
          </wp:positionV>
          <wp:extent cx="940435" cy="366395"/>
          <wp:effectExtent l="0" t="0" r="0" b="0"/>
          <wp:wrapNone/>
          <wp:docPr id="15168378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0" locked="0" layoutInCell="1" allowOverlap="1" wp14:anchorId="7D2A6A71" wp14:editId="5F426C3B">
          <wp:simplePos x="0" y="0"/>
          <wp:positionH relativeFrom="column">
            <wp:posOffset>1123950</wp:posOffset>
          </wp:positionH>
          <wp:positionV relativeFrom="paragraph">
            <wp:posOffset>9820275</wp:posOffset>
          </wp:positionV>
          <wp:extent cx="940435" cy="366395"/>
          <wp:effectExtent l="0" t="0" r="0" b="0"/>
          <wp:wrapNone/>
          <wp:docPr id="18903202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336" behindDoc="0" locked="0" layoutInCell="1" allowOverlap="1" wp14:anchorId="123F04F4" wp14:editId="16ADBF3D">
          <wp:simplePos x="0" y="0"/>
          <wp:positionH relativeFrom="column">
            <wp:posOffset>1123950</wp:posOffset>
          </wp:positionH>
          <wp:positionV relativeFrom="paragraph">
            <wp:posOffset>9820275</wp:posOffset>
          </wp:positionV>
          <wp:extent cx="940435" cy="366395"/>
          <wp:effectExtent l="0" t="0" r="0" b="0"/>
          <wp:wrapNone/>
          <wp:docPr id="366271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0" layoutInCell="1" allowOverlap="1" wp14:anchorId="228E3C49" wp14:editId="45AB8E0B">
          <wp:simplePos x="0" y="0"/>
          <wp:positionH relativeFrom="column">
            <wp:posOffset>1123950</wp:posOffset>
          </wp:positionH>
          <wp:positionV relativeFrom="paragraph">
            <wp:posOffset>9820275</wp:posOffset>
          </wp:positionV>
          <wp:extent cx="940435" cy="366395"/>
          <wp:effectExtent l="0" t="0" r="0" b="0"/>
          <wp:wrapNone/>
          <wp:docPr id="54355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EA435" w14:textId="77777777" w:rsidR="00453AE5" w:rsidRDefault="00453AE5">
      <w:pPr>
        <w:spacing w:after="0" w:line="240" w:lineRule="auto"/>
      </w:pPr>
      <w:r>
        <w:separator/>
      </w:r>
    </w:p>
  </w:footnote>
  <w:footnote w:type="continuationSeparator" w:id="0">
    <w:p w14:paraId="03EF4047" w14:textId="77777777" w:rsidR="00453AE5" w:rsidRDefault="0045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C399" w14:textId="77777777" w:rsidR="005E4915" w:rsidRDefault="005E4915" w:rsidP="005E4915">
    <w:pPr>
      <w:pStyle w:val="Zhlav"/>
      <w:rPr>
        <w:rFonts w:ascii="Times New Roman" w:eastAsia="Times New Roman" w:hAnsi="Times New Roman"/>
        <w:color w:val="auto"/>
      </w:rPr>
    </w:pPr>
    <w:r>
      <w:rPr>
        <w:noProof/>
        <w:lang w:eastAsia="cs-CZ"/>
      </w:rPr>
      <w:drawing>
        <wp:anchor distT="0" distB="0" distL="114300" distR="114300" simplePos="0" relativeHeight="251673600" behindDoc="0" locked="0" layoutInCell="1" allowOverlap="1" wp14:anchorId="79482EE1" wp14:editId="613B5450">
          <wp:simplePos x="0" y="0"/>
          <wp:positionH relativeFrom="margin">
            <wp:posOffset>2840990</wp:posOffset>
          </wp:positionH>
          <wp:positionV relativeFrom="paragraph">
            <wp:posOffset>300990</wp:posOffset>
          </wp:positionV>
          <wp:extent cx="2915920" cy="196215"/>
          <wp:effectExtent l="0" t="0" r="0" b="0"/>
          <wp:wrapNone/>
          <wp:docPr id="677353250" name="Obrázek 677353250"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3C1E7487" wp14:editId="7769355B">
          <wp:extent cx="1362075" cy="533400"/>
          <wp:effectExtent l="0" t="0" r="9525" b="0"/>
          <wp:docPr id="760411784" name="Obrázek 76041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74624" behindDoc="0" locked="0" layoutInCell="1" allowOverlap="1" wp14:anchorId="1A30EDDB" wp14:editId="62219F88">
              <wp:simplePos x="0" y="0"/>
              <wp:positionH relativeFrom="column">
                <wp:posOffset>6985</wp:posOffset>
              </wp:positionH>
              <wp:positionV relativeFrom="paragraph">
                <wp:posOffset>705484</wp:posOffset>
              </wp:positionV>
              <wp:extent cx="5760085" cy="0"/>
              <wp:effectExtent l="0" t="0" r="31115" b="1905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E44CC54" id="Přímá spojnice 1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BACQ+HpAQAAqwMAAA4AAAAAAAAAAAAAAAAALgIAAGRycy9lMm9Eb2MueG1sUEsBAi0A&#10;FAAGAAgAAAAhAIpkke3XAAAACQEAAA8AAAAAAAAAAAAAAAAAQwQAAGRycy9kb3ducmV2LnhtbFBL&#10;BQYAAAAABAAEAPMAAABHBQAAAAA=&#10;" strokecolor="#a6a6a6">
              <o:lock v:ext="edit" shapetype="f"/>
            </v:line>
          </w:pict>
        </mc:Fallback>
      </mc:AlternateContent>
    </w:r>
  </w:p>
  <w:p w14:paraId="7C9DC408" w14:textId="77777777" w:rsidR="00400CC7" w:rsidRDefault="00400CC7" w:rsidP="005E4915">
    <w:pPr>
      <w:pStyle w:val="Zhlav"/>
    </w:pPr>
  </w:p>
  <w:p w14:paraId="4B76660F" w14:textId="77777777" w:rsidR="005E4915" w:rsidRPr="005E4915" w:rsidRDefault="005E4915" w:rsidP="005E49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0879" w14:textId="77777777" w:rsidR="005E4915" w:rsidRDefault="005E4915" w:rsidP="005E4915">
    <w:pPr>
      <w:pStyle w:val="Zhlav"/>
      <w:rPr>
        <w:rFonts w:ascii="Times New Roman" w:eastAsia="Times New Roman" w:hAnsi="Times New Roman"/>
        <w:color w:val="auto"/>
      </w:rPr>
    </w:pPr>
    <w:r>
      <w:rPr>
        <w:noProof/>
        <w:lang w:eastAsia="cs-CZ"/>
      </w:rPr>
      <w:drawing>
        <wp:anchor distT="0" distB="0" distL="114300" distR="114300" simplePos="0" relativeHeight="251670528" behindDoc="0" locked="0" layoutInCell="1" allowOverlap="1" wp14:anchorId="3EF20E5B" wp14:editId="671D8CC0">
          <wp:simplePos x="0" y="0"/>
          <wp:positionH relativeFrom="margin">
            <wp:posOffset>2840990</wp:posOffset>
          </wp:positionH>
          <wp:positionV relativeFrom="paragraph">
            <wp:posOffset>300990</wp:posOffset>
          </wp:positionV>
          <wp:extent cx="2915920" cy="196215"/>
          <wp:effectExtent l="0" t="0" r="0" b="0"/>
          <wp:wrapNone/>
          <wp:docPr id="1874105743" name="Obrázek 1874105743"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73AD9DD4" wp14:editId="668CC66C">
          <wp:extent cx="1362075" cy="533400"/>
          <wp:effectExtent l="0" t="0" r="9525" b="0"/>
          <wp:docPr id="2037625296" name="Obrázek 203762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71552" behindDoc="0" locked="0" layoutInCell="1" allowOverlap="1" wp14:anchorId="41A5198A" wp14:editId="75D1AA15">
              <wp:simplePos x="0" y="0"/>
              <wp:positionH relativeFrom="column">
                <wp:posOffset>6985</wp:posOffset>
              </wp:positionH>
              <wp:positionV relativeFrom="paragraph">
                <wp:posOffset>705484</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59BC20A" id="Přímá spojnice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1B40049E" w14:textId="77777777" w:rsidR="00400CC7" w:rsidRDefault="00400CC7" w:rsidP="003A0490">
    <w:pPr>
      <w:pStyle w:val="Zhlav"/>
    </w:pPr>
  </w:p>
  <w:p w14:paraId="01FDE237" w14:textId="77777777" w:rsidR="00400CC7" w:rsidRPr="00DE56B1" w:rsidRDefault="00400CC7"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1" w15:restartNumberingAfterBreak="0">
    <w:nsid w:val="06E47E94"/>
    <w:multiLevelType w:val="hybridMultilevel"/>
    <w:tmpl w:val="2A24000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4"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7"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3"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4"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19"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1"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2B4E9A"/>
    <w:multiLevelType w:val="hybridMultilevel"/>
    <w:tmpl w:val="4EB4BAA6"/>
    <w:lvl w:ilvl="0" w:tplc="FFFFFFFF">
      <w:start w:val="1"/>
      <w:numFmt w:val="lowerRoman"/>
      <w:lvlText w:val="%1."/>
      <w:lvlJc w:val="righ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25"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8"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1"/>
  </w:num>
  <w:num w:numId="2">
    <w:abstractNumId w:val="18"/>
  </w:num>
  <w:num w:numId="3">
    <w:abstractNumId w:val="0"/>
  </w:num>
  <w:num w:numId="4">
    <w:abstractNumId w:val="20"/>
  </w:num>
  <w:num w:numId="5">
    <w:abstractNumId w:val="28"/>
  </w:num>
  <w:num w:numId="6">
    <w:abstractNumId w:val="27"/>
  </w:num>
  <w:num w:numId="7">
    <w:abstractNumId w:val="25"/>
  </w:num>
  <w:num w:numId="8">
    <w:abstractNumId w:val="2"/>
  </w:num>
  <w:num w:numId="9">
    <w:abstractNumId w:val="6"/>
  </w:num>
  <w:num w:numId="10">
    <w:abstractNumId w:val="12"/>
  </w:num>
  <w:num w:numId="11">
    <w:abstractNumId w:val="13"/>
  </w:num>
  <w:num w:numId="12">
    <w:abstractNumId w:val="21"/>
  </w:num>
  <w:num w:numId="13">
    <w:abstractNumId w:val="7"/>
  </w:num>
  <w:num w:numId="14">
    <w:abstractNumId w:val="14"/>
  </w:num>
  <w:num w:numId="15">
    <w:abstractNumId w:val="3"/>
  </w:num>
  <w:num w:numId="16">
    <w:abstractNumId w:val="19"/>
  </w:num>
  <w:num w:numId="17">
    <w:abstractNumId w:val="26"/>
  </w:num>
  <w:num w:numId="18">
    <w:abstractNumId w:val="5"/>
  </w:num>
  <w:num w:numId="19">
    <w:abstractNumId w:val="10"/>
  </w:num>
  <w:num w:numId="20">
    <w:abstractNumId w:val="9"/>
  </w:num>
  <w:num w:numId="21">
    <w:abstractNumId w:val="8"/>
  </w:num>
  <w:num w:numId="22">
    <w:abstractNumId w:val="11"/>
  </w:num>
  <w:num w:numId="23">
    <w:abstractNumId w:val="15"/>
  </w:num>
  <w:num w:numId="24">
    <w:abstractNumId w:val="16"/>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7"/>
  </w:num>
  <w:num w:numId="30">
    <w:abstractNumId w:val="23"/>
  </w:num>
  <w:num w:numId="31">
    <w:abstractNumId w:val="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2E"/>
    <w:rsid w:val="00003B13"/>
    <w:rsid w:val="0001345D"/>
    <w:rsid w:val="000137A1"/>
    <w:rsid w:val="00013BB9"/>
    <w:rsid w:val="00014943"/>
    <w:rsid w:val="00014C9D"/>
    <w:rsid w:val="00016540"/>
    <w:rsid w:val="00016856"/>
    <w:rsid w:val="00026968"/>
    <w:rsid w:val="00033E76"/>
    <w:rsid w:val="00035FDC"/>
    <w:rsid w:val="00036339"/>
    <w:rsid w:val="0003786F"/>
    <w:rsid w:val="00040255"/>
    <w:rsid w:val="00041309"/>
    <w:rsid w:val="0004705A"/>
    <w:rsid w:val="00051236"/>
    <w:rsid w:val="00056064"/>
    <w:rsid w:val="000651B6"/>
    <w:rsid w:val="00065D92"/>
    <w:rsid w:val="00066DA5"/>
    <w:rsid w:val="000752EC"/>
    <w:rsid w:val="00077E68"/>
    <w:rsid w:val="000870B9"/>
    <w:rsid w:val="00090F83"/>
    <w:rsid w:val="00095A0A"/>
    <w:rsid w:val="000B00CF"/>
    <w:rsid w:val="000B04BA"/>
    <w:rsid w:val="000B2C41"/>
    <w:rsid w:val="000B7647"/>
    <w:rsid w:val="000C06C8"/>
    <w:rsid w:val="000C1660"/>
    <w:rsid w:val="000C5DFE"/>
    <w:rsid w:val="000E481A"/>
    <w:rsid w:val="000E5A39"/>
    <w:rsid w:val="000F2F54"/>
    <w:rsid w:val="000F3DB6"/>
    <w:rsid w:val="000F67A7"/>
    <w:rsid w:val="00100ACD"/>
    <w:rsid w:val="001018D2"/>
    <w:rsid w:val="00104CFC"/>
    <w:rsid w:val="00105BFB"/>
    <w:rsid w:val="001126F9"/>
    <w:rsid w:val="001138D4"/>
    <w:rsid w:val="00116034"/>
    <w:rsid w:val="00116C07"/>
    <w:rsid w:val="001224E2"/>
    <w:rsid w:val="001279B3"/>
    <w:rsid w:val="00134533"/>
    <w:rsid w:val="00137D7A"/>
    <w:rsid w:val="00143A7C"/>
    <w:rsid w:val="00147619"/>
    <w:rsid w:val="00153E35"/>
    <w:rsid w:val="00154552"/>
    <w:rsid w:val="00157FE6"/>
    <w:rsid w:val="00160C87"/>
    <w:rsid w:val="00161A02"/>
    <w:rsid w:val="001652AE"/>
    <w:rsid w:val="00170A57"/>
    <w:rsid w:val="001724F6"/>
    <w:rsid w:val="0017599C"/>
    <w:rsid w:val="00181044"/>
    <w:rsid w:val="001811EE"/>
    <w:rsid w:val="001816D5"/>
    <w:rsid w:val="00182D4F"/>
    <w:rsid w:val="00183390"/>
    <w:rsid w:val="00183585"/>
    <w:rsid w:val="00183BBA"/>
    <w:rsid w:val="00183EB2"/>
    <w:rsid w:val="00184DC1"/>
    <w:rsid w:val="001927BB"/>
    <w:rsid w:val="001A2CAD"/>
    <w:rsid w:val="001C26A9"/>
    <w:rsid w:val="001C74AE"/>
    <w:rsid w:val="001D0107"/>
    <w:rsid w:val="001D025B"/>
    <w:rsid w:val="001D6F0D"/>
    <w:rsid w:val="001E4710"/>
    <w:rsid w:val="001E7E05"/>
    <w:rsid w:val="001F0338"/>
    <w:rsid w:val="001F1D64"/>
    <w:rsid w:val="001F4D85"/>
    <w:rsid w:val="001F500A"/>
    <w:rsid w:val="00200F31"/>
    <w:rsid w:val="002043D6"/>
    <w:rsid w:val="00205FAA"/>
    <w:rsid w:val="00206181"/>
    <w:rsid w:val="00207124"/>
    <w:rsid w:val="00212203"/>
    <w:rsid w:val="0021265D"/>
    <w:rsid w:val="00216F03"/>
    <w:rsid w:val="002212CD"/>
    <w:rsid w:val="002212D0"/>
    <w:rsid w:val="002264A6"/>
    <w:rsid w:val="002331ED"/>
    <w:rsid w:val="002339F5"/>
    <w:rsid w:val="002429AA"/>
    <w:rsid w:val="0024537E"/>
    <w:rsid w:val="002469D6"/>
    <w:rsid w:val="00246EF5"/>
    <w:rsid w:val="002476DB"/>
    <w:rsid w:val="00247BE2"/>
    <w:rsid w:val="00250DB7"/>
    <w:rsid w:val="00250F33"/>
    <w:rsid w:val="00254E33"/>
    <w:rsid w:val="002632C1"/>
    <w:rsid w:val="002662CE"/>
    <w:rsid w:val="00266435"/>
    <w:rsid w:val="002670F7"/>
    <w:rsid w:val="0027491B"/>
    <w:rsid w:val="00275BE4"/>
    <w:rsid w:val="00283649"/>
    <w:rsid w:val="00292BED"/>
    <w:rsid w:val="00296111"/>
    <w:rsid w:val="002A4A6B"/>
    <w:rsid w:val="002A5DD8"/>
    <w:rsid w:val="002B3375"/>
    <w:rsid w:val="002B43D9"/>
    <w:rsid w:val="002B5444"/>
    <w:rsid w:val="002B550B"/>
    <w:rsid w:val="002B77D8"/>
    <w:rsid w:val="002C178C"/>
    <w:rsid w:val="002C1876"/>
    <w:rsid w:val="002C7F6B"/>
    <w:rsid w:val="002D00E5"/>
    <w:rsid w:val="002D0636"/>
    <w:rsid w:val="002D3E00"/>
    <w:rsid w:val="002D78D3"/>
    <w:rsid w:val="002E6517"/>
    <w:rsid w:val="002F43A6"/>
    <w:rsid w:val="002F4B55"/>
    <w:rsid w:val="002F65EB"/>
    <w:rsid w:val="00305765"/>
    <w:rsid w:val="00311ACC"/>
    <w:rsid w:val="00313137"/>
    <w:rsid w:val="003162D4"/>
    <w:rsid w:val="00317FDE"/>
    <w:rsid w:val="00325C77"/>
    <w:rsid w:val="00325DBF"/>
    <w:rsid w:val="0033152E"/>
    <w:rsid w:val="00345510"/>
    <w:rsid w:val="00346FC5"/>
    <w:rsid w:val="00347324"/>
    <w:rsid w:val="003509C2"/>
    <w:rsid w:val="00352240"/>
    <w:rsid w:val="0035560B"/>
    <w:rsid w:val="0035758C"/>
    <w:rsid w:val="00366834"/>
    <w:rsid w:val="00371715"/>
    <w:rsid w:val="003756D0"/>
    <w:rsid w:val="00377172"/>
    <w:rsid w:val="00380EFF"/>
    <w:rsid w:val="00387320"/>
    <w:rsid w:val="003924BA"/>
    <w:rsid w:val="003A2754"/>
    <w:rsid w:val="003A635A"/>
    <w:rsid w:val="003A6F6E"/>
    <w:rsid w:val="003B13C6"/>
    <w:rsid w:val="003B16D6"/>
    <w:rsid w:val="003C191A"/>
    <w:rsid w:val="003C3560"/>
    <w:rsid w:val="003C7330"/>
    <w:rsid w:val="003D09F7"/>
    <w:rsid w:val="003D16C4"/>
    <w:rsid w:val="003D5218"/>
    <w:rsid w:val="003D5846"/>
    <w:rsid w:val="003D5BF6"/>
    <w:rsid w:val="003D7E41"/>
    <w:rsid w:val="003E0047"/>
    <w:rsid w:val="003E0819"/>
    <w:rsid w:val="003E1408"/>
    <w:rsid w:val="003E1BCF"/>
    <w:rsid w:val="003E259F"/>
    <w:rsid w:val="003E70E6"/>
    <w:rsid w:val="003F00E7"/>
    <w:rsid w:val="003F25B6"/>
    <w:rsid w:val="003F7E32"/>
    <w:rsid w:val="00400CC7"/>
    <w:rsid w:val="00402128"/>
    <w:rsid w:val="0040464A"/>
    <w:rsid w:val="00406224"/>
    <w:rsid w:val="00410D6C"/>
    <w:rsid w:val="00414231"/>
    <w:rsid w:val="00417D79"/>
    <w:rsid w:val="00425AD8"/>
    <w:rsid w:val="004337AC"/>
    <w:rsid w:val="00436283"/>
    <w:rsid w:val="004364B4"/>
    <w:rsid w:val="00440DA4"/>
    <w:rsid w:val="00442A8F"/>
    <w:rsid w:val="00444015"/>
    <w:rsid w:val="00444B25"/>
    <w:rsid w:val="00450661"/>
    <w:rsid w:val="004532EA"/>
    <w:rsid w:val="00453AE5"/>
    <w:rsid w:val="00453C2F"/>
    <w:rsid w:val="00455D6F"/>
    <w:rsid w:val="004561F6"/>
    <w:rsid w:val="00457720"/>
    <w:rsid w:val="00457E2B"/>
    <w:rsid w:val="00461404"/>
    <w:rsid w:val="00464550"/>
    <w:rsid w:val="0048052C"/>
    <w:rsid w:val="0049036F"/>
    <w:rsid w:val="0049048D"/>
    <w:rsid w:val="00490E86"/>
    <w:rsid w:val="00491739"/>
    <w:rsid w:val="00491A70"/>
    <w:rsid w:val="004972FC"/>
    <w:rsid w:val="004A593A"/>
    <w:rsid w:val="004A5CAF"/>
    <w:rsid w:val="004B12D1"/>
    <w:rsid w:val="004B15DB"/>
    <w:rsid w:val="004B18EC"/>
    <w:rsid w:val="004C0DE3"/>
    <w:rsid w:val="004C4BBC"/>
    <w:rsid w:val="004D619D"/>
    <w:rsid w:val="004D732F"/>
    <w:rsid w:val="004E013B"/>
    <w:rsid w:val="004E46BD"/>
    <w:rsid w:val="004E4D2B"/>
    <w:rsid w:val="004E7FE1"/>
    <w:rsid w:val="004F3EF6"/>
    <w:rsid w:val="004F470A"/>
    <w:rsid w:val="004F5CC0"/>
    <w:rsid w:val="004F7CFC"/>
    <w:rsid w:val="005025A0"/>
    <w:rsid w:val="005035F1"/>
    <w:rsid w:val="00504CE0"/>
    <w:rsid w:val="0051396E"/>
    <w:rsid w:val="00517FB0"/>
    <w:rsid w:val="00520556"/>
    <w:rsid w:val="00520D04"/>
    <w:rsid w:val="00527E66"/>
    <w:rsid w:val="00532A25"/>
    <w:rsid w:val="00533E4B"/>
    <w:rsid w:val="00535EB6"/>
    <w:rsid w:val="00543C21"/>
    <w:rsid w:val="005450D1"/>
    <w:rsid w:val="00550D1C"/>
    <w:rsid w:val="0056093C"/>
    <w:rsid w:val="00561EA6"/>
    <w:rsid w:val="005636C3"/>
    <w:rsid w:val="005646D4"/>
    <w:rsid w:val="00571CA3"/>
    <w:rsid w:val="00573FF6"/>
    <w:rsid w:val="00581679"/>
    <w:rsid w:val="005822D4"/>
    <w:rsid w:val="00582C1A"/>
    <w:rsid w:val="00585E7B"/>
    <w:rsid w:val="0058621C"/>
    <w:rsid w:val="005907BD"/>
    <w:rsid w:val="00591A39"/>
    <w:rsid w:val="00596644"/>
    <w:rsid w:val="00596CB7"/>
    <w:rsid w:val="005A3488"/>
    <w:rsid w:val="005B0B90"/>
    <w:rsid w:val="005B419C"/>
    <w:rsid w:val="005B73E3"/>
    <w:rsid w:val="005B7D99"/>
    <w:rsid w:val="005C0F13"/>
    <w:rsid w:val="005C7568"/>
    <w:rsid w:val="005D07F8"/>
    <w:rsid w:val="005D23FE"/>
    <w:rsid w:val="005D2A40"/>
    <w:rsid w:val="005D4ACD"/>
    <w:rsid w:val="005D7D84"/>
    <w:rsid w:val="005E485B"/>
    <w:rsid w:val="005E4915"/>
    <w:rsid w:val="005E4A21"/>
    <w:rsid w:val="005E687F"/>
    <w:rsid w:val="005E6C49"/>
    <w:rsid w:val="005F0926"/>
    <w:rsid w:val="005F39A4"/>
    <w:rsid w:val="005F4AA5"/>
    <w:rsid w:val="00600952"/>
    <w:rsid w:val="00603207"/>
    <w:rsid w:val="00604DC1"/>
    <w:rsid w:val="0060553B"/>
    <w:rsid w:val="00613925"/>
    <w:rsid w:val="00631BA8"/>
    <w:rsid w:val="00633AEF"/>
    <w:rsid w:val="00640623"/>
    <w:rsid w:val="0064157D"/>
    <w:rsid w:val="00645336"/>
    <w:rsid w:val="00645EE0"/>
    <w:rsid w:val="006476EA"/>
    <w:rsid w:val="00650E81"/>
    <w:rsid w:val="0065212E"/>
    <w:rsid w:val="00656438"/>
    <w:rsid w:val="00656A63"/>
    <w:rsid w:val="00671445"/>
    <w:rsid w:val="0067168D"/>
    <w:rsid w:val="00674CFC"/>
    <w:rsid w:val="006765FD"/>
    <w:rsid w:val="0068024E"/>
    <w:rsid w:val="00680497"/>
    <w:rsid w:val="006820C5"/>
    <w:rsid w:val="006842B2"/>
    <w:rsid w:val="00687775"/>
    <w:rsid w:val="00687F93"/>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D0697"/>
    <w:rsid w:val="006E385F"/>
    <w:rsid w:val="006E4782"/>
    <w:rsid w:val="006F58A0"/>
    <w:rsid w:val="00700CCB"/>
    <w:rsid w:val="00701A5E"/>
    <w:rsid w:val="00705F73"/>
    <w:rsid w:val="00711B56"/>
    <w:rsid w:val="00712ED7"/>
    <w:rsid w:val="00716253"/>
    <w:rsid w:val="00721487"/>
    <w:rsid w:val="00725219"/>
    <w:rsid w:val="0072559F"/>
    <w:rsid w:val="00730440"/>
    <w:rsid w:val="00731089"/>
    <w:rsid w:val="0073599A"/>
    <w:rsid w:val="00740F51"/>
    <w:rsid w:val="007439B2"/>
    <w:rsid w:val="00743D67"/>
    <w:rsid w:val="00746088"/>
    <w:rsid w:val="007479B0"/>
    <w:rsid w:val="007505F4"/>
    <w:rsid w:val="007522E4"/>
    <w:rsid w:val="007549BB"/>
    <w:rsid w:val="00754C24"/>
    <w:rsid w:val="00761E90"/>
    <w:rsid w:val="00773061"/>
    <w:rsid w:val="007733F1"/>
    <w:rsid w:val="007755A3"/>
    <w:rsid w:val="00777D21"/>
    <w:rsid w:val="00780D88"/>
    <w:rsid w:val="00787213"/>
    <w:rsid w:val="00787866"/>
    <w:rsid w:val="0079119E"/>
    <w:rsid w:val="00791B3F"/>
    <w:rsid w:val="00791E49"/>
    <w:rsid w:val="00792EA0"/>
    <w:rsid w:val="00793555"/>
    <w:rsid w:val="0079397C"/>
    <w:rsid w:val="007977DC"/>
    <w:rsid w:val="00797920"/>
    <w:rsid w:val="007A06AC"/>
    <w:rsid w:val="007A16DA"/>
    <w:rsid w:val="007A2839"/>
    <w:rsid w:val="007A3F10"/>
    <w:rsid w:val="007A5045"/>
    <w:rsid w:val="007B2170"/>
    <w:rsid w:val="007B39C7"/>
    <w:rsid w:val="007B48C9"/>
    <w:rsid w:val="007B65CB"/>
    <w:rsid w:val="007B76B6"/>
    <w:rsid w:val="007C34E0"/>
    <w:rsid w:val="007C40BA"/>
    <w:rsid w:val="007D1333"/>
    <w:rsid w:val="007D253C"/>
    <w:rsid w:val="007D2744"/>
    <w:rsid w:val="007D29E1"/>
    <w:rsid w:val="007D52E4"/>
    <w:rsid w:val="007E26D7"/>
    <w:rsid w:val="007E37B6"/>
    <w:rsid w:val="007E444D"/>
    <w:rsid w:val="007E5CBD"/>
    <w:rsid w:val="007E77DB"/>
    <w:rsid w:val="007F2075"/>
    <w:rsid w:val="007F29F0"/>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691"/>
    <w:rsid w:val="00837824"/>
    <w:rsid w:val="008431CE"/>
    <w:rsid w:val="00856EE6"/>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B0FC3"/>
    <w:rsid w:val="008B16AE"/>
    <w:rsid w:val="008B564B"/>
    <w:rsid w:val="008B6B2D"/>
    <w:rsid w:val="008C1572"/>
    <w:rsid w:val="008C2788"/>
    <w:rsid w:val="008C3417"/>
    <w:rsid w:val="008C4404"/>
    <w:rsid w:val="008C5CB3"/>
    <w:rsid w:val="008C5F8D"/>
    <w:rsid w:val="008C74B0"/>
    <w:rsid w:val="008D4E22"/>
    <w:rsid w:val="008D610E"/>
    <w:rsid w:val="008E04A0"/>
    <w:rsid w:val="008E4D46"/>
    <w:rsid w:val="008E695F"/>
    <w:rsid w:val="008F272D"/>
    <w:rsid w:val="008F680A"/>
    <w:rsid w:val="0090085E"/>
    <w:rsid w:val="00901770"/>
    <w:rsid w:val="00904B5F"/>
    <w:rsid w:val="00904F8C"/>
    <w:rsid w:val="009141F6"/>
    <w:rsid w:val="00915BB0"/>
    <w:rsid w:val="00920799"/>
    <w:rsid w:val="00923448"/>
    <w:rsid w:val="00923A6E"/>
    <w:rsid w:val="00924A74"/>
    <w:rsid w:val="00925883"/>
    <w:rsid w:val="00931CBB"/>
    <w:rsid w:val="009339B3"/>
    <w:rsid w:val="00937250"/>
    <w:rsid w:val="00943946"/>
    <w:rsid w:val="00944192"/>
    <w:rsid w:val="0094504C"/>
    <w:rsid w:val="009458B2"/>
    <w:rsid w:val="00953DD6"/>
    <w:rsid w:val="0095526A"/>
    <w:rsid w:val="00955E9A"/>
    <w:rsid w:val="00970C08"/>
    <w:rsid w:val="00972E6C"/>
    <w:rsid w:val="0097569B"/>
    <w:rsid w:val="00981D82"/>
    <w:rsid w:val="00981E1C"/>
    <w:rsid w:val="0098738A"/>
    <w:rsid w:val="0099483C"/>
    <w:rsid w:val="00994B6F"/>
    <w:rsid w:val="009960C6"/>
    <w:rsid w:val="009A3303"/>
    <w:rsid w:val="009A5300"/>
    <w:rsid w:val="009C10ED"/>
    <w:rsid w:val="009C32D7"/>
    <w:rsid w:val="009C51EE"/>
    <w:rsid w:val="009D18AB"/>
    <w:rsid w:val="009D63EB"/>
    <w:rsid w:val="009D7EF9"/>
    <w:rsid w:val="009E71D5"/>
    <w:rsid w:val="009F41C0"/>
    <w:rsid w:val="00A00EE0"/>
    <w:rsid w:val="00A032B9"/>
    <w:rsid w:val="00A05EF5"/>
    <w:rsid w:val="00A103B7"/>
    <w:rsid w:val="00A16AA9"/>
    <w:rsid w:val="00A177FD"/>
    <w:rsid w:val="00A22F7E"/>
    <w:rsid w:val="00A23D9F"/>
    <w:rsid w:val="00A263F3"/>
    <w:rsid w:val="00A27A83"/>
    <w:rsid w:val="00A313C7"/>
    <w:rsid w:val="00A325FD"/>
    <w:rsid w:val="00A366BC"/>
    <w:rsid w:val="00A455A4"/>
    <w:rsid w:val="00A464D3"/>
    <w:rsid w:val="00A53259"/>
    <w:rsid w:val="00A56EC1"/>
    <w:rsid w:val="00A5784A"/>
    <w:rsid w:val="00A60525"/>
    <w:rsid w:val="00A63AF7"/>
    <w:rsid w:val="00A67BE0"/>
    <w:rsid w:val="00A71131"/>
    <w:rsid w:val="00A71550"/>
    <w:rsid w:val="00A76EEF"/>
    <w:rsid w:val="00A77C68"/>
    <w:rsid w:val="00A77D2F"/>
    <w:rsid w:val="00A832B2"/>
    <w:rsid w:val="00A91898"/>
    <w:rsid w:val="00AA03CC"/>
    <w:rsid w:val="00AA68E8"/>
    <w:rsid w:val="00AB098C"/>
    <w:rsid w:val="00AB3B9B"/>
    <w:rsid w:val="00AB4194"/>
    <w:rsid w:val="00AB6E8F"/>
    <w:rsid w:val="00AC04EF"/>
    <w:rsid w:val="00AD26C3"/>
    <w:rsid w:val="00AD7DC2"/>
    <w:rsid w:val="00AE0BF4"/>
    <w:rsid w:val="00AE1008"/>
    <w:rsid w:val="00AE21B9"/>
    <w:rsid w:val="00AE79A1"/>
    <w:rsid w:val="00AF53E7"/>
    <w:rsid w:val="00AF5880"/>
    <w:rsid w:val="00B04143"/>
    <w:rsid w:val="00B12255"/>
    <w:rsid w:val="00B13B38"/>
    <w:rsid w:val="00B13B7A"/>
    <w:rsid w:val="00B21E9A"/>
    <w:rsid w:val="00B23B5C"/>
    <w:rsid w:val="00B3194E"/>
    <w:rsid w:val="00B3231D"/>
    <w:rsid w:val="00B33A52"/>
    <w:rsid w:val="00B37CE6"/>
    <w:rsid w:val="00B42A38"/>
    <w:rsid w:val="00B50E04"/>
    <w:rsid w:val="00B6027B"/>
    <w:rsid w:val="00B62100"/>
    <w:rsid w:val="00B62679"/>
    <w:rsid w:val="00B62C77"/>
    <w:rsid w:val="00B6377D"/>
    <w:rsid w:val="00B64E45"/>
    <w:rsid w:val="00B668DC"/>
    <w:rsid w:val="00B677BE"/>
    <w:rsid w:val="00B70121"/>
    <w:rsid w:val="00B70F75"/>
    <w:rsid w:val="00B75D3E"/>
    <w:rsid w:val="00B76BC5"/>
    <w:rsid w:val="00B80B8E"/>
    <w:rsid w:val="00B81082"/>
    <w:rsid w:val="00B8388D"/>
    <w:rsid w:val="00B8388E"/>
    <w:rsid w:val="00B849E3"/>
    <w:rsid w:val="00B92033"/>
    <w:rsid w:val="00B9333B"/>
    <w:rsid w:val="00B941E3"/>
    <w:rsid w:val="00B94456"/>
    <w:rsid w:val="00B94CE3"/>
    <w:rsid w:val="00B95498"/>
    <w:rsid w:val="00B96F42"/>
    <w:rsid w:val="00B975F9"/>
    <w:rsid w:val="00BA2A9C"/>
    <w:rsid w:val="00BA5EEA"/>
    <w:rsid w:val="00BA64D7"/>
    <w:rsid w:val="00BA7F32"/>
    <w:rsid w:val="00BB194D"/>
    <w:rsid w:val="00BB5777"/>
    <w:rsid w:val="00BB5F82"/>
    <w:rsid w:val="00BD07DC"/>
    <w:rsid w:val="00BD0E10"/>
    <w:rsid w:val="00BE398C"/>
    <w:rsid w:val="00BE3AC3"/>
    <w:rsid w:val="00BE5277"/>
    <w:rsid w:val="00BE5291"/>
    <w:rsid w:val="00BE7494"/>
    <w:rsid w:val="00BF2576"/>
    <w:rsid w:val="00C003CC"/>
    <w:rsid w:val="00C16746"/>
    <w:rsid w:val="00C1751F"/>
    <w:rsid w:val="00C17B62"/>
    <w:rsid w:val="00C243EA"/>
    <w:rsid w:val="00C30A80"/>
    <w:rsid w:val="00C3103E"/>
    <w:rsid w:val="00C3318D"/>
    <w:rsid w:val="00C33DCC"/>
    <w:rsid w:val="00C52548"/>
    <w:rsid w:val="00C566DC"/>
    <w:rsid w:val="00C61FFF"/>
    <w:rsid w:val="00C73907"/>
    <w:rsid w:val="00C745B3"/>
    <w:rsid w:val="00C74C41"/>
    <w:rsid w:val="00C82009"/>
    <w:rsid w:val="00C83C38"/>
    <w:rsid w:val="00C84B75"/>
    <w:rsid w:val="00C868A5"/>
    <w:rsid w:val="00C9006D"/>
    <w:rsid w:val="00C90EAB"/>
    <w:rsid w:val="00C92246"/>
    <w:rsid w:val="00C9244D"/>
    <w:rsid w:val="00C94BFE"/>
    <w:rsid w:val="00CA1F85"/>
    <w:rsid w:val="00CA55BE"/>
    <w:rsid w:val="00CB12BB"/>
    <w:rsid w:val="00CB1922"/>
    <w:rsid w:val="00CB1DC3"/>
    <w:rsid w:val="00CB2E34"/>
    <w:rsid w:val="00CC3068"/>
    <w:rsid w:val="00CC6798"/>
    <w:rsid w:val="00CC7534"/>
    <w:rsid w:val="00CD2B8C"/>
    <w:rsid w:val="00CD475E"/>
    <w:rsid w:val="00CD4BB8"/>
    <w:rsid w:val="00CD61D9"/>
    <w:rsid w:val="00CD77F6"/>
    <w:rsid w:val="00CE33B3"/>
    <w:rsid w:val="00CF232C"/>
    <w:rsid w:val="00D0081F"/>
    <w:rsid w:val="00D038E3"/>
    <w:rsid w:val="00D107D2"/>
    <w:rsid w:val="00D11ADF"/>
    <w:rsid w:val="00D12AFE"/>
    <w:rsid w:val="00D15E20"/>
    <w:rsid w:val="00D17571"/>
    <w:rsid w:val="00D204E1"/>
    <w:rsid w:val="00D216AD"/>
    <w:rsid w:val="00D25955"/>
    <w:rsid w:val="00D3115C"/>
    <w:rsid w:val="00D36A50"/>
    <w:rsid w:val="00D37243"/>
    <w:rsid w:val="00D44F25"/>
    <w:rsid w:val="00D45B60"/>
    <w:rsid w:val="00D4733C"/>
    <w:rsid w:val="00D50C80"/>
    <w:rsid w:val="00D53429"/>
    <w:rsid w:val="00D55A08"/>
    <w:rsid w:val="00D5686A"/>
    <w:rsid w:val="00D606F0"/>
    <w:rsid w:val="00D61C30"/>
    <w:rsid w:val="00D643AA"/>
    <w:rsid w:val="00D6571F"/>
    <w:rsid w:val="00D70111"/>
    <w:rsid w:val="00D72BA0"/>
    <w:rsid w:val="00D77A62"/>
    <w:rsid w:val="00D844F2"/>
    <w:rsid w:val="00D87118"/>
    <w:rsid w:val="00D9471D"/>
    <w:rsid w:val="00DA080D"/>
    <w:rsid w:val="00DA0AD8"/>
    <w:rsid w:val="00DA3219"/>
    <w:rsid w:val="00DA3E8A"/>
    <w:rsid w:val="00DA7D68"/>
    <w:rsid w:val="00DB2543"/>
    <w:rsid w:val="00DB2B12"/>
    <w:rsid w:val="00DB3067"/>
    <w:rsid w:val="00DB4826"/>
    <w:rsid w:val="00DD5A83"/>
    <w:rsid w:val="00DE01E6"/>
    <w:rsid w:val="00DE0570"/>
    <w:rsid w:val="00DE18FA"/>
    <w:rsid w:val="00DE1DAB"/>
    <w:rsid w:val="00DE266F"/>
    <w:rsid w:val="00DE56B1"/>
    <w:rsid w:val="00DF24BC"/>
    <w:rsid w:val="00DF2986"/>
    <w:rsid w:val="00DF33D9"/>
    <w:rsid w:val="00E0000C"/>
    <w:rsid w:val="00E001BA"/>
    <w:rsid w:val="00E019C7"/>
    <w:rsid w:val="00E04943"/>
    <w:rsid w:val="00E15B8F"/>
    <w:rsid w:val="00E16EF0"/>
    <w:rsid w:val="00E27D53"/>
    <w:rsid w:val="00E31EA6"/>
    <w:rsid w:val="00E529DF"/>
    <w:rsid w:val="00E54E62"/>
    <w:rsid w:val="00E557DC"/>
    <w:rsid w:val="00E5632C"/>
    <w:rsid w:val="00E60CF6"/>
    <w:rsid w:val="00E62DEE"/>
    <w:rsid w:val="00E67F11"/>
    <w:rsid w:val="00E724CA"/>
    <w:rsid w:val="00E73212"/>
    <w:rsid w:val="00E764D9"/>
    <w:rsid w:val="00E8153B"/>
    <w:rsid w:val="00E81AF8"/>
    <w:rsid w:val="00E82317"/>
    <w:rsid w:val="00E8265F"/>
    <w:rsid w:val="00E8403C"/>
    <w:rsid w:val="00E85334"/>
    <w:rsid w:val="00E86584"/>
    <w:rsid w:val="00E91309"/>
    <w:rsid w:val="00E93E68"/>
    <w:rsid w:val="00E94AF9"/>
    <w:rsid w:val="00E94BD7"/>
    <w:rsid w:val="00E97BC0"/>
    <w:rsid w:val="00EA239D"/>
    <w:rsid w:val="00EA6EDE"/>
    <w:rsid w:val="00EB1BFE"/>
    <w:rsid w:val="00EB3A62"/>
    <w:rsid w:val="00EB58C6"/>
    <w:rsid w:val="00EC21CF"/>
    <w:rsid w:val="00EC2BDF"/>
    <w:rsid w:val="00EC742E"/>
    <w:rsid w:val="00ED0231"/>
    <w:rsid w:val="00ED110F"/>
    <w:rsid w:val="00ED13B6"/>
    <w:rsid w:val="00ED46D8"/>
    <w:rsid w:val="00ED58C1"/>
    <w:rsid w:val="00EE1AAB"/>
    <w:rsid w:val="00EE4EE9"/>
    <w:rsid w:val="00EE670B"/>
    <w:rsid w:val="00EE736D"/>
    <w:rsid w:val="00EE762B"/>
    <w:rsid w:val="00EE7F9B"/>
    <w:rsid w:val="00F021B1"/>
    <w:rsid w:val="00F023CE"/>
    <w:rsid w:val="00F0502A"/>
    <w:rsid w:val="00F07DB7"/>
    <w:rsid w:val="00F07EA4"/>
    <w:rsid w:val="00F152E7"/>
    <w:rsid w:val="00F15653"/>
    <w:rsid w:val="00F235D5"/>
    <w:rsid w:val="00F2414D"/>
    <w:rsid w:val="00F24AFD"/>
    <w:rsid w:val="00F2605B"/>
    <w:rsid w:val="00F26880"/>
    <w:rsid w:val="00F323C8"/>
    <w:rsid w:val="00F42399"/>
    <w:rsid w:val="00F4329F"/>
    <w:rsid w:val="00F4618B"/>
    <w:rsid w:val="00F54682"/>
    <w:rsid w:val="00F54D74"/>
    <w:rsid w:val="00F54DD1"/>
    <w:rsid w:val="00F56945"/>
    <w:rsid w:val="00F6115D"/>
    <w:rsid w:val="00F61B9D"/>
    <w:rsid w:val="00F64407"/>
    <w:rsid w:val="00F650B1"/>
    <w:rsid w:val="00F65156"/>
    <w:rsid w:val="00F652B1"/>
    <w:rsid w:val="00F65977"/>
    <w:rsid w:val="00F65ADA"/>
    <w:rsid w:val="00F72FBA"/>
    <w:rsid w:val="00F73AA8"/>
    <w:rsid w:val="00F73CEE"/>
    <w:rsid w:val="00F76353"/>
    <w:rsid w:val="00F76CC9"/>
    <w:rsid w:val="00F81FFA"/>
    <w:rsid w:val="00F851BC"/>
    <w:rsid w:val="00F90B68"/>
    <w:rsid w:val="00F936DD"/>
    <w:rsid w:val="00F9488B"/>
    <w:rsid w:val="00FA017A"/>
    <w:rsid w:val="00FA0E69"/>
    <w:rsid w:val="00FA106A"/>
    <w:rsid w:val="00FA7E50"/>
    <w:rsid w:val="00FB396F"/>
    <w:rsid w:val="00FB704D"/>
    <w:rsid w:val="00FC2760"/>
    <w:rsid w:val="00FD020B"/>
    <w:rsid w:val="00FD08E1"/>
    <w:rsid w:val="00FD1D8E"/>
    <w:rsid w:val="00FD312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1AB9D3E"/>
  <w15:chartTrackingRefBased/>
  <w15:docId w15:val="{9C93BD2E-97FC-4227-A4B6-FCDD1BA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152E"/>
    <w:pPr>
      <w:spacing w:after="200" w:line="276" w:lineRule="auto"/>
    </w:pPr>
    <w:rPr>
      <w:rFonts w:ascii="Calibri" w:eastAsia="Calibri" w:hAnsi="Calibri" w:cs="Times New Roman"/>
      <w:color w:val="000000"/>
    </w:rPr>
  </w:style>
  <w:style w:type="paragraph" w:styleId="Nadpis3">
    <w:name w:val="heading 3"/>
    <w:basedOn w:val="Normln"/>
    <w:next w:val="Normln"/>
    <w:link w:val="Nadpis3Char"/>
    <w:uiPriority w:val="9"/>
    <w:unhideWhenUsed/>
    <w:qFormat/>
    <w:rsid w:val="0033152E"/>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33152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33152E"/>
    <w:pPr>
      <w:keepNext/>
      <w:tabs>
        <w:tab w:val="num" w:pos="540"/>
      </w:tabs>
      <w:spacing w:after="0"/>
      <w:ind w:left="540" w:hanging="540"/>
      <w:jc w:val="center"/>
      <w:outlineLvl w:val="4"/>
    </w:pPr>
    <w:rPr>
      <w:rFonts w:asciiTheme="minorHAnsi" w:hAnsiTheme="minorHAnsi"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3152E"/>
    <w:rPr>
      <w:rFonts w:eastAsia="Calibri" w:cs="Arial"/>
      <w:b/>
      <w:color w:val="000000"/>
    </w:rPr>
  </w:style>
  <w:style w:type="character" w:customStyle="1" w:styleId="Nadpis4Char">
    <w:name w:val="Nadpis 4 Char"/>
    <w:basedOn w:val="Standardnpsmoodstavce"/>
    <w:link w:val="Nadpis4"/>
    <w:uiPriority w:val="9"/>
    <w:rsid w:val="0033152E"/>
    <w:rPr>
      <w:rFonts w:eastAsia="Calibri" w:cs="Arial"/>
      <w:b/>
      <w:color w:val="000000"/>
    </w:rPr>
  </w:style>
  <w:style w:type="character" w:customStyle="1" w:styleId="Nadpis5Char">
    <w:name w:val="Nadpis 5 Char"/>
    <w:basedOn w:val="Standardnpsmoodstavce"/>
    <w:link w:val="Nadpis5"/>
    <w:uiPriority w:val="9"/>
    <w:rsid w:val="0033152E"/>
    <w:rPr>
      <w:rFonts w:eastAsia="Calibri" w:cs="Arial"/>
      <w:b/>
      <w:color w:val="000000"/>
    </w:rPr>
  </w:style>
  <w:style w:type="paragraph" w:styleId="Zhlav">
    <w:name w:val="header"/>
    <w:basedOn w:val="Normln"/>
    <w:link w:val="ZhlavChar"/>
    <w:uiPriority w:val="99"/>
    <w:unhideWhenUsed/>
    <w:rsid w:val="003315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52E"/>
    <w:rPr>
      <w:rFonts w:ascii="Calibri" w:eastAsia="Calibri" w:hAnsi="Calibri" w:cs="Times New Roman"/>
      <w:color w:val="000000"/>
    </w:rPr>
  </w:style>
  <w:style w:type="paragraph" w:styleId="Zpat">
    <w:name w:val="footer"/>
    <w:basedOn w:val="Normln"/>
    <w:link w:val="ZpatChar"/>
    <w:uiPriority w:val="99"/>
    <w:unhideWhenUsed/>
    <w:rsid w:val="0033152E"/>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52E"/>
    <w:rPr>
      <w:rFonts w:ascii="Calibri" w:eastAsia="Calibri" w:hAnsi="Calibri" w:cs="Times New Roman"/>
      <w:color w:val="000000"/>
    </w:rPr>
  </w:style>
  <w:style w:type="paragraph" w:styleId="Odstavecseseznamem">
    <w:name w:val="List Paragraph"/>
    <w:basedOn w:val="Normln"/>
    <w:uiPriority w:val="34"/>
    <w:qFormat/>
    <w:rsid w:val="0033152E"/>
    <w:pPr>
      <w:ind w:left="720"/>
      <w:contextualSpacing/>
    </w:pPr>
  </w:style>
  <w:style w:type="paragraph" w:styleId="Zkladntext2">
    <w:name w:val="Body Text 2"/>
    <w:basedOn w:val="Normln"/>
    <w:link w:val="Zkladntext2Char"/>
    <w:uiPriority w:val="99"/>
    <w:semiHidden/>
    <w:unhideWhenUsed/>
    <w:rsid w:val="0033152E"/>
    <w:pPr>
      <w:spacing w:after="120" w:line="480" w:lineRule="auto"/>
    </w:pPr>
  </w:style>
  <w:style w:type="character" w:customStyle="1" w:styleId="Zkladntext2Char">
    <w:name w:val="Základní text 2 Char"/>
    <w:basedOn w:val="Standardnpsmoodstavce"/>
    <w:link w:val="Zkladntext2"/>
    <w:uiPriority w:val="99"/>
    <w:semiHidden/>
    <w:rsid w:val="0033152E"/>
    <w:rPr>
      <w:rFonts w:ascii="Calibri" w:eastAsia="Calibri" w:hAnsi="Calibri" w:cs="Times New Roman"/>
      <w:color w:val="000000"/>
    </w:rPr>
  </w:style>
  <w:style w:type="paragraph" w:styleId="Zkladntext3">
    <w:name w:val="Body Text 3"/>
    <w:basedOn w:val="Normln"/>
    <w:link w:val="Zkladntext3Char"/>
    <w:uiPriority w:val="99"/>
    <w:unhideWhenUsed/>
    <w:rsid w:val="0033152E"/>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33152E"/>
    <w:rPr>
      <w:rFonts w:eastAsia="Calibri" w:cs="Arial"/>
      <w:b/>
      <w:color w:val="000000"/>
    </w:rPr>
  </w:style>
  <w:style w:type="paragraph" w:styleId="Zkladntextodsazen2">
    <w:name w:val="Body Text Indent 2"/>
    <w:basedOn w:val="Normln"/>
    <w:link w:val="Zkladntextodsazen2Char"/>
    <w:uiPriority w:val="99"/>
    <w:unhideWhenUsed/>
    <w:rsid w:val="0033152E"/>
    <w:pPr>
      <w:spacing w:after="0" w:line="240" w:lineRule="auto"/>
      <w:ind w:left="450"/>
    </w:pPr>
    <w:rPr>
      <w:rFonts w:asciiTheme="minorHAnsi" w:hAnsiTheme="minorHAnsi"/>
    </w:rPr>
  </w:style>
  <w:style w:type="character" w:customStyle="1" w:styleId="Zkladntextodsazen2Char">
    <w:name w:val="Základní text odsazený 2 Char"/>
    <w:basedOn w:val="Standardnpsmoodstavce"/>
    <w:link w:val="Zkladntextodsazen2"/>
    <w:uiPriority w:val="99"/>
    <w:rsid w:val="0033152E"/>
    <w:rPr>
      <w:rFonts w:eastAsia="Calibri" w:cs="Times New Roman"/>
      <w:color w:val="000000"/>
    </w:rPr>
  </w:style>
  <w:style w:type="character" w:styleId="Zdraznn">
    <w:name w:val="Emphasis"/>
    <w:uiPriority w:val="20"/>
    <w:qFormat/>
    <w:rsid w:val="00CD61D9"/>
    <w:rPr>
      <w:i/>
      <w:iCs/>
    </w:rPr>
  </w:style>
  <w:style w:type="character" w:styleId="Hypertextovodkaz">
    <w:name w:val="Hyperlink"/>
    <w:basedOn w:val="Standardnpsmoodstavce"/>
    <w:uiPriority w:val="99"/>
    <w:unhideWhenUsed/>
    <w:rsid w:val="004C0DE3"/>
    <w:rPr>
      <w:color w:val="0563C1" w:themeColor="hyperlink"/>
      <w:u w:val="single"/>
    </w:rPr>
  </w:style>
  <w:style w:type="character" w:styleId="Nevyeenzmnka">
    <w:name w:val="Unresolved Mention"/>
    <w:basedOn w:val="Standardnpsmoodstavce"/>
    <w:uiPriority w:val="99"/>
    <w:semiHidden/>
    <w:unhideWhenUsed/>
    <w:rsid w:val="00CD4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04841">
      <w:bodyDiv w:val="1"/>
      <w:marLeft w:val="0"/>
      <w:marRight w:val="0"/>
      <w:marTop w:val="0"/>
      <w:marBottom w:val="0"/>
      <w:divBdr>
        <w:top w:val="none" w:sz="0" w:space="0" w:color="auto"/>
        <w:left w:val="none" w:sz="0" w:space="0" w:color="auto"/>
        <w:bottom w:val="none" w:sz="0" w:space="0" w:color="auto"/>
        <w:right w:val="none" w:sz="0" w:space="0" w:color="auto"/>
      </w:divBdr>
    </w:div>
    <w:div w:id="1170683001">
      <w:bodyDiv w:val="1"/>
      <w:marLeft w:val="0"/>
      <w:marRight w:val="0"/>
      <w:marTop w:val="0"/>
      <w:marBottom w:val="0"/>
      <w:divBdr>
        <w:top w:val="none" w:sz="0" w:space="0" w:color="auto"/>
        <w:left w:val="none" w:sz="0" w:space="0" w:color="auto"/>
        <w:bottom w:val="none" w:sz="0" w:space="0" w:color="auto"/>
        <w:right w:val="none" w:sz="0" w:space="0" w:color="auto"/>
      </w:divBdr>
    </w:div>
    <w:div w:id="1338770820">
      <w:bodyDiv w:val="1"/>
      <w:marLeft w:val="0"/>
      <w:marRight w:val="0"/>
      <w:marTop w:val="0"/>
      <w:marBottom w:val="0"/>
      <w:divBdr>
        <w:top w:val="none" w:sz="0" w:space="0" w:color="auto"/>
        <w:left w:val="none" w:sz="0" w:space="0" w:color="auto"/>
        <w:bottom w:val="none" w:sz="0" w:space="0" w:color="auto"/>
        <w:right w:val="none" w:sz="0" w:space="0" w:color="auto"/>
      </w:divBdr>
    </w:div>
    <w:div w:id="14888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8068A-937F-4B65-9C2A-067A47AE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7166</Words>
  <Characters>42286</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dcterms:created xsi:type="dcterms:W3CDTF">2025-05-06T12:00:00Z</dcterms:created>
  <dcterms:modified xsi:type="dcterms:W3CDTF">2025-05-06T12:12:00Z</dcterms:modified>
</cp:coreProperties>
</file>