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423C" w14:textId="77777777" w:rsidR="00EE2EDC" w:rsidRPr="006C53DF" w:rsidRDefault="00EE2EDC" w:rsidP="00247897">
      <w:pPr>
        <w:rPr>
          <w:color w:val="000000" w:themeColor="text1"/>
          <w:szCs w:val="24"/>
        </w:rPr>
      </w:pPr>
    </w:p>
    <w:p w14:paraId="6A7EE005" w14:textId="77777777" w:rsidR="00EE2EDC" w:rsidRPr="006C53DF" w:rsidRDefault="00EE2EDC" w:rsidP="00247897">
      <w:pPr>
        <w:jc w:val="center"/>
        <w:rPr>
          <w:b/>
          <w:color w:val="000000" w:themeColor="text1"/>
          <w:sz w:val="28"/>
          <w:szCs w:val="28"/>
        </w:rPr>
      </w:pPr>
      <w:r w:rsidRPr="006C53DF">
        <w:rPr>
          <w:b/>
          <w:color w:val="000000" w:themeColor="text1"/>
          <w:sz w:val="28"/>
          <w:szCs w:val="28"/>
        </w:rPr>
        <w:t>SMLOUVA O DÍLO</w:t>
      </w:r>
    </w:p>
    <w:p w14:paraId="2065130F" w14:textId="2592C980" w:rsidR="00EE2EDC" w:rsidRPr="006C53DF" w:rsidRDefault="00EE2EDC" w:rsidP="00247897">
      <w:pPr>
        <w:jc w:val="center"/>
        <w:rPr>
          <w:color w:val="000000" w:themeColor="text1"/>
        </w:rPr>
      </w:pPr>
      <w:r w:rsidRPr="006C53DF">
        <w:rPr>
          <w:color w:val="000000" w:themeColor="text1"/>
        </w:rPr>
        <w:t>č. objednatele 202</w:t>
      </w:r>
      <w:r w:rsidR="00311F3F">
        <w:rPr>
          <w:color w:val="000000" w:themeColor="text1"/>
        </w:rPr>
        <w:t>5</w:t>
      </w:r>
      <w:r w:rsidRPr="006C53DF">
        <w:rPr>
          <w:color w:val="000000" w:themeColor="text1"/>
        </w:rPr>
        <w:t xml:space="preserve">/____ </w:t>
      </w:r>
      <w:proofErr w:type="spellStart"/>
      <w:r w:rsidRPr="006C53DF">
        <w:rPr>
          <w:color w:val="000000" w:themeColor="text1"/>
        </w:rPr>
        <w:t>sp</w:t>
      </w:r>
      <w:proofErr w:type="spellEnd"/>
      <w:r w:rsidRPr="006C53DF">
        <w:rPr>
          <w:color w:val="000000" w:themeColor="text1"/>
        </w:rPr>
        <w:t>. zn.:</w:t>
      </w:r>
      <w:r w:rsidR="00DC52C6">
        <w:rPr>
          <w:color w:val="000000" w:themeColor="text1"/>
        </w:rPr>
        <w:t xml:space="preserve"> 15 </w:t>
      </w:r>
      <w:proofErr w:type="spellStart"/>
      <w:r w:rsidR="00DC52C6">
        <w:rPr>
          <w:color w:val="000000" w:themeColor="text1"/>
        </w:rPr>
        <w:t>Spr</w:t>
      </w:r>
      <w:proofErr w:type="spellEnd"/>
      <w:r w:rsidR="00DC52C6">
        <w:rPr>
          <w:color w:val="000000" w:themeColor="text1"/>
        </w:rPr>
        <w:t xml:space="preserve"> 129/2025</w:t>
      </w:r>
    </w:p>
    <w:p w14:paraId="6098E7DC" w14:textId="77777777" w:rsidR="00EE2EDC" w:rsidRPr="006C53DF" w:rsidRDefault="00EE2EDC" w:rsidP="00247897">
      <w:pPr>
        <w:ind w:hanging="426"/>
        <w:jc w:val="center"/>
        <w:rPr>
          <w:b/>
          <w:color w:val="000000" w:themeColor="text1"/>
        </w:rPr>
      </w:pPr>
    </w:p>
    <w:p w14:paraId="6503D2B7" w14:textId="77777777" w:rsidR="00E14B10" w:rsidRPr="006C53DF" w:rsidRDefault="00E14B10" w:rsidP="00247897">
      <w:pPr>
        <w:ind w:hanging="426"/>
        <w:jc w:val="center"/>
        <w:rPr>
          <w:b/>
          <w:color w:val="000000" w:themeColor="text1"/>
        </w:rPr>
      </w:pPr>
      <w:r w:rsidRPr="006C53DF">
        <w:rPr>
          <w:b/>
          <w:color w:val="000000" w:themeColor="text1"/>
        </w:rPr>
        <w:t>Smluvní strany</w:t>
      </w:r>
    </w:p>
    <w:p w14:paraId="5EB7909E" w14:textId="77777777" w:rsidR="00E14B10" w:rsidRPr="006C53DF" w:rsidRDefault="00E14B10" w:rsidP="00247897">
      <w:pPr>
        <w:ind w:hanging="426"/>
        <w:jc w:val="center"/>
        <w:rPr>
          <w:b/>
          <w:color w:val="000000" w:themeColor="text1"/>
        </w:rPr>
      </w:pPr>
    </w:p>
    <w:p w14:paraId="4333EAF2" w14:textId="77777777" w:rsidR="00EE2EDC" w:rsidRPr="006C53DF" w:rsidRDefault="00EE2EDC" w:rsidP="00247897">
      <w:pPr>
        <w:pStyle w:val="Odstavecseseznamem"/>
        <w:numPr>
          <w:ilvl w:val="0"/>
          <w:numId w:val="17"/>
        </w:numPr>
        <w:spacing w:after="0"/>
        <w:ind w:left="0" w:hanging="425"/>
        <w:jc w:val="left"/>
        <w:rPr>
          <w:color w:val="000000" w:themeColor="text1"/>
          <w:sz w:val="20"/>
          <w:szCs w:val="20"/>
        </w:rPr>
      </w:pPr>
      <w:r w:rsidRPr="006C53DF">
        <w:rPr>
          <w:b/>
          <w:color w:val="000000" w:themeColor="text1"/>
          <w:szCs w:val="20"/>
        </w:rPr>
        <w:t>Česká republika</w:t>
      </w:r>
      <w:r w:rsidRPr="006C53DF">
        <w:rPr>
          <w:color w:val="000000" w:themeColor="text1"/>
          <w:szCs w:val="20"/>
        </w:rPr>
        <w:t xml:space="preserve"> – </w:t>
      </w:r>
      <w:r w:rsidRPr="006C53DF">
        <w:rPr>
          <w:b/>
          <w:color w:val="000000" w:themeColor="text1"/>
          <w:szCs w:val="20"/>
        </w:rPr>
        <w:t>Okresní soud v P</w:t>
      </w:r>
      <w:r w:rsidR="00514350" w:rsidRPr="006C53DF">
        <w:rPr>
          <w:b/>
          <w:color w:val="000000" w:themeColor="text1"/>
          <w:szCs w:val="20"/>
        </w:rPr>
        <w:t>elhřimově</w:t>
      </w:r>
    </w:p>
    <w:p w14:paraId="39C90ED2" w14:textId="77777777" w:rsidR="00EE2EDC" w:rsidRPr="006C53DF" w:rsidRDefault="00EE2EDC" w:rsidP="00247897">
      <w:pPr>
        <w:pStyle w:val="Zhlav"/>
        <w:tabs>
          <w:tab w:val="clear" w:pos="4536"/>
          <w:tab w:val="clear" w:pos="9072"/>
        </w:tabs>
        <w:rPr>
          <w:color w:val="000000" w:themeColor="text1"/>
        </w:rPr>
      </w:pPr>
      <w:r w:rsidRPr="006C53DF">
        <w:rPr>
          <w:color w:val="000000" w:themeColor="text1"/>
        </w:rPr>
        <w:t xml:space="preserve">se sídlem </w:t>
      </w:r>
      <w:r w:rsidR="00514350" w:rsidRPr="006C53DF">
        <w:rPr>
          <w:color w:val="000000" w:themeColor="text1"/>
        </w:rPr>
        <w:t>tř. Legií 876, 393 36 Pelhřimov</w:t>
      </w:r>
    </w:p>
    <w:p w14:paraId="714A5E03" w14:textId="77777777" w:rsidR="00EE2EDC" w:rsidRPr="006C53DF" w:rsidRDefault="00EE2EDC" w:rsidP="00247897">
      <w:pPr>
        <w:spacing w:after="0"/>
        <w:rPr>
          <w:color w:val="000000" w:themeColor="text1"/>
        </w:rPr>
      </w:pPr>
      <w:r w:rsidRPr="006C53DF">
        <w:rPr>
          <w:color w:val="000000" w:themeColor="text1"/>
        </w:rPr>
        <w:t>zastoupená</w:t>
      </w:r>
      <w:r w:rsidR="00514350" w:rsidRPr="006C53DF">
        <w:rPr>
          <w:color w:val="000000" w:themeColor="text1"/>
        </w:rPr>
        <w:t xml:space="preserve"> předsedkyní o</w:t>
      </w:r>
      <w:r w:rsidRPr="006C53DF">
        <w:rPr>
          <w:color w:val="000000" w:themeColor="text1"/>
        </w:rPr>
        <w:t xml:space="preserve">kresního soudu </w:t>
      </w:r>
      <w:r w:rsidRPr="000E3F1B">
        <w:rPr>
          <w:color w:val="000000" w:themeColor="text1"/>
          <w:highlight w:val="black"/>
        </w:rPr>
        <w:t xml:space="preserve">JUDr. </w:t>
      </w:r>
      <w:r w:rsidR="00514350" w:rsidRPr="000E3F1B">
        <w:rPr>
          <w:color w:val="000000" w:themeColor="text1"/>
          <w:highlight w:val="black"/>
        </w:rPr>
        <w:t>Jitkou Papežovou, Ph.D</w:t>
      </w:r>
      <w:r w:rsidR="00514350" w:rsidRPr="006C53DF">
        <w:rPr>
          <w:color w:val="000000" w:themeColor="text1"/>
        </w:rPr>
        <w:t>.</w:t>
      </w:r>
    </w:p>
    <w:p w14:paraId="4D057D1E" w14:textId="77777777" w:rsidR="00EE2EDC" w:rsidRPr="006C53DF" w:rsidRDefault="00EE2EDC" w:rsidP="00247897">
      <w:pPr>
        <w:spacing w:after="0"/>
        <w:rPr>
          <w:color w:val="000000" w:themeColor="text1"/>
        </w:rPr>
      </w:pPr>
      <w:r w:rsidRPr="006C53DF">
        <w:rPr>
          <w:color w:val="000000" w:themeColor="text1"/>
        </w:rPr>
        <w:t>IČO: 000</w:t>
      </w:r>
      <w:r w:rsidR="00514350" w:rsidRPr="006C53DF">
        <w:rPr>
          <w:color w:val="000000" w:themeColor="text1"/>
        </w:rPr>
        <w:t>24651</w:t>
      </w:r>
    </w:p>
    <w:p w14:paraId="669DD49E" w14:textId="77777777" w:rsidR="00EE2EDC" w:rsidRPr="006C53DF" w:rsidRDefault="00EE2EDC" w:rsidP="00247897">
      <w:pPr>
        <w:spacing w:after="0"/>
        <w:rPr>
          <w:color w:val="000000" w:themeColor="text1"/>
        </w:rPr>
      </w:pPr>
      <w:r w:rsidRPr="006C53DF">
        <w:rPr>
          <w:color w:val="000000" w:themeColor="text1"/>
        </w:rPr>
        <w:t>DIČ: není plátce DPH</w:t>
      </w:r>
    </w:p>
    <w:p w14:paraId="4FF2A0BE" w14:textId="77777777" w:rsidR="00EE2EDC" w:rsidRPr="006C53DF" w:rsidRDefault="00EE2EDC" w:rsidP="00247897">
      <w:pPr>
        <w:spacing w:after="0"/>
        <w:rPr>
          <w:color w:val="000000" w:themeColor="text1"/>
        </w:rPr>
      </w:pPr>
      <w:r w:rsidRPr="006C53DF">
        <w:rPr>
          <w:color w:val="000000" w:themeColor="text1"/>
        </w:rPr>
        <w:t>bankovní spojení: ČNB, pobočka České Budějovice</w:t>
      </w:r>
    </w:p>
    <w:p w14:paraId="2A0D6FB8" w14:textId="77777777" w:rsidR="00EE2EDC" w:rsidRPr="006C53DF" w:rsidRDefault="00EE2EDC" w:rsidP="00247897">
      <w:pPr>
        <w:spacing w:after="0"/>
        <w:rPr>
          <w:color w:val="000000" w:themeColor="text1"/>
        </w:rPr>
      </w:pPr>
      <w:proofErr w:type="spellStart"/>
      <w:r w:rsidRPr="006C53DF">
        <w:rPr>
          <w:color w:val="000000" w:themeColor="text1"/>
        </w:rPr>
        <w:t>č.ú</w:t>
      </w:r>
      <w:proofErr w:type="spellEnd"/>
      <w:r w:rsidRPr="000E3F1B">
        <w:rPr>
          <w:color w:val="000000" w:themeColor="text1"/>
          <w:highlight w:val="black"/>
        </w:rPr>
        <w:t xml:space="preserve">.: </w:t>
      </w:r>
      <w:r w:rsidR="00514350" w:rsidRPr="000E3F1B">
        <w:rPr>
          <w:color w:val="000000" w:themeColor="text1"/>
          <w:highlight w:val="black"/>
        </w:rPr>
        <w:t>3021261</w:t>
      </w:r>
      <w:r w:rsidRPr="000E3F1B">
        <w:rPr>
          <w:color w:val="000000" w:themeColor="text1"/>
          <w:highlight w:val="black"/>
        </w:rPr>
        <w:t>/0710</w:t>
      </w:r>
    </w:p>
    <w:p w14:paraId="60839F63" w14:textId="77777777" w:rsidR="00EE2EDC" w:rsidRPr="006C53DF" w:rsidRDefault="00EE2EDC" w:rsidP="00247897">
      <w:pPr>
        <w:spacing w:after="0"/>
        <w:rPr>
          <w:color w:val="000000" w:themeColor="text1"/>
        </w:rPr>
      </w:pPr>
      <w:r w:rsidRPr="006C53DF">
        <w:rPr>
          <w:color w:val="000000" w:themeColor="text1"/>
        </w:rPr>
        <w:t>Kontaktní údaje:</w:t>
      </w:r>
    </w:p>
    <w:p w14:paraId="348685FD" w14:textId="77777777" w:rsidR="00EE2EDC" w:rsidRPr="006C53DF" w:rsidRDefault="00EE2EDC" w:rsidP="00247897">
      <w:pPr>
        <w:spacing w:after="0"/>
        <w:rPr>
          <w:color w:val="000000" w:themeColor="text1"/>
        </w:rPr>
      </w:pPr>
      <w:r w:rsidRPr="000E3F1B">
        <w:rPr>
          <w:color w:val="000000" w:themeColor="text1"/>
          <w:highlight w:val="black"/>
        </w:rPr>
        <w:t xml:space="preserve">tel.: </w:t>
      </w:r>
      <w:r w:rsidR="00514350" w:rsidRPr="000E3F1B">
        <w:rPr>
          <w:color w:val="000000" w:themeColor="text1"/>
          <w:highlight w:val="black"/>
        </w:rPr>
        <w:t>565 303 611</w:t>
      </w:r>
    </w:p>
    <w:p w14:paraId="27CEF967" w14:textId="77777777" w:rsidR="00EE2EDC" w:rsidRPr="006C53DF" w:rsidRDefault="00844C38" w:rsidP="00247897">
      <w:pPr>
        <w:spacing w:after="0"/>
        <w:rPr>
          <w:color w:val="000000" w:themeColor="text1"/>
        </w:rPr>
      </w:pPr>
      <w:r w:rsidRPr="000E3F1B">
        <w:rPr>
          <w:color w:val="000000" w:themeColor="text1"/>
          <w:highlight w:val="black"/>
        </w:rPr>
        <w:t>fax: 565 303 651</w:t>
      </w:r>
    </w:p>
    <w:p w14:paraId="4A42AAA0" w14:textId="77777777" w:rsidR="00EE2EDC" w:rsidRPr="006C53DF" w:rsidRDefault="00EE2EDC" w:rsidP="00247897">
      <w:pPr>
        <w:spacing w:after="0"/>
        <w:rPr>
          <w:color w:val="000000" w:themeColor="text1"/>
        </w:rPr>
      </w:pPr>
      <w:r w:rsidRPr="006C53DF">
        <w:rPr>
          <w:color w:val="000000" w:themeColor="text1"/>
        </w:rPr>
        <w:t xml:space="preserve">e-mail: </w:t>
      </w:r>
      <w:hyperlink r:id="rId8" w:history="1">
        <w:r w:rsidR="00844C38" w:rsidRPr="006C53DF">
          <w:rPr>
            <w:rStyle w:val="Hypertextovodkaz"/>
            <w:color w:val="000000" w:themeColor="text1"/>
          </w:rPr>
          <w:t>podatelna@osoud.plh.justice.cz</w:t>
        </w:r>
      </w:hyperlink>
    </w:p>
    <w:p w14:paraId="7A989D87" w14:textId="77777777" w:rsidR="00EE2EDC" w:rsidRPr="006C53DF" w:rsidRDefault="00EE2EDC" w:rsidP="00247897">
      <w:pPr>
        <w:spacing w:after="0"/>
        <w:rPr>
          <w:color w:val="000000" w:themeColor="text1"/>
        </w:rPr>
      </w:pPr>
      <w:r w:rsidRPr="006C53DF">
        <w:rPr>
          <w:color w:val="000000" w:themeColor="text1"/>
        </w:rPr>
        <w:t xml:space="preserve">ID datové schránky: </w:t>
      </w:r>
      <w:r w:rsidR="00844C38" w:rsidRPr="006C53DF">
        <w:rPr>
          <w:color w:val="000000" w:themeColor="text1"/>
        </w:rPr>
        <w:t>4fbabux</w:t>
      </w:r>
    </w:p>
    <w:p w14:paraId="766A6DD6" w14:textId="28BBB52B" w:rsidR="00E14B10" w:rsidRDefault="00EE2EDC" w:rsidP="00247897">
      <w:pPr>
        <w:spacing w:before="120" w:after="0"/>
        <w:rPr>
          <w:color w:val="FF0000"/>
          <w:w w:val="105"/>
        </w:rPr>
      </w:pPr>
      <w:r w:rsidRPr="006C53DF">
        <w:rPr>
          <w:color w:val="000000" w:themeColor="text1"/>
          <w:w w:val="105"/>
        </w:rPr>
        <w:t xml:space="preserve">jako </w:t>
      </w:r>
      <w:r w:rsidRPr="006C53DF">
        <w:rPr>
          <w:b/>
          <w:color w:val="000000" w:themeColor="text1"/>
          <w:w w:val="105"/>
        </w:rPr>
        <w:t>objednatel</w:t>
      </w:r>
      <w:r w:rsidRPr="006C53DF">
        <w:rPr>
          <w:color w:val="000000" w:themeColor="text1"/>
          <w:spacing w:val="-16"/>
          <w:w w:val="105"/>
        </w:rPr>
        <w:t xml:space="preserve"> </w:t>
      </w:r>
      <w:r w:rsidRPr="006C53DF">
        <w:rPr>
          <w:color w:val="000000" w:themeColor="text1"/>
          <w:w w:val="105"/>
        </w:rPr>
        <w:t>na</w:t>
      </w:r>
      <w:r w:rsidRPr="006C53DF">
        <w:rPr>
          <w:color w:val="000000" w:themeColor="text1"/>
          <w:spacing w:val="-11"/>
          <w:w w:val="105"/>
        </w:rPr>
        <w:t xml:space="preserve"> </w:t>
      </w:r>
      <w:r w:rsidRPr="006C53DF">
        <w:rPr>
          <w:color w:val="000000" w:themeColor="text1"/>
          <w:spacing w:val="-4"/>
          <w:w w:val="105"/>
        </w:rPr>
        <w:t>st</w:t>
      </w:r>
      <w:r w:rsidRPr="006C53DF">
        <w:rPr>
          <w:color w:val="000000" w:themeColor="text1"/>
          <w:spacing w:val="-5"/>
          <w:w w:val="105"/>
        </w:rPr>
        <w:t>raně</w:t>
      </w:r>
      <w:r w:rsidR="004537F0">
        <w:rPr>
          <w:color w:val="000000" w:themeColor="text1"/>
          <w:spacing w:val="-13"/>
          <w:w w:val="105"/>
        </w:rPr>
        <w:t xml:space="preserve"> jedné</w:t>
      </w:r>
    </w:p>
    <w:p w14:paraId="145C3DF9" w14:textId="77777777" w:rsidR="005E0749" w:rsidRPr="005E0749" w:rsidRDefault="005E0749" w:rsidP="00247897">
      <w:pPr>
        <w:spacing w:before="120" w:after="0"/>
        <w:rPr>
          <w:color w:val="000000" w:themeColor="text1"/>
          <w:sz w:val="20"/>
          <w:szCs w:val="20"/>
        </w:rPr>
      </w:pPr>
    </w:p>
    <w:p w14:paraId="6C04A5C6" w14:textId="77777777" w:rsidR="00E14B10" w:rsidRPr="006C53DF" w:rsidRDefault="00E14B10" w:rsidP="00247897">
      <w:pPr>
        <w:ind w:hanging="426"/>
        <w:rPr>
          <w:color w:val="000000" w:themeColor="text1"/>
          <w:w w:val="110"/>
        </w:rPr>
      </w:pPr>
      <w:r w:rsidRPr="006C53DF">
        <w:rPr>
          <w:color w:val="000000" w:themeColor="text1"/>
          <w:w w:val="110"/>
        </w:rPr>
        <w:t>a</w:t>
      </w:r>
    </w:p>
    <w:p w14:paraId="095880AA" w14:textId="77777777" w:rsidR="00E14B10" w:rsidRPr="006C53DF" w:rsidRDefault="00E14B10" w:rsidP="00247897">
      <w:pPr>
        <w:ind w:hanging="426"/>
        <w:rPr>
          <w:color w:val="000000" w:themeColor="text1"/>
        </w:rPr>
      </w:pPr>
    </w:p>
    <w:p w14:paraId="234CA43F" w14:textId="4E91F9F3" w:rsidR="00E14B10" w:rsidRPr="006C53DF" w:rsidRDefault="00E14B10" w:rsidP="00247897">
      <w:pPr>
        <w:pStyle w:val="Odstavecseseznamem"/>
        <w:numPr>
          <w:ilvl w:val="0"/>
          <w:numId w:val="17"/>
        </w:numPr>
        <w:spacing w:after="0"/>
        <w:ind w:left="0" w:hanging="425"/>
        <w:jc w:val="left"/>
        <w:rPr>
          <w:b/>
          <w:color w:val="000000" w:themeColor="text1"/>
          <w:szCs w:val="20"/>
        </w:rPr>
      </w:pPr>
      <w:r w:rsidRPr="006C53DF">
        <w:rPr>
          <w:b/>
          <w:color w:val="000000" w:themeColor="text1"/>
          <w:szCs w:val="20"/>
        </w:rPr>
        <w:t xml:space="preserve">Obchodní firma: </w:t>
      </w:r>
      <w:r w:rsidR="00134A87">
        <w:rPr>
          <w:b/>
          <w:color w:val="000000" w:themeColor="text1"/>
          <w:szCs w:val="20"/>
        </w:rPr>
        <w:t>STRABAG a.s.</w:t>
      </w:r>
    </w:p>
    <w:p w14:paraId="4E45B7FD" w14:textId="47CBB83E" w:rsidR="00E14B10" w:rsidRPr="006C53DF" w:rsidRDefault="00E14B10" w:rsidP="00247897">
      <w:pPr>
        <w:spacing w:after="0"/>
        <w:rPr>
          <w:color w:val="000000" w:themeColor="text1"/>
        </w:rPr>
      </w:pPr>
      <w:r w:rsidRPr="006C53DF">
        <w:rPr>
          <w:color w:val="000000" w:themeColor="text1"/>
        </w:rPr>
        <w:t>se sídlem</w:t>
      </w:r>
      <w:r w:rsidRPr="006C53DF">
        <w:rPr>
          <w:b/>
          <w:color w:val="000000" w:themeColor="text1"/>
        </w:rPr>
        <w:t xml:space="preserve"> </w:t>
      </w:r>
      <w:r w:rsidR="00134A87">
        <w:rPr>
          <w:color w:val="000000" w:themeColor="text1"/>
          <w:szCs w:val="20"/>
        </w:rPr>
        <w:t>Kačírkova 982/4, Jinonice, 158 00 Praha 5</w:t>
      </w:r>
    </w:p>
    <w:p w14:paraId="63B03A1A" w14:textId="664280E5" w:rsidR="00E14B10" w:rsidRPr="006C53DF" w:rsidRDefault="00E14B10" w:rsidP="00247897">
      <w:pPr>
        <w:spacing w:after="0"/>
        <w:rPr>
          <w:color w:val="000000" w:themeColor="text1"/>
        </w:rPr>
      </w:pPr>
      <w:r w:rsidRPr="006C53DF">
        <w:rPr>
          <w:color w:val="000000" w:themeColor="text1"/>
        </w:rPr>
        <w:t xml:space="preserve">zapsaná v obchodním rejstříku </w:t>
      </w:r>
      <w:r w:rsidR="00134A87">
        <w:rPr>
          <w:color w:val="000000" w:themeColor="text1"/>
          <w:szCs w:val="20"/>
        </w:rPr>
        <w:t>u MS v Praze, B7634</w:t>
      </w:r>
    </w:p>
    <w:p w14:paraId="7AB1E570" w14:textId="45023E14" w:rsidR="00E14B10" w:rsidRPr="000E3F1B" w:rsidRDefault="00E14B10" w:rsidP="00247897">
      <w:pPr>
        <w:spacing w:after="0"/>
        <w:rPr>
          <w:color w:val="000000" w:themeColor="text1"/>
          <w:szCs w:val="20"/>
          <w:highlight w:val="black"/>
        </w:rPr>
      </w:pPr>
      <w:r w:rsidRPr="006C53DF">
        <w:rPr>
          <w:color w:val="000000" w:themeColor="text1"/>
        </w:rPr>
        <w:t>zastoupen</w:t>
      </w:r>
      <w:r w:rsidR="004E56CD" w:rsidRPr="006C53DF">
        <w:rPr>
          <w:color w:val="000000" w:themeColor="text1"/>
        </w:rPr>
        <w:t>á</w:t>
      </w:r>
      <w:r w:rsidRPr="006C53DF">
        <w:rPr>
          <w:color w:val="000000" w:themeColor="text1"/>
        </w:rPr>
        <w:t xml:space="preserve"> </w:t>
      </w:r>
      <w:r w:rsidR="00134A87" w:rsidRPr="000E3F1B">
        <w:rPr>
          <w:color w:val="000000" w:themeColor="text1"/>
          <w:szCs w:val="20"/>
          <w:highlight w:val="black"/>
        </w:rPr>
        <w:t>Ing. Ondrejem Volkem, ekonomem oblasti JIH</w:t>
      </w:r>
    </w:p>
    <w:p w14:paraId="021460E8" w14:textId="719B6607" w:rsidR="00134A87" w:rsidRPr="006C53DF" w:rsidRDefault="00134A87" w:rsidP="00247897">
      <w:pPr>
        <w:spacing w:after="0"/>
        <w:rPr>
          <w:color w:val="000000" w:themeColor="text1"/>
        </w:rPr>
      </w:pPr>
      <w:r w:rsidRPr="000E3F1B">
        <w:rPr>
          <w:color w:val="000000" w:themeColor="text1"/>
          <w:szCs w:val="20"/>
          <w:highlight w:val="black"/>
        </w:rPr>
        <w:tab/>
        <w:t xml:space="preserve">       Romanem Bednaříkem, vedoucím PJ Pelhřimov</w:t>
      </w:r>
    </w:p>
    <w:p w14:paraId="15BBEC68" w14:textId="6C8057A7" w:rsidR="00E14B10" w:rsidRPr="006C53DF" w:rsidRDefault="00E14B10" w:rsidP="00247897">
      <w:pPr>
        <w:spacing w:after="0"/>
        <w:rPr>
          <w:color w:val="000000" w:themeColor="text1"/>
        </w:rPr>
      </w:pPr>
      <w:r w:rsidRPr="006C53DF">
        <w:rPr>
          <w:color w:val="000000" w:themeColor="text1"/>
        </w:rPr>
        <w:t xml:space="preserve">IČO: </w:t>
      </w:r>
      <w:r w:rsidR="00134A87">
        <w:rPr>
          <w:color w:val="000000" w:themeColor="text1"/>
          <w:szCs w:val="20"/>
        </w:rPr>
        <w:t>60838744</w:t>
      </w:r>
    </w:p>
    <w:p w14:paraId="656908DA" w14:textId="7A9EF1F6" w:rsidR="00E14B10" w:rsidRPr="006C53DF" w:rsidRDefault="00E14B10" w:rsidP="00247897">
      <w:pPr>
        <w:spacing w:after="0"/>
        <w:rPr>
          <w:color w:val="000000" w:themeColor="text1"/>
        </w:rPr>
      </w:pPr>
      <w:r w:rsidRPr="006C53DF">
        <w:rPr>
          <w:color w:val="000000" w:themeColor="text1"/>
        </w:rPr>
        <w:t xml:space="preserve">DIČ: </w:t>
      </w:r>
      <w:r w:rsidR="00134A87">
        <w:rPr>
          <w:color w:val="000000" w:themeColor="text1"/>
          <w:szCs w:val="20"/>
        </w:rPr>
        <w:t>CZ60838744</w:t>
      </w:r>
    </w:p>
    <w:p w14:paraId="09858072" w14:textId="15E6E50A" w:rsidR="00E14B10" w:rsidRPr="006C53DF" w:rsidRDefault="00E14B10" w:rsidP="00247897">
      <w:pPr>
        <w:spacing w:after="0"/>
        <w:rPr>
          <w:color w:val="000000" w:themeColor="text1"/>
        </w:rPr>
      </w:pPr>
      <w:r w:rsidRPr="006C53DF">
        <w:rPr>
          <w:color w:val="000000" w:themeColor="text1"/>
        </w:rPr>
        <w:t xml:space="preserve">bankovní spojení: </w:t>
      </w:r>
      <w:proofErr w:type="spellStart"/>
      <w:r w:rsidR="00134A87" w:rsidRPr="000E3F1B">
        <w:rPr>
          <w:color w:val="000000" w:themeColor="text1"/>
          <w:szCs w:val="20"/>
          <w:highlight w:val="black"/>
        </w:rPr>
        <w:t>UniCredit</w:t>
      </w:r>
      <w:proofErr w:type="spellEnd"/>
      <w:r w:rsidR="00134A87" w:rsidRPr="000E3F1B">
        <w:rPr>
          <w:color w:val="000000" w:themeColor="text1"/>
          <w:szCs w:val="20"/>
          <w:highlight w:val="black"/>
        </w:rPr>
        <w:t xml:space="preserve"> Bank Czech Republic and Slovakia a.s.</w:t>
      </w:r>
    </w:p>
    <w:p w14:paraId="619D4272" w14:textId="11AB2B12" w:rsidR="00E14B10" w:rsidRPr="006C53DF" w:rsidRDefault="00E14B10" w:rsidP="00247897">
      <w:pPr>
        <w:spacing w:after="0"/>
        <w:rPr>
          <w:color w:val="000000" w:themeColor="text1"/>
        </w:rPr>
      </w:pPr>
      <w:r w:rsidRPr="006C53DF">
        <w:rPr>
          <w:color w:val="000000" w:themeColor="text1"/>
        </w:rPr>
        <w:t xml:space="preserve">e-mail: </w:t>
      </w:r>
      <w:r w:rsidR="00134A87" w:rsidRPr="000E3F1B">
        <w:rPr>
          <w:color w:val="000000" w:themeColor="text1"/>
          <w:szCs w:val="20"/>
          <w:highlight w:val="black"/>
        </w:rPr>
        <w:t>vaclav.opiol@strabag.com</w:t>
      </w:r>
    </w:p>
    <w:p w14:paraId="6397894A" w14:textId="448250CF" w:rsidR="00E14B10" w:rsidRPr="006C53DF" w:rsidRDefault="00E14B10" w:rsidP="00247897">
      <w:pPr>
        <w:spacing w:after="0"/>
        <w:rPr>
          <w:color w:val="000000" w:themeColor="text1"/>
        </w:rPr>
      </w:pPr>
      <w:r w:rsidRPr="006C53DF">
        <w:rPr>
          <w:color w:val="000000" w:themeColor="text1"/>
        </w:rPr>
        <w:t xml:space="preserve">datová schránka: </w:t>
      </w:r>
      <w:r w:rsidR="00134A87">
        <w:rPr>
          <w:color w:val="000000" w:themeColor="text1"/>
          <w:szCs w:val="20"/>
        </w:rPr>
        <w:t>8yuchp8</w:t>
      </w:r>
    </w:p>
    <w:p w14:paraId="477AD69D" w14:textId="7DBADF00" w:rsidR="00E14B10" w:rsidRPr="006C53DF" w:rsidRDefault="00E14B10" w:rsidP="00247897">
      <w:pPr>
        <w:spacing w:before="120" w:after="0"/>
        <w:rPr>
          <w:color w:val="000000" w:themeColor="text1"/>
        </w:rPr>
      </w:pPr>
      <w:r w:rsidRPr="006C53DF">
        <w:rPr>
          <w:color w:val="000000" w:themeColor="text1"/>
          <w:w w:val="110"/>
        </w:rPr>
        <w:t>jako</w:t>
      </w:r>
      <w:r w:rsidRPr="006C53DF">
        <w:rPr>
          <w:color w:val="000000" w:themeColor="text1"/>
          <w:spacing w:val="30"/>
          <w:w w:val="110"/>
        </w:rPr>
        <w:t xml:space="preserve"> </w:t>
      </w:r>
      <w:r w:rsidRPr="006C53DF">
        <w:rPr>
          <w:b/>
          <w:color w:val="000000" w:themeColor="text1"/>
        </w:rPr>
        <w:t>zhotovitel</w:t>
      </w:r>
      <w:r w:rsidRPr="006C53DF">
        <w:rPr>
          <w:color w:val="000000" w:themeColor="text1"/>
          <w:spacing w:val="11"/>
          <w:w w:val="110"/>
        </w:rPr>
        <w:t xml:space="preserve"> </w:t>
      </w:r>
      <w:r w:rsidRPr="006C53DF">
        <w:rPr>
          <w:color w:val="000000" w:themeColor="text1"/>
          <w:w w:val="110"/>
        </w:rPr>
        <w:t>na</w:t>
      </w:r>
      <w:r w:rsidRPr="006C53DF">
        <w:rPr>
          <w:color w:val="000000" w:themeColor="text1"/>
          <w:spacing w:val="2"/>
          <w:w w:val="110"/>
        </w:rPr>
        <w:t xml:space="preserve"> </w:t>
      </w:r>
      <w:r w:rsidRPr="006C53DF">
        <w:rPr>
          <w:color w:val="000000" w:themeColor="text1"/>
          <w:w w:val="110"/>
        </w:rPr>
        <w:t>stran</w:t>
      </w:r>
      <w:r w:rsidR="004537F0">
        <w:rPr>
          <w:color w:val="000000" w:themeColor="text1"/>
          <w:w w:val="110"/>
        </w:rPr>
        <w:t xml:space="preserve"> druhé</w:t>
      </w:r>
    </w:p>
    <w:p w14:paraId="4E88331B" w14:textId="77777777" w:rsidR="00E14B10" w:rsidRPr="006C53DF" w:rsidRDefault="00E14B10" w:rsidP="00247897">
      <w:pPr>
        <w:ind w:hanging="426"/>
        <w:rPr>
          <w:color w:val="000000" w:themeColor="text1"/>
        </w:rPr>
      </w:pPr>
    </w:p>
    <w:p w14:paraId="2DCC550C" w14:textId="77777777" w:rsidR="00134A87" w:rsidRDefault="00134A87" w:rsidP="00247897">
      <w:pPr>
        <w:rPr>
          <w:color w:val="000000" w:themeColor="text1"/>
          <w:spacing w:val="1"/>
        </w:rPr>
      </w:pPr>
    </w:p>
    <w:p w14:paraId="5A1D6621" w14:textId="5662F7E1" w:rsidR="00E14B10" w:rsidRPr="006C53DF" w:rsidRDefault="00E14B10" w:rsidP="00247897">
      <w:pPr>
        <w:rPr>
          <w:color w:val="000000" w:themeColor="text1"/>
        </w:rPr>
      </w:pPr>
      <w:r w:rsidRPr="006C53DF">
        <w:rPr>
          <w:color w:val="000000" w:themeColor="text1"/>
          <w:spacing w:val="1"/>
        </w:rPr>
        <w:t xml:space="preserve">uzavřely níže psaného dne, měsíce a roku ve smyslu </w:t>
      </w:r>
      <w:proofErr w:type="spellStart"/>
      <w:r w:rsidRPr="006C53DF">
        <w:rPr>
          <w:color w:val="000000" w:themeColor="text1"/>
          <w:spacing w:val="1"/>
        </w:rPr>
        <w:t>ust</w:t>
      </w:r>
      <w:proofErr w:type="spellEnd"/>
      <w:r w:rsidRPr="006C53DF">
        <w:rPr>
          <w:color w:val="000000" w:themeColor="text1"/>
          <w:spacing w:val="1"/>
        </w:rPr>
        <w:t xml:space="preserve">. </w:t>
      </w:r>
      <w:r w:rsidRPr="006C53DF">
        <w:rPr>
          <w:color w:val="000000" w:themeColor="text1"/>
        </w:rPr>
        <w:t xml:space="preserve">§ 2586 a násl. </w:t>
      </w:r>
      <w:r w:rsidRPr="006C53DF">
        <w:rPr>
          <w:color w:val="000000" w:themeColor="text1"/>
          <w:spacing w:val="1"/>
        </w:rPr>
        <w:t>zák. č. 89/2012 Sb., občanského zákoníku</w:t>
      </w:r>
      <w:r w:rsidR="00A4585E" w:rsidRPr="006C53DF">
        <w:rPr>
          <w:color w:val="000000" w:themeColor="text1"/>
          <w:spacing w:val="1"/>
        </w:rPr>
        <w:t xml:space="preserve"> (dále jen „OZ)</w:t>
      </w:r>
      <w:r w:rsidRPr="006C53DF">
        <w:rPr>
          <w:color w:val="000000" w:themeColor="text1"/>
          <w:spacing w:val="1"/>
        </w:rPr>
        <w:t xml:space="preserve">, ve znění pozdějších právních předpisů, tuto </w:t>
      </w:r>
      <w:r w:rsidRPr="006C53DF">
        <w:rPr>
          <w:color w:val="000000" w:themeColor="text1"/>
        </w:rPr>
        <w:t>smlouvu na zhotovení díla (dále jen smlouva")</w:t>
      </w:r>
    </w:p>
    <w:p w14:paraId="34E3D93B" w14:textId="77777777" w:rsidR="00DB59C1" w:rsidRDefault="00DB59C1" w:rsidP="00247897">
      <w:pPr>
        <w:ind w:right="509"/>
        <w:rPr>
          <w:color w:val="000000" w:themeColor="text1"/>
          <w:spacing w:val="1"/>
        </w:rPr>
      </w:pPr>
    </w:p>
    <w:p w14:paraId="3F4360D2" w14:textId="77777777" w:rsidR="00E057F4" w:rsidRPr="006C53DF" w:rsidRDefault="00E057F4" w:rsidP="00247897">
      <w:pPr>
        <w:ind w:right="509"/>
        <w:rPr>
          <w:color w:val="000000" w:themeColor="text1"/>
          <w:spacing w:val="1"/>
        </w:rPr>
      </w:pPr>
    </w:p>
    <w:p w14:paraId="24116CB9" w14:textId="77777777" w:rsidR="00E14B10" w:rsidRPr="006C53DF" w:rsidRDefault="00E14B10" w:rsidP="00247897">
      <w:pPr>
        <w:numPr>
          <w:ilvl w:val="0"/>
          <w:numId w:val="6"/>
        </w:numPr>
        <w:spacing w:after="0"/>
        <w:ind w:left="0" w:firstLine="0"/>
        <w:jc w:val="center"/>
        <w:rPr>
          <w:b/>
          <w:color w:val="000000" w:themeColor="text1"/>
        </w:rPr>
      </w:pPr>
    </w:p>
    <w:p w14:paraId="4B84C934" w14:textId="77777777" w:rsidR="00E14B10" w:rsidRPr="006C53DF" w:rsidRDefault="00E14B10" w:rsidP="00247897">
      <w:pPr>
        <w:ind w:hanging="426"/>
        <w:jc w:val="center"/>
        <w:rPr>
          <w:b/>
          <w:color w:val="000000" w:themeColor="text1"/>
        </w:rPr>
      </w:pPr>
      <w:r w:rsidRPr="006C53DF">
        <w:rPr>
          <w:b/>
          <w:color w:val="000000" w:themeColor="text1"/>
        </w:rPr>
        <w:t>Předmět Smlouvy</w:t>
      </w:r>
    </w:p>
    <w:p w14:paraId="40279B1E" w14:textId="35D719A0" w:rsidR="00E14B10" w:rsidRPr="004537F0" w:rsidRDefault="00E14B10" w:rsidP="000F7362">
      <w:pPr>
        <w:pStyle w:val="Odstavecseseznamem"/>
        <w:numPr>
          <w:ilvl w:val="0"/>
          <w:numId w:val="3"/>
        </w:numPr>
        <w:suppressAutoHyphens/>
        <w:ind w:left="0" w:hanging="349"/>
      </w:pPr>
      <w:r w:rsidRPr="000F7362">
        <w:rPr>
          <w:color w:val="000000" w:themeColor="text1"/>
        </w:rPr>
        <w:t>Předmětem této smlouvy je závazek zhotovitele provést řádně, včas a ve sjednané kvalitě, pro</w:t>
      </w:r>
      <w:r w:rsidR="000F7362" w:rsidRPr="000F7362">
        <w:rPr>
          <w:color w:val="000000" w:themeColor="text1"/>
        </w:rPr>
        <w:t> </w:t>
      </w:r>
      <w:r w:rsidRPr="000F7362">
        <w:rPr>
          <w:color w:val="000000" w:themeColor="text1"/>
        </w:rPr>
        <w:t>objednatele dílo, které spočívá v</w:t>
      </w:r>
      <w:r w:rsidR="009D705E" w:rsidRPr="000F7362">
        <w:rPr>
          <w:color w:val="000000" w:themeColor="text1"/>
        </w:rPr>
        <w:t xml:space="preserve"> </w:t>
      </w:r>
      <w:r w:rsidR="009D705E" w:rsidRPr="000F7362">
        <w:rPr>
          <w:bCs/>
        </w:rPr>
        <w:t xml:space="preserve">provedení úprav prostoru dvora, </w:t>
      </w:r>
      <w:r w:rsidR="009D705E" w:rsidRPr="004537F0">
        <w:rPr>
          <w:bCs/>
        </w:rPr>
        <w:t xml:space="preserve">které </w:t>
      </w:r>
      <w:r w:rsidR="000F7362" w:rsidRPr="004537F0">
        <w:rPr>
          <w:bCs/>
        </w:rPr>
        <w:t xml:space="preserve">zahrnují </w:t>
      </w:r>
      <w:r w:rsidR="009D705E" w:rsidRPr="004537F0">
        <w:rPr>
          <w:bCs/>
        </w:rPr>
        <w:t xml:space="preserve">vybudování </w:t>
      </w:r>
      <w:r w:rsidR="009D705E" w:rsidRPr="004537F0">
        <w:rPr>
          <w:bCs/>
        </w:rPr>
        <w:lastRenderedPageBreak/>
        <w:t>bezbariérového vstupu do budovy Okresního soudu v Pelhřimově (v</w:t>
      </w:r>
      <w:r w:rsidR="00C13AE4" w:rsidRPr="004537F0">
        <w:rPr>
          <w:bCs/>
        </w:rPr>
        <w:t> </w:t>
      </w:r>
      <w:r w:rsidR="009D705E" w:rsidRPr="004537F0">
        <w:rPr>
          <w:bCs/>
        </w:rPr>
        <w:t>současné době je pouze v provizorní fázi), položení asfaltového betonu</w:t>
      </w:r>
      <w:r w:rsidR="000F7362" w:rsidRPr="004537F0">
        <w:rPr>
          <w:bCs/>
        </w:rPr>
        <w:t>, polož</w:t>
      </w:r>
      <w:r w:rsidR="008903BD" w:rsidRPr="004537F0">
        <w:rPr>
          <w:bCs/>
        </w:rPr>
        <w:t>e</w:t>
      </w:r>
      <w:r w:rsidR="000F7362" w:rsidRPr="004537F0">
        <w:rPr>
          <w:bCs/>
        </w:rPr>
        <w:t>ní</w:t>
      </w:r>
      <w:r w:rsidR="009D705E" w:rsidRPr="004537F0">
        <w:rPr>
          <w:bCs/>
        </w:rPr>
        <w:t xml:space="preserve"> zámkové dlažby</w:t>
      </w:r>
      <w:r w:rsidR="000F7362" w:rsidRPr="004537F0">
        <w:rPr>
          <w:bCs/>
        </w:rPr>
        <w:t>, </w:t>
      </w:r>
      <w:r w:rsidR="009D705E" w:rsidRPr="004537F0">
        <w:rPr>
          <w:bCs/>
        </w:rPr>
        <w:t>povrchové úpravy terénu</w:t>
      </w:r>
      <w:r w:rsidR="000F7362" w:rsidRPr="004537F0">
        <w:rPr>
          <w:bCs/>
        </w:rPr>
        <w:t xml:space="preserve">, </w:t>
      </w:r>
      <w:r w:rsidR="009D705E" w:rsidRPr="004537F0">
        <w:rPr>
          <w:bCs/>
        </w:rPr>
        <w:t>vyřešení odvodů srážkové vody (za pomocí okapových vpustí)</w:t>
      </w:r>
      <w:r w:rsidR="000F7362" w:rsidRPr="004537F0">
        <w:rPr>
          <w:bCs/>
        </w:rPr>
        <w:t xml:space="preserve">, </w:t>
      </w:r>
      <w:r w:rsidR="009D705E" w:rsidRPr="004537F0">
        <w:rPr>
          <w:bCs/>
        </w:rPr>
        <w:t>nové schodiště s nájezdovou rampou a navazující vydlážděný chodník k zadnímu vstupu do budovy (slouží pro zaměstnance a vězeňskou službu)</w:t>
      </w:r>
      <w:r w:rsidR="000F7362" w:rsidRPr="004537F0">
        <w:rPr>
          <w:bCs/>
        </w:rPr>
        <w:t xml:space="preserve">, to vše </w:t>
      </w:r>
      <w:r w:rsidRPr="004537F0">
        <w:t>v rozsahu uvedeném v</w:t>
      </w:r>
      <w:r w:rsidR="000F7362" w:rsidRPr="004537F0">
        <w:t xml:space="preserve"> Položkovém rozpočtu, který tvoří </w:t>
      </w:r>
      <w:r w:rsidR="000F7362" w:rsidRPr="004537F0">
        <w:rPr>
          <w:b/>
          <w:bCs/>
        </w:rPr>
        <w:t xml:space="preserve">přílohu </w:t>
      </w:r>
      <w:r w:rsidR="008903BD" w:rsidRPr="004537F0">
        <w:rPr>
          <w:b/>
          <w:bCs/>
        </w:rPr>
        <w:t xml:space="preserve">č. </w:t>
      </w:r>
      <w:r w:rsidR="000F7362" w:rsidRPr="004537F0">
        <w:rPr>
          <w:b/>
          <w:bCs/>
        </w:rPr>
        <w:t>1</w:t>
      </w:r>
      <w:r w:rsidR="000F7362" w:rsidRPr="004537F0">
        <w:t xml:space="preserve"> této smlouvy. S</w:t>
      </w:r>
      <w:r w:rsidRPr="004537F0">
        <w:t>oučasně</w:t>
      </w:r>
      <w:r w:rsidR="000F7362" w:rsidRPr="004537F0">
        <w:t xml:space="preserve"> je předmětem této smlouvy</w:t>
      </w:r>
      <w:r w:rsidRPr="004537F0">
        <w:t xml:space="preserve"> závazek objednatele řádně provedené dílo převzít a zaplatit za něj sjednanou cenu.</w:t>
      </w:r>
    </w:p>
    <w:p w14:paraId="4A76B5D3" w14:textId="29E6A81A" w:rsidR="00E14B10" w:rsidRPr="006C53DF" w:rsidRDefault="00E14B10" w:rsidP="00247897">
      <w:pPr>
        <w:numPr>
          <w:ilvl w:val="0"/>
          <w:numId w:val="3"/>
        </w:numPr>
        <w:spacing w:before="120" w:after="0"/>
        <w:ind w:left="0" w:hanging="357"/>
        <w:rPr>
          <w:color w:val="000000" w:themeColor="text1"/>
        </w:rPr>
      </w:pPr>
      <w:r w:rsidRPr="006C53DF">
        <w:rPr>
          <w:color w:val="000000" w:themeColor="text1"/>
        </w:rPr>
        <w:t xml:space="preserve">Zhotovitel se zavazuje provést dílo na vlastní náklady a nebezpečí, formou kompletní dodávky při respektování projektů, příslušných technických norem, obecně závazných právních předpisů a závazných podmínek stanovených pro provedení díla objednatelem ve výběrovém řízení </w:t>
      </w:r>
      <w:r w:rsidR="001A4DAF" w:rsidRPr="006C53DF">
        <w:rPr>
          <w:color w:val="000000" w:themeColor="text1"/>
        </w:rPr>
        <w:t>„Okresní soud v</w:t>
      </w:r>
      <w:r w:rsidR="00A927D1" w:rsidRPr="006C53DF">
        <w:rPr>
          <w:color w:val="000000" w:themeColor="text1"/>
        </w:rPr>
        <w:t xml:space="preserve"> Pelhřimově </w:t>
      </w:r>
      <w:r w:rsidR="001A4DAF" w:rsidRPr="006C53DF">
        <w:rPr>
          <w:color w:val="000000" w:themeColor="text1"/>
        </w:rPr>
        <w:t xml:space="preserve">– </w:t>
      </w:r>
      <w:r w:rsidR="009637F5">
        <w:rPr>
          <w:color w:val="000000" w:themeColor="text1"/>
        </w:rPr>
        <w:t>renovace prostor dvora včetně vybudování bezbariérového vstupu</w:t>
      </w:r>
      <w:r w:rsidR="001A4DAF" w:rsidRPr="006C53DF">
        <w:rPr>
          <w:color w:val="000000" w:themeColor="text1"/>
        </w:rPr>
        <w:t>“</w:t>
      </w:r>
      <w:r w:rsidRPr="006C53DF">
        <w:rPr>
          <w:color w:val="000000" w:themeColor="text1"/>
        </w:rPr>
        <w:t xml:space="preserve"> na profilu zadavatele.</w:t>
      </w:r>
    </w:p>
    <w:p w14:paraId="472A3705" w14:textId="55AABE0F" w:rsidR="00E14B10" w:rsidRPr="006C53DF" w:rsidRDefault="00E14B10" w:rsidP="00247897">
      <w:pPr>
        <w:numPr>
          <w:ilvl w:val="0"/>
          <w:numId w:val="3"/>
        </w:numPr>
        <w:spacing w:before="120" w:after="0"/>
        <w:ind w:left="0" w:hanging="357"/>
        <w:rPr>
          <w:color w:val="000000" w:themeColor="text1"/>
        </w:rPr>
      </w:pPr>
      <w:r w:rsidRPr="006C53DF">
        <w:rPr>
          <w:color w:val="000000" w:themeColor="text1"/>
        </w:rPr>
        <w:t xml:space="preserve">Součástí díla jsou i další činnosti zhotovitele spojené s realizací díla, a to konkrétně: </w:t>
      </w:r>
      <w:r w:rsidR="004663A4" w:rsidRPr="006C53DF">
        <w:rPr>
          <w:color w:val="000000" w:themeColor="text1"/>
        </w:rPr>
        <w:t>veškeré práce spojené s</w:t>
      </w:r>
      <w:r w:rsidR="00AD4768">
        <w:rPr>
          <w:color w:val="000000" w:themeColor="text1"/>
        </w:rPr>
        <w:t> renovací příslušných prostor</w:t>
      </w:r>
      <w:r w:rsidR="004663A4" w:rsidRPr="006C53DF">
        <w:rPr>
          <w:color w:val="000000" w:themeColor="text1"/>
        </w:rPr>
        <w:t xml:space="preserve">, doprava na místo realizace, přesun hmot v místě realizace, </w:t>
      </w:r>
      <w:r w:rsidR="00827873" w:rsidRPr="006C53DF">
        <w:rPr>
          <w:color w:val="000000" w:themeColor="text1"/>
        </w:rPr>
        <w:t>udržování a odklizení, včetně finálního úklidu všech dotčených prostor, uložení stavební suti a odpadu na veřejnou skládku</w:t>
      </w:r>
      <w:r w:rsidR="0064756D">
        <w:rPr>
          <w:color w:val="000000" w:themeColor="text1"/>
        </w:rPr>
        <w:t xml:space="preserve">. </w:t>
      </w:r>
      <w:r w:rsidR="0064756D" w:rsidRPr="0084693C">
        <w:t>Požaduje-li právní předpis zvláštní požadavek či dokument, musí být součástí dodávky zboží splnění předmětného požadavku či dodání předmětného dokumentu.</w:t>
      </w:r>
    </w:p>
    <w:p w14:paraId="398D8CB7" w14:textId="77777777" w:rsidR="00E14B10" w:rsidRPr="006C53DF" w:rsidRDefault="00E14B10" w:rsidP="00247897">
      <w:pPr>
        <w:numPr>
          <w:ilvl w:val="0"/>
          <w:numId w:val="3"/>
        </w:numPr>
        <w:spacing w:before="120" w:after="0"/>
        <w:ind w:left="0" w:hanging="357"/>
        <w:rPr>
          <w:color w:val="000000" w:themeColor="text1"/>
        </w:rPr>
      </w:pPr>
      <w:r w:rsidRPr="006C53DF">
        <w:rPr>
          <w:color w:val="000000" w:themeColor="text1"/>
        </w:rPr>
        <w:t>Zhotovitel se zavazuje objednateli předat dílo způsobilé sloužit svému účelu plynoucímu z této smlouvy, jinak účelu obvyklému</w:t>
      </w:r>
      <w:r w:rsidR="00A4585E" w:rsidRPr="006C53DF">
        <w:rPr>
          <w:color w:val="000000" w:themeColor="text1"/>
        </w:rPr>
        <w:t xml:space="preserve">. </w:t>
      </w:r>
    </w:p>
    <w:p w14:paraId="065C106A" w14:textId="2F14EE36" w:rsidR="00E14B10" w:rsidRPr="006C53DF" w:rsidRDefault="00476C25" w:rsidP="00247897">
      <w:pPr>
        <w:numPr>
          <w:ilvl w:val="0"/>
          <w:numId w:val="3"/>
        </w:numPr>
        <w:spacing w:before="120" w:after="0"/>
        <w:ind w:left="0" w:hanging="357"/>
        <w:rPr>
          <w:color w:val="000000" w:themeColor="text1"/>
        </w:rPr>
      </w:pPr>
      <w:r w:rsidRPr="006C53DF">
        <w:rPr>
          <w:color w:val="000000" w:themeColor="text1"/>
        </w:rPr>
        <w:t>Případné vícepráce či méněpráce provede zhotovitel až po písemném souhlasu objednatele. Případné vícepráce (tj. i p</w:t>
      </w:r>
      <w:r w:rsidR="00E14B10" w:rsidRPr="006C53DF">
        <w:rPr>
          <w:color w:val="000000" w:themeColor="text1"/>
        </w:rPr>
        <w:t>ráce nad rámec rozsahu díla, které budou nezbytné k řádnému dokončení díla, funkčnosti provozu nebo respektování závazných pokynů schvalovacích orgánů</w:t>
      </w:r>
      <w:r w:rsidRPr="006C53DF">
        <w:rPr>
          <w:color w:val="000000" w:themeColor="text1"/>
        </w:rPr>
        <w:t>) budou provedeny na základě písemného dodatku k této smlouvě, za podmínek stanovených zákonem č.</w:t>
      </w:r>
      <w:r w:rsidR="008903BD">
        <w:rPr>
          <w:color w:val="000000" w:themeColor="text1"/>
        </w:rPr>
        <w:t> </w:t>
      </w:r>
      <w:r w:rsidRPr="006C53DF">
        <w:rPr>
          <w:color w:val="000000" w:themeColor="text1"/>
        </w:rPr>
        <w:t>134/2016 Sb., o zadávání veřejných zakázek.</w:t>
      </w:r>
    </w:p>
    <w:p w14:paraId="14EE745F" w14:textId="77777777" w:rsidR="00E14B10" w:rsidRDefault="00E14B10" w:rsidP="00247897">
      <w:pPr>
        <w:rPr>
          <w:color w:val="000000" w:themeColor="text1"/>
        </w:rPr>
      </w:pPr>
    </w:p>
    <w:p w14:paraId="1903E351" w14:textId="77777777" w:rsidR="00E057F4" w:rsidRPr="006C53DF" w:rsidRDefault="00E057F4" w:rsidP="00247897">
      <w:pPr>
        <w:rPr>
          <w:color w:val="000000" w:themeColor="text1"/>
        </w:rPr>
      </w:pPr>
    </w:p>
    <w:p w14:paraId="1AF32D64" w14:textId="77777777" w:rsidR="00E14B10" w:rsidRPr="006C53DF" w:rsidRDefault="00E14B10" w:rsidP="00247897">
      <w:pPr>
        <w:numPr>
          <w:ilvl w:val="0"/>
          <w:numId w:val="6"/>
        </w:numPr>
        <w:spacing w:after="0"/>
        <w:ind w:left="0" w:firstLine="0"/>
        <w:jc w:val="center"/>
        <w:rPr>
          <w:b/>
          <w:color w:val="000000" w:themeColor="text1"/>
        </w:rPr>
      </w:pPr>
    </w:p>
    <w:p w14:paraId="7E2116BD" w14:textId="77777777" w:rsidR="00E14B10" w:rsidRPr="006C53DF" w:rsidRDefault="00E14B10" w:rsidP="00247897">
      <w:pPr>
        <w:ind w:hanging="426"/>
        <w:jc w:val="center"/>
        <w:rPr>
          <w:b/>
          <w:color w:val="000000" w:themeColor="text1"/>
        </w:rPr>
      </w:pPr>
      <w:r w:rsidRPr="006C53DF">
        <w:rPr>
          <w:b/>
          <w:color w:val="000000" w:themeColor="text1"/>
        </w:rPr>
        <w:t>Způsob provedení díla</w:t>
      </w:r>
    </w:p>
    <w:p w14:paraId="56724074" w14:textId="77777777" w:rsidR="00E14B10" w:rsidRPr="006C53DF" w:rsidRDefault="00E14B10" w:rsidP="00247897">
      <w:pPr>
        <w:numPr>
          <w:ilvl w:val="0"/>
          <w:numId w:val="5"/>
        </w:numPr>
        <w:spacing w:before="120" w:after="0"/>
        <w:ind w:left="0" w:hanging="357"/>
        <w:rPr>
          <w:b/>
          <w:color w:val="000000" w:themeColor="text1"/>
        </w:rPr>
      </w:pPr>
      <w:r w:rsidRPr="006C53DF">
        <w:rPr>
          <w:color w:val="000000" w:themeColor="text1"/>
        </w:rPr>
        <w:t>Zhotovitel je při zhotovení díla povinen postupovat s odbornou péčí, podle svých nejlepších znalostí a schopností, přičemž je při své činnosti povinen chránit zájmy a dobré jméno objednatele. Dílo zhotovitel provede tak, aby svou kvalitou i rozsahem odpovídalo účelu této smlouvy, zejména z hlediska uživatelských a provozních potřeb objednatele. Zhotovitel se zavazuje provést dílo v</w:t>
      </w:r>
      <w:r w:rsidR="00991644" w:rsidRPr="006C53DF">
        <w:rPr>
          <w:color w:val="000000" w:themeColor="text1"/>
        </w:rPr>
        <w:t> </w:t>
      </w:r>
      <w:r w:rsidRPr="006C53DF">
        <w:rPr>
          <w:color w:val="000000" w:themeColor="text1"/>
        </w:rPr>
        <w:t>souladu</w:t>
      </w:r>
      <w:r w:rsidR="00991644" w:rsidRPr="006C53DF">
        <w:rPr>
          <w:color w:val="000000" w:themeColor="text1"/>
        </w:rPr>
        <w:t>:</w:t>
      </w:r>
    </w:p>
    <w:p w14:paraId="781F7C47" w14:textId="77777777" w:rsidR="00E14B10" w:rsidRPr="0064756D" w:rsidRDefault="00E14B10" w:rsidP="0064756D">
      <w:pPr>
        <w:pStyle w:val="Odstavecseseznamem"/>
        <w:numPr>
          <w:ilvl w:val="0"/>
          <w:numId w:val="32"/>
        </w:numPr>
        <w:spacing w:after="0"/>
        <w:rPr>
          <w:color w:val="000000" w:themeColor="text1"/>
        </w:rPr>
      </w:pPr>
      <w:r w:rsidRPr="0064756D">
        <w:rPr>
          <w:color w:val="000000" w:themeColor="text1"/>
        </w:rPr>
        <w:t xml:space="preserve">s touto smlouvou v rozsahu všech jejich příloh, </w:t>
      </w:r>
    </w:p>
    <w:p w14:paraId="6AEF9D56" w14:textId="77777777" w:rsidR="00E14B10" w:rsidRPr="0064756D" w:rsidRDefault="00E14B10" w:rsidP="0064756D">
      <w:pPr>
        <w:pStyle w:val="Odstavecseseznamem"/>
        <w:numPr>
          <w:ilvl w:val="0"/>
          <w:numId w:val="32"/>
        </w:numPr>
        <w:spacing w:after="0"/>
        <w:rPr>
          <w:color w:val="000000" w:themeColor="text1"/>
        </w:rPr>
      </w:pPr>
      <w:r w:rsidRPr="0064756D">
        <w:rPr>
          <w:color w:val="000000" w:themeColor="text1"/>
        </w:rPr>
        <w:t>se všemi závaznými podklady (výzva objednatele k podání nabídky a k prokázání splnění kvalifikace, nabídka zhotovitele),</w:t>
      </w:r>
    </w:p>
    <w:p w14:paraId="0573DBAA" w14:textId="77777777" w:rsidR="00E14B10" w:rsidRPr="0064756D" w:rsidRDefault="00E14B10" w:rsidP="0064756D">
      <w:pPr>
        <w:pStyle w:val="Odstavecseseznamem"/>
        <w:numPr>
          <w:ilvl w:val="0"/>
          <w:numId w:val="32"/>
        </w:numPr>
        <w:spacing w:after="0"/>
        <w:rPr>
          <w:color w:val="000000" w:themeColor="text1"/>
        </w:rPr>
      </w:pPr>
      <w:r w:rsidRPr="0064756D">
        <w:rPr>
          <w:color w:val="000000" w:themeColor="text1"/>
        </w:rPr>
        <w:t>s technickými normami (zejména ČSN a</w:t>
      </w:r>
      <w:r w:rsidR="006C53DF" w:rsidRPr="0064756D">
        <w:rPr>
          <w:color w:val="000000" w:themeColor="text1"/>
        </w:rPr>
        <w:t xml:space="preserve"> ČSN EN), normami oznámenými ve </w:t>
      </w:r>
      <w:r w:rsidRPr="0064756D">
        <w:rPr>
          <w:color w:val="000000" w:themeColor="text1"/>
        </w:rPr>
        <w:t xml:space="preserve">Věstníku Úřadu pro technickou normalizaci, metrologii a státní zkušebnictví (včetně pravidel uvedených v takových normách jako doporučující), </w:t>
      </w:r>
    </w:p>
    <w:p w14:paraId="48BEC021" w14:textId="77777777" w:rsidR="00E14B10" w:rsidRPr="0064756D" w:rsidRDefault="00E14B10" w:rsidP="0064756D">
      <w:pPr>
        <w:pStyle w:val="Odstavecseseznamem"/>
        <w:numPr>
          <w:ilvl w:val="0"/>
          <w:numId w:val="32"/>
        </w:numPr>
        <w:spacing w:after="0"/>
        <w:rPr>
          <w:color w:val="000000" w:themeColor="text1"/>
        </w:rPr>
      </w:pPr>
      <w:r w:rsidRPr="0064756D">
        <w:rPr>
          <w:color w:val="000000" w:themeColor="text1"/>
        </w:rPr>
        <w:t>s jinými obvykle profesně užívanými normami, předpisy a zásadami,</w:t>
      </w:r>
    </w:p>
    <w:p w14:paraId="58DD94BE" w14:textId="77777777" w:rsidR="00E14B10" w:rsidRPr="0064756D" w:rsidRDefault="00E14B10" w:rsidP="0064756D">
      <w:pPr>
        <w:pStyle w:val="Odstavecseseznamem"/>
        <w:numPr>
          <w:ilvl w:val="0"/>
          <w:numId w:val="32"/>
        </w:numPr>
        <w:spacing w:after="0"/>
        <w:rPr>
          <w:color w:val="000000" w:themeColor="text1"/>
        </w:rPr>
      </w:pPr>
      <w:r w:rsidRPr="0064756D">
        <w:rPr>
          <w:color w:val="000000" w:themeColor="text1"/>
        </w:rPr>
        <w:t xml:space="preserve">s obecně závaznými právními předpisy a </w:t>
      </w:r>
    </w:p>
    <w:p w14:paraId="5AFDF4AF" w14:textId="30354DBB" w:rsidR="0064756D" w:rsidRPr="0064756D" w:rsidRDefault="00E14B10" w:rsidP="0064756D">
      <w:pPr>
        <w:pStyle w:val="Odstavecseseznamem"/>
        <w:numPr>
          <w:ilvl w:val="0"/>
          <w:numId w:val="32"/>
        </w:numPr>
        <w:spacing w:after="0"/>
        <w:rPr>
          <w:color w:val="000000" w:themeColor="text1"/>
        </w:rPr>
      </w:pPr>
      <w:r w:rsidRPr="0064756D">
        <w:rPr>
          <w:color w:val="000000" w:themeColor="text1"/>
        </w:rPr>
        <w:t>se závaznými podmínkami stanovenými pro provedení díla objednatelem.</w:t>
      </w:r>
    </w:p>
    <w:p w14:paraId="2C15CC0D" w14:textId="35D44EF4" w:rsidR="0064756D" w:rsidRPr="00B37C2C" w:rsidRDefault="0064756D" w:rsidP="0064756D">
      <w:pPr>
        <w:numPr>
          <w:ilvl w:val="0"/>
          <w:numId w:val="5"/>
        </w:numPr>
        <w:spacing w:before="120" w:after="0"/>
        <w:ind w:left="0" w:hanging="357"/>
      </w:pPr>
      <w:r w:rsidRPr="00B37C2C">
        <w:t>Dílo (práce, materiály, části díla a vybavení apod.), se zhotovitel zavazuje dodat nové, nepoužité, v I. jakostní třídě, certifikované, homologované, nerepasované, kalibrované, odpovídající platným právním, technickým, bezpečnostním a oborovým normám a předpisům.</w:t>
      </w:r>
    </w:p>
    <w:p w14:paraId="5FF3DEDE" w14:textId="07F3B93B" w:rsidR="00E14B10" w:rsidRPr="006C53DF" w:rsidRDefault="00E14B10" w:rsidP="00247897">
      <w:pPr>
        <w:numPr>
          <w:ilvl w:val="0"/>
          <w:numId w:val="5"/>
        </w:numPr>
        <w:spacing w:before="120" w:after="0"/>
        <w:ind w:left="0" w:hanging="357"/>
        <w:rPr>
          <w:color w:val="000000" w:themeColor="text1"/>
        </w:rPr>
      </w:pPr>
      <w:r w:rsidRPr="006C53DF">
        <w:rPr>
          <w:color w:val="000000" w:themeColor="text1"/>
        </w:rPr>
        <w:t xml:space="preserve">Zhotovitel je vázán pokyny objednatele ohledně způsobu provádění díla. V případě nevhodných pokynů objednatele je zhotovitel povinen na nevhodnost těchto pokynů objednatele písemně </w:t>
      </w:r>
      <w:r w:rsidRPr="006C53DF">
        <w:rPr>
          <w:color w:val="000000" w:themeColor="text1"/>
        </w:rPr>
        <w:lastRenderedPageBreak/>
        <w:t>upozornit, v opačném případě nese zhotovitel zejména odpovědnost za vady a za škodu, které v důsledku nevhodných pokynů objednatele objednateli, anebo zhotoviteli, anebo třetím osobám, vznikly.</w:t>
      </w:r>
    </w:p>
    <w:p w14:paraId="29B9DFB0" w14:textId="77777777" w:rsidR="00E14B10" w:rsidRPr="006C53DF" w:rsidRDefault="00E14B10" w:rsidP="00247897">
      <w:pPr>
        <w:numPr>
          <w:ilvl w:val="0"/>
          <w:numId w:val="5"/>
        </w:numPr>
        <w:spacing w:before="120" w:after="0"/>
        <w:ind w:left="0" w:hanging="357"/>
        <w:rPr>
          <w:color w:val="000000" w:themeColor="text1"/>
        </w:rPr>
      </w:pPr>
      <w:r w:rsidRPr="006C53DF">
        <w:rPr>
          <w:color w:val="000000" w:themeColor="text1"/>
        </w:rPr>
        <w:t>Zhotovitel se zavazuje provést dílo osobně. Pokud by svěřil provedení díla třetí osobě, odpovídá za jeho řádné splnění tak, jako kdyby dílo provedl sám.</w:t>
      </w:r>
    </w:p>
    <w:p w14:paraId="5AC73223" w14:textId="77777777" w:rsidR="00E14B10" w:rsidRDefault="00E14B10" w:rsidP="00247897">
      <w:pPr>
        <w:numPr>
          <w:ilvl w:val="0"/>
          <w:numId w:val="5"/>
        </w:numPr>
        <w:spacing w:before="120" w:after="0"/>
        <w:ind w:left="0" w:hanging="357"/>
        <w:rPr>
          <w:color w:val="000000" w:themeColor="text1"/>
        </w:rPr>
      </w:pPr>
      <w:r w:rsidRPr="006C53DF">
        <w:rPr>
          <w:color w:val="000000" w:themeColor="text1"/>
        </w:rPr>
        <w:t>Zhotovitel se zavazuje opatřit vše, co je zapotřebí k provedení díla podle této smlouvy.</w:t>
      </w:r>
    </w:p>
    <w:p w14:paraId="26DB4255" w14:textId="77777777" w:rsidR="00E14B10" w:rsidRDefault="00E14B10" w:rsidP="00247897">
      <w:pPr>
        <w:numPr>
          <w:ilvl w:val="0"/>
          <w:numId w:val="5"/>
        </w:numPr>
        <w:spacing w:before="120" w:after="0"/>
        <w:ind w:left="0" w:hanging="357"/>
        <w:rPr>
          <w:color w:val="000000" w:themeColor="text1"/>
        </w:rPr>
      </w:pPr>
      <w:r w:rsidRPr="006C53DF">
        <w:rPr>
          <w:color w:val="000000" w:themeColor="text1"/>
        </w:rPr>
        <w:t>Objednatel má právo kontrolovat provádění díla a požadovat po zhotoviteli prokázání skutečného stavu provádění díla kdykoliv v průběhu trvání této smlouvy.</w:t>
      </w:r>
    </w:p>
    <w:p w14:paraId="448C73A5" w14:textId="1FE5852E" w:rsidR="00E14B10" w:rsidRPr="00B37C2C" w:rsidRDefault="00460351" w:rsidP="00247897">
      <w:pPr>
        <w:numPr>
          <w:ilvl w:val="0"/>
          <w:numId w:val="5"/>
        </w:numPr>
        <w:spacing w:before="120" w:after="0"/>
        <w:ind w:left="0" w:hanging="426"/>
      </w:pPr>
      <w:r w:rsidRPr="00B37C2C">
        <w:t>Při provádění díla a při odstraňování vad díla vede zhotovitel stavební deník. Do stavebního deníku zhotovitel zapisuje všechny okolnosti důležité pro provádění díla, zejména časový postup provádění díla, popis rozsahu a způsobu prováděných plnění, odchylky od projektové dokumentace, údaje o stavu staveniště, o počasí, údaje o použití strojů a dopravních prostředků, údaje o opatřeních v oblasti bezpečnosti a ochrany zdraví při práci, údaje o mimořádných událostech, např. pracovních úrazech, střetech s jinými účastníky výstavby, škodách vzniklých v</w:t>
      </w:r>
      <w:r w:rsidR="00C97107" w:rsidRPr="00B37C2C">
        <w:t> </w:t>
      </w:r>
      <w:r w:rsidRPr="00B37C2C">
        <w:t>souvislosti s prováděním díla nebo na díle a o překážkách provádění díla</w:t>
      </w:r>
      <w:r w:rsidR="00C97107" w:rsidRPr="00B37C2C">
        <w:t xml:space="preserve"> apod</w:t>
      </w:r>
      <w:r w:rsidRPr="00B37C2C">
        <w:t>.</w:t>
      </w:r>
      <w:r w:rsidR="00C97107" w:rsidRPr="00B37C2C">
        <w:t xml:space="preserve"> </w:t>
      </w:r>
      <w:r w:rsidRPr="00B37C2C">
        <w:t>Do stavebního deníku může provádět záznamy, nahlížet do něj a pořizovat z něj výpisy objednatel a v rozsahu stanoveném právními předpisy též jiné osoby a orgány veřejné moci. Stavební deník musí být na</w:t>
      </w:r>
      <w:r w:rsidR="00C97107" w:rsidRPr="00B37C2C">
        <w:t> </w:t>
      </w:r>
      <w:r w:rsidRPr="00B37C2C">
        <w:t>staveništi všem oprávněným osobám přístupný po celou provozní dobu.</w:t>
      </w:r>
    </w:p>
    <w:p w14:paraId="175E979D" w14:textId="77777777" w:rsidR="00C97107" w:rsidRDefault="00C97107" w:rsidP="00C97107">
      <w:pPr>
        <w:spacing w:before="120" w:after="0"/>
        <w:rPr>
          <w:color w:val="FF0000"/>
        </w:rPr>
      </w:pPr>
    </w:p>
    <w:p w14:paraId="04E20E78" w14:textId="77777777" w:rsidR="00E057F4" w:rsidRPr="00C97107" w:rsidRDefault="00E057F4" w:rsidP="00C97107">
      <w:pPr>
        <w:spacing w:before="120" w:after="0"/>
        <w:rPr>
          <w:color w:val="FF0000"/>
        </w:rPr>
      </w:pPr>
    </w:p>
    <w:p w14:paraId="5B3D66B1" w14:textId="77777777" w:rsidR="00E14B10" w:rsidRPr="006C53DF" w:rsidRDefault="00E14B10" w:rsidP="00247897">
      <w:pPr>
        <w:numPr>
          <w:ilvl w:val="0"/>
          <w:numId w:val="6"/>
        </w:numPr>
        <w:spacing w:after="0"/>
        <w:ind w:left="0" w:firstLine="0"/>
        <w:jc w:val="center"/>
        <w:rPr>
          <w:b/>
          <w:color w:val="000000" w:themeColor="text1"/>
        </w:rPr>
      </w:pPr>
    </w:p>
    <w:p w14:paraId="5D9987C4" w14:textId="77777777" w:rsidR="00E14B10" w:rsidRPr="006C53DF" w:rsidRDefault="00E14B10" w:rsidP="00247897">
      <w:pPr>
        <w:jc w:val="center"/>
        <w:rPr>
          <w:b/>
          <w:color w:val="000000" w:themeColor="text1"/>
        </w:rPr>
      </w:pPr>
      <w:r w:rsidRPr="006C53DF">
        <w:rPr>
          <w:b/>
          <w:color w:val="000000" w:themeColor="text1"/>
        </w:rPr>
        <w:t xml:space="preserve">Místo a doba provedení díla </w:t>
      </w:r>
    </w:p>
    <w:p w14:paraId="65FA4085" w14:textId="1B9FD207" w:rsidR="00E14B10" w:rsidRPr="006C53DF" w:rsidRDefault="00E14B10" w:rsidP="00247897">
      <w:pPr>
        <w:numPr>
          <w:ilvl w:val="0"/>
          <w:numId w:val="7"/>
        </w:numPr>
        <w:spacing w:before="120" w:after="0"/>
        <w:ind w:left="0" w:hanging="357"/>
        <w:rPr>
          <w:color w:val="000000" w:themeColor="text1"/>
        </w:rPr>
      </w:pPr>
      <w:r w:rsidRPr="006C53DF">
        <w:rPr>
          <w:color w:val="000000" w:themeColor="text1"/>
        </w:rPr>
        <w:t xml:space="preserve">Místem provedení díla je </w:t>
      </w:r>
      <w:r w:rsidR="00EC3ABE">
        <w:rPr>
          <w:color w:val="000000" w:themeColor="text1"/>
        </w:rPr>
        <w:t>prostor dvora</w:t>
      </w:r>
      <w:r w:rsidR="00EA6315" w:rsidRPr="006C53DF">
        <w:rPr>
          <w:color w:val="000000" w:themeColor="text1"/>
        </w:rPr>
        <w:t xml:space="preserve"> Okresního soudu v</w:t>
      </w:r>
      <w:r w:rsidR="00B37AE8" w:rsidRPr="006C53DF">
        <w:rPr>
          <w:color w:val="000000" w:themeColor="text1"/>
        </w:rPr>
        <w:t> Pelhřimově, tř. Legií 876, Pelhřimov</w:t>
      </w:r>
      <w:r w:rsidR="00EA6315" w:rsidRPr="006C53DF">
        <w:rPr>
          <w:color w:val="000000" w:themeColor="text1"/>
        </w:rPr>
        <w:t xml:space="preserve"> a vymezený prostor před a za budovou.</w:t>
      </w:r>
    </w:p>
    <w:p w14:paraId="4C8A11BF" w14:textId="669E077A" w:rsidR="00AD3B97" w:rsidRPr="006C53DF" w:rsidRDefault="00E14B10" w:rsidP="00247897">
      <w:pPr>
        <w:numPr>
          <w:ilvl w:val="0"/>
          <w:numId w:val="7"/>
        </w:numPr>
        <w:spacing w:before="120" w:after="0"/>
        <w:ind w:left="0" w:hanging="357"/>
        <w:rPr>
          <w:color w:val="000000" w:themeColor="text1"/>
        </w:rPr>
      </w:pPr>
      <w:r w:rsidRPr="006C53DF">
        <w:rPr>
          <w:color w:val="000000" w:themeColor="text1"/>
        </w:rPr>
        <w:t>Dobou provádění díla se rozumí doba od zahájení prací zhotovitelem, až do úplného dokončení a protokolárního předání díla objednateli včetně vyklizení a úklid</w:t>
      </w:r>
      <w:r w:rsidR="00AD3B97" w:rsidRPr="006C53DF">
        <w:rPr>
          <w:color w:val="000000" w:themeColor="text1"/>
        </w:rPr>
        <w:t>u</w:t>
      </w:r>
      <w:r w:rsidRPr="006C53DF">
        <w:rPr>
          <w:color w:val="000000" w:themeColor="text1"/>
        </w:rPr>
        <w:t xml:space="preserve"> staveniště.</w:t>
      </w:r>
      <w:r w:rsidR="002F72BA" w:rsidRPr="006C53DF">
        <w:rPr>
          <w:color w:val="000000" w:themeColor="text1"/>
        </w:rPr>
        <w:t xml:space="preserve"> </w:t>
      </w:r>
    </w:p>
    <w:p w14:paraId="67D7A7A6" w14:textId="43E3F7A2" w:rsidR="008974BD" w:rsidRDefault="00E14B10" w:rsidP="00247897">
      <w:pPr>
        <w:numPr>
          <w:ilvl w:val="0"/>
          <w:numId w:val="7"/>
        </w:numPr>
        <w:spacing w:before="120" w:after="0"/>
        <w:ind w:left="0" w:hanging="357"/>
        <w:rPr>
          <w:color w:val="000000" w:themeColor="text1"/>
        </w:rPr>
      </w:pPr>
      <w:r w:rsidRPr="006C53DF">
        <w:rPr>
          <w:color w:val="000000" w:themeColor="text1"/>
        </w:rPr>
        <w:t xml:space="preserve">Zhotovitel se zavazuje provést dílo </w:t>
      </w:r>
      <w:r w:rsidR="002A701B">
        <w:rPr>
          <w:color w:val="000000" w:themeColor="text1"/>
        </w:rPr>
        <w:t xml:space="preserve">nejpozději do </w:t>
      </w:r>
      <w:r w:rsidR="002A701B" w:rsidRPr="00D323C9">
        <w:rPr>
          <w:b/>
          <w:color w:val="000000" w:themeColor="text1"/>
        </w:rPr>
        <w:t xml:space="preserve">31. </w:t>
      </w:r>
      <w:r w:rsidR="00EC3ABE">
        <w:rPr>
          <w:b/>
          <w:color w:val="000000" w:themeColor="text1"/>
        </w:rPr>
        <w:t>srpna 2025</w:t>
      </w:r>
      <w:r w:rsidR="002A701B">
        <w:rPr>
          <w:color w:val="000000" w:themeColor="text1"/>
        </w:rPr>
        <w:t>.</w:t>
      </w:r>
      <w:r w:rsidR="00EA6315" w:rsidRPr="006C53DF">
        <w:rPr>
          <w:color w:val="000000" w:themeColor="text1"/>
        </w:rPr>
        <w:t xml:space="preserve"> </w:t>
      </w:r>
    </w:p>
    <w:p w14:paraId="57476E49" w14:textId="5FB6BD30" w:rsidR="00C300AD" w:rsidRPr="00223CC7" w:rsidRDefault="00C300AD" w:rsidP="00247897">
      <w:pPr>
        <w:numPr>
          <w:ilvl w:val="0"/>
          <w:numId w:val="7"/>
        </w:numPr>
        <w:spacing w:before="120" w:after="0"/>
        <w:ind w:left="0" w:hanging="357"/>
      </w:pPr>
      <w:r w:rsidRPr="00223CC7">
        <w:t xml:space="preserve">Pro případ, že by nepříznivé klimatické podmínky (např. teploty, </w:t>
      </w:r>
      <w:r w:rsidR="007E7302">
        <w:t>srážky apod.</w:t>
      </w:r>
      <w:r w:rsidR="00FB3AAC">
        <w:t xml:space="preserve">), které by </w:t>
      </w:r>
      <w:r w:rsidRPr="00223CC7">
        <w:t>bránil</w:t>
      </w:r>
      <w:r w:rsidR="00FB3AAC">
        <w:t>y v</w:t>
      </w:r>
      <w:r w:rsidR="008903BD">
        <w:t> </w:t>
      </w:r>
      <w:r w:rsidRPr="00223CC7">
        <w:t xml:space="preserve">provedení díla, se smluvní strany dohodly, že termín provedení díla </w:t>
      </w:r>
      <w:r w:rsidR="00E0791C" w:rsidRPr="00223CC7">
        <w:t xml:space="preserve">se </w:t>
      </w:r>
      <w:proofErr w:type="gramStart"/>
      <w:r w:rsidR="00E0791C" w:rsidRPr="00223CC7">
        <w:t>prodlouží</w:t>
      </w:r>
      <w:proofErr w:type="gramEnd"/>
      <w:r w:rsidR="00E0791C" w:rsidRPr="00223CC7">
        <w:t xml:space="preserve"> o 1 měsíc. O</w:t>
      </w:r>
      <w:r w:rsidR="008903BD">
        <w:t> </w:t>
      </w:r>
      <w:r w:rsidR="00E0791C" w:rsidRPr="00223CC7">
        <w:t>této změně závazku uzavřou smluvní strany dodatek ke smlouvě.</w:t>
      </w:r>
    </w:p>
    <w:p w14:paraId="4FB8BE96" w14:textId="19AF44F0" w:rsidR="00BF550E" w:rsidRPr="008903BD" w:rsidRDefault="008974BD" w:rsidP="00247897">
      <w:pPr>
        <w:numPr>
          <w:ilvl w:val="0"/>
          <w:numId w:val="7"/>
        </w:numPr>
        <w:spacing w:before="120" w:after="0"/>
        <w:ind w:left="0" w:hanging="357"/>
        <w:rPr>
          <w:color w:val="000000" w:themeColor="text1"/>
        </w:rPr>
      </w:pPr>
      <w:r w:rsidRPr="006C53DF">
        <w:rPr>
          <w:color w:val="000000" w:themeColor="text1"/>
        </w:rPr>
        <w:t xml:space="preserve">Zhotovitel je povinen </w:t>
      </w:r>
      <w:r w:rsidR="009E2BFA" w:rsidRPr="006C53DF">
        <w:rPr>
          <w:color w:val="000000" w:themeColor="text1"/>
        </w:rPr>
        <w:t>provádět dílo v souladu s Podmínkami, za kterých budou prováděny stavební práce, tvořící</w:t>
      </w:r>
      <w:r w:rsidR="00700D7C" w:rsidRPr="006C53DF">
        <w:rPr>
          <w:color w:val="000000" w:themeColor="text1"/>
        </w:rPr>
        <w:t>mi</w:t>
      </w:r>
      <w:r w:rsidR="009E2BFA" w:rsidRPr="006C53DF">
        <w:rPr>
          <w:color w:val="000000" w:themeColor="text1"/>
        </w:rPr>
        <w:t xml:space="preserve"> </w:t>
      </w:r>
      <w:r w:rsidR="007468DC" w:rsidRPr="006C53DF">
        <w:rPr>
          <w:b/>
          <w:color w:val="000000" w:themeColor="text1"/>
        </w:rPr>
        <w:t xml:space="preserve">přílohu č. </w:t>
      </w:r>
      <w:r w:rsidR="00BF550E" w:rsidRPr="006C53DF">
        <w:rPr>
          <w:b/>
          <w:color w:val="000000" w:themeColor="text1"/>
        </w:rPr>
        <w:t>2</w:t>
      </w:r>
      <w:r w:rsidR="00FE2CF8" w:rsidRPr="006C53DF">
        <w:rPr>
          <w:color w:val="000000" w:themeColor="text1"/>
        </w:rPr>
        <w:t xml:space="preserve"> této smlouvy (dále i jen „Podmínky“).</w:t>
      </w:r>
      <w:r w:rsidRPr="006C53DF">
        <w:rPr>
          <w:color w:val="000000" w:themeColor="text1"/>
        </w:rPr>
        <w:t xml:space="preserve"> </w:t>
      </w:r>
    </w:p>
    <w:p w14:paraId="30AB8212" w14:textId="77777777" w:rsidR="00E057F4" w:rsidRPr="006C53DF" w:rsidRDefault="00E057F4" w:rsidP="00247897">
      <w:pPr>
        <w:spacing w:before="120" w:after="0"/>
        <w:rPr>
          <w:color w:val="000000" w:themeColor="text1"/>
        </w:rPr>
      </w:pPr>
    </w:p>
    <w:p w14:paraId="731667EB" w14:textId="77777777" w:rsidR="00E14B10" w:rsidRPr="006C53DF" w:rsidRDefault="00E14B10" w:rsidP="00247897">
      <w:pPr>
        <w:numPr>
          <w:ilvl w:val="0"/>
          <w:numId w:val="6"/>
        </w:numPr>
        <w:spacing w:after="0"/>
        <w:ind w:left="0" w:firstLine="0"/>
        <w:jc w:val="center"/>
        <w:rPr>
          <w:b/>
          <w:color w:val="000000" w:themeColor="text1"/>
        </w:rPr>
      </w:pPr>
    </w:p>
    <w:p w14:paraId="3D9DA6EB" w14:textId="77777777" w:rsidR="00E14B10" w:rsidRPr="006C53DF" w:rsidRDefault="00E14B10" w:rsidP="00247897">
      <w:pPr>
        <w:ind w:hanging="426"/>
        <w:jc w:val="center"/>
        <w:rPr>
          <w:b/>
          <w:color w:val="000000" w:themeColor="text1"/>
        </w:rPr>
      </w:pPr>
      <w:r w:rsidRPr="006C53DF">
        <w:rPr>
          <w:b/>
          <w:color w:val="000000" w:themeColor="text1"/>
        </w:rPr>
        <w:t>Cena díla</w:t>
      </w:r>
    </w:p>
    <w:p w14:paraId="64196BA5" w14:textId="1F5D8788" w:rsidR="00E14B10" w:rsidRPr="006C53DF" w:rsidRDefault="00E14B10" w:rsidP="00247897">
      <w:pPr>
        <w:numPr>
          <w:ilvl w:val="0"/>
          <w:numId w:val="8"/>
        </w:numPr>
        <w:spacing w:before="120" w:after="0"/>
        <w:ind w:left="0" w:hanging="357"/>
        <w:rPr>
          <w:color w:val="000000" w:themeColor="text1"/>
        </w:rPr>
      </w:pPr>
      <w:r w:rsidRPr="006C53DF">
        <w:rPr>
          <w:color w:val="000000" w:themeColor="text1"/>
        </w:rPr>
        <w:t>Cena díla, uvedeného v čl. I. této smlouvy byla dohodnuta pevnou částkou v celkové výši</w:t>
      </w:r>
      <w:r w:rsidR="00134A87">
        <w:rPr>
          <w:color w:val="000000" w:themeColor="text1"/>
        </w:rPr>
        <w:t xml:space="preserve"> 2 227 101,88 Kč (s</w:t>
      </w:r>
      <w:r w:rsidRPr="006C53DF">
        <w:rPr>
          <w:color w:val="000000" w:themeColor="text1"/>
        </w:rPr>
        <w:t>lovy</w:t>
      </w:r>
      <w:r w:rsidR="00134A87" w:rsidRPr="00134A87">
        <w:rPr>
          <w:color w:val="000000" w:themeColor="text1"/>
        </w:rPr>
        <w:t xml:space="preserve">: </w:t>
      </w:r>
      <w:proofErr w:type="spellStart"/>
      <w:r w:rsidR="00134A87" w:rsidRPr="00134A87">
        <w:rPr>
          <w:color w:val="000000" w:themeColor="text1"/>
        </w:rPr>
        <w:t>dvamilionydvěstědvacetsedmtisícjednostojedna</w:t>
      </w:r>
      <w:proofErr w:type="spellEnd"/>
      <w:r w:rsidR="00134A87" w:rsidRPr="00134A87">
        <w:rPr>
          <w:color w:val="000000" w:themeColor="text1"/>
        </w:rPr>
        <w:t xml:space="preserve"> korun a </w:t>
      </w:r>
      <w:proofErr w:type="spellStart"/>
      <w:r w:rsidR="00134A87" w:rsidRPr="00134A87">
        <w:rPr>
          <w:color w:val="000000" w:themeColor="text1"/>
        </w:rPr>
        <w:t>osmdesátosm</w:t>
      </w:r>
      <w:proofErr w:type="spellEnd"/>
      <w:r w:rsidR="00134A87" w:rsidRPr="00134A87">
        <w:rPr>
          <w:color w:val="000000" w:themeColor="text1"/>
        </w:rPr>
        <w:t xml:space="preserve"> haléřů), </w:t>
      </w:r>
      <w:r w:rsidRPr="00134A87">
        <w:rPr>
          <w:color w:val="000000" w:themeColor="text1"/>
        </w:rPr>
        <w:t>včetně</w:t>
      </w:r>
      <w:r w:rsidRPr="006C53DF">
        <w:rPr>
          <w:color w:val="000000" w:themeColor="text1"/>
        </w:rPr>
        <w:t xml:space="preserve"> DPH. Tato cena je stanovena jako cena nejvýše přípustná a nepřekročitelná, vycházející z nabídkové ceny zhotovitele, je platná po celou dobu realizace díla, a to i po případném prodloužení termínu dokončení realizace díla z důvodů ležících na straně objednatele (např. odsunutí termínu zahájení, finanční zdroje v průběhu realizace apod.). </w:t>
      </w:r>
    </w:p>
    <w:p w14:paraId="3E4396D2" w14:textId="77777777" w:rsidR="00E14B10" w:rsidRPr="006C53DF" w:rsidRDefault="00E14B10" w:rsidP="006B13BB">
      <w:pPr>
        <w:pStyle w:val="Odstavecseseznamem"/>
        <w:widowControl w:val="0"/>
        <w:numPr>
          <w:ilvl w:val="0"/>
          <w:numId w:val="33"/>
        </w:numPr>
        <w:autoSpaceDE w:val="0"/>
        <w:autoSpaceDN w:val="0"/>
        <w:adjustRightInd w:val="0"/>
        <w:ind w:left="431" w:hanging="357"/>
        <w:rPr>
          <w:color w:val="000000" w:themeColor="text1"/>
        </w:rPr>
      </w:pPr>
      <w:r w:rsidRPr="006C53DF">
        <w:rPr>
          <w:color w:val="000000" w:themeColor="text1"/>
        </w:rPr>
        <w:t>Rozpis ceny v Kč:</w:t>
      </w:r>
    </w:p>
    <w:p w14:paraId="36903B40" w14:textId="77777777" w:rsidR="00A0588C" w:rsidRDefault="00E14B10" w:rsidP="00A0588C">
      <w:pPr>
        <w:pStyle w:val="Odstavecseseznamem"/>
        <w:widowControl w:val="0"/>
        <w:numPr>
          <w:ilvl w:val="0"/>
          <w:numId w:val="33"/>
        </w:numPr>
        <w:autoSpaceDE w:val="0"/>
        <w:autoSpaceDN w:val="0"/>
        <w:adjustRightInd w:val="0"/>
        <w:ind w:left="431" w:hanging="357"/>
        <w:rPr>
          <w:color w:val="000000" w:themeColor="text1"/>
        </w:rPr>
      </w:pPr>
      <w:r w:rsidRPr="00134A87">
        <w:rPr>
          <w:color w:val="000000" w:themeColor="text1"/>
        </w:rPr>
        <w:t>cena bez DPH</w:t>
      </w:r>
      <w:r w:rsidR="00A0588C">
        <w:rPr>
          <w:color w:val="000000" w:themeColor="text1"/>
        </w:rPr>
        <w:tab/>
      </w:r>
      <w:r w:rsidR="00134A87">
        <w:rPr>
          <w:color w:val="000000" w:themeColor="text1"/>
        </w:rPr>
        <w:t xml:space="preserve">1 840 580,06 </w:t>
      </w:r>
      <w:r w:rsidRPr="00134A87">
        <w:rPr>
          <w:color w:val="000000" w:themeColor="text1"/>
        </w:rPr>
        <w:t>Kč</w:t>
      </w:r>
      <w:r w:rsidR="006E3F44" w:rsidRPr="00134A87">
        <w:rPr>
          <w:color w:val="000000" w:themeColor="text1"/>
        </w:rPr>
        <w:t xml:space="preserve"> </w:t>
      </w:r>
      <w:r w:rsidRPr="00134A87">
        <w:rPr>
          <w:color w:val="000000" w:themeColor="text1"/>
        </w:rPr>
        <w:t>(slovy:</w:t>
      </w:r>
      <w:r w:rsidR="00134A87">
        <w:rPr>
          <w:color w:val="000000" w:themeColor="text1"/>
        </w:rPr>
        <w:t xml:space="preserve"> </w:t>
      </w:r>
      <w:proofErr w:type="spellStart"/>
      <w:r w:rsidR="00134A87">
        <w:rPr>
          <w:color w:val="000000" w:themeColor="text1"/>
        </w:rPr>
        <w:t>jedenmilionosmsetčtyřicettisíc</w:t>
      </w:r>
      <w:r w:rsidR="00A0588C">
        <w:rPr>
          <w:color w:val="000000" w:themeColor="text1"/>
        </w:rPr>
        <w:t>pětsetosmdesát</w:t>
      </w:r>
      <w:proofErr w:type="spellEnd"/>
    </w:p>
    <w:p w14:paraId="41FDD61F" w14:textId="49317099" w:rsidR="00E14B10" w:rsidRDefault="00A0588C" w:rsidP="00A0588C">
      <w:pPr>
        <w:pStyle w:val="Odstavecseseznamem"/>
        <w:widowControl w:val="0"/>
        <w:autoSpaceDE w:val="0"/>
        <w:autoSpaceDN w:val="0"/>
        <w:adjustRightInd w:val="0"/>
        <w:ind w:left="1139" w:firstLine="277"/>
        <w:rPr>
          <w:color w:val="000000" w:themeColor="text1"/>
        </w:rPr>
      </w:pPr>
      <w:r>
        <w:rPr>
          <w:color w:val="000000" w:themeColor="text1"/>
        </w:rPr>
        <w:t xml:space="preserve">                                      </w:t>
      </w:r>
      <w:r w:rsidRPr="00A0588C">
        <w:rPr>
          <w:color w:val="000000" w:themeColor="text1"/>
        </w:rPr>
        <w:t>korun a šest haléřů)</w:t>
      </w:r>
    </w:p>
    <w:p w14:paraId="49732621" w14:textId="77777777" w:rsidR="00A0588C" w:rsidRDefault="00A0588C" w:rsidP="00A0588C">
      <w:pPr>
        <w:pStyle w:val="Odstavecseseznamem"/>
        <w:widowControl w:val="0"/>
        <w:numPr>
          <w:ilvl w:val="0"/>
          <w:numId w:val="33"/>
        </w:numPr>
        <w:autoSpaceDE w:val="0"/>
        <w:autoSpaceDN w:val="0"/>
        <w:adjustRightInd w:val="0"/>
        <w:ind w:left="431" w:hanging="357"/>
        <w:jc w:val="left"/>
        <w:rPr>
          <w:color w:val="000000" w:themeColor="text1"/>
        </w:rPr>
      </w:pPr>
      <w:r>
        <w:rPr>
          <w:color w:val="000000" w:themeColor="text1"/>
        </w:rPr>
        <w:t>DPH</w:t>
      </w:r>
      <w:r>
        <w:rPr>
          <w:color w:val="000000" w:themeColor="text1"/>
        </w:rPr>
        <w:tab/>
      </w:r>
      <w:proofErr w:type="gramStart"/>
      <w:r>
        <w:rPr>
          <w:color w:val="000000" w:themeColor="text1"/>
        </w:rPr>
        <w:tab/>
        <w:t xml:space="preserve">  386</w:t>
      </w:r>
      <w:proofErr w:type="gramEnd"/>
      <w:r>
        <w:rPr>
          <w:color w:val="000000" w:themeColor="text1"/>
        </w:rPr>
        <w:t xml:space="preserve"> 521,82 Kč (slovy: </w:t>
      </w:r>
      <w:proofErr w:type="spellStart"/>
      <w:r>
        <w:rPr>
          <w:color w:val="000000" w:themeColor="text1"/>
        </w:rPr>
        <w:t>třistaosmdesátšesttisícpětsetdvacetjenda</w:t>
      </w:r>
      <w:proofErr w:type="spellEnd"/>
      <w:r>
        <w:rPr>
          <w:color w:val="000000" w:themeColor="text1"/>
        </w:rPr>
        <w:t xml:space="preserve"> korun a </w:t>
      </w:r>
    </w:p>
    <w:p w14:paraId="1CE945B4" w14:textId="618A9F12" w:rsidR="00A0588C" w:rsidRPr="00A0588C" w:rsidRDefault="00A0588C" w:rsidP="00A0588C">
      <w:pPr>
        <w:pStyle w:val="Odstavecseseznamem"/>
        <w:widowControl w:val="0"/>
        <w:autoSpaceDE w:val="0"/>
        <w:autoSpaceDN w:val="0"/>
        <w:adjustRightInd w:val="0"/>
        <w:ind w:left="3263" w:firstLine="277"/>
        <w:jc w:val="left"/>
        <w:rPr>
          <w:color w:val="000000" w:themeColor="text1"/>
        </w:rPr>
      </w:pPr>
      <w:r>
        <w:rPr>
          <w:color w:val="000000" w:themeColor="text1"/>
        </w:rPr>
        <w:lastRenderedPageBreak/>
        <w:t xml:space="preserve"> osmdesát dva haléřů)</w:t>
      </w:r>
    </w:p>
    <w:p w14:paraId="1A94123E" w14:textId="77777777" w:rsidR="00A0588C" w:rsidRDefault="00E14B10" w:rsidP="006B13BB">
      <w:pPr>
        <w:pStyle w:val="Odstavecseseznamem"/>
        <w:widowControl w:val="0"/>
        <w:numPr>
          <w:ilvl w:val="0"/>
          <w:numId w:val="33"/>
        </w:numPr>
        <w:autoSpaceDE w:val="0"/>
        <w:autoSpaceDN w:val="0"/>
        <w:adjustRightInd w:val="0"/>
        <w:ind w:left="431" w:hanging="357"/>
        <w:rPr>
          <w:color w:val="000000" w:themeColor="text1"/>
        </w:rPr>
      </w:pPr>
      <w:r w:rsidRPr="00134A87">
        <w:rPr>
          <w:color w:val="000000" w:themeColor="text1"/>
        </w:rPr>
        <w:t xml:space="preserve">celková cena vč. DPH </w:t>
      </w:r>
      <w:r w:rsidR="00A0588C">
        <w:rPr>
          <w:color w:val="000000" w:themeColor="text1"/>
        </w:rPr>
        <w:t>2 227 101,88</w:t>
      </w:r>
      <w:r w:rsidR="00B5012C" w:rsidRPr="00134A87">
        <w:rPr>
          <w:color w:val="000000" w:themeColor="text1"/>
        </w:rPr>
        <w:t xml:space="preserve"> </w:t>
      </w:r>
      <w:r w:rsidRPr="00134A87">
        <w:rPr>
          <w:color w:val="000000" w:themeColor="text1"/>
        </w:rPr>
        <w:t>Kč</w:t>
      </w:r>
      <w:r w:rsidR="006E3F44" w:rsidRPr="00134A87">
        <w:rPr>
          <w:color w:val="000000" w:themeColor="text1"/>
        </w:rPr>
        <w:t xml:space="preserve"> </w:t>
      </w:r>
    </w:p>
    <w:p w14:paraId="6C656B09" w14:textId="54233B5A" w:rsidR="00E14B10" w:rsidRPr="00134A87" w:rsidRDefault="00E14B10" w:rsidP="00A0588C">
      <w:pPr>
        <w:pStyle w:val="Odstavecseseznamem"/>
        <w:widowControl w:val="0"/>
        <w:autoSpaceDE w:val="0"/>
        <w:autoSpaceDN w:val="0"/>
        <w:adjustRightInd w:val="0"/>
        <w:ind w:left="431"/>
        <w:rPr>
          <w:color w:val="000000" w:themeColor="text1"/>
        </w:rPr>
      </w:pPr>
      <w:r w:rsidRPr="00134A87">
        <w:rPr>
          <w:color w:val="000000" w:themeColor="text1"/>
        </w:rPr>
        <w:t>(slo</w:t>
      </w:r>
      <w:r w:rsidR="00A0588C">
        <w:rPr>
          <w:color w:val="000000" w:themeColor="text1"/>
        </w:rPr>
        <w:t xml:space="preserve">vy: </w:t>
      </w:r>
      <w:proofErr w:type="spellStart"/>
      <w:r w:rsidR="00A0588C">
        <w:rPr>
          <w:color w:val="000000" w:themeColor="text1"/>
        </w:rPr>
        <w:t>dvamilionydvěstědvacetsedmtisícjednostojenda</w:t>
      </w:r>
      <w:proofErr w:type="spellEnd"/>
      <w:r w:rsidR="00A0588C">
        <w:rPr>
          <w:color w:val="000000" w:themeColor="text1"/>
        </w:rPr>
        <w:t xml:space="preserve"> korun a </w:t>
      </w:r>
      <w:proofErr w:type="spellStart"/>
      <w:r w:rsidR="00A0588C">
        <w:rPr>
          <w:color w:val="000000" w:themeColor="text1"/>
        </w:rPr>
        <w:t>osmdesátosm</w:t>
      </w:r>
      <w:proofErr w:type="spellEnd"/>
      <w:r w:rsidR="00A0588C">
        <w:rPr>
          <w:color w:val="000000" w:themeColor="text1"/>
        </w:rPr>
        <w:t xml:space="preserve"> haléřů)</w:t>
      </w:r>
    </w:p>
    <w:p w14:paraId="09C82478" w14:textId="77777777" w:rsidR="00E14B10" w:rsidRPr="006C53DF" w:rsidRDefault="00E14B10" w:rsidP="00247897">
      <w:pPr>
        <w:numPr>
          <w:ilvl w:val="0"/>
          <w:numId w:val="8"/>
        </w:numPr>
        <w:spacing w:before="120" w:after="0"/>
        <w:ind w:left="0" w:hanging="357"/>
        <w:rPr>
          <w:color w:val="000000" w:themeColor="text1"/>
        </w:rPr>
      </w:pPr>
      <w:r w:rsidRPr="006C53DF">
        <w:rPr>
          <w:color w:val="000000" w:themeColor="text1"/>
        </w:rPr>
        <w:t>Zhotovitel prohlašuje, že celková cena zahrnuje veškeré náklady zhotovitele spojené s realizací jednotlivých částí díla a díla jako celku. Mimo jiné zhotovitel přebírá také veškeré povinnosti plynoucí v souvislosti s plněním této smlouvy ze zákona č. 185/2001 Sb., o odpadech a o změně některých dalších zákonů, ve znění pozdějších předpisů (zejména odvoz a řádná likvidace odpadu), přičemž náklady spojené s plněním těchto povinností jsou zahrnuty v ceně díla. Součástí ceny díla jsou také:</w:t>
      </w:r>
    </w:p>
    <w:p w14:paraId="5E2BCE28" w14:textId="77777777" w:rsidR="00E14B10" w:rsidRPr="006C53DF" w:rsidRDefault="00E14B10" w:rsidP="006B13BB">
      <w:pPr>
        <w:pStyle w:val="Odstavecseseznamem"/>
        <w:widowControl w:val="0"/>
        <w:numPr>
          <w:ilvl w:val="0"/>
          <w:numId w:val="33"/>
        </w:numPr>
        <w:autoSpaceDE w:val="0"/>
        <w:autoSpaceDN w:val="0"/>
        <w:adjustRightInd w:val="0"/>
        <w:ind w:left="431" w:hanging="357"/>
        <w:rPr>
          <w:color w:val="000000" w:themeColor="text1"/>
        </w:rPr>
      </w:pPr>
      <w:r w:rsidRPr="006C53DF">
        <w:rPr>
          <w:color w:val="000000" w:themeColor="text1"/>
        </w:rPr>
        <w:t>poplatky za uložení stavební suti a odpadu na veřejnou skládku, včetně dopravy,</w:t>
      </w:r>
    </w:p>
    <w:p w14:paraId="5190C812" w14:textId="77777777" w:rsidR="00E14B10" w:rsidRPr="006C53DF" w:rsidRDefault="00E14B10" w:rsidP="006B13BB">
      <w:pPr>
        <w:pStyle w:val="Odstavecseseznamem"/>
        <w:widowControl w:val="0"/>
        <w:numPr>
          <w:ilvl w:val="0"/>
          <w:numId w:val="33"/>
        </w:numPr>
        <w:autoSpaceDE w:val="0"/>
        <w:autoSpaceDN w:val="0"/>
        <w:adjustRightInd w:val="0"/>
        <w:ind w:left="431" w:hanging="357"/>
        <w:rPr>
          <w:color w:val="000000" w:themeColor="text1"/>
        </w:rPr>
      </w:pPr>
      <w:r w:rsidRPr="006C53DF">
        <w:rPr>
          <w:color w:val="000000" w:themeColor="text1"/>
        </w:rPr>
        <w:t>náklady na vybudování, udržování a odklizení zařízení staveniště.</w:t>
      </w:r>
    </w:p>
    <w:p w14:paraId="3A5837D3" w14:textId="77777777" w:rsidR="00E14B10" w:rsidRPr="006C53DF" w:rsidRDefault="00E14B10" w:rsidP="00247897">
      <w:pPr>
        <w:numPr>
          <w:ilvl w:val="0"/>
          <w:numId w:val="8"/>
        </w:numPr>
        <w:spacing w:before="120" w:after="0"/>
        <w:ind w:left="0" w:hanging="357"/>
        <w:rPr>
          <w:color w:val="000000" w:themeColor="text1"/>
        </w:rPr>
      </w:pPr>
      <w:r w:rsidRPr="006C53DF">
        <w:rPr>
          <w:color w:val="000000" w:themeColor="text1"/>
        </w:rPr>
        <w:t xml:space="preserve">Oceněný soupis prací a dodávek dle zadávací dokumentace </w:t>
      </w:r>
      <w:proofErr w:type="gramStart"/>
      <w:r w:rsidRPr="006C53DF">
        <w:rPr>
          <w:color w:val="000000" w:themeColor="text1"/>
        </w:rPr>
        <w:t>tvoří</w:t>
      </w:r>
      <w:proofErr w:type="gramEnd"/>
      <w:r w:rsidRPr="006C53DF">
        <w:rPr>
          <w:color w:val="000000" w:themeColor="text1"/>
        </w:rPr>
        <w:t xml:space="preserve"> </w:t>
      </w:r>
      <w:r w:rsidRPr="006C53DF">
        <w:rPr>
          <w:b/>
          <w:color w:val="000000" w:themeColor="text1"/>
        </w:rPr>
        <w:t>přílohu č. 1</w:t>
      </w:r>
      <w:r w:rsidRPr="006C53DF">
        <w:rPr>
          <w:color w:val="000000" w:themeColor="text1"/>
        </w:rPr>
        <w:t xml:space="preserve"> smlouvy a je její nedílnou součástí.</w:t>
      </w:r>
    </w:p>
    <w:p w14:paraId="656278F6" w14:textId="77777777" w:rsidR="00E14B10" w:rsidRPr="006C53DF" w:rsidRDefault="00E14B10" w:rsidP="00247897">
      <w:pPr>
        <w:numPr>
          <w:ilvl w:val="0"/>
          <w:numId w:val="8"/>
        </w:numPr>
        <w:spacing w:before="120" w:after="0"/>
        <w:ind w:left="0" w:hanging="357"/>
        <w:rPr>
          <w:color w:val="000000" w:themeColor="text1"/>
        </w:rPr>
      </w:pPr>
      <w:r w:rsidRPr="006C53DF">
        <w:rPr>
          <w:color w:val="000000" w:themeColor="text1"/>
        </w:rPr>
        <w:t>Drobná změna a upřesnění díla, která nemá vliv na cenu, termín plnění ani výsledné užitné vlastnosti díla, může být potvrzena oprávněným pracovníkem objednatele jmenovaným v čl. VII. této smlouvy</w:t>
      </w:r>
      <w:r w:rsidR="004213D8">
        <w:rPr>
          <w:color w:val="000000" w:themeColor="text1"/>
        </w:rPr>
        <w:t>.</w:t>
      </w:r>
      <w:r w:rsidRPr="006C53DF">
        <w:rPr>
          <w:color w:val="000000" w:themeColor="text1"/>
        </w:rPr>
        <w:t xml:space="preserve"> </w:t>
      </w:r>
    </w:p>
    <w:p w14:paraId="0DC75102" w14:textId="77777777" w:rsidR="00E14B10" w:rsidRPr="006C53DF" w:rsidRDefault="00E14B10" w:rsidP="00247897">
      <w:pPr>
        <w:numPr>
          <w:ilvl w:val="0"/>
          <w:numId w:val="8"/>
        </w:numPr>
        <w:spacing w:before="120" w:after="0"/>
        <w:ind w:left="0" w:hanging="357"/>
        <w:rPr>
          <w:color w:val="000000" w:themeColor="text1"/>
        </w:rPr>
      </w:pPr>
      <w:r w:rsidRPr="006C53DF">
        <w:rPr>
          <w:color w:val="000000" w:themeColor="text1"/>
        </w:rPr>
        <w:t xml:space="preserve">Dojde-li v průběhu provádění díla ke změně výše příslušné sazby DPH či jiných poplatků stanovených obecně závaznými předpisy, bude účtována DPH k příslušným zdanitelným plněním či jiné poplatky ve výši stanovené novou právní úpravou a cena díla bude upravena písemným dodatkem k této smlouvě. </w:t>
      </w:r>
    </w:p>
    <w:p w14:paraId="327B72D3" w14:textId="77777777" w:rsidR="00E14B10" w:rsidRDefault="00E14B10" w:rsidP="00247897">
      <w:pPr>
        <w:rPr>
          <w:b/>
          <w:color w:val="000000" w:themeColor="text1"/>
        </w:rPr>
      </w:pPr>
    </w:p>
    <w:p w14:paraId="12B642B5" w14:textId="77777777" w:rsidR="00E057F4" w:rsidRPr="006C53DF" w:rsidRDefault="00E057F4" w:rsidP="00247897">
      <w:pPr>
        <w:rPr>
          <w:b/>
          <w:color w:val="000000" w:themeColor="text1"/>
        </w:rPr>
      </w:pPr>
    </w:p>
    <w:p w14:paraId="44F0CBDD" w14:textId="77777777" w:rsidR="00E14B10" w:rsidRPr="006C53DF" w:rsidRDefault="00E14B10" w:rsidP="00247897">
      <w:pPr>
        <w:numPr>
          <w:ilvl w:val="0"/>
          <w:numId w:val="6"/>
        </w:numPr>
        <w:spacing w:after="0"/>
        <w:ind w:left="0" w:firstLine="0"/>
        <w:jc w:val="center"/>
        <w:rPr>
          <w:b/>
          <w:color w:val="000000" w:themeColor="text1"/>
        </w:rPr>
      </w:pPr>
    </w:p>
    <w:p w14:paraId="64C9B480" w14:textId="77777777" w:rsidR="00E14B10" w:rsidRPr="006C53DF" w:rsidRDefault="00E14B10" w:rsidP="00247897">
      <w:pPr>
        <w:ind w:hanging="426"/>
        <w:jc w:val="center"/>
        <w:rPr>
          <w:b/>
          <w:color w:val="000000" w:themeColor="text1"/>
        </w:rPr>
      </w:pPr>
      <w:r w:rsidRPr="006C53DF">
        <w:rPr>
          <w:b/>
          <w:color w:val="000000" w:themeColor="text1"/>
        </w:rPr>
        <w:t>Platební podmínky</w:t>
      </w:r>
    </w:p>
    <w:p w14:paraId="291E7CD3" w14:textId="77777777" w:rsidR="00E14B10" w:rsidRPr="006C53DF" w:rsidRDefault="00E14B10" w:rsidP="00247897">
      <w:pPr>
        <w:numPr>
          <w:ilvl w:val="1"/>
          <w:numId w:val="6"/>
        </w:numPr>
        <w:spacing w:before="120" w:after="0"/>
        <w:ind w:left="0" w:hanging="357"/>
        <w:rPr>
          <w:color w:val="000000" w:themeColor="text1"/>
        </w:rPr>
      </w:pPr>
      <w:r w:rsidRPr="006C53DF">
        <w:rPr>
          <w:color w:val="000000" w:themeColor="text1"/>
        </w:rPr>
        <w:t>Objednatel nebude poskytovat zhotoviteli jakékoli zálohy na úhradu ceny díla nebo její části. Ani jedna smluvní strana neposkytne druhé smluvní straně závdavek.</w:t>
      </w:r>
    </w:p>
    <w:p w14:paraId="11A77AD4" w14:textId="77777777" w:rsidR="003C28EC" w:rsidRPr="006C53DF" w:rsidRDefault="000F27D7" w:rsidP="00247897">
      <w:pPr>
        <w:numPr>
          <w:ilvl w:val="1"/>
          <w:numId w:val="6"/>
        </w:numPr>
        <w:spacing w:before="120" w:after="0"/>
        <w:ind w:left="0" w:hanging="357"/>
        <w:rPr>
          <w:color w:val="000000" w:themeColor="text1"/>
        </w:rPr>
      </w:pPr>
      <w:r w:rsidRPr="006C53DF">
        <w:rPr>
          <w:color w:val="000000" w:themeColor="text1"/>
        </w:rPr>
        <w:t>Objednatel uhradí cenu díla na základě faktury zhotovitele, kterou je zhotovitel oprávněn vystavit po podpisu předávacího protokolu o předání a převzetí díla oběma smluvními stranami.</w:t>
      </w:r>
      <w:r w:rsidR="001C42EC" w:rsidRPr="006C53DF">
        <w:rPr>
          <w:color w:val="000000" w:themeColor="text1"/>
        </w:rPr>
        <w:t xml:space="preserve"> </w:t>
      </w:r>
      <w:r w:rsidR="00E14B10" w:rsidRPr="006C53DF">
        <w:rPr>
          <w:color w:val="000000" w:themeColor="text1"/>
        </w:rPr>
        <w:t>Splatnost faktur</w:t>
      </w:r>
      <w:r w:rsidRPr="006C53DF">
        <w:rPr>
          <w:color w:val="000000" w:themeColor="text1"/>
        </w:rPr>
        <w:t>y</w:t>
      </w:r>
      <w:r w:rsidR="00E14B10" w:rsidRPr="006C53DF">
        <w:rPr>
          <w:color w:val="000000" w:themeColor="text1"/>
        </w:rPr>
        <w:t xml:space="preserve"> se stanovuje na 21 kalendářních dní ode dne doručení faktury objednateli.</w:t>
      </w:r>
    </w:p>
    <w:p w14:paraId="1650E50B" w14:textId="77777777" w:rsidR="008903BD" w:rsidRDefault="00E14B10" w:rsidP="008903BD">
      <w:pPr>
        <w:numPr>
          <w:ilvl w:val="1"/>
          <w:numId w:val="6"/>
        </w:numPr>
        <w:spacing w:before="120" w:after="0"/>
        <w:ind w:left="0" w:hanging="357"/>
        <w:rPr>
          <w:color w:val="000000" w:themeColor="text1"/>
        </w:rPr>
      </w:pPr>
      <w:r w:rsidRPr="006C53DF">
        <w:rPr>
          <w:color w:val="000000" w:themeColor="text1"/>
        </w:rPr>
        <w:t>Faktura vystavená zhotovitelem musí mít náležitosti daňového</w:t>
      </w:r>
      <w:r w:rsidRPr="006C53DF">
        <w:rPr>
          <w:color w:val="000000" w:themeColor="text1"/>
          <w:spacing w:val="9"/>
        </w:rPr>
        <w:t xml:space="preserve"> </w:t>
      </w:r>
      <w:r w:rsidRPr="006C53DF">
        <w:rPr>
          <w:color w:val="000000" w:themeColor="text1"/>
        </w:rPr>
        <w:t>dokladu</w:t>
      </w:r>
      <w:r w:rsidRPr="006C53DF">
        <w:rPr>
          <w:color w:val="000000" w:themeColor="text1"/>
          <w:spacing w:val="14"/>
        </w:rPr>
        <w:t xml:space="preserve"> </w:t>
      </w:r>
      <w:r w:rsidRPr="006C53DF">
        <w:rPr>
          <w:color w:val="000000" w:themeColor="text1"/>
        </w:rPr>
        <w:t>stanovené</w:t>
      </w:r>
      <w:r w:rsidRPr="006C53DF">
        <w:rPr>
          <w:color w:val="000000" w:themeColor="text1"/>
          <w:spacing w:val="14"/>
        </w:rPr>
        <w:t xml:space="preserve"> </w:t>
      </w:r>
      <w:r w:rsidRPr="006C53DF">
        <w:rPr>
          <w:color w:val="000000" w:themeColor="text1"/>
        </w:rPr>
        <w:t>obecně závaznými právními předpisy, platnými v době vystavení faktury,</w:t>
      </w:r>
      <w:r w:rsidRPr="006C53DF" w:rsidDel="00D9279F">
        <w:rPr>
          <w:color w:val="000000" w:themeColor="text1"/>
        </w:rPr>
        <w:t xml:space="preserve"> </w:t>
      </w:r>
      <w:r w:rsidRPr="006C53DF">
        <w:rPr>
          <w:color w:val="000000" w:themeColor="text1"/>
        </w:rPr>
        <w:t xml:space="preserve">a její součástí musí být objednatelem potvrzený soupis skutečně provedených prací. Povinnost úhrady je splněna okamžikem </w:t>
      </w:r>
      <w:r w:rsidR="00220A7A" w:rsidRPr="006C53DF">
        <w:rPr>
          <w:color w:val="000000" w:themeColor="text1"/>
        </w:rPr>
        <w:t xml:space="preserve">odepsání částky z účtu objednatele u </w:t>
      </w:r>
      <w:r w:rsidRPr="006C53DF">
        <w:rPr>
          <w:color w:val="000000" w:themeColor="text1"/>
        </w:rPr>
        <w:t>peněžní</w:t>
      </w:r>
      <w:r w:rsidR="00220A7A" w:rsidRPr="006C53DF">
        <w:rPr>
          <w:color w:val="000000" w:themeColor="text1"/>
        </w:rPr>
        <w:t>ho</w:t>
      </w:r>
      <w:r w:rsidRPr="006C53DF">
        <w:rPr>
          <w:color w:val="000000" w:themeColor="text1"/>
        </w:rPr>
        <w:t xml:space="preserve"> ústavu</w:t>
      </w:r>
      <w:r w:rsidR="003E7692" w:rsidRPr="006C53DF">
        <w:rPr>
          <w:color w:val="000000" w:themeColor="text1"/>
        </w:rPr>
        <w:t>, den odepsání ceny z účtu objednatele ve prospěch účtu zhotovitele je dnem úhrady.</w:t>
      </w:r>
    </w:p>
    <w:p w14:paraId="611FD820" w14:textId="3C369DCF" w:rsidR="00E14B10" w:rsidRPr="008903BD" w:rsidRDefault="00E14B10" w:rsidP="008903BD">
      <w:pPr>
        <w:numPr>
          <w:ilvl w:val="1"/>
          <w:numId w:val="6"/>
        </w:numPr>
        <w:spacing w:before="120" w:after="0"/>
        <w:ind w:left="0" w:hanging="357"/>
        <w:rPr>
          <w:color w:val="000000" w:themeColor="text1"/>
        </w:rPr>
      </w:pPr>
      <w:r w:rsidRPr="008903BD">
        <w:rPr>
          <w:color w:val="000000" w:themeColor="text1"/>
        </w:rPr>
        <w:t>V případě, že faktura nebude mít odpovídající náležitosti, je objednatel oprávněn ji vrátit ve lhůtě splatnosti zpět zhotoviteli k doplnění, ani</w:t>
      </w:r>
      <w:r w:rsidR="00D323C9" w:rsidRPr="008903BD">
        <w:rPr>
          <w:color w:val="000000" w:themeColor="text1"/>
        </w:rPr>
        <w:t>ž se tak dostane do prodlení se </w:t>
      </w:r>
      <w:r w:rsidRPr="008903BD">
        <w:rPr>
          <w:color w:val="000000" w:themeColor="text1"/>
        </w:rPr>
        <w:t>splatností. Lhůta splatnosti počíná běžet znovu od opětovného zaslání náležitě doplněného či opraveného dokladu.</w:t>
      </w:r>
    </w:p>
    <w:p w14:paraId="1DB33DE9" w14:textId="77777777" w:rsidR="00E14B10" w:rsidRDefault="00E14B10" w:rsidP="00247897">
      <w:pPr>
        <w:numPr>
          <w:ilvl w:val="1"/>
          <w:numId w:val="6"/>
        </w:numPr>
        <w:spacing w:before="120" w:after="0"/>
        <w:ind w:left="0" w:hanging="357"/>
        <w:rPr>
          <w:color w:val="000000" w:themeColor="text1"/>
        </w:rPr>
      </w:pPr>
      <w:r w:rsidRPr="006C53DF">
        <w:rPr>
          <w:color w:val="000000" w:themeColor="text1"/>
        </w:rPr>
        <w:t>Platba proběhne výhradně v české měně a rovněž veškeré cenové údaje budou v této měně.</w:t>
      </w:r>
    </w:p>
    <w:p w14:paraId="5EBBED3A" w14:textId="77777777" w:rsidR="00E057F4" w:rsidRPr="006C53DF" w:rsidRDefault="00E057F4" w:rsidP="00247897">
      <w:pPr>
        <w:spacing w:before="120" w:after="0"/>
        <w:rPr>
          <w:color w:val="000000" w:themeColor="text1"/>
        </w:rPr>
      </w:pPr>
    </w:p>
    <w:p w14:paraId="4ADA6EB9" w14:textId="77777777" w:rsidR="00E14B10" w:rsidRPr="006C53DF" w:rsidRDefault="00E14B10" w:rsidP="00247897">
      <w:pPr>
        <w:numPr>
          <w:ilvl w:val="0"/>
          <w:numId w:val="6"/>
        </w:numPr>
        <w:spacing w:after="0"/>
        <w:ind w:left="0" w:firstLine="0"/>
        <w:jc w:val="center"/>
        <w:rPr>
          <w:b/>
          <w:color w:val="000000" w:themeColor="text1"/>
        </w:rPr>
      </w:pPr>
    </w:p>
    <w:p w14:paraId="38D69303" w14:textId="77777777" w:rsidR="00E14B10" w:rsidRPr="006C53DF" w:rsidRDefault="00E14B10" w:rsidP="00247897">
      <w:pPr>
        <w:ind w:hanging="426"/>
        <w:jc w:val="center"/>
        <w:rPr>
          <w:b/>
          <w:color w:val="000000" w:themeColor="text1"/>
        </w:rPr>
      </w:pPr>
      <w:r w:rsidRPr="006C53DF">
        <w:rPr>
          <w:b/>
          <w:color w:val="000000" w:themeColor="text1"/>
        </w:rPr>
        <w:t>Další povinnosti objednatele a zhotovitele</w:t>
      </w:r>
    </w:p>
    <w:p w14:paraId="1AD2B1D5" w14:textId="77777777" w:rsidR="00E14B10" w:rsidRPr="006C53DF" w:rsidRDefault="00E14B10" w:rsidP="00247897">
      <w:pPr>
        <w:widowControl w:val="0"/>
        <w:numPr>
          <w:ilvl w:val="0"/>
          <w:numId w:val="9"/>
        </w:numPr>
        <w:autoSpaceDE w:val="0"/>
        <w:autoSpaceDN w:val="0"/>
        <w:adjustRightInd w:val="0"/>
        <w:spacing w:before="120" w:after="0"/>
        <w:ind w:left="0" w:hanging="357"/>
        <w:rPr>
          <w:color w:val="000000" w:themeColor="text1"/>
        </w:rPr>
      </w:pPr>
      <w:r w:rsidRPr="006C53DF">
        <w:rPr>
          <w:color w:val="000000" w:themeColor="text1"/>
        </w:rPr>
        <w:t>Objednatel proškolí zástupce zhotovitele z předpisů BOZP a PO, které se vztahují k místu realizace díla a umožní vstup do objektu za podmínek dodržování mlčenlivosti o všech skutečnostech, o kterých se pracovníci zhotovitele dozvědí. Zhotovitel se zavazuje plnit plán BOZP zpracovaný koordinátorem BOZP objednatele.</w:t>
      </w:r>
    </w:p>
    <w:p w14:paraId="1FFD06C2" w14:textId="77777777" w:rsidR="00E14B10" w:rsidRPr="006C53DF" w:rsidRDefault="00E14B10" w:rsidP="00247897">
      <w:pPr>
        <w:widowControl w:val="0"/>
        <w:numPr>
          <w:ilvl w:val="0"/>
          <w:numId w:val="9"/>
        </w:numPr>
        <w:autoSpaceDE w:val="0"/>
        <w:autoSpaceDN w:val="0"/>
        <w:adjustRightInd w:val="0"/>
        <w:spacing w:before="120" w:after="0"/>
        <w:ind w:left="0" w:hanging="357"/>
        <w:rPr>
          <w:color w:val="000000" w:themeColor="text1"/>
        </w:rPr>
      </w:pPr>
      <w:r w:rsidRPr="006C53DF">
        <w:rPr>
          <w:color w:val="000000" w:themeColor="text1"/>
        </w:rPr>
        <w:lastRenderedPageBreak/>
        <w:t>Zhotovitel zajistí na stavbě dodržování bezpečnostních a protipožárních předpisů a zajistí proškolení všech pracovníků provádějících stavbu z těch</w:t>
      </w:r>
      <w:r w:rsidR="00D323C9">
        <w:rPr>
          <w:color w:val="000000" w:themeColor="text1"/>
        </w:rPr>
        <w:t>to předpisů. Dále se zavazuje k </w:t>
      </w:r>
      <w:r w:rsidRPr="006C53DF">
        <w:rPr>
          <w:color w:val="000000" w:themeColor="text1"/>
        </w:rPr>
        <w:t>dodržování obecně platných právních předpisů, zejména hygienických, týkajících se likvidace odpadů, ochrany životního prostředí a ochrany vod před ropnými látkami.</w:t>
      </w:r>
    </w:p>
    <w:p w14:paraId="48F8F3CD" w14:textId="77777777" w:rsidR="00E14B10" w:rsidRPr="006C53DF" w:rsidRDefault="00E14B10" w:rsidP="00247897">
      <w:pPr>
        <w:widowControl w:val="0"/>
        <w:numPr>
          <w:ilvl w:val="0"/>
          <w:numId w:val="9"/>
        </w:numPr>
        <w:autoSpaceDE w:val="0"/>
        <w:autoSpaceDN w:val="0"/>
        <w:adjustRightInd w:val="0"/>
        <w:spacing w:before="120" w:after="0"/>
        <w:ind w:left="0" w:hanging="357"/>
        <w:rPr>
          <w:color w:val="000000" w:themeColor="text1"/>
        </w:rPr>
      </w:pPr>
      <w:r w:rsidRPr="006C53DF">
        <w:rPr>
          <w:color w:val="000000" w:themeColor="text1"/>
        </w:rPr>
        <w:t>Zhotovitel je povinen objednateli poskytnout před zahájením realizace díla:</w:t>
      </w:r>
    </w:p>
    <w:p w14:paraId="11ADE993" w14:textId="77777777" w:rsidR="00E14B10" w:rsidRPr="0064756D" w:rsidRDefault="00E14B10" w:rsidP="0064756D">
      <w:pPr>
        <w:pStyle w:val="Odstavecseseznamem"/>
        <w:widowControl w:val="0"/>
        <w:numPr>
          <w:ilvl w:val="0"/>
          <w:numId w:val="33"/>
        </w:numPr>
        <w:autoSpaceDE w:val="0"/>
        <w:autoSpaceDN w:val="0"/>
        <w:adjustRightInd w:val="0"/>
        <w:spacing w:after="0"/>
        <w:rPr>
          <w:color w:val="000000" w:themeColor="text1"/>
        </w:rPr>
      </w:pPr>
      <w:r w:rsidRPr="0064756D">
        <w:rPr>
          <w:color w:val="000000" w:themeColor="text1"/>
        </w:rPr>
        <w:t>úplný seznam osob pracujících na staveništi,</w:t>
      </w:r>
      <w:r w:rsidR="003E7692" w:rsidRPr="0064756D">
        <w:rPr>
          <w:color w:val="000000" w:themeColor="text1"/>
        </w:rPr>
        <w:t xml:space="preserve"> a to s datem narození</w:t>
      </w:r>
      <w:r w:rsidR="008212F7" w:rsidRPr="0064756D">
        <w:rPr>
          <w:color w:val="000000" w:themeColor="text1"/>
        </w:rPr>
        <w:t>,</w:t>
      </w:r>
    </w:p>
    <w:p w14:paraId="57E667AB" w14:textId="77777777" w:rsidR="00E14B10" w:rsidRPr="0064756D" w:rsidRDefault="00E14B10" w:rsidP="0064756D">
      <w:pPr>
        <w:pStyle w:val="Odstavecseseznamem"/>
        <w:widowControl w:val="0"/>
        <w:numPr>
          <w:ilvl w:val="0"/>
          <w:numId w:val="33"/>
        </w:numPr>
        <w:autoSpaceDE w:val="0"/>
        <w:autoSpaceDN w:val="0"/>
        <w:adjustRightInd w:val="0"/>
        <w:spacing w:after="0"/>
        <w:rPr>
          <w:color w:val="000000" w:themeColor="text1"/>
        </w:rPr>
      </w:pPr>
      <w:r w:rsidRPr="0064756D">
        <w:rPr>
          <w:color w:val="000000" w:themeColor="text1"/>
        </w:rPr>
        <w:t>v případě cizince doklady umožňující práci v ČR,</w:t>
      </w:r>
    </w:p>
    <w:p w14:paraId="3D23FEF6" w14:textId="6D850377" w:rsidR="00E14B10" w:rsidRPr="0064756D" w:rsidRDefault="00E14B10" w:rsidP="0064756D">
      <w:pPr>
        <w:pStyle w:val="Odstavecseseznamem"/>
        <w:widowControl w:val="0"/>
        <w:numPr>
          <w:ilvl w:val="0"/>
          <w:numId w:val="33"/>
        </w:numPr>
        <w:autoSpaceDE w:val="0"/>
        <w:autoSpaceDN w:val="0"/>
        <w:adjustRightInd w:val="0"/>
        <w:spacing w:after="0"/>
        <w:rPr>
          <w:color w:val="000000" w:themeColor="text1"/>
        </w:rPr>
      </w:pPr>
      <w:r w:rsidRPr="0064756D">
        <w:rPr>
          <w:color w:val="000000" w:themeColor="text1"/>
        </w:rPr>
        <w:t>informace o rizicích a přijatých opatřeních v oblasti bezpečnosti a ochrany zdraví při práci (BZOP) a požární ochraně (PO) včetně jména a kontaktu na koordinátora BOZP a PO na</w:t>
      </w:r>
      <w:r w:rsidR="0064756D">
        <w:rPr>
          <w:color w:val="000000" w:themeColor="text1"/>
        </w:rPr>
        <w:t> </w:t>
      </w:r>
      <w:r w:rsidRPr="0064756D">
        <w:rPr>
          <w:color w:val="000000" w:themeColor="text1"/>
        </w:rPr>
        <w:t>stavbě,</w:t>
      </w:r>
    </w:p>
    <w:p w14:paraId="28F8F62A" w14:textId="77777777" w:rsidR="00E14B10" w:rsidRPr="006C53DF" w:rsidRDefault="00E14B10" w:rsidP="00247897">
      <w:pPr>
        <w:widowControl w:val="0"/>
        <w:numPr>
          <w:ilvl w:val="0"/>
          <w:numId w:val="9"/>
        </w:numPr>
        <w:autoSpaceDE w:val="0"/>
        <w:autoSpaceDN w:val="0"/>
        <w:adjustRightInd w:val="0"/>
        <w:spacing w:before="120" w:after="0"/>
        <w:ind w:left="0" w:hanging="357"/>
        <w:rPr>
          <w:color w:val="000000" w:themeColor="text1"/>
        </w:rPr>
      </w:pPr>
      <w:r w:rsidRPr="006C53DF">
        <w:rPr>
          <w:color w:val="000000" w:themeColor="text1"/>
        </w:rPr>
        <w:t>Zhotovitel se zavazuje během plnění této smlouvy i po jeho předání objednateli zachovávat mlčenlivost o všech skutečnostech, o kt</w:t>
      </w:r>
      <w:r w:rsidR="00D323C9">
        <w:rPr>
          <w:color w:val="000000" w:themeColor="text1"/>
        </w:rPr>
        <w:t>erých se dozví od objednatele v </w:t>
      </w:r>
      <w:r w:rsidRPr="006C53DF">
        <w:rPr>
          <w:color w:val="000000" w:themeColor="text1"/>
        </w:rPr>
        <w:t xml:space="preserve">souvislosti s plněním smlouvy. Zhotovitel odpovídá za porušení mlčenlivosti svými zaměstnanci, jakož i třetími osobami, které se na provádění díla podílejí. </w:t>
      </w:r>
      <w:r w:rsidR="00E260AE" w:rsidRPr="006C53DF">
        <w:rPr>
          <w:color w:val="000000" w:themeColor="text1"/>
        </w:rPr>
        <w:t>Povinnost zachovávat mlčenlivost trvá i po skončení smluvního vztahu.</w:t>
      </w:r>
    </w:p>
    <w:p w14:paraId="72087814" w14:textId="77777777" w:rsidR="00E14B10" w:rsidRPr="006C53DF" w:rsidRDefault="00E14B10" w:rsidP="00247897">
      <w:pPr>
        <w:widowControl w:val="0"/>
        <w:numPr>
          <w:ilvl w:val="0"/>
          <w:numId w:val="9"/>
        </w:numPr>
        <w:autoSpaceDE w:val="0"/>
        <w:autoSpaceDN w:val="0"/>
        <w:adjustRightInd w:val="0"/>
        <w:spacing w:before="120" w:after="0"/>
        <w:ind w:left="0" w:hanging="357"/>
        <w:rPr>
          <w:color w:val="000000" w:themeColor="text1"/>
        </w:rPr>
      </w:pPr>
      <w:r w:rsidRPr="006C53DF">
        <w:rPr>
          <w:color w:val="000000" w:themeColor="text1"/>
        </w:rPr>
        <w:t>Zhotovitel je povinen udržovat na předaném pracovišti pořádek a čistotu a odstraňovat odpady a nečistoty vzniklé prováděním díla a je povinen provést před předáním díla celkový úklid staveniště. Zhotovitel je povinen na přístupových cestách udržovat pořádek a čistotu.</w:t>
      </w:r>
    </w:p>
    <w:p w14:paraId="49F39AC4" w14:textId="28CD8C8D" w:rsidR="00E14B10" w:rsidRPr="006C53DF" w:rsidRDefault="00E14B10" w:rsidP="00247897">
      <w:pPr>
        <w:widowControl w:val="0"/>
        <w:numPr>
          <w:ilvl w:val="0"/>
          <w:numId w:val="9"/>
        </w:numPr>
        <w:autoSpaceDE w:val="0"/>
        <w:autoSpaceDN w:val="0"/>
        <w:adjustRightInd w:val="0"/>
        <w:spacing w:before="120" w:after="0"/>
        <w:ind w:left="0" w:hanging="357"/>
        <w:rPr>
          <w:color w:val="000000" w:themeColor="text1"/>
        </w:rPr>
      </w:pPr>
      <w:r w:rsidRPr="006C53DF">
        <w:rPr>
          <w:color w:val="000000" w:themeColor="text1"/>
        </w:rPr>
        <w:t>Zhotovitel je povinen v den podpisu této smlouvy předložit uzavřenou pojistnou smlouvu, jejímž předmětem je pojištění odpovědnosti zhotovitele pro případy</w:t>
      </w:r>
      <w:r w:rsidR="008C63B8" w:rsidRPr="006C53DF">
        <w:rPr>
          <w:color w:val="000000" w:themeColor="text1"/>
        </w:rPr>
        <w:t xml:space="preserve"> způsobení újmy v souvislosti s </w:t>
      </w:r>
      <w:r w:rsidRPr="006C53DF">
        <w:rPr>
          <w:color w:val="000000" w:themeColor="text1"/>
        </w:rPr>
        <w:t xml:space="preserve">jeho činností dle této smlouvy s limitem pojistného plnění ve výši nejméně </w:t>
      </w:r>
      <w:r w:rsidR="006C53DF" w:rsidRPr="00274650">
        <w:t>5</w:t>
      </w:r>
      <w:r w:rsidR="003C28EC" w:rsidRPr="00274650">
        <w:t xml:space="preserve"> </w:t>
      </w:r>
      <w:r w:rsidRPr="00274650">
        <w:t>mil</w:t>
      </w:r>
      <w:r w:rsidR="00700D7C" w:rsidRPr="00274650">
        <w:t>ionů</w:t>
      </w:r>
      <w:r w:rsidRPr="00274650">
        <w:t xml:space="preserve"> Kč</w:t>
      </w:r>
      <w:r w:rsidRPr="006C53DF">
        <w:rPr>
          <w:color w:val="000000" w:themeColor="text1"/>
        </w:rPr>
        <w:t>, s maximální spoluúčastí zhotovitele ve výši 10</w:t>
      </w:r>
      <w:r w:rsidR="00135E58">
        <w:rPr>
          <w:color w:val="000000" w:themeColor="text1"/>
        </w:rPr>
        <w:t> </w:t>
      </w:r>
      <w:r w:rsidRPr="006C53DF">
        <w:rPr>
          <w:color w:val="000000" w:themeColor="text1"/>
        </w:rPr>
        <w:t>%; a tuto pojistnou smlouvu mít po celou dobu platnosti této smlouvy uzavřenou a účinnou.</w:t>
      </w:r>
    </w:p>
    <w:p w14:paraId="218522A7" w14:textId="77777777" w:rsidR="00E14B10" w:rsidRPr="006C53DF" w:rsidRDefault="00E14B10" w:rsidP="00247897">
      <w:pPr>
        <w:widowControl w:val="0"/>
        <w:numPr>
          <w:ilvl w:val="0"/>
          <w:numId w:val="9"/>
        </w:numPr>
        <w:autoSpaceDE w:val="0"/>
        <w:autoSpaceDN w:val="0"/>
        <w:adjustRightInd w:val="0"/>
        <w:spacing w:before="120" w:after="60"/>
        <w:ind w:left="0" w:hanging="357"/>
        <w:rPr>
          <w:color w:val="000000" w:themeColor="text1"/>
        </w:rPr>
      </w:pPr>
      <w:r w:rsidRPr="006C53DF">
        <w:rPr>
          <w:color w:val="000000" w:themeColor="text1"/>
        </w:rPr>
        <w:t>Další povinnosti zhotovitele:</w:t>
      </w:r>
    </w:p>
    <w:p w14:paraId="0B8F2528" w14:textId="3131EB62" w:rsidR="00E14B10" w:rsidRPr="006C53DF" w:rsidRDefault="00E14B10" w:rsidP="00247897">
      <w:pPr>
        <w:pStyle w:val="Odstavecseseznamem"/>
        <w:numPr>
          <w:ilvl w:val="0"/>
          <w:numId w:val="16"/>
        </w:numPr>
        <w:ind w:left="0" w:hanging="284"/>
        <w:rPr>
          <w:color w:val="000000" w:themeColor="text1"/>
        </w:rPr>
      </w:pPr>
      <w:r w:rsidRPr="006C53DF">
        <w:rPr>
          <w:color w:val="000000" w:themeColor="text1"/>
        </w:rPr>
        <w:t xml:space="preserve">zhotovitel bude provádět dílo za podmínek stanovených </w:t>
      </w:r>
      <w:r w:rsidRPr="00723837">
        <w:t>v</w:t>
      </w:r>
      <w:r w:rsidR="00135E58" w:rsidRPr="00723837">
        <w:t> </w:t>
      </w:r>
      <w:r w:rsidRPr="00723837">
        <w:t>přílo</w:t>
      </w:r>
      <w:r w:rsidR="00135E58" w:rsidRPr="00723837">
        <w:t>hách této smlouvy.</w:t>
      </w:r>
      <w:r w:rsidRPr="00135E58">
        <w:rPr>
          <w:color w:val="FF0000"/>
        </w:rPr>
        <w:t xml:space="preserve"> </w:t>
      </w:r>
      <w:r w:rsidRPr="006C53DF">
        <w:rPr>
          <w:color w:val="000000" w:themeColor="text1"/>
        </w:rPr>
        <w:t>V případě porušení těchto podmínek je objednatel oprávněn pracovníky zhotovitele vykázat z místa plnění do doby, než budou naplněny předmětné podmínky. Při opakovaném porušování těchto podmínek stejným pracovníkem zhotovitele je objednatel oprávněn neumožnit tomuto pracovníkovi vstup do místa plnění. Vykázáním pracovníka či nepovolením vstupu pracovníka na místo plněn</w:t>
      </w:r>
      <w:r w:rsidR="00D323C9">
        <w:rPr>
          <w:color w:val="000000" w:themeColor="text1"/>
        </w:rPr>
        <w:t>í nevzniká nárok zhotoviteli na </w:t>
      </w:r>
      <w:r w:rsidRPr="006C53DF">
        <w:rPr>
          <w:color w:val="000000" w:themeColor="text1"/>
        </w:rPr>
        <w:t xml:space="preserve">prodloužení doby </w:t>
      </w:r>
      <w:r w:rsidR="00700D7C" w:rsidRPr="006C53DF">
        <w:rPr>
          <w:color w:val="000000" w:themeColor="text1"/>
        </w:rPr>
        <w:t>provedení díla.</w:t>
      </w:r>
    </w:p>
    <w:p w14:paraId="0D9123C2" w14:textId="77777777" w:rsidR="00E14B10" w:rsidRPr="006C53DF" w:rsidRDefault="00E14B10" w:rsidP="00247897">
      <w:pPr>
        <w:pStyle w:val="Odstavecseseznamem"/>
        <w:numPr>
          <w:ilvl w:val="0"/>
          <w:numId w:val="16"/>
        </w:numPr>
        <w:ind w:left="0" w:hanging="284"/>
        <w:rPr>
          <w:color w:val="000000" w:themeColor="text1"/>
        </w:rPr>
      </w:pPr>
      <w:r w:rsidRPr="006C53DF">
        <w:rPr>
          <w:color w:val="000000" w:themeColor="text1"/>
        </w:rPr>
        <w:t>zhotovitel bude jednat tak, aby zajistil dodávky materiálu a služeb pro objednatele za optimálních kvalitativních podmínek,</w:t>
      </w:r>
    </w:p>
    <w:p w14:paraId="1415941C" w14:textId="77777777" w:rsidR="00E14B10" w:rsidRPr="006C53DF" w:rsidRDefault="00E14B10" w:rsidP="00247897">
      <w:pPr>
        <w:pStyle w:val="Odstavecseseznamem"/>
        <w:numPr>
          <w:ilvl w:val="0"/>
          <w:numId w:val="16"/>
        </w:numPr>
        <w:ind w:left="0" w:hanging="284"/>
        <w:rPr>
          <w:color w:val="000000" w:themeColor="text1"/>
        </w:rPr>
      </w:pPr>
      <w:r w:rsidRPr="006C53DF">
        <w:rPr>
          <w:color w:val="000000" w:themeColor="text1"/>
        </w:rPr>
        <w:t>zhotovitel nese v plném rozsahu zodpovědnost za vlastní řízení postupu prací, za sledování dodržování předpisů o bezpečnosti práce, ochraně zdraví při práci a zachování pořádku na staveništi,</w:t>
      </w:r>
    </w:p>
    <w:p w14:paraId="1ADFA65A" w14:textId="77777777" w:rsidR="00E14B10" w:rsidRPr="006C53DF" w:rsidRDefault="00E14B10" w:rsidP="00247897">
      <w:pPr>
        <w:pStyle w:val="Odstavecseseznamem"/>
        <w:numPr>
          <w:ilvl w:val="0"/>
          <w:numId w:val="16"/>
        </w:numPr>
        <w:ind w:left="0" w:hanging="284"/>
        <w:rPr>
          <w:color w:val="000000" w:themeColor="text1"/>
        </w:rPr>
      </w:pPr>
      <w:r w:rsidRPr="006C53DF">
        <w:rPr>
          <w:color w:val="000000" w:themeColor="text1"/>
        </w:rPr>
        <w:t>vedoucí realizačního týmu zhotovitele nebo jiná zhotovitelem pověřená odborná osoba musí být jako zástupce zhotovitele po dobu provádění prací, montáží a zkoušek díla přítomna v místě stavby a musí být vybavena všemi pravomocemi jednat jménem zhotovitele a přijímat oznámení objednatele,</w:t>
      </w:r>
    </w:p>
    <w:p w14:paraId="10FD9CAC" w14:textId="77777777" w:rsidR="00E14B10" w:rsidRPr="006C53DF" w:rsidRDefault="00E14B10" w:rsidP="00247897">
      <w:pPr>
        <w:pStyle w:val="Odstavecseseznamem"/>
        <w:numPr>
          <w:ilvl w:val="0"/>
          <w:numId w:val="16"/>
        </w:numPr>
        <w:ind w:left="0" w:hanging="284"/>
        <w:rPr>
          <w:color w:val="000000" w:themeColor="text1"/>
        </w:rPr>
      </w:pPr>
      <w:r w:rsidRPr="006C53DF">
        <w:rPr>
          <w:color w:val="000000" w:themeColor="text1"/>
        </w:rPr>
        <w:t>zhotovitel se zavazuje, že zaplatí ve splatnosti oprávněné faktury subdodavatelů, které zhotovitel pro provedení díla využil,</w:t>
      </w:r>
    </w:p>
    <w:p w14:paraId="6C701B05" w14:textId="77777777" w:rsidR="00E14B10" w:rsidRPr="006C53DF" w:rsidRDefault="00E14B10" w:rsidP="00247897">
      <w:pPr>
        <w:pStyle w:val="Odstavecseseznamem"/>
        <w:numPr>
          <w:ilvl w:val="0"/>
          <w:numId w:val="16"/>
        </w:numPr>
        <w:ind w:left="0" w:hanging="284"/>
        <w:rPr>
          <w:color w:val="000000" w:themeColor="text1"/>
        </w:rPr>
      </w:pPr>
      <w:r w:rsidRPr="006C53DF">
        <w:rPr>
          <w:color w:val="000000" w:themeColor="text1"/>
        </w:rPr>
        <w:t xml:space="preserve">zhotovitel nesmí bez předchozího písemného souhlasu objednatele nakládat s jeho majetkem ani povolit takové nakládání </w:t>
      </w:r>
      <w:proofErr w:type="gramStart"/>
      <w:r w:rsidRPr="006C53DF">
        <w:rPr>
          <w:color w:val="000000" w:themeColor="text1"/>
        </w:rPr>
        <w:t>s  majetkem</w:t>
      </w:r>
      <w:proofErr w:type="gramEnd"/>
      <w:r w:rsidRPr="006C53DF">
        <w:rPr>
          <w:color w:val="000000" w:themeColor="text1"/>
        </w:rPr>
        <w:t>, který má objednatel ve svém držení, úschově či pod svou kontrolou,</w:t>
      </w:r>
    </w:p>
    <w:p w14:paraId="23C972EC" w14:textId="03BC3DB8" w:rsidR="00E14B10" w:rsidRPr="006C53DF" w:rsidRDefault="00E14B10" w:rsidP="00247897">
      <w:pPr>
        <w:pStyle w:val="Odstavecseseznamem"/>
        <w:numPr>
          <w:ilvl w:val="0"/>
          <w:numId w:val="16"/>
        </w:numPr>
        <w:ind w:left="0" w:hanging="284"/>
        <w:rPr>
          <w:color w:val="000000" w:themeColor="text1"/>
        </w:rPr>
      </w:pPr>
      <w:r w:rsidRPr="006C53DF">
        <w:rPr>
          <w:color w:val="000000" w:themeColor="text1"/>
        </w:rPr>
        <w:t>zhotovitel bude řádně nakládat a pečovat o zařízení a stroje převzaté od objednatele po</w:t>
      </w:r>
      <w:r w:rsidR="00C13AE4">
        <w:rPr>
          <w:color w:val="000000" w:themeColor="text1"/>
        </w:rPr>
        <w:t> </w:t>
      </w:r>
      <w:r w:rsidRPr="006C53DF">
        <w:rPr>
          <w:color w:val="000000" w:themeColor="text1"/>
        </w:rPr>
        <w:t>dobu jejich užívání,</w:t>
      </w:r>
    </w:p>
    <w:p w14:paraId="024A94FD" w14:textId="77777777" w:rsidR="00E14B10" w:rsidRPr="006C53DF" w:rsidRDefault="00E14B10" w:rsidP="00247897">
      <w:pPr>
        <w:pStyle w:val="Odstavecseseznamem"/>
        <w:numPr>
          <w:ilvl w:val="0"/>
          <w:numId w:val="16"/>
        </w:numPr>
        <w:ind w:left="0" w:hanging="284"/>
        <w:rPr>
          <w:color w:val="000000" w:themeColor="text1"/>
        </w:rPr>
      </w:pPr>
      <w:r w:rsidRPr="006C53DF">
        <w:rPr>
          <w:color w:val="000000" w:themeColor="text1"/>
        </w:rPr>
        <w:t xml:space="preserve">zhotovitel je povinen umožnit pověřeným zástupcům objednatele, příslušníkům justiční stráže a příslušným veřejnoprávním orgánům provádět inspekci na stavbě z hlediska bezpečnosti práce, </w:t>
      </w:r>
      <w:r w:rsidRPr="006C53DF">
        <w:rPr>
          <w:color w:val="000000" w:themeColor="text1"/>
        </w:rPr>
        <w:lastRenderedPageBreak/>
        <w:t>kvality, dodržování technické dokumentace, harmonogramu prací a udržování pořádku na převzatém staveništi.</w:t>
      </w:r>
    </w:p>
    <w:p w14:paraId="02426BCE" w14:textId="48584C6C" w:rsidR="00E14B10" w:rsidRDefault="00E14B10" w:rsidP="00247897">
      <w:pPr>
        <w:widowControl w:val="0"/>
        <w:numPr>
          <w:ilvl w:val="0"/>
          <w:numId w:val="9"/>
        </w:numPr>
        <w:autoSpaceDE w:val="0"/>
        <w:autoSpaceDN w:val="0"/>
        <w:adjustRightInd w:val="0"/>
        <w:spacing w:before="120" w:after="0"/>
        <w:ind w:left="0" w:hanging="357"/>
        <w:rPr>
          <w:color w:val="000000" w:themeColor="text1"/>
        </w:rPr>
      </w:pPr>
      <w:r w:rsidRPr="006C53DF">
        <w:rPr>
          <w:color w:val="000000" w:themeColor="text1"/>
        </w:rPr>
        <w:t>Zhotovitel odpovídá za škody způsobené při provádění stavby na zařízeních uložených pod</w:t>
      </w:r>
      <w:r w:rsidR="0022330F">
        <w:rPr>
          <w:color w:val="000000" w:themeColor="text1"/>
        </w:rPr>
        <w:t> </w:t>
      </w:r>
      <w:r w:rsidRPr="006C53DF">
        <w:rPr>
          <w:color w:val="000000" w:themeColor="text1"/>
        </w:rPr>
        <w:t>povrchem staveniště, pokud jsou uvedena v zápise o předání a převzetí staveniště nebo jsou obsažena v projektu stavby, nebo byl-li zhotovitel na jejich existenci jakýmkoliv písemným způsobem upozorněn.</w:t>
      </w:r>
      <w:r w:rsidR="004B57E2" w:rsidRPr="006C53DF">
        <w:rPr>
          <w:color w:val="000000" w:themeColor="text1"/>
        </w:rPr>
        <w:t xml:space="preserve"> </w:t>
      </w:r>
    </w:p>
    <w:p w14:paraId="18526451" w14:textId="77777777" w:rsidR="00E057F4" w:rsidRPr="006C53DF" w:rsidRDefault="00E057F4" w:rsidP="00E057F4">
      <w:pPr>
        <w:widowControl w:val="0"/>
        <w:autoSpaceDE w:val="0"/>
        <w:autoSpaceDN w:val="0"/>
        <w:adjustRightInd w:val="0"/>
        <w:spacing w:before="120" w:after="0"/>
        <w:rPr>
          <w:color w:val="000000" w:themeColor="text1"/>
        </w:rPr>
      </w:pPr>
    </w:p>
    <w:p w14:paraId="492E72AA" w14:textId="77777777" w:rsidR="00E14B10" w:rsidRPr="006C53DF" w:rsidRDefault="00E14B10" w:rsidP="00247897">
      <w:pPr>
        <w:numPr>
          <w:ilvl w:val="0"/>
          <w:numId w:val="6"/>
        </w:numPr>
        <w:spacing w:after="0"/>
        <w:ind w:left="0" w:firstLine="0"/>
        <w:jc w:val="center"/>
        <w:rPr>
          <w:b/>
          <w:color w:val="000000" w:themeColor="text1"/>
        </w:rPr>
      </w:pPr>
    </w:p>
    <w:p w14:paraId="15F1B068" w14:textId="77777777" w:rsidR="00E14B10" w:rsidRPr="006C53DF" w:rsidRDefault="00E14B10" w:rsidP="00247897">
      <w:pPr>
        <w:ind w:hanging="426"/>
        <w:jc w:val="center"/>
        <w:rPr>
          <w:b/>
          <w:color w:val="000000" w:themeColor="text1"/>
        </w:rPr>
      </w:pPr>
      <w:r w:rsidRPr="006C53DF">
        <w:rPr>
          <w:b/>
          <w:color w:val="000000" w:themeColor="text1"/>
        </w:rPr>
        <w:t>Oprávněné osoby</w:t>
      </w:r>
    </w:p>
    <w:p w14:paraId="74095102" w14:textId="77777777" w:rsidR="00E14B10" w:rsidRPr="006C53DF" w:rsidRDefault="00E14B10" w:rsidP="00247897">
      <w:pPr>
        <w:widowControl w:val="0"/>
        <w:numPr>
          <w:ilvl w:val="0"/>
          <w:numId w:val="20"/>
        </w:numPr>
        <w:autoSpaceDE w:val="0"/>
        <w:autoSpaceDN w:val="0"/>
        <w:adjustRightInd w:val="0"/>
        <w:spacing w:before="120" w:after="0"/>
        <w:ind w:left="0"/>
        <w:rPr>
          <w:color w:val="000000" w:themeColor="text1"/>
        </w:rPr>
      </w:pPr>
      <w:r w:rsidRPr="006C53DF">
        <w:rPr>
          <w:color w:val="000000" w:themeColor="text1"/>
        </w:rPr>
        <w:t>Mimo statutární osoby jsou oprávněni objednatele zastupovat:</w:t>
      </w:r>
    </w:p>
    <w:p w14:paraId="7C718022" w14:textId="77777777" w:rsidR="00415CC0" w:rsidRDefault="00E14B10" w:rsidP="00415CC0">
      <w:pPr>
        <w:pStyle w:val="Odstavecseseznamem"/>
        <w:numPr>
          <w:ilvl w:val="0"/>
          <w:numId w:val="30"/>
        </w:numPr>
        <w:spacing w:after="0"/>
        <w:rPr>
          <w:color w:val="000000" w:themeColor="text1"/>
        </w:rPr>
      </w:pPr>
      <w:r w:rsidRPr="00415CC0">
        <w:rPr>
          <w:color w:val="000000" w:themeColor="text1"/>
        </w:rPr>
        <w:t xml:space="preserve">ve věcech </w:t>
      </w:r>
      <w:r w:rsidR="005A277A" w:rsidRPr="00415CC0">
        <w:rPr>
          <w:color w:val="000000" w:themeColor="text1"/>
        </w:rPr>
        <w:t>ekonomických, realizace a převzetí díla:</w:t>
      </w:r>
    </w:p>
    <w:p w14:paraId="4FC75B1C" w14:textId="3013A36E" w:rsidR="00E14B10" w:rsidRPr="000E3F1B" w:rsidRDefault="001730EC" w:rsidP="00415CC0">
      <w:pPr>
        <w:pStyle w:val="Odstavecseseznamem"/>
        <w:numPr>
          <w:ilvl w:val="1"/>
          <w:numId w:val="30"/>
        </w:numPr>
        <w:spacing w:after="0"/>
        <w:rPr>
          <w:color w:val="000000" w:themeColor="text1"/>
          <w:highlight w:val="black"/>
        </w:rPr>
      </w:pPr>
      <w:r w:rsidRPr="000E3F1B">
        <w:rPr>
          <w:highlight w:val="black"/>
        </w:rPr>
        <w:t>Mgr</w:t>
      </w:r>
      <w:r w:rsidR="004E6124" w:rsidRPr="000E3F1B">
        <w:rPr>
          <w:highlight w:val="black"/>
        </w:rPr>
        <w:t>. Petra Borešová</w:t>
      </w:r>
      <w:r w:rsidR="005A277A" w:rsidRPr="000E3F1B">
        <w:rPr>
          <w:color w:val="000000" w:themeColor="text1"/>
          <w:highlight w:val="black"/>
        </w:rPr>
        <w:t>, ředitelka správy</w:t>
      </w:r>
      <w:r w:rsidR="0062449B" w:rsidRPr="000E3F1B">
        <w:rPr>
          <w:color w:val="000000" w:themeColor="text1"/>
          <w:highlight w:val="black"/>
        </w:rPr>
        <w:t xml:space="preserve"> soudu</w:t>
      </w:r>
    </w:p>
    <w:p w14:paraId="48C8A7C9" w14:textId="55520098" w:rsidR="00415CC0" w:rsidRPr="000E3F1B" w:rsidRDefault="003B2491" w:rsidP="00415CC0">
      <w:pPr>
        <w:pStyle w:val="Odstavecseseznamem"/>
        <w:numPr>
          <w:ilvl w:val="1"/>
          <w:numId w:val="30"/>
        </w:numPr>
        <w:spacing w:after="0"/>
        <w:rPr>
          <w:highlight w:val="black"/>
        </w:rPr>
      </w:pPr>
      <w:r w:rsidRPr="000E3F1B">
        <w:rPr>
          <w:highlight w:val="black"/>
        </w:rPr>
        <w:t>m</w:t>
      </w:r>
      <w:r w:rsidR="00415CC0" w:rsidRPr="000E3F1B">
        <w:rPr>
          <w:highlight w:val="black"/>
        </w:rPr>
        <w:t>obil</w:t>
      </w:r>
      <w:r w:rsidR="006A3D3D" w:rsidRPr="000E3F1B">
        <w:rPr>
          <w:highlight w:val="black"/>
        </w:rPr>
        <w:t>:</w:t>
      </w:r>
      <w:r w:rsidR="00415CC0" w:rsidRPr="000E3F1B">
        <w:rPr>
          <w:highlight w:val="black"/>
        </w:rPr>
        <w:t xml:space="preserve"> </w:t>
      </w:r>
      <w:r w:rsidR="006A3D3D" w:rsidRPr="000E3F1B">
        <w:rPr>
          <w:highlight w:val="black"/>
        </w:rPr>
        <w:t>773 783 040</w:t>
      </w:r>
      <w:r w:rsidR="00415CC0" w:rsidRPr="000E3F1B">
        <w:rPr>
          <w:highlight w:val="black"/>
        </w:rPr>
        <w:t>/ e-mail</w:t>
      </w:r>
      <w:r w:rsidR="006A3D3D" w:rsidRPr="000E3F1B">
        <w:rPr>
          <w:highlight w:val="black"/>
        </w:rPr>
        <w:t>: pboresova</w:t>
      </w:r>
      <w:r w:rsidRPr="000E3F1B">
        <w:rPr>
          <w:highlight w:val="black"/>
        </w:rPr>
        <w:t>@</w:t>
      </w:r>
      <w:r w:rsidR="006A3D3D" w:rsidRPr="000E3F1B">
        <w:rPr>
          <w:highlight w:val="black"/>
        </w:rPr>
        <w:t>osoud.plh.justice.cz</w:t>
      </w:r>
    </w:p>
    <w:p w14:paraId="2DFF1A0A" w14:textId="77777777" w:rsidR="00A232E5" w:rsidRPr="006C53DF" w:rsidRDefault="00A232E5" w:rsidP="00247897">
      <w:pPr>
        <w:widowControl w:val="0"/>
        <w:numPr>
          <w:ilvl w:val="0"/>
          <w:numId w:val="20"/>
        </w:numPr>
        <w:autoSpaceDE w:val="0"/>
        <w:autoSpaceDN w:val="0"/>
        <w:adjustRightInd w:val="0"/>
        <w:spacing w:before="120" w:after="60"/>
        <w:ind w:left="0" w:hanging="357"/>
        <w:rPr>
          <w:color w:val="000000" w:themeColor="text1"/>
        </w:rPr>
      </w:pPr>
      <w:r w:rsidRPr="006C53DF">
        <w:rPr>
          <w:color w:val="000000" w:themeColor="text1"/>
        </w:rPr>
        <w:t>Mimo statutární osoby jsou oprávněni zhotovitele zastupovat:</w:t>
      </w:r>
    </w:p>
    <w:p w14:paraId="2E96B572" w14:textId="45EA4440" w:rsidR="00A232E5" w:rsidRPr="006C53DF" w:rsidRDefault="00A232E5" w:rsidP="00415CC0">
      <w:pPr>
        <w:pStyle w:val="Odstavecseseznamem"/>
        <w:numPr>
          <w:ilvl w:val="0"/>
          <w:numId w:val="30"/>
        </w:numPr>
        <w:spacing w:after="0"/>
        <w:rPr>
          <w:color w:val="000000" w:themeColor="text1"/>
        </w:rPr>
      </w:pPr>
      <w:r w:rsidRPr="006C53DF">
        <w:rPr>
          <w:color w:val="000000" w:themeColor="text1"/>
        </w:rPr>
        <w:t>ve věcech technických</w:t>
      </w:r>
      <w:r w:rsidR="00415CC0">
        <w:rPr>
          <w:color w:val="000000" w:themeColor="text1"/>
        </w:rPr>
        <w:t>:</w:t>
      </w:r>
    </w:p>
    <w:p w14:paraId="56F618E2" w14:textId="15F4BBBB" w:rsidR="00415CC0" w:rsidRPr="000E3F1B" w:rsidRDefault="00A0588C" w:rsidP="00415CC0">
      <w:pPr>
        <w:pStyle w:val="Odstavecseseznamem"/>
        <w:numPr>
          <w:ilvl w:val="1"/>
          <w:numId w:val="30"/>
        </w:numPr>
        <w:spacing w:after="0"/>
        <w:jc w:val="left"/>
        <w:rPr>
          <w:color w:val="000000" w:themeColor="text1"/>
          <w:highlight w:val="black"/>
        </w:rPr>
      </w:pPr>
      <w:r w:rsidRPr="000E3F1B">
        <w:rPr>
          <w:color w:val="000000" w:themeColor="text1"/>
          <w:highlight w:val="black"/>
        </w:rPr>
        <w:t>Ing. Miloslav Váňa</w:t>
      </w:r>
    </w:p>
    <w:p w14:paraId="66BB98A6" w14:textId="768BC885" w:rsidR="00A232E5" w:rsidRPr="000E3F1B" w:rsidRDefault="00A0588C" w:rsidP="00415CC0">
      <w:pPr>
        <w:pStyle w:val="Odstavecseseznamem"/>
        <w:numPr>
          <w:ilvl w:val="1"/>
          <w:numId w:val="30"/>
        </w:numPr>
        <w:spacing w:after="0"/>
        <w:jc w:val="left"/>
        <w:rPr>
          <w:color w:val="000000" w:themeColor="text1"/>
          <w:highlight w:val="black"/>
        </w:rPr>
      </w:pPr>
      <w:r w:rsidRPr="000E3F1B">
        <w:rPr>
          <w:color w:val="000000" w:themeColor="text1"/>
          <w:highlight w:val="black"/>
        </w:rPr>
        <w:t>(mobil: 739 580 430, e-mail: miloslav.vana@strabag.com)</w:t>
      </w:r>
    </w:p>
    <w:p w14:paraId="21C26EF0" w14:textId="77777777" w:rsidR="00415CC0" w:rsidRDefault="00A232E5" w:rsidP="00415CC0">
      <w:pPr>
        <w:pStyle w:val="Odstavecseseznamem"/>
        <w:numPr>
          <w:ilvl w:val="0"/>
          <w:numId w:val="30"/>
        </w:numPr>
        <w:spacing w:after="0"/>
        <w:rPr>
          <w:color w:val="000000" w:themeColor="text1"/>
        </w:rPr>
      </w:pPr>
      <w:r w:rsidRPr="006C53DF">
        <w:rPr>
          <w:color w:val="000000" w:themeColor="text1"/>
        </w:rPr>
        <w:t>ve věcech ekonomických</w:t>
      </w:r>
      <w:r w:rsidR="00415CC0">
        <w:rPr>
          <w:color w:val="000000" w:themeColor="text1"/>
        </w:rPr>
        <w:t>:</w:t>
      </w:r>
    </w:p>
    <w:p w14:paraId="554D1BA7" w14:textId="022A5D24" w:rsidR="00415CC0" w:rsidRPr="000E3F1B" w:rsidRDefault="00A0588C" w:rsidP="00415CC0">
      <w:pPr>
        <w:pStyle w:val="Odstavecseseznamem"/>
        <w:numPr>
          <w:ilvl w:val="1"/>
          <w:numId w:val="30"/>
        </w:numPr>
        <w:spacing w:after="0"/>
        <w:rPr>
          <w:color w:val="000000" w:themeColor="text1"/>
          <w:highlight w:val="black"/>
        </w:rPr>
      </w:pPr>
      <w:r w:rsidRPr="000E3F1B">
        <w:rPr>
          <w:color w:val="000000" w:themeColor="text1"/>
          <w:highlight w:val="black"/>
        </w:rPr>
        <w:t>Ing. Ondřej Volek</w:t>
      </w:r>
    </w:p>
    <w:p w14:paraId="252CA15A" w14:textId="1F058FB5" w:rsidR="00A232E5" w:rsidRPr="00415CC0" w:rsidRDefault="00A232E5" w:rsidP="00415CC0">
      <w:pPr>
        <w:pStyle w:val="Odstavecseseznamem"/>
        <w:numPr>
          <w:ilvl w:val="1"/>
          <w:numId w:val="30"/>
        </w:numPr>
        <w:spacing w:after="0"/>
        <w:rPr>
          <w:color w:val="000000" w:themeColor="text1"/>
        </w:rPr>
      </w:pPr>
      <w:r w:rsidRPr="000E3F1B">
        <w:rPr>
          <w:color w:val="000000" w:themeColor="text1"/>
          <w:highlight w:val="black"/>
        </w:rPr>
        <w:t>(</w:t>
      </w:r>
      <w:r w:rsidR="00A0588C" w:rsidRPr="000E3F1B">
        <w:rPr>
          <w:iCs/>
          <w:color w:val="000000" w:themeColor="text1"/>
          <w:highlight w:val="black"/>
        </w:rPr>
        <w:t>mobil: 725 071 238, e-mail: ondrej.volek@strabag.com</w:t>
      </w:r>
      <w:r w:rsidR="00A0588C">
        <w:rPr>
          <w:iCs/>
          <w:color w:val="000000" w:themeColor="text1"/>
        </w:rPr>
        <w:t>)</w:t>
      </w:r>
    </w:p>
    <w:p w14:paraId="3C36C500" w14:textId="77777777" w:rsidR="00E14B10" w:rsidRPr="006C53DF" w:rsidRDefault="00E14B10" w:rsidP="00247897">
      <w:pPr>
        <w:widowControl w:val="0"/>
        <w:numPr>
          <w:ilvl w:val="0"/>
          <w:numId w:val="20"/>
        </w:numPr>
        <w:autoSpaceDE w:val="0"/>
        <w:autoSpaceDN w:val="0"/>
        <w:adjustRightInd w:val="0"/>
        <w:spacing w:before="120" w:after="0"/>
        <w:ind w:left="0"/>
        <w:rPr>
          <w:color w:val="000000" w:themeColor="text1"/>
        </w:rPr>
      </w:pPr>
      <w:r w:rsidRPr="006C53DF">
        <w:rPr>
          <w:color w:val="000000" w:themeColor="text1"/>
        </w:rPr>
        <w:t>Změna pověřených pracovníků nebo rozsahu jejich oprávnění bude provedena písemným dodatkem k této smlouvě.</w:t>
      </w:r>
    </w:p>
    <w:p w14:paraId="1C305988" w14:textId="77777777" w:rsidR="00E14B10" w:rsidRDefault="00E14B10" w:rsidP="00247897">
      <w:pPr>
        <w:rPr>
          <w:color w:val="000000" w:themeColor="text1"/>
        </w:rPr>
      </w:pPr>
    </w:p>
    <w:p w14:paraId="0B412066" w14:textId="77777777" w:rsidR="002B4398" w:rsidRPr="006C53DF" w:rsidRDefault="002B4398" w:rsidP="00247897">
      <w:pPr>
        <w:rPr>
          <w:color w:val="000000" w:themeColor="text1"/>
        </w:rPr>
      </w:pPr>
    </w:p>
    <w:p w14:paraId="05E789A8" w14:textId="77777777" w:rsidR="00E14B10" w:rsidRPr="006C53DF" w:rsidRDefault="00E14B10" w:rsidP="00247897">
      <w:pPr>
        <w:numPr>
          <w:ilvl w:val="0"/>
          <w:numId w:val="6"/>
        </w:numPr>
        <w:spacing w:after="0"/>
        <w:ind w:left="0" w:firstLine="0"/>
        <w:jc w:val="center"/>
        <w:rPr>
          <w:b/>
          <w:color w:val="000000" w:themeColor="text1"/>
        </w:rPr>
      </w:pPr>
    </w:p>
    <w:p w14:paraId="1E989DF1" w14:textId="77777777" w:rsidR="00E14B10" w:rsidRPr="006C53DF" w:rsidRDefault="00E14B10" w:rsidP="00247897">
      <w:pPr>
        <w:ind w:hanging="426"/>
        <w:jc w:val="center"/>
        <w:rPr>
          <w:b/>
          <w:color w:val="000000" w:themeColor="text1"/>
        </w:rPr>
      </w:pPr>
      <w:r w:rsidRPr="006C53DF">
        <w:rPr>
          <w:b/>
          <w:color w:val="000000" w:themeColor="text1"/>
        </w:rPr>
        <w:t>Technický dozor objednatele</w:t>
      </w:r>
    </w:p>
    <w:p w14:paraId="5FEFEAF5" w14:textId="77777777" w:rsidR="00E14B10" w:rsidRPr="006C53DF" w:rsidRDefault="00E14B10" w:rsidP="00247897">
      <w:pPr>
        <w:widowControl w:val="0"/>
        <w:numPr>
          <w:ilvl w:val="0"/>
          <w:numId w:val="22"/>
        </w:numPr>
        <w:autoSpaceDE w:val="0"/>
        <w:autoSpaceDN w:val="0"/>
        <w:adjustRightInd w:val="0"/>
        <w:spacing w:before="120" w:after="0"/>
        <w:ind w:left="0"/>
        <w:rPr>
          <w:color w:val="000000" w:themeColor="text1"/>
        </w:rPr>
      </w:pPr>
      <w:r w:rsidRPr="006C53DF">
        <w:rPr>
          <w:color w:val="000000" w:themeColor="text1"/>
        </w:rPr>
        <w:t xml:space="preserve">Objednatel je oprávněn vykonávat na stavbě technický dozor a v jeho průběhu sledovat, zda práce jsou prováděny podle smluvených podmínek, technických norem, právních předpisů. Na nedostatky zjištěné v průběhu prací upozorní zápisem </w:t>
      </w:r>
    </w:p>
    <w:p w14:paraId="1215B2FE" w14:textId="77777777" w:rsidR="00D93E84" w:rsidRDefault="00D93E84" w:rsidP="00247897">
      <w:pPr>
        <w:widowControl w:val="0"/>
        <w:autoSpaceDE w:val="0"/>
        <w:autoSpaceDN w:val="0"/>
        <w:adjustRightInd w:val="0"/>
        <w:spacing w:before="120" w:after="0"/>
        <w:rPr>
          <w:color w:val="000000" w:themeColor="text1"/>
        </w:rPr>
      </w:pPr>
    </w:p>
    <w:p w14:paraId="658D098D" w14:textId="77777777" w:rsidR="002B4398" w:rsidRPr="006C53DF" w:rsidRDefault="002B4398" w:rsidP="00247897">
      <w:pPr>
        <w:widowControl w:val="0"/>
        <w:autoSpaceDE w:val="0"/>
        <w:autoSpaceDN w:val="0"/>
        <w:adjustRightInd w:val="0"/>
        <w:spacing w:before="120" w:after="0"/>
        <w:rPr>
          <w:color w:val="000000" w:themeColor="text1"/>
        </w:rPr>
      </w:pPr>
    </w:p>
    <w:p w14:paraId="658062A8" w14:textId="77777777" w:rsidR="00E14B10" w:rsidRPr="006C53DF" w:rsidRDefault="00E14B10" w:rsidP="00247897">
      <w:pPr>
        <w:numPr>
          <w:ilvl w:val="0"/>
          <w:numId w:val="6"/>
        </w:numPr>
        <w:spacing w:after="0"/>
        <w:ind w:left="0" w:firstLine="0"/>
        <w:jc w:val="center"/>
        <w:rPr>
          <w:b/>
          <w:color w:val="000000" w:themeColor="text1"/>
        </w:rPr>
      </w:pPr>
    </w:p>
    <w:p w14:paraId="0955C391" w14:textId="77777777" w:rsidR="00E14B10" w:rsidRPr="006C53DF" w:rsidRDefault="00E14B10" w:rsidP="00247897">
      <w:pPr>
        <w:ind w:hanging="426"/>
        <w:jc w:val="center"/>
        <w:rPr>
          <w:b/>
          <w:color w:val="000000" w:themeColor="text1"/>
        </w:rPr>
      </w:pPr>
      <w:r w:rsidRPr="006C53DF">
        <w:rPr>
          <w:b/>
          <w:color w:val="000000" w:themeColor="text1"/>
        </w:rPr>
        <w:t>Ujednání o provedení díla, vlastnické právo ke zhotovenému dílu, škody vzniklé prováděním díla</w:t>
      </w:r>
    </w:p>
    <w:p w14:paraId="3A3C40CE" w14:textId="77777777" w:rsidR="00E14B10" w:rsidRPr="006C53DF" w:rsidRDefault="00E14B10" w:rsidP="00247897">
      <w:pPr>
        <w:widowControl w:val="0"/>
        <w:numPr>
          <w:ilvl w:val="0"/>
          <w:numId w:val="23"/>
        </w:numPr>
        <w:autoSpaceDE w:val="0"/>
        <w:autoSpaceDN w:val="0"/>
        <w:adjustRightInd w:val="0"/>
        <w:spacing w:before="120" w:after="0"/>
        <w:ind w:left="0"/>
        <w:rPr>
          <w:color w:val="000000" w:themeColor="text1"/>
        </w:rPr>
      </w:pPr>
      <w:r w:rsidRPr="006C53DF">
        <w:rPr>
          <w:color w:val="000000" w:themeColor="text1"/>
        </w:rPr>
        <w:t>Nebezpečí škody na díle a na jiných věcech, jež má zhotovitel povinnost předat objednateli podle této smlouvy, nese zhotovitel ode dne převzetí staveniště. Nebezpečí škody na jiných věcech, jež má zhotovitel povinnost předat objednateli podle této smlouvy, přechází na objednatele okamžikem jejich protokolárního předání objednateli.</w:t>
      </w:r>
    </w:p>
    <w:p w14:paraId="348F0257" w14:textId="75043B47" w:rsidR="00E14B10" w:rsidRPr="006C53DF" w:rsidRDefault="00E14B10" w:rsidP="00247897">
      <w:pPr>
        <w:widowControl w:val="0"/>
        <w:numPr>
          <w:ilvl w:val="0"/>
          <w:numId w:val="23"/>
        </w:numPr>
        <w:autoSpaceDE w:val="0"/>
        <w:autoSpaceDN w:val="0"/>
        <w:adjustRightInd w:val="0"/>
        <w:spacing w:before="120" w:after="0"/>
        <w:ind w:left="0"/>
        <w:rPr>
          <w:color w:val="000000" w:themeColor="text1"/>
        </w:rPr>
      </w:pPr>
      <w:r w:rsidRPr="006C53DF">
        <w:rPr>
          <w:color w:val="000000" w:themeColor="text1"/>
        </w:rPr>
        <w:t>Objednatel kontroluje provádění prací podle zadávací dokumentace a zhotovitel je povinen umožnit objednateli přístup na všechna pracoviště zhotovitele, kde jsou zpracovány nebo uskladněny dodávky pro dílo. Při provádění kontroly má objednatel právo učinit opatření podle §</w:t>
      </w:r>
      <w:r w:rsidR="0022330F">
        <w:rPr>
          <w:color w:val="000000" w:themeColor="text1"/>
        </w:rPr>
        <w:t> </w:t>
      </w:r>
      <w:r w:rsidRPr="006C53DF">
        <w:rPr>
          <w:color w:val="000000" w:themeColor="text1"/>
        </w:rPr>
        <w:t>2593 OZ.</w:t>
      </w:r>
    </w:p>
    <w:p w14:paraId="6D59A5D6" w14:textId="77777777" w:rsidR="00E14B10" w:rsidRDefault="00E14B10" w:rsidP="00247897">
      <w:pPr>
        <w:widowControl w:val="0"/>
        <w:numPr>
          <w:ilvl w:val="0"/>
          <w:numId w:val="23"/>
        </w:numPr>
        <w:autoSpaceDE w:val="0"/>
        <w:autoSpaceDN w:val="0"/>
        <w:adjustRightInd w:val="0"/>
        <w:spacing w:before="120" w:after="0"/>
        <w:ind w:left="0"/>
        <w:rPr>
          <w:color w:val="000000" w:themeColor="text1"/>
        </w:rPr>
      </w:pPr>
      <w:r w:rsidRPr="006C53DF">
        <w:rPr>
          <w:color w:val="000000" w:themeColor="text1"/>
        </w:rPr>
        <w:t>Změny materiálů a způsobu provádění díla stanovených v zadávací dokumentaci musí být předem písemně odsouhlaseny objednatelem.</w:t>
      </w:r>
    </w:p>
    <w:p w14:paraId="233BE19A" w14:textId="77777777" w:rsidR="00275135" w:rsidRDefault="00275135" w:rsidP="00247897">
      <w:pPr>
        <w:widowControl w:val="0"/>
        <w:autoSpaceDE w:val="0"/>
        <w:autoSpaceDN w:val="0"/>
        <w:adjustRightInd w:val="0"/>
        <w:spacing w:before="120" w:after="0"/>
        <w:rPr>
          <w:color w:val="000000" w:themeColor="text1"/>
        </w:rPr>
      </w:pPr>
    </w:p>
    <w:p w14:paraId="180129D6" w14:textId="77777777" w:rsidR="002B4398" w:rsidRDefault="002B4398" w:rsidP="00247897">
      <w:pPr>
        <w:widowControl w:val="0"/>
        <w:autoSpaceDE w:val="0"/>
        <w:autoSpaceDN w:val="0"/>
        <w:adjustRightInd w:val="0"/>
        <w:spacing w:before="120" w:after="0"/>
        <w:rPr>
          <w:color w:val="000000" w:themeColor="text1"/>
        </w:rPr>
      </w:pPr>
    </w:p>
    <w:p w14:paraId="6B2C735C" w14:textId="77777777" w:rsidR="002B4398" w:rsidRDefault="002B4398" w:rsidP="00247897">
      <w:pPr>
        <w:widowControl w:val="0"/>
        <w:autoSpaceDE w:val="0"/>
        <w:autoSpaceDN w:val="0"/>
        <w:adjustRightInd w:val="0"/>
        <w:spacing w:before="120" w:after="0"/>
        <w:rPr>
          <w:color w:val="000000" w:themeColor="text1"/>
        </w:rPr>
      </w:pPr>
    </w:p>
    <w:p w14:paraId="4F01C3E0" w14:textId="77777777" w:rsidR="00E14B10" w:rsidRPr="006C53DF" w:rsidRDefault="00E14B10" w:rsidP="00247897">
      <w:pPr>
        <w:numPr>
          <w:ilvl w:val="0"/>
          <w:numId w:val="6"/>
        </w:numPr>
        <w:spacing w:after="0"/>
        <w:ind w:left="0" w:firstLine="0"/>
        <w:jc w:val="center"/>
        <w:rPr>
          <w:b/>
          <w:color w:val="000000" w:themeColor="text1"/>
        </w:rPr>
      </w:pPr>
    </w:p>
    <w:p w14:paraId="11C45579" w14:textId="77777777" w:rsidR="00E14B10" w:rsidRPr="006C53DF" w:rsidRDefault="00E14B10" w:rsidP="00247897">
      <w:pPr>
        <w:ind w:hanging="426"/>
        <w:jc w:val="center"/>
        <w:rPr>
          <w:b/>
          <w:color w:val="000000" w:themeColor="text1"/>
        </w:rPr>
      </w:pPr>
      <w:r w:rsidRPr="006C53DF">
        <w:rPr>
          <w:b/>
          <w:color w:val="000000" w:themeColor="text1"/>
        </w:rPr>
        <w:t>Předání a převzetí díla</w:t>
      </w:r>
    </w:p>
    <w:p w14:paraId="340FC86B" w14:textId="77777777" w:rsidR="00E14B10" w:rsidRPr="006C53DF" w:rsidRDefault="00E14B10" w:rsidP="00247897">
      <w:pPr>
        <w:widowControl w:val="0"/>
        <w:numPr>
          <w:ilvl w:val="0"/>
          <w:numId w:val="24"/>
        </w:numPr>
        <w:autoSpaceDE w:val="0"/>
        <w:autoSpaceDN w:val="0"/>
        <w:adjustRightInd w:val="0"/>
        <w:spacing w:before="120" w:after="0"/>
        <w:ind w:left="0"/>
        <w:rPr>
          <w:color w:val="000000" w:themeColor="text1"/>
        </w:rPr>
      </w:pPr>
      <w:r w:rsidRPr="006C53DF">
        <w:rPr>
          <w:color w:val="000000" w:themeColor="text1"/>
        </w:rPr>
        <w:t>Dílo bude předáno objednateli v dohodnutém rozsahu a kvalitě, bez vad a nedodělků bránících užívání díla. Zhotovitel vyklidí staveniště a uvede prostory do dohodnutého stavu před předání</w:t>
      </w:r>
      <w:r w:rsidR="0092745C" w:rsidRPr="006C53DF">
        <w:rPr>
          <w:color w:val="000000" w:themeColor="text1"/>
        </w:rPr>
        <w:t>m</w:t>
      </w:r>
      <w:r w:rsidRPr="006C53DF">
        <w:rPr>
          <w:color w:val="000000" w:themeColor="text1"/>
        </w:rPr>
        <w:t xml:space="preserve"> díla.</w:t>
      </w:r>
    </w:p>
    <w:p w14:paraId="5C8872F5" w14:textId="77777777" w:rsidR="00E14B10" w:rsidRPr="006C53DF" w:rsidRDefault="00E14B10" w:rsidP="00247897">
      <w:pPr>
        <w:widowControl w:val="0"/>
        <w:numPr>
          <w:ilvl w:val="0"/>
          <w:numId w:val="24"/>
        </w:numPr>
        <w:autoSpaceDE w:val="0"/>
        <w:autoSpaceDN w:val="0"/>
        <w:adjustRightInd w:val="0"/>
        <w:spacing w:before="120" w:after="0"/>
        <w:ind w:left="0"/>
        <w:rPr>
          <w:color w:val="000000" w:themeColor="text1"/>
        </w:rPr>
      </w:pPr>
      <w:r w:rsidRPr="006C53DF">
        <w:rPr>
          <w:color w:val="000000" w:themeColor="text1"/>
        </w:rPr>
        <w:t>Místo předání díla je shodné s místem provedení.</w:t>
      </w:r>
    </w:p>
    <w:p w14:paraId="79AF02C8" w14:textId="77777777" w:rsidR="00652801" w:rsidRPr="006C53DF" w:rsidRDefault="00E14B10" w:rsidP="00247897">
      <w:pPr>
        <w:widowControl w:val="0"/>
        <w:numPr>
          <w:ilvl w:val="0"/>
          <w:numId w:val="24"/>
        </w:numPr>
        <w:autoSpaceDE w:val="0"/>
        <w:autoSpaceDN w:val="0"/>
        <w:adjustRightInd w:val="0"/>
        <w:spacing w:before="120" w:after="0"/>
        <w:ind w:left="0"/>
        <w:rPr>
          <w:color w:val="000000" w:themeColor="text1"/>
        </w:rPr>
      </w:pPr>
      <w:r w:rsidRPr="006C53DF">
        <w:rPr>
          <w:color w:val="000000" w:themeColor="text1"/>
        </w:rPr>
        <w:t>Dílo je dokončeno, pokud jsou dokončeny veškeré práce a dodávky a je ve smyslu</w:t>
      </w:r>
      <w:r w:rsidR="00783A5B" w:rsidRPr="006C53DF">
        <w:rPr>
          <w:color w:val="000000" w:themeColor="text1"/>
        </w:rPr>
        <w:br/>
      </w:r>
      <w:r w:rsidRPr="006C53DF">
        <w:rPr>
          <w:color w:val="000000" w:themeColor="text1"/>
        </w:rPr>
        <w:t>§ 2605 odst. 1 OZ</w:t>
      </w:r>
      <w:r w:rsidR="00530F3F" w:rsidRPr="006C53DF">
        <w:rPr>
          <w:color w:val="000000" w:themeColor="text1"/>
        </w:rPr>
        <w:t xml:space="preserve">. </w:t>
      </w:r>
    </w:p>
    <w:p w14:paraId="4A0AB46F" w14:textId="77777777" w:rsidR="00652801" w:rsidRPr="006C53DF" w:rsidRDefault="00E14B10" w:rsidP="00247897">
      <w:pPr>
        <w:widowControl w:val="0"/>
        <w:numPr>
          <w:ilvl w:val="0"/>
          <w:numId w:val="24"/>
        </w:numPr>
        <w:autoSpaceDE w:val="0"/>
        <w:autoSpaceDN w:val="0"/>
        <w:adjustRightInd w:val="0"/>
        <w:spacing w:before="120" w:after="0"/>
        <w:ind w:left="0"/>
        <w:rPr>
          <w:color w:val="000000" w:themeColor="text1"/>
        </w:rPr>
      </w:pPr>
      <w:r w:rsidRPr="006C53DF">
        <w:rPr>
          <w:color w:val="000000" w:themeColor="text1"/>
        </w:rPr>
        <w:t xml:space="preserve">O předání a převzetí díla bude vyhotoven předávací protokol, který obě smluvní strany </w:t>
      </w:r>
      <w:proofErr w:type="gramStart"/>
      <w:r w:rsidRPr="006C53DF">
        <w:rPr>
          <w:color w:val="000000" w:themeColor="text1"/>
        </w:rPr>
        <w:t>podepíší</w:t>
      </w:r>
      <w:proofErr w:type="gramEnd"/>
      <w:r w:rsidRPr="006C53DF">
        <w:rPr>
          <w:color w:val="000000" w:themeColor="text1"/>
        </w:rPr>
        <w:t xml:space="preserve">. Tento předávací protokol bude vyhotoven v rozsahu a členění stanoveném objednatelem. </w:t>
      </w:r>
    </w:p>
    <w:p w14:paraId="17B8D0E1" w14:textId="77777777" w:rsidR="00E14B10" w:rsidRPr="006C53DF" w:rsidRDefault="00E14B10" w:rsidP="00247897">
      <w:pPr>
        <w:widowControl w:val="0"/>
        <w:numPr>
          <w:ilvl w:val="0"/>
          <w:numId w:val="24"/>
        </w:numPr>
        <w:autoSpaceDE w:val="0"/>
        <w:autoSpaceDN w:val="0"/>
        <w:adjustRightInd w:val="0"/>
        <w:spacing w:before="120" w:after="60"/>
        <w:ind w:left="0" w:hanging="357"/>
        <w:rPr>
          <w:color w:val="000000" w:themeColor="text1"/>
        </w:rPr>
      </w:pPr>
      <w:r w:rsidRPr="006C53DF">
        <w:rPr>
          <w:color w:val="000000" w:themeColor="text1"/>
        </w:rPr>
        <w:t xml:space="preserve">Zhotovitel je oprávněn objednatele vyzvat k převzetí díla doručením písemné výzvy objednateli, pokud jsou splněny tyto podmínky: </w:t>
      </w:r>
      <w:bookmarkStart w:id="0" w:name="_Ref77519733"/>
    </w:p>
    <w:p w14:paraId="28321750" w14:textId="77777777" w:rsidR="00E14B10" w:rsidRPr="006C53DF" w:rsidRDefault="00E14B10" w:rsidP="00247897">
      <w:pPr>
        <w:numPr>
          <w:ilvl w:val="0"/>
          <w:numId w:val="13"/>
        </w:numPr>
        <w:spacing w:after="0"/>
        <w:ind w:left="0" w:hanging="284"/>
        <w:rPr>
          <w:color w:val="000000" w:themeColor="text1"/>
        </w:rPr>
      </w:pPr>
      <w:r w:rsidRPr="006C53DF">
        <w:rPr>
          <w:color w:val="000000" w:themeColor="text1"/>
        </w:rPr>
        <w:t>dílo nemá žádné faktické vady, bylo řádně provedeno a úplně dokončeno v souladu se závaznými podklady stavby a příkazy objednatele vydanými v souladu s touto smlouvou;</w:t>
      </w:r>
    </w:p>
    <w:p w14:paraId="24B52E28" w14:textId="77777777" w:rsidR="00E14B10" w:rsidRPr="006C53DF" w:rsidRDefault="00E14B10" w:rsidP="00247897">
      <w:pPr>
        <w:numPr>
          <w:ilvl w:val="0"/>
          <w:numId w:val="13"/>
        </w:numPr>
        <w:spacing w:after="0"/>
        <w:ind w:left="0" w:hanging="284"/>
        <w:rPr>
          <w:color w:val="000000" w:themeColor="text1"/>
        </w:rPr>
      </w:pPr>
      <w:r w:rsidRPr="006C53DF">
        <w:rPr>
          <w:color w:val="000000" w:themeColor="text1"/>
        </w:rPr>
        <w:t>zhotovitel splnil veškeré povinnosti vyplývající z této smlouvy, zejména objednateli předal dokument</w:t>
      </w:r>
      <w:r w:rsidR="007A5C41" w:rsidRPr="006C53DF">
        <w:rPr>
          <w:color w:val="000000" w:themeColor="text1"/>
        </w:rPr>
        <w:t>y vztahující se k dílu</w:t>
      </w:r>
      <w:r w:rsidRPr="006C53DF">
        <w:rPr>
          <w:color w:val="000000" w:themeColor="text1"/>
        </w:rPr>
        <w:t xml:space="preserve">; </w:t>
      </w:r>
    </w:p>
    <w:p w14:paraId="55B8830E" w14:textId="77777777" w:rsidR="00E14B10" w:rsidRPr="006C53DF" w:rsidRDefault="00E14B10" w:rsidP="00247897">
      <w:pPr>
        <w:numPr>
          <w:ilvl w:val="0"/>
          <w:numId w:val="13"/>
        </w:numPr>
        <w:spacing w:after="0"/>
        <w:ind w:left="0" w:hanging="284"/>
        <w:rPr>
          <w:color w:val="000000" w:themeColor="text1"/>
        </w:rPr>
      </w:pPr>
      <w:r w:rsidRPr="006C53DF">
        <w:rPr>
          <w:color w:val="000000" w:themeColor="text1"/>
        </w:rPr>
        <w:t xml:space="preserve">dílo nemá žádné právní vady a v souvislosti s ním nejsou vedeny žádné právní spory, které by mohly zpochybnit nebo omezit vlastnictví nebo jiná práva objednatele k dílu. </w:t>
      </w:r>
      <w:bookmarkEnd w:id="0"/>
    </w:p>
    <w:p w14:paraId="228897B7" w14:textId="77777777" w:rsidR="00E14B10" w:rsidRPr="006C53DF" w:rsidRDefault="00E14B10" w:rsidP="00247897">
      <w:pPr>
        <w:widowControl w:val="0"/>
        <w:numPr>
          <w:ilvl w:val="0"/>
          <w:numId w:val="24"/>
        </w:numPr>
        <w:autoSpaceDE w:val="0"/>
        <w:autoSpaceDN w:val="0"/>
        <w:adjustRightInd w:val="0"/>
        <w:spacing w:before="120" w:after="60"/>
        <w:ind w:left="0" w:hanging="357"/>
        <w:rPr>
          <w:color w:val="000000" w:themeColor="text1"/>
        </w:rPr>
      </w:pPr>
      <w:r w:rsidRPr="006C53DF">
        <w:rPr>
          <w:color w:val="000000" w:themeColor="text1"/>
        </w:rPr>
        <w:t>Zhotovitel zajistí doklady nezbytné pro předání a převzetí díla, zejména:</w:t>
      </w:r>
    </w:p>
    <w:p w14:paraId="6D3102F9" w14:textId="77777777" w:rsidR="00E14B10" w:rsidRPr="0022330F" w:rsidRDefault="00E14B10" w:rsidP="006B13BB">
      <w:pPr>
        <w:pStyle w:val="Odstavecseseznamem"/>
        <w:widowControl w:val="0"/>
        <w:numPr>
          <w:ilvl w:val="0"/>
          <w:numId w:val="33"/>
        </w:numPr>
        <w:autoSpaceDE w:val="0"/>
        <w:autoSpaceDN w:val="0"/>
        <w:adjustRightInd w:val="0"/>
        <w:spacing w:after="0"/>
        <w:rPr>
          <w:color w:val="000000" w:themeColor="text1"/>
        </w:rPr>
      </w:pPr>
      <w:r w:rsidRPr="0022330F">
        <w:rPr>
          <w:color w:val="000000" w:themeColor="text1"/>
        </w:rPr>
        <w:t>dokumentaci skutečného provedení stavby včetně fotodokumentace poří</w:t>
      </w:r>
      <w:r w:rsidR="00612C8B" w:rsidRPr="0022330F">
        <w:rPr>
          <w:color w:val="000000" w:themeColor="text1"/>
        </w:rPr>
        <w:t>zené při </w:t>
      </w:r>
      <w:r w:rsidR="006B0C22" w:rsidRPr="0022330F">
        <w:rPr>
          <w:color w:val="000000" w:themeColor="text1"/>
        </w:rPr>
        <w:t>průběhu realizace díla</w:t>
      </w:r>
    </w:p>
    <w:p w14:paraId="0C4BECD7" w14:textId="48C816FF" w:rsidR="006B0C22" w:rsidRPr="006B13BB" w:rsidRDefault="006B0C22" w:rsidP="006B13BB">
      <w:pPr>
        <w:pStyle w:val="Odstavecseseznamem"/>
        <w:widowControl w:val="0"/>
        <w:numPr>
          <w:ilvl w:val="0"/>
          <w:numId w:val="33"/>
        </w:numPr>
        <w:autoSpaceDE w:val="0"/>
        <w:autoSpaceDN w:val="0"/>
        <w:adjustRightInd w:val="0"/>
        <w:spacing w:after="0"/>
        <w:rPr>
          <w:color w:val="000000" w:themeColor="text1"/>
        </w:rPr>
      </w:pPr>
      <w:r w:rsidRPr="0022330F">
        <w:rPr>
          <w:color w:val="000000" w:themeColor="text1"/>
        </w:rPr>
        <w:t>dodání příslušených dokumentů, jako jsou např. certifikáty</w:t>
      </w:r>
      <w:r w:rsidR="00272680" w:rsidRPr="0022330F">
        <w:rPr>
          <w:color w:val="000000" w:themeColor="text1"/>
        </w:rPr>
        <w:t xml:space="preserve"> či produktové listy</w:t>
      </w:r>
      <w:r w:rsidRPr="0022330F">
        <w:rPr>
          <w:color w:val="000000" w:themeColor="text1"/>
        </w:rPr>
        <w:t xml:space="preserve"> použitých stavebních výrobků</w:t>
      </w:r>
      <w:r w:rsidR="0022330F" w:rsidRPr="00361BF9">
        <w:t>, pokud to vyžadují právní předpisy</w:t>
      </w:r>
    </w:p>
    <w:p w14:paraId="57C9BA9D" w14:textId="77777777" w:rsidR="00E14B10" w:rsidRPr="0022330F" w:rsidRDefault="00E14B10" w:rsidP="006B13BB">
      <w:pPr>
        <w:pStyle w:val="Odstavecseseznamem"/>
        <w:widowControl w:val="0"/>
        <w:numPr>
          <w:ilvl w:val="0"/>
          <w:numId w:val="33"/>
        </w:numPr>
        <w:autoSpaceDE w:val="0"/>
        <w:autoSpaceDN w:val="0"/>
        <w:adjustRightInd w:val="0"/>
        <w:spacing w:after="0"/>
        <w:rPr>
          <w:color w:val="000000" w:themeColor="text1"/>
        </w:rPr>
      </w:pPr>
      <w:r w:rsidRPr="0022330F">
        <w:rPr>
          <w:color w:val="000000" w:themeColor="text1"/>
        </w:rPr>
        <w:t>doklady o řádném uložení od</w:t>
      </w:r>
      <w:r w:rsidR="00B57936" w:rsidRPr="0022330F">
        <w:rPr>
          <w:color w:val="000000" w:themeColor="text1"/>
        </w:rPr>
        <w:t>padů ze stavby na skládce.</w:t>
      </w:r>
    </w:p>
    <w:p w14:paraId="7108EFF3" w14:textId="77777777" w:rsidR="00E14B10" w:rsidRPr="006C53DF" w:rsidRDefault="00E14B10" w:rsidP="00247897">
      <w:pPr>
        <w:widowControl w:val="0"/>
        <w:numPr>
          <w:ilvl w:val="0"/>
          <w:numId w:val="24"/>
        </w:numPr>
        <w:autoSpaceDE w:val="0"/>
        <w:autoSpaceDN w:val="0"/>
        <w:adjustRightInd w:val="0"/>
        <w:spacing w:before="120" w:after="60"/>
        <w:ind w:left="0" w:hanging="357"/>
        <w:rPr>
          <w:color w:val="000000" w:themeColor="text1"/>
        </w:rPr>
      </w:pPr>
      <w:r w:rsidRPr="006C53DF">
        <w:rPr>
          <w:color w:val="000000" w:themeColor="text1"/>
        </w:rPr>
        <w:t>Pokud jsou splněny všechny podmínky pro podání výzvy k převzetí díla, dílo bylo objednatelem zkontrolováno, nemá faktické ani právní vady, je provedeno řádně, potvrdí objednatel a zhotovitel předávací protokol. V protokole bude uvedeno zejména:</w:t>
      </w:r>
    </w:p>
    <w:p w14:paraId="7EEA3216" w14:textId="77777777" w:rsidR="00E14B10" w:rsidRPr="00F97688" w:rsidRDefault="00E14B10" w:rsidP="00F97688">
      <w:pPr>
        <w:pStyle w:val="Odstavecseseznamem"/>
        <w:numPr>
          <w:ilvl w:val="0"/>
          <w:numId w:val="35"/>
        </w:numPr>
        <w:spacing w:after="0"/>
        <w:rPr>
          <w:color w:val="000000" w:themeColor="text1"/>
        </w:rPr>
      </w:pPr>
      <w:r w:rsidRPr="00F97688">
        <w:rPr>
          <w:color w:val="000000" w:themeColor="text1"/>
        </w:rPr>
        <w:t>prohlášení objednatele, že předávné dílo nebo jeho část přejímá,</w:t>
      </w:r>
    </w:p>
    <w:p w14:paraId="79907D16" w14:textId="77777777" w:rsidR="00E14B10" w:rsidRPr="00F97688" w:rsidRDefault="00E14B10" w:rsidP="00F97688">
      <w:pPr>
        <w:pStyle w:val="Odstavecseseznamem"/>
        <w:numPr>
          <w:ilvl w:val="0"/>
          <w:numId w:val="35"/>
        </w:numPr>
        <w:spacing w:after="0"/>
        <w:rPr>
          <w:color w:val="000000" w:themeColor="text1"/>
        </w:rPr>
      </w:pPr>
      <w:r w:rsidRPr="00F97688">
        <w:rPr>
          <w:color w:val="000000" w:themeColor="text1"/>
        </w:rPr>
        <w:t>soupis zjištěných vad a nedodělků a dohodnuté lhůty k jejich bezplatnému odstranění, způsobu odst</w:t>
      </w:r>
      <w:r w:rsidR="003E7692" w:rsidRPr="00F97688">
        <w:rPr>
          <w:color w:val="000000" w:themeColor="text1"/>
        </w:rPr>
        <w:t>ranění, popř. sleva z ceny díla, rozhodn</w:t>
      </w:r>
      <w:r w:rsidR="00612C8B" w:rsidRPr="00F97688">
        <w:rPr>
          <w:color w:val="000000" w:themeColor="text1"/>
        </w:rPr>
        <w:t>e-li se objednatel s ohledem na </w:t>
      </w:r>
      <w:r w:rsidR="003E7692" w:rsidRPr="00F97688">
        <w:rPr>
          <w:color w:val="000000" w:themeColor="text1"/>
        </w:rPr>
        <w:t>charakter zjištěných vad a nedodělků dílo s nimi převzít.</w:t>
      </w:r>
    </w:p>
    <w:p w14:paraId="371BA204" w14:textId="77777777" w:rsidR="00E14B10" w:rsidRPr="006C53DF" w:rsidRDefault="00E14B10" w:rsidP="00247897">
      <w:pPr>
        <w:widowControl w:val="0"/>
        <w:numPr>
          <w:ilvl w:val="0"/>
          <w:numId w:val="24"/>
        </w:numPr>
        <w:autoSpaceDE w:val="0"/>
        <w:autoSpaceDN w:val="0"/>
        <w:adjustRightInd w:val="0"/>
        <w:spacing w:before="120" w:after="0"/>
        <w:ind w:left="0"/>
        <w:rPr>
          <w:color w:val="000000" w:themeColor="text1"/>
        </w:rPr>
      </w:pPr>
      <w:r w:rsidRPr="006C53DF">
        <w:rPr>
          <w:color w:val="000000" w:themeColor="text1"/>
        </w:rPr>
        <w:t>Sepsání a podpis na předávacím protokolu nemá vliv na odpovědnost zhotovitele za vady plnění.</w:t>
      </w:r>
    </w:p>
    <w:p w14:paraId="3A233205" w14:textId="77777777" w:rsidR="00E14B10" w:rsidRPr="006C53DF" w:rsidRDefault="00E14B10" w:rsidP="00247897">
      <w:pPr>
        <w:widowControl w:val="0"/>
        <w:numPr>
          <w:ilvl w:val="0"/>
          <w:numId w:val="24"/>
        </w:numPr>
        <w:autoSpaceDE w:val="0"/>
        <w:autoSpaceDN w:val="0"/>
        <w:adjustRightInd w:val="0"/>
        <w:spacing w:before="120" w:after="0"/>
        <w:ind w:left="0"/>
        <w:rPr>
          <w:color w:val="000000" w:themeColor="text1"/>
        </w:rPr>
      </w:pPr>
      <w:r w:rsidRPr="006C53DF">
        <w:rPr>
          <w:color w:val="000000" w:themeColor="text1"/>
        </w:rPr>
        <w:t>Objednatel splní svůj závazek převzít dílo podepsáním předávacího protokolu.</w:t>
      </w:r>
    </w:p>
    <w:p w14:paraId="7342B6FD" w14:textId="615E1646" w:rsidR="00E14B10" w:rsidRPr="006C53DF" w:rsidRDefault="00E14B10" w:rsidP="00247897">
      <w:pPr>
        <w:widowControl w:val="0"/>
        <w:numPr>
          <w:ilvl w:val="0"/>
          <w:numId w:val="24"/>
        </w:numPr>
        <w:autoSpaceDE w:val="0"/>
        <w:autoSpaceDN w:val="0"/>
        <w:adjustRightInd w:val="0"/>
        <w:spacing w:before="120" w:after="0"/>
        <w:ind w:left="0"/>
        <w:rPr>
          <w:color w:val="000000" w:themeColor="text1"/>
        </w:rPr>
      </w:pPr>
      <w:r w:rsidRPr="006C53DF">
        <w:rPr>
          <w:color w:val="000000" w:themeColor="text1"/>
        </w:rPr>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w:t>
      </w:r>
      <w:r w:rsidR="00C13AE4">
        <w:rPr>
          <w:color w:val="000000" w:themeColor="text1"/>
        </w:rPr>
        <w:t> </w:t>
      </w:r>
      <w:r w:rsidRPr="006C53DF">
        <w:rPr>
          <w:color w:val="000000" w:themeColor="text1"/>
        </w:rPr>
        <w:t>2628 OZ se nepoužije.</w:t>
      </w:r>
      <w:r w:rsidR="00106DEC" w:rsidRPr="006C53DF">
        <w:rPr>
          <w:color w:val="000000" w:themeColor="text1"/>
        </w:rPr>
        <w:t xml:space="preserve"> Důvody odmítnutí převzetí díla objednatel písemně sdělí zhotoviteli ve lhůtě 5 pracovních dnů od původního termínu předání díla. </w:t>
      </w:r>
      <w:r w:rsidR="00D85E29" w:rsidRPr="006C53DF">
        <w:rPr>
          <w:color w:val="000000" w:themeColor="text1"/>
        </w:rPr>
        <w:t xml:space="preserve"> </w:t>
      </w:r>
      <w:r w:rsidR="00106DEC" w:rsidRPr="006C53DF">
        <w:rPr>
          <w:color w:val="000000" w:themeColor="text1"/>
        </w:rPr>
        <w:t>Na</w:t>
      </w:r>
      <w:r w:rsidR="00612C8B">
        <w:rPr>
          <w:color w:val="000000" w:themeColor="text1"/>
        </w:rPr>
        <w:t> </w:t>
      </w:r>
      <w:r w:rsidR="00106DEC" w:rsidRPr="006C53DF">
        <w:rPr>
          <w:color w:val="000000" w:themeColor="text1"/>
        </w:rPr>
        <w:t>následné předání se použijí ustanovení tohoto článku.</w:t>
      </w:r>
    </w:p>
    <w:p w14:paraId="61730B8F" w14:textId="77777777" w:rsidR="00E14B10" w:rsidRPr="006C53DF" w:rsidRDefault="00E14B10" w:rsidP="00247897">
      <w:pPr>
        <w:widowControl w:val="0"/>
        <w:numPr>
          <w:ilvl w:val="0"/>
          <w:numId w:val="24"/>
        </w:numPr>
        <w:autoSpaceDE w:val="0"/>
        <w:autoSpaceDN w:val="0"/>
        <w:adjustRightInd w:val="0"/>
        <w:spacing w:before="120" w:after="0"/>
        <w:ind w:left="0"/>
        <w:rPr>
          <w:color w:val="000000" w:themeColor="text1"/>
        </w:rPr>
      </w:pPr>
      <w:r w:rsidRPr="006C53DF">
        <w:rPr>
          <w:color w:val="000000" w:themeColor="text1"/>
        </w:rPr>
        <w:t>Objednatel není oprávněn odmítnout převzetí díla pro vadu, která má původ výlučně v podkladech, které sám předal. Zhotovitel je však povinen za úplatu tyto vady odstranit v dohodnutém termínu. Toto ustanovení neplatí, jestliže zhotovitel při předání věci věděl nebo vědět musel o vadách podkladů a na tyto neupozornil, nebo pokud zhotovitel sám poskytl nesprávné údaje, na jejichž základě byly zpracovány objednatelem podklady.</w:t>
      </w:r>
    </w:p>
    <w:p w14:paraId="158F4C56" w14:textId="77777777" w:rsidR="00E14B10" w:rsidRPr="006C53DF" w:rsidRDefault="00E14B10" w:rsidP="00247897">
      <w:pPr>
        <w:widowControl w:val="0"/>
        <w:numPr>
          <w:ilvl w:val="0"/>
          <w:numId w:val="24"/>
        </w:numPr>
        <w:autoSpaceDE w:val="0"/>
        <w:autoSpaceDN w:val="0"/>
        <w:adjustRightInd w:val="0"/>
        <w:spacing w:before="120" w:after="0"/>
        <w:ind w:left="0"/>
        <w:rPr>
          <w:color w:val="000000" w:themeColor="text1"/>
        </w:rPr>
      </w:pPr>
      <w:r w:rsidRPr="006C53DF">
        <w:rPr>
          <w:color w:val="000000" w:themeColor="text1"/>
        </w:rPr>
        <w:lastRenderedPageBreak/>
        <w:t xml:space="preserve">Zhotovitel </w:t>
      </w:r>
      <w:proofErr w:type="gramStart"/>
      <w:r w:rsidRPr="006C53DF">
        <w:rPr>
          <w:color w:val="000000" w:themeColor="text1"/>
        </w:rPr>
        <w:t>zabezpečí</w:t>
      </w:r>
      <w:proofErr w:type="gramEnd"/>
      <w:r w:rsidRPr="006C53DF">
        <w:rPr>
          <w:color w:val="000000" w:themeColor="text1"/>
        </w:rPr>
        <w:t xml:space="preserve"> k předání a převzetí díla zejména účast svého zástupce oprávněného přebírat závazky z tohoto řízení vyplývající a účast zástupců svých dodavatelů, je-li k řádnému odevzdání a převzetí nutná.</w:t>
      </w:r>
    </w:p>
    <w:p w14:paraId="35703B7C" w14:textId="77777777" w:rsidR="00E14B10" w:rsidRPr="006C53DF" w:rsidRDefault="00E14B10" w:rsidP="00247897">
      <w:pPr>
        <w:widowControl w:val="0"/>
        <w:numPr>
          <w:ilvl w:val="0"/>
          <w:numId w:val="24"/>
        </w:numPr>
        <w:autoSpaceDE w:val="0"/>
        <w:autoSpaceDN w:val="0"/>
        <w:adjustRightInd w:val="0"/>
        <w:spacing w:before="120" w:after="0"/>
        <w:ind w:left="0"/>
        <w:rPr>
          <w:color w:val="000000" w:themeColor="text1"/>
        </w:rPr>
      </w:pPr>
      <w:r w:rsidRPr="006C53DF">
        <w:rPr>
          <w:color w:val="000000" w:themeColor="text1"/>
        </w:rPr>
        <w:t>Účastníci se mohou dohodnout na samostatném odevzdání a převzetí jen takových dokončených prací a dodávek nebo jejich částí, které jsou schopny samostatného užívání.</w:t>
      </w:r>
    </w:p>
    <w:p w14:paraId="2DA6DF63" w14:textId="77777777" w:rsidR="00D52234" w:rsidRDefault="00D52234" w:rsidP="00247897">
      <w:pPr>
        <w:spacing w:before="120" w:after="0"/>
        <w:rPr>
          <w:color w:val="000000" w:themeColor="text1"/>
        </w:rPr>
      </w:pPr>
    </w:p>
    <w:p w14:paraId="2C7B55D0" w14:textId="77777777" w:rsidR="002B4398" w:rsidRPr="006C53DF" w:rsidRDefault="002B4398" w:rsidP="00247897">
      <w:pPr>
        <w:spacing w:before="120" w:after="0"/>
        <w:rPr>
          <w:color w:val="000000" w:themeColor="text1"/>
        </w:rPr>
      </w:pPr>
    </w:p>
    <w:p w14:paraId="75D49C8C" w14:textId="77777777" w:rsidR="00E14B10" w:rsidRPr="006C53DF" w:rsidRDefault="00E14B10" w:rsidP="00247897">
      <w:pPr>
        <w:numPr>
          <w:ilvl w:val="0"/>
          <w:numId w:val="6"/>
        </w:numPr>
        <w:spacing w:after="0"/>
        <w:ind w:left="0" w:firstLine="0"/>
        <w:jc w:val="center"/>
        <w:rPr>
          <w:b/>
          <w:color w:val="000000" w:themeColor="text1"/>
        </w:rPr>
      </w:pPr>
    </w:p>
    <w:p w14:paraId="7886A0EA" w14:textId="77777777" w:rsidR="00E14B10" w:rsidRPr="006C53DF" w:rsidRDefault="00E14B10" w:rsidP="00247897">
      <w:pPr>
        <w:ind w:hanging="426"/>
        <w:jc w:val="center"/>
        <w:rPr>
          <w:b/>
          <w:color w:val="000000" w:themeColor="text1"/>
        </w:rPr>
      </w:pPr>
      <w:r w:rsidRPr="006C53DF">
        <w:rPr>
          <w:b/>
          <w:color w:val="000000" w:themeColor="text1"/>
        </w:rPr>
        <w:t>Záruka za jakost, odpovědnost za vady</w:t>
      </w:r>
    </w:p>
    <w:p w14:paraId="5FD82D2A" w14:textId="77777777" w:rsidR="00E14B10" w:rsidRPr="006C53DF" w:rsidRDefault="00E14B10" w:rsidP="00247897">
      <w:pPr>
        <w:widowControl w:val="0"/>
        <w:numPr>
          <w:ilvl w:val="0"/>
          <w:numId w:val="25"/>
        </w:numPr>
        <w:autoSpaceDE w:val="0"/>
        <w:autoSpaceDN w:val="0"/>
        <w:adjustRightInd w:val="0"/>
        <w:spacing w:before="120" w:after="0"/>
        <w:ind w:left="0"/>
        <w:rPr>
          <w:color w:val="000000" w:themeColor="text1"/>
        </w:rPr>
      </w:pPr>
      <w:r w:rsidRPr="006C53DF">
        <w:rPr>
          <w:color w:val="000000" w:themeColor="text1"/>
        </w:rPr>
        <w:t>Zhotovitel poskytuje objednateli až do uplynutí záruční doby záruku za jakost díla, tedy přejímá závazek, že dílo bude v průběhu příslušných záručních dob odpovídat výsledku určenému v této smlouvě, že nedojde ke zhoršení parametrů, standardů a jakosti stanovených předanou dokumentací. Záruční doby za jakost stavby, za správnou technickou konstrukci, za kvalitu použitých materiálů, a stejně tak i za odborné provedení, které zaručuje správnou funkci a výkon dodaného díla</w:t>
      </w:r>
      <w:r w:rsidR="00C1038D" w:rsidRPr="006C53DF">
        <w:rPr>
          <w:color w:val="000000" w:themeColor="text1"/>
        </w:rPr>
        <w:t>, jsou</w:t>
      </w:r>
      <w:r w:rsidRPr="006C53DF">
        <w:rPr>
          <w:color w:val="000000" w:themeColor="text1"/>
        </w:rPr>
        <w:t xml:space="preserve"> v délce 60 měsíců od předání a převzetí díla.</w:t>
      </w:r>
    </w:p>
    <w:p w14:paraId="03497D5A" w14:textId="77777777" w:rsidR="00E14B10" w:rsidRPr="006C53DF" w:rsidRDefault="00E14B10" w:rsidP="00247897">
      <w:pPr>
        <w:widowControl w:val="0"/>
        <w:numPr>
          <w:ilvl w:val="0"/>
          <w:numId w:val="25"/>
        </w:numPr>
        <w:autoSpaceDE w:val="0"/>
        <w:autoSpaceDN w:val="0"/>
        <w:adjustRightInd w:val="0"/>
        <w:spacing w:before="120" w:after="0"/>
        <w:ind w:left="0"/>
        <w:rPr>
          <w:color w:val="000000" w:themeColor="text1"/>
        </w:rPr>
      </w:pPr>
      <w:r w:rsidRPr="006C53DF">
        <w:rPr>
          <w:color w:val="000000" w:themeColor="text1"/>
        </w:rPr>
        <w:t xml:space="preserve">V případě opravy nebo výměny části díla </w:t>
      </w:r>
      <w:r w:rsidR="00F27B2E" w:rsidRPr="006C53DF">
        <w:rPr>
          <w:color w:val="000000" w:themeColor="text1"/>
        </w:rPr>
        <w:t>p</w:t>
      </w:r>
      <w:r w:rsidRPr="006C53DF">
        <w:rPr>
          <w:color w:val="000000" w:themeColor="text1"/>
        </w:rPr>
        <w:t>ro vyměněné nebo nově dodané díly poskytne zhotovitel záruku v původním rozsahu, která začne platit ode dne výměny nebo odstranění reklamované vady.</w:t>
      </w:r>
    </w:p>
    <w:p w14:paraId="355A980C" w14:textId="77777777" w:rsidR="00E14B10" w:rsidRPr="006C53DF" w:rsidRDefault="00E14B10" w:rsidP="00247897">
      <w:pPr>
        <w:widowControl w:val="0"/>
        <w:numPr>
          <w:ilvl w:val="0"/>
          <w:numId w:val="25"/>
        </w:numPr>
        <w:autoSpaceDE w:val="0"/>
        <w:autoSpaceDN w:val="0"/>
        <w:adjustRightInd w:val="0"/>
        <w:spacing w:before="120" w:after="0"/>
        <w:ind w:left="0"/>
        <w:rPr>
          <w:color w:val="000000" w:themeColor="text1"/>
        </w:rPr>
      </w:pPr>
      <w:r w:rsidRPr="006C53DF">
        <w:rPr>
          <w:color w:val="000000" w:themeColor="text1"/>
        </w:rPr>
        <w:t xml:space="preserve">V případě, že se v záruční lhůtě vyskytne vada díla, má objednatel právo na její bezplatné odstranění. V protokolu o nahlášení vady smluvní strany potvrdí lhůtu pro odstranění vady a rovněž den, kdy je vada skutečně odstraněna. </w:t>
      </w:r>
    </w:p>
    <w:p w14:paraId="6F87E099" w14:textId="77777777" w:rsidR="00E14B10" w:rsidRPr="006C53DF" w:rsidRDefault="00E14B10" w:rsidP="00247897">
      <w:pPr>
        <w:widowControl w:val="0"/>
        <w:numPr>
          <w:ilvl w:val="0"/>
          <w:numId w:val="25"/>
        </w:numPr>
        <w:autoSpaceDE w:val="0"/>
        <w:autoSpaceDN w:val="0"/>
        <w:adjustRightInd w:val="0"/>
        <w:spacing w:before="120" w:after="60"/>
        <w:ind w:left="0" w:hanging="357"/>
        <w:rPr>
          <w:color w:val="000000" w:themeColor="text1"/>
        </w:rPr>
      </w:pPr>
      <w:r w:rsidRPr="006C53DF">
        <w:rPr>
          <w:color w:val="000000" w:themeColor="text1"/>
        </w:rPr>
        <w:t>Bez ohledu na to, zda je vzniklou vadou smlouva porušena podstatným nebo nepodstatným způsobem, má objednatel v protokolu o nahlášení vady dle svého uvážení právo požadovat:</w:t>
      </w:r>
    </w:p>
    <w:p w14:paraId="4AC02F10" w14:textId="77777777" w:rsidR="00E14B10" w:rsidRPr="00F97688" w:rsidRDefault="00867728" w:rsidP="00F97688">
      <w:pPr>
        <w:pStyle w:val="Odstavecseseznamem"/>
        <w:numPr>
          <w:ilvl w:val="0"/>
          <w:numId w:val="36"/>
        </w:numPr>
        <w:spacing w:after="0"/>
        <w:rPr>
          <w:color w:val="000000" w:themeColor="text1"/>
        </w:rPr>
      </w:pPr>
      <w:r w:rsidRPr="00F97688">
        <w:rPr>
          <w:color w:val="000000" w:themeColor="text1"/>
        </w:rPr>
        <w:t>o</w:t>
      </w:r>
      <w:r w:rsidR="00E14B10" w:rsidRPr="00F97688">
        <w:rPr>
          <w:color w:val="000000" w:themeColor="text1"/>
        </w:rPr>
        <w:t>dstranění vad dodáním náhradního plnění nebo požadovat dodání chybějící části díla,</w:t>
      </w:r>
    </w:p>
    <w:p w14:paraId="49DA5ECA" w14:textId="77777777" w:rsidR="00E14B10" w:rsidRPr="00F97688" w:rsidRDefault="00867728" w:rsidP="00F97688">
      <w:pPr>
        <w:pStyle w:val="Odstavecseseznamem"/>
        <w:numPr>
          <w:ilvl w:val="0"/>
          <w:numId w:val="36"/>
        </w:numPr>
        <w:spacing w:after="0"/>
        <w:rPr>
          <w:color w:val="000000" w:themeColor="text1"/>
        </w:rPr>
      </w:pPr>
      <w:r w:rsidRPr="00F97688">
        <w:rPr>
          <w:color w:val="000000" w:themeColor="text1"/>
        </w:rPr>
        <w:t>o</w:t>
      </w:r>
      <w:r w:rsidR="00E14B10" w:rsidRPr="00F97688">
        <w:rPr>
          <w:color w:val="000000" w:themeColor="text1"/>
        </w:rPr>
        <w:t>dstranění vad opravou vadné části díla, jestliže vady jsou opravitelné, nebo</w:t>
      </w:r>
    </w:p>
    <w:p w14:paraId="59734D63" w14:textId="77777777" w:rsidR="00E14B10" w:rsidRPr="00F97688" w:rsidRDefault="00E14B10" w:rsidP="00F97688">
      <w:pPr>
        <w:pStyle w:val="Odstavecseseznamem"/>
        <w:numPr>
          <w:ilvl w:val="0"/>
          <w:numId w:val="36"/>
        </w:numPr>
        <w:spacing w:after="0"/>
        <w:rPr>
          <w:color w:val="000000" w:themeColor="text1"/>
        </w:rPr>
      </w:pPr>
      <w:r w:rsidRPr="00F97688">
        <w:rPr>
          <w:color w:val="000000" w:themeColor="text1"/>
        </w:rPr>
        <w:t>přiměřenou slevu z ceny díla,</w:t>
      </w:r>
      <w:bookmarkStart w:id="1" w:name="_Ref78189263"/>
    </w:p>
    <w:p w14:paraId="376CBF48" w14:textId="77777777" w:rsidR="00E14B10" w:rsidRPr="00F97688" w:rsidRDefault="00E14B10" w:rsidP="00F97688">
      <w:pPr>
        <w:pStyle w:val="Odstavecseseznamem"/>
        <w:numPr>
          <w:ilvl w:val="0"/>
          <w:numId w:val="36"/>
        </w:numPr>
        <w:spacing w:after="0"/>
        <w:rPr>
          <w:color w:val="000000" w:themeColor="text1"/>
        </w:rPr>
      </w:pPr>
      <w:r w:rsidRPr="00F97688">
        <w:rPr>
          <w:color w:val="000000" w:themeColor="text1"/>
        </w:rPr>
        <w:t>a zhotovitel má povinnost tyto vady požadovaným způsobem a ve stanovené lhůtě odstranit; objednatel lhůtu stanoví přiměřeně k rozsahu, povaze a zvolenému způsobu odstranění vady.</w:t>
      </w:r>
      <w:bookmarkEnd w:id="1"/>
    </w:p>
    <w:p w14:paraId="61F311B5" w14:textId="77777777" w:rsidR="00E14B10" w:rsidRPr="006C53DF" w:rsidRDefault="00E14B10" w:rsidP="00247897">
      <w:pPr>
        <w:widowControl w:val="0"/>
        <w:numPr>
          <w:ilvl w:val="0"/>
          <w:numId w:val="25"/>
        </w:numPr>
        <w:autoSpaceDE w:val="0"/>
        <w:autoSpaceDN w:val="0"/>
        <w:adjustRightInd w:val="0"/>
        <w:spacing w:before="120" w:after="0"/>
        <w:ind w:left="0"/>
        <w:rPr>
          <w:color w:val="000000" w:themeColor="text1"/>
        </w:rPr>
      </w:pPr>
      <w:r w:rsidRPr="006C53DF">
        <w:rPr>
          <w:color w:val="000000" w:themeColor="text1"/>
        </w:rPr>
        <w:t xml:space="preserve">Ustanovením </w:t>
      </w:r>
      <w:r w:rsidR="00C1038D" w:rsidRPr="006C53DF">
        <w:rPr>
          <w:color w:val="000000" w:themeColor="text1"/>
        </w:rPr>
        <w:t xml:space="preserve">odstavce 4 tohoto </w:t>
      </w:r>
      <w:r w:rsidRPr="006C53DF">
        <w:rPr>
          <w:color w:val="000000" w:themeColor="text1"/>
        </w:rPr>
        <w:t>čl.</w:t>
      </w:r>
      <w:r w:rsidR="00B444F0" w:rsidRPr="006C53DF">
        <w:rPr>
          <w:color w:val="000000" w:themeColor="text1"/>
        </w:rPr>
        <w:t xml:space="preserve"> XI</w:t>
      </w:r>
      <w:r w:rsidRPr="006C53DF">
        <w:rPr>
          <w:color w:val="000000" w:themeColor="text1"/>
        </w:rPr>
        <w:t xml:space="preserve"> této smlouvy není dotčeno právo objednatele odstoupit od této smlouvy z důvodu vad díla v těch případech, kdy vada představuje podstatné porušení smlouvy.</w:t>
      </w:r>
    </w:p>
    <w:p w14:paraId="44FB43D1" w14:textId="04E3192A" w:rsidR="00E14B10" w:rsidRPr="006C53DF" w:rsidRDefault="00E14B10" w:rsidP="00247897">
      <w:pPr>
        <w:widowControl w:val="0"/>
        <w:numPr>
          <w:ilvl w:val="0"/>
          <w:numId w:val="25"/>
        </w:numPr>
        <w:autoSpaceDE w:val="0"/>
        <w:autoSpaceDN w:val="0"/>
        <w:adjustRightInd w:val="0"/>
        <w:spacing w:before="120" w:after="0"/>
        <w:ind w:left="0"/>
        <w:rPr>
          <w:color w:val="000000" w:themeColor="text1"/>
        </w:rPr>
      </w:pPr>
      <w:r w:rsidRPr="006C53DF">
        <w:rPr>
          <w:color w:val="000000" w:themeColor="text1"/>
        </w:rPr>
        <w:t>V případě, že objednatel uplatní v záruční době nárok z odpovědnosti za vady, zahájí zhotovitel práce na odstranění vad díla do 2 pracovních dnů od písemného oznámení vad a práce provede ve</w:t>
      </w:r>
      <w:r w:rsidR="00F97688">
        <w:rPr>
          <w:color w:val="000000" w:themeColor="text1"/>
        </w:rPr>
        <w:t> </w:t>
      </w:r>
      <w:r w:rsidRPr="006C53DF">
        <w:rPr>
          <w:color w:val="000000" w:themeColor="text1"/>
        </w:rPr>
        <w:t xml:space="preserve">lhůtě 15 dnů ode dne písemného oznámení objednatelem. V případě, že zhotovitel prokáže, že lhůtu pro odstranění vad nelze s ohledem na technologické postupy, klimatické podmínky apod. objektivně dodržet, dohodnou obě strany lhůty náhradní. Pokud nedojde k dohodě ohledně termínu odstranění vady, </w:t>
      </w:r>
      <w:proofErr w:type="gramStart"/>
      <w:r w:rsidRPr="006C53DF">
        <w:rPr>
          <w:color w:val="000000" w:themeColor="text1"/>
        </w:rPr>
        <w:t>určí</w:t>
      </w:r>
      <w:proofErr w:type="gramEnd"/>
      <w:r w:rsidRPr="006C53DF">
        <w:rPr>
          <w:color w:val="000000" w:themeColor="text1"/>
        </w:rPr>
        <w:t xml:space="preserve"> přiměřený termín závazně objednatel. Zhotovitel se zavazuje, že zahájené odstraňování vady nebude bez vážných důvodů přerušovat a bude v něm pokračovat až do úplného odstranění vady. Za důvod pro nezahájení nebo přerušení odstraňování vady se nepovažuje nedostupnost náhradních dílů. Zhotovitel dodá objednateli v den odstranění vady veškeré nové, případně opravené doklady vztahující se k opravené, případně vyměněné části díla (prohlášení o shodě výrobků apod.) potřebné k provozování díla. </w:t>
      </w:r>
      <w:r w:rsidRPr="006C53DF">
        <w:rPr>
          <w:color w:val="000000" w:themeColor="text1"/>
        </w:rPr>
        <w:tab/>
      </w:r>
    </w:p>
    <w:p w14:paraId="76657473" w14:textId="77777777" w:rsidR="00E14B10" w:rsidRPr="006C53DF" w:rsidRDefault="00E14B10" w:rsidP="00247897">
      <w:pPr>
        <w:widowControl w:val="0"/>
        <w:numPr>
          <w:ilvl w:val="0"/>
          <w:numId w:val="25"/>
        </w:numPr>
        <w:autoSpaceDE w:val="0"/>
        <w:autoSpaceDN w:val="0"/>
        <w:adjustRightInd w:val="0"/>
        <w:spacing w:before="120" w:after="0"/>
        <w:ind w:left="0"/>
        <w:rPr>
          <w:color w:val="000000" w:themeColor="text1"/>
        </w:rPr>
      </w:pPr>
      <w:bookmarkStart w:id="2" w:name="_Ref76641679"/>
      <w:r w:rsidRPr="006C53DF">
        <w:rPr>
          <w:color w:val="000000" w:themeColor="text1"/>
        </w:rPr>
        <w:t>Nároky z vad plnění se nedotýkají práv objednatele na náhradu újmy vzniklé objednateli v důsledku vady ani na smluvní pokutu vážící se na porušení povinnosti, jež vedlo ke vzniku vady.</w:t>
      </w:r>
      <w:bookmarkEnd w:id="2"/>
    </w:p>
    <w:p w14:paraId="5AC5EBB9" w14:textId="77777777" w:rsidR="005C7F59" w:rsidRDefault="005C7F59" w:rsidP="00247897">
      <w:pPr>
        <w:widowControl w:val="0"/>
        <w:autoSpaceDE w:val="0"/>
        <w:autoSpaceDN w:val="0"/>
        <w:adjustRightInd w:val="0"/>
        <w:spacing w:before="120" w:after="0"/>
        <w:rPr>
          <w:color w:val="000000" w:themeColor="text1"/>
        </w:rPr>
      </w:pPr>
    </w:p>
    <w:p w14:paraId="64611DC6" w14:textId="77777777" w:rsidR="002B4398" w:rsidRDefault="002B4398" w:rsidP="00247897">
      <w:pPr>
        <w:widowControl w:val="0"/>
        <w:autoSpaceDE w:val="0"/>
        <w:autoSpaceDN w:val="0"/>
        <w:adjustRightInd w:val="0"/>
        <w:spacing w:before="120" w:after="0"/>
        <w:rPr>
          <w:color w:val="000000" w:themeColor="text1"/>
        </w:rPr>
      </w:pPr>
    </w:p>
    <w:p w14:paraId="736D1A69" w14:textId="77777777" w:rsidR="002B4398" w:rsidRPr="006C53DF" w:rsidRDefault="002B4398" w:rsidP="00247897">
      <w:pPr>
        <w:widowControl w:val="0"/>
        <w:autoSpaceDE w:val="0"/>
        <w:autoSpaceDN w:val="0"/>
        <w:adjustRightInd w:val="0"/>
        <w:spacing w:before="120" w:after="0"/>
        <w:rPr>
          <w:color w:val="000000" w:themeColor="text1"/>
        </w:rPr>
      </w:pPr>
    </w:p>
    <w:p w14:paraId="75F0F291" w14:textId="77777777" w:rsidR="00E14B10" w:rsidRPr="006C53DF" w:rsidRDefault="00E14B10" w:rsidP="00247897">
      <w:pPr>
        <w:numPr>
          <w:ilvl w:val="0"/>
          <w:numId w:val="6"/>
        </w:numPr>
        <w:spacing w:after="0"/>
        <w:ind w:left="0" w:firstLine="0"/>
        <w:jc w:val="center"/>
        <w:rPr>
          <w:b/>
          <w:color w:val="000000" w:themeColor="text1"/>
        </w:rPr>
      </w:pPr>
    </w:p>
    <w:p w14:paraId="3796A720" w14:textId="77777777" w:rsidR="00E14B10" w:rsidRPr="006C53DF" w:rsidRDefault="00E14B10" w:rsidP="00247897">
      <w:pPr>
        <w:ind w:hanging="426"/>
        <w:jc w:val="center"/>
        <w:rPr>
          <w:b/>
          <w:color w:val="000000" w:themeColor="text1"/>
        </w:rPr>
      </w:pPr>
      <w:r w:rsidRPr="006C53DF">
        <w:rPr>
          <w:b/>
          <w:color w:val="000000" w:themeColor="text1"/>
        </w:rPr>
        <w:t xml:space="preserve">Úrok z prodlení a smluvní pokuty </w:t>
      </w:r>
    </w:p>
    <w:p w14:paraId="2996599B" w14:textId="77777777" w:rsidR="00E14B10" w:rsidRPr="006C53DF" w:rsidRDefault="00E14B10" w:rsidP="00247897">
      <w:pPr>
        <w:widowControl w:val="0"/>
        <w:numPr>
          <w:ilvl w:val="0"/>
          <w:numId w:val="26"/>
        </w:numPr>
        <w:autoSpaceDE w:val="0"/>
        <w:autoSpaceDN w:val="0"/>
        <w:adjustRightInd w:val="0"/>
        <w:spacing w:before="120" w:after="0"/>
        <w:ind w:left="0"/>
        <w:rPr>
          <w:color w:val="000000" w:themeColor="text1"/>
        </w:rPr>
      </w:pPr>
      <w:r w:rsidRPr="006C53DF">
        <w:rPr>
          <w:color w:val="000000" w:themeColor="text1"/>
        </w:rPr>
        <w:t>Je-li objednatel v prodlení s úhradou plateb podle této smlouvy, je povinen uhradit zhotoviteli úrok z prodlení z neuhrazené dlužné částky za každý den prodlení ve výši stanovené zvláštním právním předpisem.</w:t>
      </w:r>
    </w:p>
    <w:p w14:paraId="07F86721" w14:textId="1CE25B92" w:rsidR="00E14B10" w:rsidRPr="006C53DF" w:rsidRDefault="00E42D4E" w:rsidP="00247897">
      <w:pPr>
        <w:widowControl w:val="0"/>
        <w:numPr>
          <w:ilvl w:val="0"/>
          <w:numId w:val="26"/>
        </w:numPr>
        <w:autoSpaceDE w:val="0"/>
        <w:autoSpaceDN w:val="0"/>
        <w:adjustRightInd w:val="0"/>
        <w:spacing w:before="120" w:after="0"/>
        <w:ind w:left="0"/>
        <w:rPr>
          <w:color w:val="000000" w:themeColor="text1"/>
        </w:rPr>
      </w:pPr>
      <w:r w:rsidRPr="006C53DF">
        <w:rPr>
          <w:color w:val="000000" w:themeColor="text1"/>
        </w:rPr>
        <w:t>V případě prodlení zhotovitele s předáním předmětu plnění nebo jeho části dle této smlouvy, zaplatí zhotovitel objednateli smluvní pokutu ve výši</w:t>
      </w:r>
      <w:r w:rsidRPr="00361BF9">
        <w:t xml:space="preserve"> </w:t>
      </w:r>
      <w:proofErr w:type="gramStart"/>
      <w:r w:rsidR="00C13AE4" w:rsidRPr="00361BF9">
        <w:t>5.</w:t>
      </w:r>
      <w:r w:rsidR="00E14B10" w:rsidRPr="00361BF9">
        <w:t>000,</w:t>
      </w:r>
      <w:r w:rsidR="00C13AE4" w:rsidRPr="00361BF9">
        <w:t>-</w:t>
      </w:r>
      <w:proofErr w:type="gramEnd"/>
      <w:r w:rsidR="00E14B10" w:rsidRPr="00361BF9">
        <w:t xml:space="preserve"> Kč </w:t>
      </w:r>
      <w:r w:rsidR="00E14B10" w:rsidRPr="006C53DF">
        <w:rPr>
          <w:color w:val="000000" w:themeColor="text1"/>
        </w:rPr>
        <w:t>za každý i započatý den prodlení.</w:t>
      </w:r>
    </w:p>
    <w:p w14:paraId="5F990BF7" w14:textId="05FCB84D" w:rsidR="001F52CF" w:rsidRPr="006C53DF" w:rsidRDefault="00E14B10" w:rsidP="00247897">
      <w:pPr>
        <w:widowControl w:val="0"/>
        <w:numPr>
          <w:ilvl w:val="0"/>
          <w:numId w:val="26"/>
        </w:numPr>
        <w:autoSpaceDE w:val="0"/>
        <w:autoSpaceDN w:val="0"/>
        <w:adjustRightInd w:val="0"/>
        <w:spacing w:before="120" w:after="0"/>
        <w:ind w:left="0"/>
        <w:rPr>
          <w:color w:val="000000" w:themeColor="text1"/>
        </w:rPr>
      </w:pPr>
      <w:r w:rsidRPr="006C53DF">
        <w:rPr>
          <w:color w:val="000000" w:themeColor="text1"/>
        </w:rPr>
        <w:t>Za prodlení s odstraněním vad nebo nedodělků díla uhradí zhotovitel objednateli smluvní pokutu ve výši</w:t>
      </w:r>
      <w:r w:rsidRPr="00361BF9">
        <w:t xml:space="preserve"> </w:t>
      </w:r>
      <w:proofErr w:type="gramStart"/>
      <w:r w:rsidR="00C13AE4" w:rsidRPr="00361BF9">
        <w:t>2</w:t>
      </w:r>
      <w:r w:rsidRPr="00361BF9">
        <w:t>.000,-</w:t>
      </w:r>
      <w:proofErr w:type="gramEnd"/>
      <w:r w:rsidRPr="00361BF9">
        <w:t xml:space="preserve"> Kč </w:t>
      </w:r>
      <w:r w:rsidRPr="006C53DF">
        <w:rPr>
          <w:color w:val="000000" w:themeColor="text1"/>
        </w:rPr>
        <w:t>za každý i započatý den prodlení, a to za každou vadu nebo nedodělek zvlášť.</w:t>
      </w:r>
      <w:r w:rsidR="00A06C1C" w:rsidRPr="006C53DF">
        <w:rPr>
          <w:color w:val="000000" w:themeColor="text1"/>
        </w:rPr>
        <w:t xml:space="preserve"> </w:t>
      </w:r>
    </w:p>
    <w:p w14:paraId="0D6CFEAA" w14:textId="77777777" w:rsidR="00E14B10" w:rsidRPr="006C53DF" w:rsidRDefault="00E14B10" w:rsidP="00247897">
      <w:pPr>
        <w:widowControl w:val="0"/>
        <w:numPr>
          <w:ilvl w:val="0"/>
          <w:numId w:val="26"/>
        </w:numPr>
        <w:autoSpaceDE w:val="0"/>
        <w:autoSpaceDN w:val="0"/>
        <w:adjustRightInd w:val="0"/>
        <w:spacing w:before="120" w:after="0"/>
        <w:ind w:left="0"/>
        <w:rPr>
          <w:color w:val="000000" w:themeColor="text1"/>
        </w:rPr>
      </w:pPr>
      <w:r w:rsidRPr="006C53DF">
        <w:rPr>
          <w:color w:val="000000" w:themeColor="text1"/>
        </w:rPr>
        <w:t xml:space="preserve">Za porušení povinnosti vyplývající z čl. VI. odst. 1 </w:t>
      </w:r>
      <w:r w:rsidR="00D807A3" w:rsidRPr="006C53DF">
        <w:rPr>
          <w:color w:val="000000" w:themeColor="text1"/>
        </w:rPr>
        <w:t xml:space="preserve">a odst. 2 </w:t>
      </w:r>
      <w:r w:rsidRPr="006C53DF">
        <w:rPr>
          <w:color w:val="000000" w:themeColor="text1"/>
        </w:rPr>
        <w:t xml:space="preserve">této smlouvy je zhotovitel povinen uhradit objednateli smluvní pokutu ve výši </w:t>
      </w:r>
      <w:proofErr w:type="gramStart"/>
      <w:r w:rsidRPr="006C53DF">
        <w:rPr>
          <w:color w:val="000000" w:themeColor="text1"/>
        </w:rPr>
        <w:t>30.000,-</w:t>
      </w:r>
      <w:proofErr w:type="gramEnd"/>
      <w:r w:rsidRPr="006C53DF">
        <w:rPr>
          <w:color w:val="000000" w:themeColor="text1"/>
        </w:rPr>
        <w:t xml:space="preserve"> Kč, a to za každý jednotlivý případ porušení povinnosti.</w:t>
      </w:r>
      <w:r w:rsidR="004A5E52" w:rsidRPr="006C53DF">
        <w:rPr>
          <w:color w:val="000000" w:themeColor="text1"/>
        </w:rPr>
        <w:t xml:space="preserve"> </w:t>
      </w:r>
    </w:p>
    <w:p w14:paraId="297283DF" w14:textId="77777777" w:rsidR="00E14B10" w:rsidRPr="006C53DF" w:rsidRDefault="00E14B10" w:rsidP="00247897">
      <w:pPr>
        <w:widowControl w:val="0"/>
        <w:numPr>
          <w:ilvl w:val="0"/>
          <w:numId w:val="26"/>
        </w:numPr>
        <w:autoSpaceDE w:val="0"/>
        <w:autoSpaceDN w:val="0"/>
        <w:adjustRightInd w:val="0"/>
        <w:spacing w:before="120" w:after="0"/>
        <w:ind w:left="0"/>
        <w:rPr>
          <w:color w:val="000000" w:themeColor="text1"/>
        </w:rPr>
      </w:pPr>
      <w:r w:rsidRPr="006C53DF">
        <w:rPr>
          <w:color w:val="000000" w:themeColor="text1"/>
        </w:rPr>
        <w:t xml:space="preserve">Za porušení povinnosti mlčenlivosti specifikované v čl. VI. této smlouvy je zhotovitel povinen uhradit objednateli smluvní pokutu ve výši </w:t>
      </w:r>
      <w:proofErr w:type="gramStart"/>
      <w:r w:rsidRPr="006C53DF">
        <w:rPr>
          <w:color w:val="000000" w:themeColor="text1"/>
        </w:rPr>
        <w:t>30.000,-</w:t>
      </w:r>
      <w:proofErr w:type="gramEnd"/>
      <w:r w:rsidRPr="006C53DF">
        <w:rPr>
          <w:color w:val="000000" w:themeColor="text1"/>
        </w:rPr>
        <w:t xml:space="preserve"> Kč, a to za každý jednotlivý případ porušení povinnosti.</w:t>
      </w:r>
    </w:p>
    <w:p w14:paraId="2939B9C3" w14:textId="77777777" w:rsidR="00E14B10" w:rsidRPr="006C53DF" w:rsidRDefault="00E14B10" w:rsidP="00247897">
      <w:pPr>
        <w:widowControl w:val="0"/>
        <w:numPr>
          <w:ilvl w:val="0"/>
          <w:numId w:val="26"/>
        </w:numPr>
        <w:autoSpaceDE w:val="0"/>
        <w:autoSpaceDN w:val="0"/>
        <w:adjustRightInd w:val="0"/>
        <w:spacing w:before="120" w:after="0"/>
        <w:ind w:left="0"/>
        <w:rPr>
          <w:color w:val="000000" w:themeColor="text1"/>
        </w:rPr>
      </w:pPr>
      <w:r w:rsidRPr="006C53DF">
        <w:rPr>
          <w:color w:val="000000" w:themeColor="text1"/>
        </w:rPr>
        <w:t>Smluvní strany se výslovně dohodly, že uplatněním práva ze smluvních pokut stanovených touto smlouvou, není dotčeno právo požadovat náhradu škody či odstoupit od smlouvy.</w:t>
      </w:r>
    </w:p>
    <w:p w14:paraId="269826B6" w14:textId="77777777" w:rsidR="00E14B10" w:rsidRPr="006C53DF" w:rsidRDefault="00E14B10" w:rsidP="00247897">
      <w:pPr>
        <w:widowControl w:val="0"/>
        <w:numPr>
          <w:ilvl w:val="0"/>
          <w:numId w:val="26"/>
        </w:numPr>
        <w:autoSpaceDE w:val="0"/>
        <w:autoSpaceDN w:val="0"/>
        <w:adjustRightInd w:val="0"/>
        <w:spacing w:before="120" w:after="0"/>
        <w:ind w:left="0"/>
        <w:rPr>
          <w:color w:val="000000" w:themeColor="text1"/>
        </w:rPr>
      </w:pPr>
      <w:r w:rsidRPr="006C53DF">
        <w:rPr>
          <w:color w:val="000000" w:themeColor="text1"/>
        </w:rPr>
        <w:t>Pro vyúčtování, náležitosti faktury a splatnost úroků z prodlení a smluvních pokut platí obdobně ustanovení čl. V. této smlouvy.</w:t>
      </w:r>
    </w:p>
    <w:p w14:paraId="3611E8C9" w14:textId="77777777" w:rsidR="00AA7333" w:rsidRPr="006C53DF" w:rsidRDefault="00E14B10" w:rsidP="00247897">
      <w:pPr>
        <w:widowControl w:val="0"/>
        <w:numPr>
          <w:ilvl w:val="0"/>
          <w:numId w:val="26"/>
        </w:numPr>
        <w:autoSpaceDE w:val="0"/>
        <w:autoSpaceDN w:val="0"/>
        <w:adjustRightInd w:val="0"/>
        <w:spacing w:before="120" w:after="0"/>
        <w:ind w:left="0"/>
        <w:rPr>
          <w:color w:val="000000" w:themeColor="text1"/>
        </w:rPr>
      </w:pPr>
      <w:r w:rsidRPr="006C53DF">
        <w:rPr>
          <w:color w:val="000000" w:themeColor="text1"/>
        </w:rPr>
        <w:t>Odstoupením od smlouvy dosud vzniklý nárok na úhradu smluvní pokuty nezaniká.</w:t>
      </w:r>
    </w:p>
    <w:p w14:paraId="681C4A99" w14:textId="77777777" w:rsidR="00A726C0" w:rsidRDefault="00A726C0" w:rsidP="00247897">
      <w:pPr>
        <w:widowControl w:val="0"/>
        <w:autoSpaceDE w:val="0"/>
        <w:autoSpaceDN w:val="0"/>
        <w:adjustRightInd w:val="0"/>
        <w:spacing w:before="120" w:after="0"/>
        <w:rPr>
          <w:color w:val="000000" w:themeColor="text1"/>
        </w:rPr>
      </w:pPr>
    </w:p>
    <w:p w14:paraId="4A006D15" w14:textId="77777777" w:rsidR="002B4398" w:rsidRPr="006C53DF" w:rsidRDefault="002B4398" w:rsidP="00247897">
      <w:pPr>
        <w:widowControl w:val="0"/>
        <w:autoSpaceDE w:val="0"/>
        <w:autoSpaceDN w:val="0"/>
        <w:adjustRightInd w:val="0"/>
        <w:spacing w:before="120" w:after="0"/>
        <w:rPr>
          <w:color w:val="000000" w:themeColor="text1"/>
        </w:rPr>
      </w:pPr>
    </w:p>
    <w:p w14:paraId="2066B8C9" w14:textId="77777777" w:rsidR="00E14B10" w:rsidRPr="006C53DF" w:rsidRDefault="00E14B10" w:rsidP="00247897">
      <w:pPr>
        <w:numPr>
          <w:ilvl w:val="0"/>
          <w:numId w:val="6"/>
        </w:numPr>
        <w:spacing w:after="0"/>
        <w:ind w:left="0" w:firstLine="0"/>
        <w:jc w:val="center"/>
        <w:rPr>
          <w:b/>
          <w:color w:val="000000" w:themeColor="text1"/>
        </w:rPr>
      </w:pPr>
    </w:p>
    <w:p w14:paraId="1FCBAB66" w14:textId="77777777" w:rsidR="00E14B10" w:rsidRPr="006C53DF" w:rsidRDefault="00E14B10" w:rsidP="00247897">
      <w:pPr>
        <w:ind w:hanging="426"/>
        <w:jc w:val="center"/>
        <w:rPr>
          <w:b/>
          <w:color w:val="000000" w:themeColor="text1"/>
        </w:rPr>
      </w:pPr>
      <w:r w:rsidRPr="006C53DF">
        <w:rPr>
          <w:b/>
          <w:color w:val="000000" w:themeColor="text1"/>
        </w:rPr>
        <w:t>Ukončení smlouvy</w:t>
      </w:r>
    </w:p>
    <w:p w14:paraId="637B1A41" w14:textId="7205E766" w:rsidR="00E14B10" w:rsidRPr="006C53DF" w:rsidRDefault="00AA7333" w:rsidP="00247897">
      <w:pPr>
        <w:widowControl w:val="0"/>
        <w:numPr>
          <w:ilvl w:val="0"/>
          <w:numId w:val="27"/>
        </w:numPr>
        <w:autoSpaceDE w:val="0"/>
        <w:autoSpaceDN w:val="0"/>
        <w:adjustRightInd w:val="0"/>
        <w:spacing w:before="120" w:after="0"/>
        <w:ind w:left="0"/>
        <w:rPr>
          <w:color w:val="000000" w:themeColor="text1"/>
        </w:rPr>
      </w:pPr>
      <w:r w:rsidRPr="006C53DF">
        <w:rPr>
          <w:color w:val="000000" w:themeColor="text1"/>
        </w:rPr>
        <w:t>S</w:t>
      </w:r>
      <w:r w:rsidR="00E14B10" w:rsidRPr="006C53DF">
        <w:rPr>
          <w:color w:val="000000" w:themeColor="text1"/>
        </w:rPr>
        <w:t>mluvní vztahy mezi oběma smluvními stranami dle této smlouvy zaniknou, nastane-li některá z</w:t>
      </w:r>
      <w:r w:rsidR="00DB5D19">
        <w:rPr>
          <w:color w:val="000000" w:themeColor="text1"/>
        </w:rPr>
        <w:t> </w:t>
      </w:r>
      <w:r w:rsidR="00E14B10" w:rsidRPr="006C53DF">
        <w:rPr>
          <w:color w:val="000000" w:themeColor="text1"/>
        </w:rPr>
        <w:t>níže uvedených právních skutečností:</w:t>
      </w:r>
    </w:p>
    <w:p w14:paraId="04AB2448" w14:textId="414F852C" w:rsidR="00E14B10" w:rsidRPr="006C53DF" w:rsidRDefault="00DB5D19" w:rsidP="00247897">
      <w:pPr>
        <w:pStyle w:val="Odstavecseseznamem"/>
        <w:numPr>
          <w:ilvl w:val="1"/>
          <w:numId w:val="8"/>
        </w:numPr>
        <w:spacing w:before="60"/>
        <w:ind w:left="0" w:hanging="357"/>
        <w:rPr>
          <w:color w:val="000000" w:themeColor="text1"/>
        </w:rPr>
      </w:pPr>
      <w:r>
        <w:rPr>
          <w:color w:val="000000" w:themeColor="text1"/>
        </w:rPr>
        <w:t>P</w:t>
      </w:r>
      <w:r w:rsidR="00E14B10" w:rsidRPr="006C53DF">
        <w:rPr>
          <w:color w:val="000000" w:themeColor="text1"/>
        </w:rPr>
        <w:t>ísemnou dohodou obou smluvních stran, a to ke dni uvedenému v takovéto dohodě, jinak ke dni následujícímu po dni uzavření dohody o zániku závazkového vztahu;</w:t>
      </w:r>
    </w:p>
    <w:p w14:paraId="3B58E069" w14:textId="14125202" w:rsidR="00DB5D19" w:rsidRDefault="00DB5D19" w:rsidP="00DB5D19">
      <w:pPr>
        <w:pStyle w:val="Odstavecseseznamem"/>
        <w:numPr>
          <w:ilvl w:val="1"/>
          <w:numId w:val="8"/>
        </w:numPr>
        <w:spacing w:before="60"/>
        <w:ind w:left="0" w:hanging="357"/>
        <w:rPr>
          <w:color w:val="000000" w:themeColor="text1"/>
        </w:rPr>
      </w:pPr>
      <w:r w:rsidRPr="00DB5D19">
        <w:rPr>
          <w:color w:val="000000" w:themeColor="text1"/>
        </w:rPr>
        <w:t>O</w:t>
      </w:r>
      <w:r w:rsidR="00E14B10" w:rsidRPr="00DB5D19">
        <w:rPr>
          <w:color w:val="000000" w:themeColor="text1"/>
        </w:rPr>
        <w:t>dstoupením od smlouvy, přičemž kterákoli ze smluvních stran je oprávněna od této smlouvy odstoupit, je-li tak ujednáno v této smlouvě nebo byla-li smlouva jednáním druhé smluvní strany porušena podstatným způsobem či opakovaným porušováním povinností stanovených touto smlouvou jednou z</w:t>
      </w:r>
      <w:r w:rsidR="00876269" w:rsidRPr="00DB5D19">
        <w:rPr>
          <w:color w:val="000000" w:themeColor="text1"/>
        </w:rPr>
        <w:t>e smluvních stran, a to vždy po </w:t>
      </w:r>
      <w:r w:rsidR="00E14B10" w:rsidRPr="00DB5D19">
        <w:rPr>
          <w:color w:val="000000" w:themeColor="text1"/>
        </w:rPr>
        <w:t>předchozím upozornění na porušení smlouvy</w:t>
      </w:r>
      <w:r w:rsidR="00876269" w:rsidRPr="00DB5D19">
        <w:rPr>
          <w:color w:val="000000" w:themeColor="text1"/>
        </w:rPr>
        <w:t xml:space="preserve"> s</w:t>
      </w:r>
      <w:r w:rsidR="00B02CE0">
        <w:rPr>
          <w:color w:val="000000" w:themeColor="text1"/>
        </w:rPr>
        <w:t> </w:t>
      </w:r>
      <w:r w:rsidR="00876269" w:rsidRPr="00DB5D19">
        <w:rPr>
          <w:color w:val="000000" w:themeColor="text1"/>
        </w:rPr>
        <w:t>poskytnutím náhradní lhůty k </w:t>
      </w:r>
      <w:r w:rsidR="00E14B10" w:rsidRPr="00DB5D19">
        <w:rPr>
          <w:color w:val="000000" w:themeColor="text1"/>
        </w:rPr>
        <w:t>odstranění stavu porušení smlouvy a s upozo</w:t>
      </w:r>
      <w:r w:rsidR="00876269" w:rsidRPr="00DB5D19">
        <w:rPr>
          <w:color w:val="000000" w:themeColor="text1"/>
        </w:rPr>
        <w:t>rněním na možnost odstoupení od </w:t>
      </w:r>
      <w:r w:rsidR="00E14B10" w:rsidRPr="00DB5D19">
        <w:rPr>
          <w:color w:val="000000" w:themeColor="text1"/>
        </w:rPr>
        <w:t>smlouvy. Odstoupením smlouva zaniká ke dn</w:t>
      </w:r>
      <w:r w:rsidR="00876269" w:rsidRPr="00DB5D19">
        <w:rPr>
          <w:color w:val="000000" w:themeColor="text1"/>
        </w:rPr>
        <w:t>i doručení písemného oznámení o </w:t>
      </w:r>
      <w:r w:rsidR="00E14B10" w:rsidRPr="00DB5D19">
        <w:rPr>
          <w:color w:val="000000" w:themeColor="text1"/>
        </w:rPr>
        <w:t>odstoupení od smlouvy druhé smluvní straně.</w:t>
      </w:r>
      <w:r w:rsidRPr="00DB5D19">
        <w:rPr>
          <w:color w:val="000000" w:themeColor="text1"/>
        </w:rPr>
        <w:t xml:space="preserve"> </w:t>
      </w:r>
    </w:p>
    <w:p w14:paraId="1BBAAA0C" w14:textId="13042C06" w:rsidR="00DB5D19" w:rsidRPr="00FD6B95" w:rsidRDefault="00DB5D19" w:rsidP="00011BAA">
      <w:pPr>
        <w:pStyle w:val="Odstavecseseznamem"/>
        <w:numPr>
          <w:ilvl w:val="0"/>
          <w:numId w:val="36"/>
        </w:numPr>
        <w:spacing w:after="0"/>
      </w:pPr>
      <w:r w:rsidRPr="00FD6B95">
        <w:t>Za podstatné porušení smlouvy zhotovitelem se považuje především a) neodstranění vad díla ve stanovené lhůtě, b) postup zhotovitele při zhotovení díla v rozporu s pokyny objednatele, c) práce jsou zhotovitelem prováděny nekvalitně, d) práce jsou zhotovitelem prováděny v</w:t>
      </w:r>
      <w:r w:rsidR="0059644E" w:rsidRPr="00FD6B95">
        <w:t> </w:t>
      </w:r>
      <w:r w:rsidRPr="00FD6B95">
        <w:t>rozporu s touto smlouvou.</w:t>
      </w:r>
    </w:p>
    <w:p w14:paraId="38DF0858" w14:textId="49E58755" w:rsidR="00DB5D19" w:rsidRPr="00FD6B95" w:rsidRDefault="00DB5D19" w:rsidP="00011BAA">
      <w:pPr>
        <w:pStyle w:val="Odstavecseseznamem"/>
        <w:numPr>
          <w:ilvl w:val="0"/>
          <w:numId w:val="36"/>
        </w:numPr>
        <w:spacing w:after="0"/>
      </w:pPr>
      <w:r w:rsidRPr="00FD6B95">
        <w:t>Objednatel je dále oprávněn od této smlouvy odstoupit v případě, že a) bude rozhodnuto o</w:t>
      </w:r>
      <w:r w:rsidR="0059644E" w:rsidRPr="00FD6B95">
        <w:t> </w:t>
      </w:r>
      <w:r w:rsidRPr="00FD6B95">
        <w:t>likvidaci zhotovitele</w:t>
      </w:r>
      <w:r w:rsidR="00011BAA" w:rsidRPr="00FD6B95">
        <w:t xml:space="preserve">, </w:t>
      </w:r>
      <w:r w:rsidRPr="00FD6B95">
        <w:t>b) zhotovitel podá insolvenční návrh jako dlužník, insolvenční návrh podaný proti zhotoviteli bude zamítnut pro nedostatek majetku, bude rozhodnuto o úpadku zhotovitele nebo bude vydáno jiné rozhodnutí s obdobnými účinky</w:t>
      </w:r>
      <w:r w:rsidR="00011BAA" w:rsidRPr="00FD6B95">
        <w:t xml:space="preserve">, </w:t>
      </w:r>
      <w:r w:rsidRPr="00FD6B95">
        <w:t>c) zhotovitel bude stíhán anebo odsouzen za</w:t>
      </w:r>
      <w:r w:rsidR="00011BAA" w:rsidRPr="00FD6B95">
        <w:t> </w:t>
      </w:r>
      <w:r w:rsidRPr="00FD6B95">
        <w:t>trestný čin.</w:t>
      </w:r>
    </w:p>
    <w:p w14:paraId="332A26EE" w14:textId="02C9A0C8" w:rsidR="0059644E" w:rsidRPr="00FD6B95" w:rsidRDefault="0059644E" w:rsidP="0059644E">
      <w:pPr>
        <w:pStyle w:val="Odstavecseseznamem"/>
        <w:numPr>
          <w:ilvl w:val="1"/>
          <w:numId w:val="8"/>
        </w:numPr>
        <w:spacing w:before="120"/>
        <w:ind w:left="0" w:hanging="357"/>
        <w:contextualSpacing w:val="0"/>
      </w:pPr>
      <w:r w:rsidRPr="00FD6B95">
        <w:lastRenderedPageBreak/>
        <w:t>Objednatel je oprávněn vypovědět tuto smlouvu kdykoliv s výpovědní lhůtou</w:t>
      </w:r>
      <w:r w:rsidR="006B13BB" w:rsidRPr="00FD6B95">
        <w:t xml:space="preserve"> </w:t>
      </w:r>
      <w:r w:rsidRPr="00FD6B95">
        <w:t>30 dnů, která počíná běžet prvním dnem následujícím po doručení výpovědi. V takovém případě je zhotovitel povinen učinit již jen takové úkony, bez nichž by mohly být zájmy objednatele vážně ohroženy. Objednatel je povinen zhotoviteli vyrovnat provedené práce dokončené ke dni doručení výpovědi.</w:t>
      </w:r>
    </w:p>
    <w:p w14:paraId="4E1DB1CF" w14:textId="77777777" w:rsidR="00E14B10" w:rsidRPr="006C53DF" w:rsidRDefault="00E14B10" w:rsidP="00247897">
      <w:pPr>
        <w:widowControl w:val="0"/>
        <w:numPr>
          <w:ilvl w:val="0"/>
          <w:numId w:val="27"/>
        </w:numPr>
        <w:autoSpaceDE w:val="0"/>
        <w:autoSpaceDN w:val="0"/>
        <w:adjustRightInd w:val="0"/>
        <w:spacing w:before="120" w:after="0"/>
        <w:ind w:left="0"/>
        <w:rPr>
          <w:color w:val="000000" w:themeColor="text1"/>
        </w:rPr>
      </w:pPr>
      <w:r w:rsidRPr="00FD6B95">
        <w:t xml:space="preserve">Strany vylučují aplikaci ustanovení § 2004 odst. 3 OZ a odstoupením od smlouvy se závazek </w:t>
      </w:r>
      <w:proofErr w:type="gramStart"/>
      <w:r w:rsidRPr="00FD6B95">
        <w:t>ruší</w:t>
      </w:r>
      <w:proofErr w:type="gramEnd"/>
      <w:r w:rsidRPr="00FD6B95">
        <w:t xml:space="preserve"> </w:t>
      </w:r>
      <w:r w:rsidRPr="006C53DF">
        <w:rPr>
          <w:color w:val="000000" w:themeColor="text1"/>
        </w:rPr>
        <w:t>vždy od počátku.</w:t>
      </w:r>
    </w:p>
    <w:p w14:paraId="643B3374" w14:textId="77777777" w:rsidR="00E14B10" w:rsidRPr="006C53DF" w:rsidRDefault="00AA7333" w:rsidP="00247897">
      <w:pPr>
        <w:widowControl w:val="0"/>
        <w:numPr>
          <w:ilvl w:val="0"/>
          <w:numId w:val="27"/>
        </w:numPr>
        <w:autoSpaceDE w:val="0"/>
        <w:autoSpaceDN w:val="0"/>
        <w:adjustRightInd w:val="0"/>
        <w:spacing w:before="120" w:after="0"/>
        <w:ind w:left="0"/>
        <w:rPr>
          <w:color w:val="000000" w:themeColor="text1"/>
        </w:rPr>
      </w:pPr>
      <w:r w:rsidRPr="006C53DF">
        <w:rPr>
          <w:color w:val="000000" w:themeColor="text1"/>
        </w:rPr>
        <w:t>V</w:t>
      </w:r>
      <w:r w:rsidR="00E14B10" w:rsidRPr="006C53DF">
        <w:rPr>
          <w:color w:val="000000" w:themeColor="text1"/>
        </w:rPr>
        <w:t xml:space="preserve"> případě odstoupení kterékoli smluvní strany od smlouvy je zhotovitel povinen vyklidit staveniště ve lhůtě nejpozději 3 pracovních dnů od odstoupení od smlouvy. V případě, že zhotovitel v této lhůtě staveniště nevyklidí, je objednatel oprávněn provést nebo zajistit jeho vyklizení na náklady zhotovitele. Objednatel není zodpovědný za uskladnění a střežení materiálu a strojů ze staveniště. Zhotovitel je povinen uhradit objednateli náklady spojené </w:t>
      </w:r>
      <w:proofErr w:type="gramStart"/>
      <w:r w:rsidR="00E14B10" w:rsidRPr="006C53DF">
        <w:rPr>
          <w:color w:val="000000" w:themeColor="text1"/>
        </w:rPr>
        <w:t>s</w:t>
      </w:r>
      <w:proofErr w:type="gramEnd"/>
      <w:r w:rsidR="00E14B10" w:rsidRPr="006C53DF">
        <w:rPr>
          <w:color w:val="000000" w:themeColor="text1"/>
        </w:rPr>
        <w:t> uskladnění a střežením vyklizeného materiálu a strojů ze staveniště.</w:t>
      </w:r>
    </w:p>
    <w:p w14:paraId="4E31E080" w14:textId="77777777" w:rsidR="00E14B10" w:rsidRPr="006C53DF" w:rsidRDefault="00E14B10" w:rsidP="00247897">
      <w:pPr>
        <w:widowControl w:val="0"/>
        <w:numPr>
          <w:ilvl w:val="0"/>
          <w:numId w:val="27"/>
        </w:numPr>
        <w:autoSpaceDE w:val="0"/>
        <w:autoSpaceDN w:val="0"/>
        <w:adjustRightInd w:val="0"/>
        <w:spacing w:before="120" w:after="0"/>
        <w:ind w:left="0"/>
        <w:rPr>
          <w:color w:val="000000" w:themeColor="text1"/>
        </w:rPr>
      </w:pPr>
      <w:r w:rsidRPr="006C53DF">
        <w:rPr>
          <w:color w:val="000000" w:themeColor="text1"/>
        </w:rPr>
        <w:t>Odstoupení od smlouvy se nedotýká nároku na zaplacení smluvní pokuty, nároku na náhradu újmy 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14:paraId="6A7E75E6" w14:textId="77777777" w:rsidR="00E14B10" w:rsidRPr="006C53DF" w:rsidRDefault="00E14B10" w:rsidP="00247897">
      <w:pPr>
        <w:widowControl w:val="0"/>
        <w:numPr>
          <w:ilvl w:val="0"/>
          <w:numId w:val="27"/>
        </w:numPr>
        <w:autoSpaceDE w:val="0"/>
        <w:autoSpaceDN w:val="0"/>
        <w:adjustRightInd w:val="0"/>
        <w:spacing w:before="120" w:after="0"/>
        <w:ind w:left="0"/>
        <w:rPr>
          <w:color w:val="000000" w:themeColor="text1"/>
        </w:rPr>
      </w:pPr>
      <w:r w:rsidRPr="006C53DF">
        <w:rPr>
          <w:color w:val="000000" w:themeColor="text1"/>
        </w:rPr>
        <w:t>Zhotovitel výslovně prohlašuje, že na sebe přebírá nebezpečí změny okolností ve smyslu ustanovení § 1765 odst. 2 OZ.</w:t>
      </w:r>
    </w:p>
    <w:p w14:paraId="107DEBDF" w14:textId="77777777" w:rsidR="0073090E" w:rsidRDefault="0073090E" w:rsidP="00247897">
      <w:pPr>
        <w:widowControl w:val="0"/>
        <w:autoSpaceDE w:val="0"/>
        <w:autoSpaceDN w:val="0"/>
        <w:adjustRightInd w:val="0"/>
        <w:spacing w:before="120" w:after="0"/>
        <w:rPr>
          <w:color w:val="000000" w:themeColor="text1"/>
        </w:rPr>
      </w:pPr>
    </w:p>
    <w:p w14:paraId="0B77BDB6" w14:textId="77777777" w:rsidR="002B4398" w:rsidRPr="006C53DF" w:rsidRDefault="002B4398" w:rsidP="00247897">
      <w:pPr>
        <w:widowControl w:val="0"/>
        <w:autoSpaceDE w:val="0"/>
        <w:autoSpaceDN w:val="0"/>
        <w:adjustRightInd w:val="0"/>
        <w:spacing w:before="120" w:after="0"/>
        <w:rPr>
          <w:color w:val="000000" w:themeColor="text1"/>
        </w:rPr>
      </w:pPr>
    </w:p>
    <w:p w14:paraId="49CE9264" w14:textId="77777777" w:rsidR="00E14B10" w:rsidRPr="006C53DF" w:rsidRDefault="00E14B10" w:rsidP="00247897">
      <w:pPr>
        <w:numPr>
          <w:ilvl w:val="0"/>
          <w:numId w:val="6"/>
        </w:numPr>
        <w:spacing w:after="0"/>
        <w:ind w:left="0" w:firstLine="0"/>
        <w:jc w:val="center"/>
        <w:rPr>
          <w:b/>
          <w:color w:val="000000" w:themeColor="text1"/>
        </w:rPr>
      </w:pPr>
    </w:p>
    <w:p w14:paraId="14D2F201" w14:textId="77777777" w:rsidR="00E14B10" w:rsidRPr="006C53DF" w:rsidRDefault="00E14B10" w:rsidP="00247897">
      <w:pPr>
        <w:ind w:hanging="426"/>
        <w:jc w:val="center"/>
        <w:rPr>
          <w:b/>
          <w:color w:val="000000" w:themeColor="text1"/>
        </w:rPr>
      </w:pPr>
      <w:r w:rsidRPr="006C53DF">
        <w:rPr>
          <w:b/>
          <w:color w:val="000000" w:themeColor="text1"/>
        </w:rPr>
        <w:t>Zvláštní ustanovení</w:t>
      </w:r>
    </w:p>
    <w:p w14:paraId="7B9AC483" w14:textId="77777777" w:rsidR="00B67D5B" w:rsidRPr="006C53DF" w:rsidRDefault="00E14B10" w:rsidP="00247897">
      <w:pPr>
        <w:widowControl w:val="0"/>
        <w:numPr>
          <w:ilvl w:val="0"/>
          <w:numId w:val="28"/>
        </w:numPr>
        <w:autoSpaceDE w:val="0"/>
        <w:autoSpaceDN w:val="0"/>
        <w:adjustRightInd w:val="0"/>
        <w:spacing w:before="120" w:after="0"/>
        <w:ind w:left="0"/>
        <w:rPr>
          <w:color w:val="000000" w:themeColor="text1"/>
        </w:rPr>
      </w:pPr>
      <w:r w:rsidRPr="006C53DF">
        <w:rPr>
          <w:color w:val="000000" w:themeColor="text1"/>
        </w:rPr>
        <w:t xml:space="preserve">Vyskytnou-li se události, které jedné nebo oběma smluvním stranám částečně nebo úplně znemožní plnění jejich povinností podle této smlouvy, jsou povinny se o tomto bez zbytečného odkladu telefonicky informovat kontaktní osobu </w:t>
      </w:r>
      <w:r w:rsidR="00035CB7" w:rsidRPr="006C53DF">
        <w:rPr>
          <w:color w:val="000000" w:themeColor="text1"/>
        </w:rPr>
        <w:t xml:space="preserve">druhé smluvní strany </w:t>
      </w:r>
      <w:r w:rsidRPr="006C53DF">
        <w:rPr>
          <w:color w:val="000000" w:themeColor="text1"/>
        </w:rPr>
        <w:t>a společně podniknout kroky k jejich překonání. O této skutečnosti zhotovitel vyhotoví zápis do stavebního deníku. Nesplnění této povinnosti zakládá právo na náhradu újmy pro stranu, která se porušení této smlouvy v tomto bodě nedopustila.</w:t>
      </w:r>
      <w:r w:rsidR="00B67D5B" w:rsidRPr="006C53DF">
        <w:rPr>
          <w:color w:val="000000" w:themeColor="text1"/>
        </w:rPr>
        <w:t xml:space="preserve"> </w:t>
      </w:r>
    </w:p>
    <w:p w14:paraId="7B71BF9C" w14:textId="77777777" w:rsidR="00E14B10" w:rsidRPr="006C53DF" w:rsidRDefault="00E14B10" w:rsidP="00247897">
      <w:pPr>
        <w:widowControl w:val="0"/>
        <w:numPr>
          <w:ilvl w:val="0"/>
          <w:numId w:val="28"/>
        </w:numPr>
        <w:autoSpaceDE w:val="0"/>
        <w:autoSpaceDN w:val="0"/>
        <w:adjustRightInd w:val="0"/>
        <w:spacing w:before="120" w:after="0"/>
        <w:ind w:left="0"/>
        <w:rPr>
          <w:color w:val="000000" w:themeColor="text1"/>
        </w:rPr>
      </w:pPr>
      <w:r w:rsidRPr="006C53DF">
        <w:rPr>
          <w:color w:val="000000" w:themeColor="text1"/>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55D0C4C6" w14:textId="6DDAED2C" w:rsidR="00E14B10" w:rsidRPr="006C53DF" w:rsidRDefault="00E14B10" w:rsidP="00247897">
      <w:pPr>
        <w:widowControl w:val="0"/>
        <w:numPr>
          <w:ilvl w:val="0"/>
          <w:numId w:val="28"/>
        </w:numPr>
        <w:autoSpaceDE w:val="0"/>
        <w:autoSpaceDN w:val="0"/>
        <w:adjustRightInd w:val="0"/>
        <w:spacing w:before="120" w:after="0"/>
        <w:ind w:left="0"/>
        <w:rPr>
          <w:color w:val="000000" w:themeColor="text1"/>
        </w:rPr>
      </w:pPr>
      <w:r w:rsidRPr="006C53DF">
        <w:rPr>
          <w:color w:val="000000" w:themeColor="text1"/>
        </w:rPr>
        <w:t>Zhotovitel je podle § 2 písm. e) zákona č. 320/2001 Sb., o finanční kontrole ve veřejné správě a o</w:t>
      </w:r>
      <w:r w:rsidR="006B13BB">
        <w:rPr>
          <w:color w:val="000000" w:themeColor="text1"/>
        </w:rPr>
        <w:t> </w:t>
      </w:r>
      <w:r w:rsidRPr="006C53DF">
        <w:rPr>
          <w:color w:val="000000" w:themeColor="text1"/>
        </w:rPr>
        <w:t xml:space="preserve">změně některých zákonů, v platném znění, osobou povinnou spolupůsobit při výkonu finanční kontroly prováděné v souvislosti </w:t>
      </w:r>
      <w:r w:rsidR="000E3F82">
        <w:rPr>
          <w:color w:val="000000" w:themeColor="text1"/>
        </w:rPr>
        <w:t>s úhradou zboží nebo služeb z </w:t>
      </w:r>
      <w:r w:rsidRPr="006C53DF">
        <w:rPr>
          <w:color w:val="000000" w:themeColor="text1"/>
        </w:rPr>
        <w:t>veřejných výdajů.</w:t>
      </w:r>
    </w:p>
    <w:p w14:paraId="4519B892" w14:textId="77777777" w:rsidR="00022EB9" w:rsidRDefault="00022EB9" w:rsidP="00247897">
      <w:pPr>
        <w:widowControl w:val="0"/>
        <w:autoSpaceDE w:val="0"/>
        <w:autoSpaceDN w:val="0"/>
        <w:adjustRightInd w:val="0"/>
        <w:spacing w:before="120" w:after="0"/>
        <w:rPr>
          <w:color w:val="000000" w:themeColor="text1"/>
        </w:rPr>
      </w:pPr>
    </w:p>
    <w:p w14:paraId="53D7BF9F" w14:textId="77777777" w:rsidR="002B4398" w:rsidRPr="006C53DF" w:rsidRDefault="002B4398" w:rsidP="00247897">
      <w:pPr>
        <w:widowControl w:val="0"/>
        <w:autoSpaceDE w:val="0"/>
        <w:autoSpaceDN w:val="0"/>
        <w:adjustRightInd w:val="0"/>
        <w:spacing w:before="120" w:after="0"/>
        <w:rPr>
          <w:color w:val="000000" w:themeColor="text1"/>
        </w:rPr>
      </w:pPr>
    </w:p>
    <w:p w14:paraId="06CA8E50" w14:textId="77777777" w:rsidR="00E14B10" w:rsidRPr="006C53DF" w:rsidRDefault="00E14B10" w:rsidP="00247897">
      <w:pPr>
        <w:numPr>
          <w:ilvl w:val="0"/>
          <w:numId w:val="6"/>
        </w:numPr>
        <w:spacing w:after="0"/>
        <w:ind w:left="0" w:firstLine="0"/>
        <w:jc w:val="center"/>
        <w:rPr>
          <w:b/>
          <w:color w:val="000000" w:themeColor="text1"/>
        </w:rPr>
      </w:pPr>
    </w:p>
    <w:p w14:paraId="23C23B4D" w14:textId="77777777" w:rsidR="00E14B10" w:rsidRPr="006C53DF" w:rsidRDefault="00E14B10" w:rsidP="00247897">
      <w:pPr>
        <w:spacing w:before="120"/>
        <w:ind w:hanging="426"/>
        <w:jc w:val="center"/>
        <w:rPr>
          <w:b/>
          <w:color w:val="000000" w:themeColor="text1"/>
        </w:rPr>
      </w:pPr>
      <w:r w:rsidRPr="006C53DF">
        <w:rPr>
          <w:b/>
          <w:color w:val="000000" w:themeColor="text1"/>
        </w:rPr>
        <w:t>Závěrečná ustanovení</w:t>
      </w:r>
    </w:p>
    <w:p w14:paraId="6D69C133" w14:textId="77777777" w:rsidR="00E14B10" w:rsidRPr="006C53DF" w:rsidRDefault="00E14B10" w:rsidP="00247897">
      <w:pPr>
        <w:widowControl w:val="0"/>
        <w:numPr>
          <w:ilvl w:val="0"/>
          <w:numId w:val="29"/>
        </w:numPr>
        <w:autoSpaceDE w:val="0"/>
        <w:autoSpaceDN w:val="0"/>
        <w:adjustRightInd w:val="0"/>
        <w:spacing w:before="120" w:after="0"/>
        <w:ind w:left="0"/>
        <w:rPr>
          <w:color w:val="000000" w:themeColor="text1"/>
        </w:rPr>
      </w:pPr>
      <w:r w:rsidRPr="006C53DF">
        <w:rPr>
          <w:color w:val="000000" w:themeColor="text1"/>
        </w:rPr>
        <w:t>Na právní vztahy, touto smlouvou založené a v ní výslovně neupravené, se použijí příslušná ustanovení občanského zákoníku.</w:t>
      </w:r>
    </w:p>
    <w:p w14:paraId="0D25C5A1" w14:textId="554E9F12" w:rsidR="00E14B10" w:rsidRPr="006C53DF" w:rsidRDefault="00E14B10" w:rsidP="00247897">
      <w:pPr>
        <w:widowControl w:val="0"/>
        <w:numPr>
          <w:ilvl w:val="0"/>
          <w:numId w:val="29"/>
        </w:numPr>
        <w:autoSpaceDE w:val="0"/>
        <w:autoSpaceDN w:val="0"/>
        <w:adjustRightInd w:val="0"/>
        <w:spacing w:before="120" w:after="0"/>
        <w:ind w:left="0"/>
        <w:rPr>
          <w:color w:val="000000" w:themeColor="text1"/>
        </w:rPr>
      </w:pPr>
      <w:r w:rsidRPr="006C53DF">
        <w:rPr>
          <w:color w:val="000000" w:themeColor="text1"/>
        </w:rPr>
        <w:t xml:space="preserve">Smlouva se vyhotovuje </w:t>
      </w:r>
      <w:r w:rsidR="00485305" w:rsidRPr="00FD6B95">
        <w:t xml:space="preserve">v elektronické podobě, případně </w:t>
      </w:r>
      <w:r w:rsidRPr="006C53DF">
        <w:rPr>
          <w:color w:val="000000" w:themeColor="text1"/>
        </w:rPr>
        <w:t xml:space="preserve">ve čtyřech stejnopisech, z nich každá strana </w:t>
      </w:r>
      <w:proofErr w:type="gramStart"/>
      <w:r w:rsidRPr="006C53DF">
        <w:rPr>
          <w:color w:val="000000" w:themeColor="text1"/>
        </w:rPr>
        <w:t>obdrží</w:t>
      </w:r>
      <w:proofErr w:type="gramEnd"/>
      <w:r w:rsidRPr="006C53DF">
        <w:rPr>
          <w:color w:val="000000" w:themeColor="text1"/>
        </w:rPr>
        <w:t xml:space="preserve"> po dvou vyhotoveních.</w:t>
      </w:r>
    </w:p>
    <w:p w14:paraId="7D1B6DF4" w14:textId="77777777" w:rsidR="00E14B10" w:rsidRPr="006C53DF" w:rsidRDefault="00E14B10" w:rsidP="00247897">
      <w:pPr>
        <w:widowControl w:val="0"/>
        <w:numPr>
          <w:ilvl w:val="0"/>
          <w:numId w:val="29"/>
        </w:numPr>
        <w:autoSpaceDE w:val="0"/>
        <w:autoSpaceDN w:val="0"/>
        <w:adjustRightInd w:val="0"/>
        <w:spacing w:before="120" w:after="0"/>
        <w:ind w:left="0"/>
        <w:rPr>
          <w:color w:val="000000" w:themeColor="text1"/>
        </w:rPr>
      </w:pPr>
      <w:r w:rsidRPr="006C53DF">
        <w:rPr>
          <w:color w:val="000000" w:themeColor="text1"/>
        </w:rPr>
        <w:lastRenderedPageBreak/>
        <w:t>Smlouvu je možno měnit či doplňovat pouze písemnými číslovanými dodatky, podepsanými k tomu oprávněnými zástupci obou smluvních stran.</w:t>
      </w:r>
    </w:p>
    <w:p w14:paraId="205619E3" w14:textId="77777777" w:rsidR="00E14B10" w:rsidRPr="006C53DF" w:rsidRDefault="00E14B10" w:rsidP="00247897">
      <w:pPr>
        <w:widowControl w:val="0"/>
        <w:numPr>
          <w:ilvl w:val="0"/>
          <w:numId w:val="29"/>
        </w:numPr>
        <w:autoSpaceDE w:val="0"/>
        <w:autoSpaceDN w:val="0"/>
        <w:adjustRightInd w:val="0"/>
        <w:spacing w:before="120" w:after="0"/>
        <w:ind w:left="0"/>
        <w:rPr>
          <w:color w:val="000000" w:themeColor="text1"/>
        </w:rPr>
      </w:pPr>
      <w:r w:rsidRPr="006C53DF">
        <w:rPr>
          <w:color w:val="000000" w:themeColor="text1"/>
        </w:rPr>
        <w:t xml:space="preserve">Tato smlouva nabývá platnosti dnem podpisu smluvních stran a účinnosti dnem uveřejnění v registru smluv dle odst. </w:t>
      </w:r>
      <w:r w:rsidR="00B904F1" w:rsidRPr="006C53DF">
        <w:rPr>
          <w:color w:val="000000" w:themeColor="text1"/>
        </w:rPr>
        <w:t>6</w:t>
      </w:r>
      <w:r w:rsidRPr="006C53DF">
        <w:rPr>
          <w:color w:val="000000" w:themeColor="text1"/>
        </w:rPr>
        <w:t xml:space="preserve"> tohoto článku.</w:t>
      </w:r>
    </w:p>
    <w:p w14:paraId="222BD0D7" w14:textId="77777777" w:rsidR="00E14B10" w:rsidRPr="006C53DF" w:rsidRDefault="00E14B10" w:rsidP="00247897">
      <w:pPr>
        <w:widowControl w:val="0"/>
        <w:numPr>
          <w:ilvl w:val="0"/>
          <w:numId w:val="29"/>
        </w:numPr>
        <w:autoSpaceDE w:val="0"/>
        <w:autoSpaceDN w:val="0"/>
        <w:adjustRightInd w:val="0"/>
        <w:spacing w:before="120" w:after="0"/>
        <w:ind w:left="0"/>
        <w:rPr>
          <w:color w:val="000000" w:themeColor="text1"/>
        </w:rPr>
      </w:pPr>
      <w:r w:rsidRPr="006C53DF">
        <w:rPr>
          <w:color w:val="000000" w:themeColor="text1"/>
        </w:rPr>
        <w:t>Účastníci této smlouvy prohlašují, že smlouva byla sjednána na základě jejich pravé a svobodné vůle, že si její obsah přečetli a bezvýhradně s ním souhlasí, což stvrzují svými vlastnoručními podpisy.</w:t>
      </w:r>
    </w:p>
    <w:p w14:paraId="05F78480" w14:textId="7AF1C09C" w:rsidR="00E14B10" w:rsidRPr="006C53DF" w:rsidRDefault="00E14B10" w:rsidP="00247897">
      <w:pPr>
        <w:widowControl w:val="0"/>
        <w:numPr>
          <w:ilvl w:val="0"/>
          <w:numId w:val="29"/>
        </w:numPr>
        <w:autoSpaceDE w:val="0"/>
        <w:autoSpaceDN w:val="0"/>
        <w:adjustRightInd w:val="0"/>
        <w:spacing w:before="120" w:after="0"/>
        <w:ind w:left="0"/>
        <w:rPr>
          <w:color w:val="000000" w:themeColor="text1"/>
        </w:rPr>
      </w:pPr>
      <w:r w:rsidRPr="006C53DF">
        <w:rPr>
          <w:color w:val="000000" w:themeColor="text1"/>
        </w:rPr>
        <w:t>Smluvní strany souhlasí s uveřejněním celé této smlouvy v plném znění včetně příloh na</w:t>
      </w:r>
      <w:r w:rsidR="00813664">
        <w:rPr>
          <w:color w:val="000000" w:themeColor="text1"/>
        </w:rPr>
        <w:t> </w:t>
      </w:r>
      <w:r w:rsidRPr="006C53DF">
        <w:rPr>
          <w:color w:val="000000" w:themeColor="text1"/>
        </w:rPr>
        <w:t>dobu neurčitou v registru smluv podle z. č. 340/2015 Sb., o zvláštních podmínkách účinnosti některých smluv, uveřejňování těchto smluv a o registru smluv (zákon o registru smluv). Objednatel se zavazuje smlouvu dle předmětného zákona uveřejnit.</w:t>
      </w:r>
    </w:p>
    <w:p w14:paraId="03A2E56A" w14:textId="45B922D6" w:rsidR="00E14B10" w:rsidRPr="006C53DF" w:rsidRDefault="00E14B10" w:rsidP="00247897">
      <w:pPr>
        <w:widowControl w:val="0"/>
        <w:numPr>
          <w:ilvl w:val="0"/>
          <w:numId w:val="29"/>
        </w:numPr>
        <w:autoSpaceDE w:val="0"/>
        <w:autoSpaceDN w:val="0"/>
        <w:adjustRightInd w:val="0"/>
        <w:spacing w:before="120" w:after="0"/>
        <w:ind w:left="0"/>
        <w:rPr>
          <w:color w:val="000000" w:themeColor="text1"/>
        </w:rPr>
      </w:pPr>
      <w:r w:rsidRPr="006C53DF">
        <w:rPr>
          <w:color w:val="000000" w:themeColor="text1"/>
        </w:rPr>
        <w:t xml:space="preserve">S ohledem na účinnost nařízení Evropského parlamentu a rady (EU) 2016/679 o ochraně fyzických osob v souvislosti se zpracováním osobních údajů a o volném pohybu těchto údajů a o zrušení směrnice 95/46/ES, zhotovitel souhlasí se shromažďováním, zpracováním a uchováváním osobních údajů </w:t>
      </w:r>
      <w:r w:rsidR="005612FD" w:rsidRPr="006C53DF">
        <w:rPr>
          <w:color w:val="000000" w:themeColor="text1"/>
        </w:rPr>
        <w:t xml:space="preserve">v rámci plnění </w:t>
      </w:r>
      <w:r w:rsidR="006A7E40" w:rsidRPr="006C53DF">
        <w:rPr>
          <w:color w:val="000000" w:themeColor="text1"/>
        </w:rPr>
        <w:t>této smlouvy</w:t>
      </w:r>
      <w:r w:rsidRPr="006C53DF">
        <w:rPr>
          <w:color w:val="000000" w:themeColor="text1"/>
        </w:rPr>
        <w:t xml:space="preserve">, a to v rozsahu nezbytném pro realizaci </w:t>
      </w:r>
      <w:r w:rsidR="00641E25" w:rsidRPr="006C53DF">
        <w:rPr>
          <w:color w:val="000000" w:themeColor="text1"/>
        </w:rPr>
        <w:t>předmětu díla</w:t>
      </w:r>
      <w:r w:rsidRPr="006C53DF">
        <w:rPr>
          <w:color w:val="000000" w:themeColor="text1"/>
        </w:rPr>
        <w:t xml:space="preserve">. Zhotovitel současně bere na vědomí, že </w:t>
      </w:r>
      <w:proofErr w:type="gramStart"/>
      <w:r w:rsidRPr="006C53DF">
        <w:rPr>
          <w:color w:val="000000" w:themeColor="text1"/>
        </w:rPr>
        <w:t xml:space="preserve">po </w:t>
      </w:r>
      <w:r w:rsidR="00C01A78">
        <w:rPr>
          <w:color w:val="000000" w:themeColor="text1"/>
        </w:rPr>
        <w:t> </w:t>
      </w:r>
      <w:r w:rsidRPr="006C53DF">
        <w:rPr>
          <w:color w:val="000000" w:themeColor="text1"/>
        </w:rPr>
        <w:t>skončení</w:t>
      </w:r>
      <w:proofErr w:type="gramEnd"/>
      <w:r w:rsidRPr="006C53DF">
        <w:rPr>
          <w:color w:val="000000" w:themeColor="text1"/>
        </w:rPr>
        <w:t xml:space="preserve"> smluvního vztahu či samotné realizaci</w:t>
      </w:r>
      <w:r w:rsidR="0018789A">
        <w:rPr>
          <w:color w:val="000000" w:themeColor="text1"/>
        </w:rPr>
        <w:t>,</w:t>
      </w:r>
      <w:r w:rsidRPr="006C53DF">
        <w:rPr>
          <w:color w:val="000000" w:themeColor="text1"/>
        </w:rPr>
        <w:t xml:space="preserve"> budou jím poskytnuté osobní údaje, včetně listin, jež je, obsahují uchovávány </w:t>
      </w:r>
      <w:r w:rsidR="00641E25" w:rsidRPr="006C53DF">
        <w:rPr>
          <w:color w:val="000000" w:themeColor="text1"/>
        </w:rPr>
        <w:t>ve spisovně Okresního soudu</w:t>
      </w:r>
      <w:r w:rsidR="001929D9" w:rsidRPr="006C53DF">
        <w:rPr>
          <w:color w:val="000000" w:themeColor="text1"/>
        </w:rPr>
        <w:t xml:space="preserve"> </w:t>
      </w:r>
      <w:r w:rsidR="00641E25" w:rsidRPr="006C53DF">
        <w:rPr>
          <w:color w:val="000000" w:themeColor="text1"/>
        </w:rPr>
        <w:t xml:space="preserve">v </w:t>
      </w:r>
      <w:r w:rsidR="000350BB" w:rsidRPr="00272680">
        <w:t>Pelhřimově</w:t>
      </w:r>
      <w:r w:rsidR="00C01A78">
        <w:rPr>
          <w:color w:val="000000" w:themeColor="text1"/>
        </w:rPr>
        <w:t xml:space="preserve"> po </w:t>
      </w:r>
      <w:r w:rsidRPr="006C53DF">
        <w:rPr>
          <w:color w:val="000000" w:themeColor="text1"/>
        </w:rPr>
        <w:t>dobu deseti let, přičemž po uplynutí této lhůty s nimi bude naloženo</w:t>
      </w:r>
      <w:r w:rsidR="00133212" w:rsidRPr="006C53DF">
        <w:rPr>
          <w:color w:val="000000" w:themeColor="text1"/>
        </w:rPr>
        <w:t xml:space="preserve"> </w:t>
      </w:r>
      <w:r w:rsidRPr="006C53DF">
        <w:rPr>
          <w:color w:val="000000" w:themeColor="text1"/>
        </w:rPr>
        <w:t>v</w:t>
      </w:r>
      <w:r w:rsidR="006B13BB">
        <w:rPr>
          <w:color w:val="000000" w:themeColor="text1"/>
        </w:rPr>
        <w:t> </w:t>
      </w:r>
      <w:r w:rsidRPr="006C53DF">
        <w:rPr>
          <w:color w:val="000000" w:themeColor="text1"/>
        </w:rPr>
        <w:t>souladu s výše uvedeným nařízením a zákonem o ochraně osobních údajů.</w:t>
      </w:r>
    </w:p>
    <w:p w14:paraId="1B47CEDB" w14:textId="77777777" w:rsidR="00035CB7" w:rsidRDefault="00035CB7" w:rsidP="00247897">
      <w:pPr>
        <w:widowControl w:val="0"/>
        <w:autoSpaceDE w:val="0"/>
        <w:autoSpaceDN w:val="0"/>
        <w:adjustRightInd w:val="0"/>
        <w:spacing w:before="120" w:after="0"/>
        <w:rPr>
          <w:color w:val="000000" w:themeColor="text1"/>
        </w:rPr>
      </w:pPr>
    </w:p>
    <w:p w14:paraId="0672D6C9" w14:textId="77777777" w:rsidR="002B4398" w:rsidRPr="006C53DF" w:rsidRDefault="002B4398" w:rsidP="00247897">
      <w:pPr>
        <w:widowControl w:val="0"/>
        <w:autoSpaceDE w:val="0"/>
        <w:autoSpaceDN w:val="0"/>
        <w:adjustRightInd w:val="0"/>
        <w:spacing w:before="120" w:after="0"/>
        <w:rPr>
          <w:color w:val="000000" w:themeColor="text1"/>
        </w:rPr>
      </w:pPr>
    </w:p>
    <w:p w14:paraId="2CD755A4" w14:textId="77777777" w:rsidR="00E14B10" w:rsidRPr="006C53DF" w:rsidRDefault="00E14B10" w:rsidP="00247897">
      <w:pPr>
        <w:numPr>
          <w:ilvl w:val="0"/>
          <w:numId w:val="6"/>
        </w:numPr>
        <w:spacing w:after="0"/>
        <w:ind w:left="0" w:firstLine="0"/>
        <w:jc w:val="center"/>
        <w:rPr>
          <w:b/>
          <w:color w:val="000000" w:themeColor="text1"/>
        </w:rPr>
      </w:pPr>
    </w:p>
    <w:p w14:paraId="5BFD4340" w14:textId="77777777" w:rsidR="00E14B10" w:rsidRPr="006C53DF" w:rsidRDefault="00E14B10" w:rsidP="00247897">
      <w:pPr>
        <w:jc w:val="center"/>
        <w:rPr>
          <w:b/>
          <w:color w:val="000000" w:themeColor="text1"/>
        </w:rPr>
      </w:pPr>
      <w:r w:rsidRPr="006C53DF">
        <w:rPr>
          <w:b/>
          <w:color w:val="000000" w:themeColor="text1"/>
        </w:rPr>
        <w:t>Seznam příloh</w:t>
      </w:r>
    </w:p>
    <w:p w14:paraId="1E09E3D1" w14:textId="77777777" w:rsidR="00E14B10" w:rsidRPr="006C53DF" w:rsidRDefault="00E14B10" w:rsidP="00247897">
      <w:pPr>
        <w:ind w:hanging="426"/>
        <w:rPr>
          <w:color w:val="000000" w:themeColor="text1"/>
        </w:rPr>
      </w:pPr>
      <w:r w:rsidRPr="006C53DF">
        <w:rPr>
          <w:color w:val="000000" w:themeColor="text1"/>
        </w:rPr>
        <w:t>Nedílnou součástí této smlouvy jsou tyto přílohy:</w:t>
      </w:r>
    </w:p>
    <w:p w14:paraId="7C757C2C" w14:textId="77777777" w:rsidR="00E14B10" w:rsidRPr="006C53DF" w:rsidRDefault="00E14B10" w:rsidP="00247897">
      <w:pPr>
        <w:ind w:hanging="426"/>
        <w:rPr>
          <w:color w:val="000000" w:themeColor="text1"/>
        </w:rPr>
      </w:pPr>
    </w:p>
    <w:p w14:paraId="4229AD7A" w14:textId="77777777" w:rsidR="00E14B10" w:rsidRPr="006C53DF" w:rsidRDefault="00E14B10" w:rsidP="00247897">
      <w:pPr>
        <w:ind w:hanging="426"/>
        <w:rPr>
          <w:color w:val="000000" w:themeColor="text1"/>
        </w:rPr>
      </w:pPr>
      <w:r w:rsidRPr="006C53DF">
        <w:rPr>
          <w:color w:val="000000" w:themeColor="text1"/>
        </w:rPr>
        <w:t xml:space="preserve">Příloha č. 1 – </w:t>
      </w:r>
      <w:r w:rsidR="00C91317" w:rsidRPr="006C53DF">
        <w:rPr>
          <w:color w:val="000000" w:themeColor="text1"/>
        </w:rPr>
        <w:t>Položkový rozpočet</w:t>
      </w:r>
    </w:p>
    <w:p w14:paraId="53F10726" w14:textId="77777777" w:rsidR="00E14B10" w:rsidRPr="006C53DF" w:rsidRDefault="00E14B10" w:rsidP="00247897">
      <w:pPr>
        <w:ind w:hanging="426"/>
        <w:rPr>
          <w:color w:val="000000" w:themeColor="text1"/>
        </w:rPr>
      </w:pPr>
      <w:r w:rsidRPr="006C53DF">
        <w:rPr>
          <w:color w:val="000000" w:themeColor="text1"/>
        </w:rPr>
        <w:t xml:space="preserve">Příloha č. </w:t>
      </w:r>
      <w:r w:rsidR="00BD6981" w:rsidRPr="006C53DF">
        <w:rPr>
          <w:color w:val="000000" w:themeColor="text1"/>
        </w:rPr>
        <w:t>2</w:t>
      </w:r>
      <w:r w:rsidRPr="006C53DF">
        <w:rPr>
          <w:color w:val="000000" w:themeColor="text1"/>
        </w:rPr>
        <w:t xml:space="preserve"> – Podmínky, za kterých budou prováděny stavební práce</w:t>
      </w:r>
      <w:r w:rsidRPr="006C53DF">
        <w:rPr>
          <w:color w:val="000000" w:themeColor="text1"/>
          <w:sz w:val="22"/>
        </w:rPr>
        <w:t xml:space="preserve"> </w:t>
      </w:r>
    </w:p>
    <w:p w14:paraId="60AC10DF" w14:textId="77777777" w:rsidR="00022EB9" w:rsidRPr="006C53DF" w:rsidRDefault="00022EB9" w:rsidP="00247897">
      <w:pPr>
        <w:spacing w:after="200"/>
        <w:rPr>
          <w:color w:val="000000" w:themeColor="text1"/>
        </w:rPr>
      </w:pPr>
    </w:p>
    <w:tbl>
      <w:tblPr>
        <w:tblpPr w:leftFromText="141" w:rightFromText="141" w:vertAnchor="text" w:horzAnchor="margin" w:tblpY="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33"/>
        <w:gridCol w:w="176"/>
        <w:gridCol w:w="113"/>
        <w:gridCol w:w="4139"/>
        <w:gridCol w:w="250"/>
      </w:tblGrid>
      <w:tr w:rsidR="006C53DF" w:rsidRPr="006C53DF" w14:paraId="6AAE66FD" w14:textId="77777777" w:rsidTr="005E0749">
        <w:trPr>
          <w:gridAfter w:val="1"/>
          <w:wAfter w:w="250" w:type="dxa"/>
        </w:trPr>
        <w:tc>
          <w:tcPr>
            <w:tcW w:w="4111" w:type="dxa"/>
            <w:tcBorders>
              <w:top w:val="nil"/>
              <w:left w:val="nil"/>
              <w:bottom w:val="nil"/>
              <w:right w:val="nil"/>
            </w:tcBorders>
            <w:shd w:val="clear" w:color="auto" w:fill="auto"/>
          </w:tcPr>
          <w:p w14:paraId="44103392" w14:textId="2E6B2C2C" w:rsidR="00022EB9" w:rsidRPr="006C53DF" w:rsidRDefault="00022EB9" w:rsidP="00247897">
            <w:pPr>
              <w:rPr>
                <w:color w:val="000000" w:themeColor="text1"/>
              </w:rPr>
            </w:pPr>
            <w:r w:rsidRPr="006C53DF">
              <w:rPr>
                <w:color w:val="000000" w:themeColor="text1"/>
              </w:rPr>
              <w:t>V</w:t>
            </w:r>
            <w:r w:rsidR="00B11C99" w:rsidRPr="006C53DF">
              <w:rPr>
                <w:color w:val="000000" w:themeColor="text1"/>
              </w:rPr>
              <w:t> </w:t>
            </w:r>
            <w:r w:rsidRPr="006C53DF">
              <w:rPr>
                <w:color w:val="000000" w:themeColor="text1"/>
              </w:rPr>
              <w:t>P</w:t>
            </w:r>
            <w:r w:rsidR="00B11C99" w:rsidRPr="006C53DF">
              <w:rPr>
                <w:color w:val="000000" w:themeColor="text1"/>
              </w:rPr>
              <w:t>elhřimově d</w:t>
            </w:r>
            <w:r w:rsidRPr="006C53DF">
              <w:rPr>
                <w:color w:val="000000" w:themeColor="text1"/>
              </w:rPr>
              <w:t xml:space="preserve">ne:  </w:t>
            </w:r>
          </w:p>
        </w:tc>
        <w:tc>
          <w:tcPr>
            <w:tcW w:w="709" w:type="dxa"/>
            <w:gridSpan w:val="2"/>
            <w:tcBorders>
              <w:top w:val="nil"/>
              <w:left w:val="nil"/>
              <w:bottom w:val="nil"/>
              <w:right w:val="nil"/>
            </w:tcBorders>
            <w:shd w:val="clear" w:color="auto" w:fill="auto"/>
          </w:tcPr>
          <w:p w14:paraId="3C974BD8" w14:textId="77777777" w:rsidR="00022EB9" w:rsidRPr="006C53DF" w:rsidRDefault="00022EB9" w:rsidP="00247897">
            <w:pPr>
              <w:rPr>
                <w:color w:val="000000" w:themeColor="text1"/>
                <w:sz w:val="22"/>
              </w:rPr>
            </w:pPr>
          </w:p>
        </w:tc>
        <w:tc>
          <w:tcPr>
            <w:tcW w:w="4252" w:type="dxa"/>
            <w:gridSpan w:val="2"/>
            <w:tcBorders>
              <w:top w:val="nil"/>
              <w:left w:val="nil"/>
              <w:bottom w:val="nil"/>
              <w:right w:val="nil"/>
            </w:tcBorders>
            <w:shd w:val="clear" w:color="auto" w:fill="auto"/>
          </w:tcPr>
          <w:p w14:paraId="13457536" w14:textId="3330C90D" w:rsidR="00022EB9" w:rsidRPr="00A0588C" w:rsidRDefault="00022EB9" w:rsidP="00247897">
            <w:pPr>
              <w:rPr>
                <w:color w:val="000000" w:themeColor="text1"/>
              </w:rPr>
            </w:pPr>
            <w:r w:rsidRPr="00A0588C">
              <w:rPr>
                <w:color w:val="000000" w:themeColor="text1"/>
              </w:rPr>
              <w:t>V ……………. dne ...</w:t>
            </w:r>
            <w:r w:rsidR="005E0749" w:rsidRPr="00A0588C">
              <w:rPr>
                <w:color w:val="000000" w:themeColor="text1"/>
              </w:rPr>
              <w:t>.</w:t>
            </w:r>
            <w:r w:rsidRPr="00A0588C">
              <w:rPr>
                <w:color w:val="000000" w:themeColor="text1"/>
              </w:rPr>
              <w:t>.. 202</w:t>
            </w:r>
            <w:r w:rsidR="00443C39" w:rsidRPr="00A0588C">
              <w:rPr>
                <w:color w:val="000000" w:themeColor="text1"/>
              </w:rPr>
              <w:t>5</w:t>
            </w:r>
          </w:p>
        </w:tc>
      </w:tr>
      <w:tr w:rsidR="006C53DF" w:rsidRPr="006C53DF" w14:paraId="73CC1BC2" w14:textId="77777777" w:rsidTr="005E0749">
        <w:trPr>
          <w:gridAfter w:val="1"/>
          <w:wAfter w:w="250" w:type="dxa"/>
          <w:trHeight w:val="662"/>
        </w:trPr>
        <w:tc>
          <w:tcPr>
            <w:tcW w:w="4111" w:type="dxa"/>
            <w:tcBorders>
              <w:top w:val="nil"/>
              <w:left w:val="nil"/>
              <w:bottom w:val="nil"/>
              <w:right w:val="nil"/>
            </w:tcBorders>
            <w:shd w:val="clear" w:color="auto" w:fill="auto"/>
            <w:vAlign w:val="bottom"/>
          </w:tcPr>
          <w:p w14:paraId="3FB1F7F7" w14:textId="77777777" w:rsidR="00022EB9" w:rsidRPr="006C53DF" w:rsidRDefault="00022EB9" w:rsidP="00247897">
            <w:pPr>
              <w:rPr>
                <w:color w:val="000000" w:themeColor="text1"/>
              </w:rPr>
            </w:pPr>
            <w:r w:rsidRPr="006C53DF">
              <w:rPr>
                <w:color w:val="000000" w:themeColor="text1"/>
              </w:rPr>
              <w:t>Za objednatele:</w:t>
            </w:r>
          </w:p>
        </w:tc>
        <w:tc>
          <w:tcPr>
            <w:tcW w:w="709" w:type="dxa"/>
            <w:gridSpan w:val="2"/>
            <w:tcBorders>
              <w:top w:val="nil"/>
              <w:left w:val="nil"/>
              <w:bottom w:val="nil"/>
              <w:right w:val="nil"/>
            </w:tcBorders>
            <w:shd w:val="clear" w:color="auto" w:fill="auto"/>
            <w:vAlign w:val="bottom"/>
          </w:tcPr>
          <w:p w14:paraId="29828278" w14:textId="77777777" w:rsidR="00022EB9" w:rsidRPr="006C53DF" w:rsidRDefault="00022EB9" w:rsidP="00247897">
            <w:pPr>
              <w:rPr>
                <w:color w:val="000000" w:themeColor="text1"/>
              </w:rPr>
            </w:pPr>
          </w:p>
        </w:tc>
        <w:tc>
          <w:tcPr>
            <w:tcW w:w="4252" w:type="dxa"/>
            <w:gridSpan w:val="2"/>
            <w:tcBorders>
              <w:top w:val="nil"/>
              <w:left w:val="nil"/>
              <w:bottom w:val="nil"/>
              <w:right w:val="nil"/>
            </w:tcBorders>
            <w:shd w:val="clear" w:color="auto" w:fill="auto"/>
            <w:vAlign w:val="bottom"/>
          </w:tcPr>
          <w:p w14:paraId="0ED3F0DE" w14:textId="77777777" w:rsidR="00022EB9" w:rsidRPr="006C53DF" w:rsidRDefault="00022EB9" w:rsidP="00247897">
            <w:pPr>
              <w:rPr>
                <w:color w:val="000000" w:themeColor="text1"/>
              </w:rPr>
            </w:pPr>
            <w:r w:rsidRPr="006C53DF">
              <w:rPr>
                <w:color w:val="000000" w:themeColor="text1"/>
              </w:rPr>
              <w:t>Za zhotovitele:</w:t>
            </w:r>
          </w:p>
        </w:tc>
      </w:tr>
      <w:tr w:rsidR="006C53DF" w:rsidRPr="006C53DF" w14:paraId="0AC46AC7" w14:textId="77777777" w:rsidTr="00A4001C">
        <w:trPr>
          <w:trHeight w:val="1418"/>
        </w:trPr>
        <w:tc>
          <w:tcPr>
            <w:tcW w:w="4644" w:type="dxa"/>
            <w:gridSpan w:val="2"/>
            <w:tcBorders>
              <w:top w:val="nil"/>
              <w:left w:val="nil"/>
              <w:bottom w:val="dotted" w:sz="4" w:space="0" w:color="auto"/>
              <w:right w:val="nil"/>
            </w:tcBorders>
            <w:shd w:val="clear" w:color="auto" w:fill="auto"/>
          </w:tcPr>
          <w:p w14:paraId="7851DAA2" w14:textId="77777777" w:rsidR="00022EB9" w:rsidRPr="006C53DF" w:rsidRDefault="00022EB9" w:rsidP="00247897">
            <w:pPr>
              <w:rPr>
                <w:color w:val="000000" w:themeColor="text1"/>
                <w:sz w:val="22"/>
              </w:rPr>
            </w:pPr>
          </w:p>
        </w:tc>
        <w:tc>
          <w:tcPr>
            <w:tcW w:w="289" w:type="dxa"/>
            <w:gridSpan w:val="2"/>
            <w:tcBorders>
              <w:top w:val="nil"/>
              <w:left w:val="nil"/>
              <w:bottom w:val="nil"/>
              <w:right w:val="nil"/>
            </w:tcBorders>
            <w:shd w:val="clear" w:color="auto" w:fill="auto"/>
          </w:tcPr>
          <w:p w14:paraId="773D6E1C" w14:textId="77777777" w:rsidR="00022EB9" w:rsidRPr="006C53DF" w:rsidRDefault="00022EB9" w:rsidP="00247897">
            <w:pPr>
              <w:rPr>
                <w:color w:val="000000" w:themeColor="text1"/>
                <w:sz w:val="22"/>
              </w:rPr>
            </w:pPr>
          </w:p>
        </w:tc>
        <w:tc>
          <w:tcPr>
            <w:tcW w:w="4389" w:type="dxa"/>
            <w:gridSpan w:val="2"/>
            <w:tcBorders>
              <w:top w:val="nil"/>
              <w:left w:val="nil"/>
              <w:bottom w:val="dotted" w:sz="4" w:space="0" w:color="auto"/>
              <w:right w:val="nil"/>
            </w:tcBorders>
            <w:shd w:val="clear" w:color="auto" w:fill="auto"/>
          </w:tcPr>
          <w:p w14:paraId="0AB632B8" w14:textId="77777777" w:rsidR="00022EB9" w:rsidRPr="006C53DF" w:rsidRDefault="00022EB9" w:rsidP="00247897">
            <w:pPr>
              <w:rPr>
                <w:color w:val="000000" w:themeColor="text1"/>
                <w:sz w:val="22"/>
              </w:rPr>
            </w:pPr>
          </w:p>
        </w:tc>
      </w:tr>
      <w:tr w:rsidR="006C53DF" w:rsidRPr="006C53DF" w14:paraId="6CA6BE56" w14:textId="77777777" w:rsidTr="00A4001C">
        <w:tc>
          <w:tcPr>
            <w:tcW w:w="4644" w:type="dxa"/>
            <w:gridSpan w:val="2"/>
            <w:tcBorders>
              <w:top w:val="dotted" w:sz="4" w:space="0" w:color="auto"/>
              <w:left w:val="nil"/>
              <w:bottom w:val="nil"/>
              <w:right w:val="nil"/>
            </w:tcBorders>
            <w:shd w:val="clear" w:color="auto" w:fill="auto"/>
          </w:tcPr>
          <w:p w14:paraId="7B8636F1" w14:textId="0E2679AA" w:rsidR="002F4825" w:rsidRDefault="00022EB9" w:rsidP="007D17F4">
            <w:pPr>
              <w:spacing w:before="120" w:after="0"/>
              <w:jc w:val="left"/>
              <w:rPr>
                <w:color w:val="000000" w:themeColor="text1"/>
              </w:rPr>
            </w:pPr>
            <w:r w:rsidRPr="006C53DF">
              <w:rPr>
                <w:b/>
                <w:color w:val="000000" w:themeColor="text1"/>
              </w:rPr>
              <w:t xml:space="preserve">JUDr. </w:t>
            </w:r>
            <w:r w:rsidR="003E68D7" w:rsidRPr="006C53DF">
              <w:rPr>
                <w:b/>
                <w:color w:val="000000" w:themeColor="text1"/>
              </w:rPr>
              <w:t>Jitka Papežová, Ph.D.</w:t>
            </w:r>
            <w:r w:rsidRPr="006C53DF">
              <w:rPr>
                <w:color w:val="000000" w:themeColor="text1"/>
              </w:rPr>
              <w:br/>
              <w:t>předsedkyně</w:t>
            </w:r>
            <w:r w:rsidR="003E68D7" w:rsidRPr="006C53DF">
              <w:rPr>
                <w:color w:val="000000" w:themeColor="text1"/>
              </w:rPr>
              <w:t xml:space="preserve"> Okresního soudu </w:t>
            </w:r>
            <w:r w:rsidR="007D17F4">
              <w:rPr>
                <w:color w:val="000000" w:themeColor="text1"/>
              </w:rPr>
              <w:t>v Pelhřimově</w:t>
            </w:r>
          </w:p>
          <w:p w14:paraId="2C411508" w14:textId="7A6269AD" w:rsidR="00022EB9" w:rsidRPr="006C53DF" w:rsidRDefault="00022EB9" w:rsidP="007D17F4">
            <w:pPr>
              <w:spacing w:before="120" w:after="0"/>
              <w:jc w:val="left"/>
              <w:rPr>
                <w:color w:val="000000" w:themeColor="text1"/>
              </w:rPr>
            </w:pPr>
          </w:p>
        </w:tc>
        <w:tc>
          <w:tcPr>
            <w:tcW w:w="289" w:type="dxa"/>
            <w:gridSpan w:val="2"/>
            <w:tcBorders>
              <w:top w:val="nil"/>
              <w:left w:val="nil"/>
              <w:bottom w:val="nil"/>
              <w:right w:val="nil"/>
            </w:tcBorders>
            <w:shd w:val="clear" w:color="auto" w:fill="auto"/>
          </w:tcPr>
          <w:p w14:paraId="57D0AB59" w14:textId="7C7095C5" w:rsidR="00022EB9" w:rsidRPr="006C53DF" w:rsidRDefault="00022EB9" w:rsidP="00247897">
            <w:pPr>
              <w:spacing w:before="200"/>
              <w:rPr>
                <w:color w:val="000000" w:themeColor="text1"/>
              </w:rPr>
            </w:pPr>
          </w:p>
        </w:tc>
        <w:tc>
          <w:tcPr>
            <w:tcW w:w="4389" w:type="dxa"/>
            <w:gridSpan w:val="2"/>
            <w:tcBorders>
              <w:top w:val="dotted" w:sz="4" w:space="0" w:color="auto"/>
              <w:left w:val="nil"/>
              <w:bottom w:val="nil"/>
              <w:right w:val="nil"/>
            </w:tcBorders>
            <w:shd w:val="clear" w:color="auto" w:fill="auto"/>
          </w:tcPr>
          <w:p w14:paraId="2F6A243D" w14:textId="3E4BF5B3" w:rsidR="00022EB9" w:rsidRDefault="007D17F4" w:rsidP="007D17F4">
            <w:pPr>
              <w:spacing w:before="120" w:after="0"/>
              <w:jc w:val="left"/>
              <w:rPr>
                <w:color w:val="000000" w:themeColor="text1"/>
              </w:rPr>
            </w:pPr>
            <w:r>
              <w:rPr>
                <w:b/>
                <w:color w:val="000000" w:themeColor="text1"/>
              </w:rPr>
              <w:t>Ing. Ondřej Volek      Roman Bednařík</w:t>
            </w:r>
            <w:r w:rsidR="00022EB9" w:rsidRPr="006C53DF">
              <w:rPr>
                <w:b/>
                <w:color w:val="000000" w:themeColor="text1"/>
              </w:rPr>
              <w:br/>
            </w:r>
            <w:r>
              <w:rPr>
                <w:color w:val="000000" w:themeColor="text1"/>
              </w:rPr>
              <w:t>ekonom oblasti JIH     vedoucí PJ Pelhřimov</w:t>
            </w:r>
          </w:p>
          <w:p w14:paraId="7B4A4E32" w14:textId="7ECB542C" w:rsidR="007D17F4" w:rsidRPr="006C53DF" w:rsidRDefault="007D17F4" w:rsidP="007D17F4">
            <w:pPr>
              <w:spacing w:after="0"/>
              <w:jc w:val="left"/>
              <w:rPr>
                <w:color w:val="000000" w:themeColor="text1"/>
              </w:rPr>
            </w:pPr>
          </w:p>
        </w:tc>
      </w:tr>
    </w:tbl>
    <w:p w14:paraId="53E0D1EB" w14:textId="77777777" w:rsidR="005C26C2" w:rsidRPr="006C53DF" w:rsidRDefault="005C26C2" w:rsidP="00247897">
      <w:pPr>
        <w:rPr>
          <w:color w:val="000000" w:themeColor="text1"/>
        </w:rPr>
      </w:pPr>
    </w:p>
    <w:p w14:paraId="72E1F4C4" w14:textId="77777777" w:rsidR="00977625" w:rsidRPr="006C53DF" w:rsidRDefault="00977625" w:rsidP="00247897">
      <w:pPr>
        <w:rPr>
          <w:color w:val="000000" w:themeColor="text1"/>
        </w:rPr>
      </w:pPr>
    </w:p>
    <w:sectPr w:rsidR="00977625" w:rsidRPr="006C53D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839EE" w14:textId="77777777" w:rsidR="00B1799A" w:rsidRDefault="00B1799A" w:rsidP="00A4585E">
      <w:pPr>
        <w:spacing w:after="0"/>
      </w:pPr>
      <w:r>
        <w:separator/>
      </w:r>
    </w:p>
  </w:endnote>
  <w:endnote w:type="continuationSeparator" w:id="0">
    <w:p w14:paraId="2E3E5125" w14:textId="77777777" w:rsidR="00B1799A" w:rsidRDefault="00B1799A" w:rsidP="00A4585E">
      <w:pPr>
        <w:spacing w:after="0"/>
      </w:pPr>
      <w:r>
        <w:continuationSeparator/>
      </w:r>
    </w:p>
  </w:endnote>
  <w:endnote w:type="continuationNotice" w:id="1">
    <w:p w14:paraId="6BDAE1B0" w14:textId="77777777" w:rsidR="00B1799A" w:rsidRDefault="00B179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0236" w14:textId="77777777" w:rsidR="00723F03" w:rsidRDefault="00420075" w:rsidP="00723F03">
    <w:pPr>
      <w:pStyle w:val="Zpat"/>
      <w:jc w:val="center"/>
    </w:pPr>
    <w:r>
      <w:t xml:space="preserve">Stránka </w:t>
    </w:r>
    <w:sdt>
      <w:sdtPr>
        <w:id w:val="549886480"/>
        <w:docPartObj>
          <w:docPartGallery w:val="Page Numbers (Bottom of Page)"/>
          <w:docPartUnique/>
        </w:docPartObj>
      </w:sdtPr>
      <w:sdtContent>
        <w:r w:rsidR="00723F03" w:rsidRPr="00420075">
          <w:rPr>
            <w:b/>
          </w:rPr>
          <w:fldChar w:fldCharType="begin"/>
        </w:r>
        <w:r w:rsidR="00723F03" w:rsidRPr="00420075">
          <w:rPr>
            <w:b/>
          </w:rPr>
          <w:instrText>PAGE   \* MERGEFORMAT</w:instrText>
        </w:r>
        <w:r w:rsidR="00723F03" w:rsidRPr="00420075">
          <w:rPr>
            <w:b/>
          </w:rPr>
          <w:fldChar w:fldCharType="separate"/>
        </w:r>
        <w:r w:rsidR="00267E70">
          <w:rPr>
            <w:b/>
            <w:noProof/>
          </w:rPr>
          <w:t>11</w:t>
        </w:r>
        <w:r w:rsidR="00723F03" w:rsidRPr="00420075">
          <w:rPr>
            <w:b/>
          </w:rPr>
          <w:fldChar w:fldCharType="end"/>
        </w:r>
        <w:r>
          <w:t xml:space="preserve"> z 11</w:t>
        </w:r>
      </w:sdtContent>
    </w:sdt>
  </w:p>
  <w:p w14:paraId="509DAD2E" w14:textId="77777777" w:rsidR="00723F03" w:rsidRDefault="00723F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4618" w14:textId="77777777" w:rsidR="00B1799A" w:rsidRDefault="00B1799A" w:rsidP="00A4585E">
      <w:pPr>
        <w:spacing w:after="0"/>
      </w:pPr>
      <w:r>
        <w:separator/>
      </w:r>
    </w:p>
  </w:footnote>
  <w:footnote w:type="continuationSeparator" w:id="0">
    <w:p w14:paraId="1AB484B9" w14:textId="77777777" w:rsidR="00B1799A" w:rsidRDefault="00B1799A" w:rsidP="00A4585E">
      <w:pPr>
        <w:spacing w:after="0"/>
      </w:pPr>
      <w:r>
        <w:continuationSeparator/>
      </w:r>
    </w:p>
  </w:footnote>
  <w:footnote w:type="continuationNotice" w:id="1">
    <w:p w14:paraId="35C28092" w14:textId="77777777" w:rsidR="00B1799A" w:rsidRDefault="00B179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DDB"/>
    <w:multiLevelType w:val="hybridMultilevel"/>
    <w:tmpl w:val="A990A756"/>
    <w:lvl w:ilvl="0" w:tplc="7D268330">
      <w:start w:val="1"/>
      <w:numFmt w:val="lowerLetter"/>
      <w:lvlText w:val="%1)"/>
      <w:lvlJc w:val="left"/>
      <w:pPr>
        <w:ind w:left="2067" w:hanging="360"/>
      </w:pPr>
      <w:rPr>
        <w:rFonts w:hint="default"/>
      </w:rPr>
    </w:lvl>
    <w:lvl w:ilvl="1" w:tplc="7D268330">
      <w:start w:val="1"/>
      <w:numFmt w:val="lowerLetter"/>
      <w:lvlText w:val="%2)"/>
      <w:lvlJc w:val="left"/>
      <w:pPr>
        <w:ind w:left="2787" w:hanging="360"/>
      </w:pPr>
      <w:rPr>
        <w:rFonts w:hint="default"/>
      </w:rPr>
    </w:lvl>
    <w:lvl w:ilvl="2" w:tplc="0405001B" w:tentative="1">
      <w:start w:val="1"/>
      <w:numFmt w:val="lowerRoman"/>
      <w:lvlText w:val="%3."/>
      <w:lvlJc w:val="right"/>
      <w:pPr>
        <w:ind w:left="3507" w:hanging="180"/>
      </w:pPr>
    </w:lvl>
    <w:lvl w:ilvl="3" w:tplc="0405000F" w:tentative="1">
      <w:start w:val="1"/>
      <w:numFmt w:val="decimal"/>
      <w:lvlText w:val="%4."/>
      <w:lvlJc w:val="left"/>
      <w:pPr>
        <w:ind w:left="4227" w:hanging="360"/>
      </w:pPr>
    </w:lvl>
    <w:lvl w:ilvl="4" w:tplc="04050019" w:tentative="1">
      <w:start w:val="1"/>
      <w:numFmt w:val="lowerLetter"/>
      <w:lvlText w:val="%5."/>
      <w:lvlJc w:val="left"/>
      <w:pPr>
        <w:ind w:left="4947" w:hanging="360"/>
      </w:pPr>
    </w:lvl>
    <w:lvl w:ilvl="5" w:tplc="0405001B" w:tentative="1">
      <w:start w:val="1"/>
      <w:numFmt w:val="lowerRoman"/>
      <w:lvlText w:val="%6."/>
      <w:lvlJc w:val="right"/>
      <w:pPr>
        <w:ind w:left="5667" w:hanging="180"/>
      </w:pPr>
    </w:lvl>
    <w:lvl w:ilvl="6" w:tplc="0405000F" w:tentative="1">
      <w:start w:val="1"/>
      <w:numFmt w:val="decimal"/>
      <w:lvlText w:val="%7."/>
      <w:lvlJc w:val="left"/>
      <w:pPr>
        <w:ind w:left="6387" w:hanging="360"/>
      </w:pPr>
    </w:lvl>
    <w:lvl w:ilvl="7" w:tplc="04050019" w:tentative="1">
      <w:start w:val="1"/>
      <w:numFmt w:val="lowerLetter"/>
      <w:lvlText w:val="%8."/>
      <w:lvlJc w:val="left"/>
      <w:pPr>
        <w:ind w:left="7107" w:hanging="360"/>
      </w:pPr>
    </w:lvl>
    <w:lvl w:ilvl="8" w:tplc="0405001B" w:tentative="1">
      <w:start w:val="1"/>
      <w:numFmt w:val="lowerRoman"/>
      <w:lvlText w:val="%9."/>
      <w:lvlJc w:val="right"/>
      <w:pPr>
        <w:ind w:left="7827" w:hanging="180"/>
      </w:pPr>
    </w:lvl>
  </w:abstractNum>
  <w:abstractNum w:abstractNumId="1" w15:restartNumberingAfterBreak="0">
    <w:nsid w:val="02F64E01"/>
    <w:multiLevelType w:val="hybridMultilevel"/>
    <w:tmpl w:val="959AE3A2"/>
    <w:lvl w:ilvl="0" w:tplc="D41E2038">
      <w:start w:val="1"/>
      <w:numFmt w:val="bullet"/>
      <w:lvlText w:val=""/>
      <w:lvlJc w:val="left"/>
      <w:pPr>
        <w:ind w:left="436" w:hanging="360"/>
      </w:pPr>
      <w:rPr>
        <w:rFonts w:ascii="Symbol" w:hAnsi="Symbol" w:hint="default"/>
        <w:color w:val="000000" w:themeColor="text1"/>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 w15:restartNumberingAfterBreak="0">
    <w:nsid w:val="103E412A"/>
    <w:multiLevelType w:val="hybridMultilevel"/>
    <w:tmpl w:val="BBCC2796"/>
    <w:lvl w:ilvl="0" w:tplc="FFFFFFFF">
      <w:start w:val="1"/>
      <w:numFmt w:val="decimal"/>
      <w:lvlText w:val="%1."/>
      <w:lvlJc w:val="left"/>
      <w:pPr>
        <w:ind w:left="858" w:hanging="498"/>
      </w:pPr>
      <w:rPr>
        <w:rFonts w:hint="default"/>
      </w:rPr>
    </w:lvl>
    <w:lvl w:ilvl="1" w:tplc="D41E2038">
      <w:start w:val="1"/>
      <w:numFmt w:val="bullet"/>
      <w:lvlText w:val=""/>
      <w:lvlJc w:val="left"/>
      <w:pPr>
        <w:ind w:left="1440" w:hanging="360"/>
      </w:pPr>
      <w:rPr>
        <w:rFonts w:ascii="Symbol" w:hAnsi="Symbol" w:hint="default"/>
        <w:color w:val="000000" w:themeColor="text1"/>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2F3CDA"/>
    <w:multiLevelType w:val="hybridMultilevel"/>
    <w:tmpl w:val="7F42A2B2"/>
    <w:lvl w:ilvl="0" w:tplc="166EE5BC">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874EEC"/>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6178F3"/>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231597"/>
    <w:multiLevelType w:val="hybridMultilevel"/>
    <w:tmpl w:val="0E40FAA2"/>
    <w:lvl w:ilvl="0" w:tplc="FFFFFFFF">
      <w:start w:val="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FE5473C"/>
    <w:multiLevelType w:val="hybridMultilevel"/>
    <w:tmpl w:val="DD06DB62"/>
    <w:lvl w:ilvl="0" w:tplc="D41E2038">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D4144B"/>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8615E0"/>
    <w:multiLevelType w:val="hybridMultilevel"/>
    <w:tmpl w:val="50A66F60"/>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DF0E53"/>
    <w:multiLevelType w:val="hybridMultilevel"/>
    <w:tmpl w:val="6EB8E6F4"/>
    <w:lvl w:ilvl="0" w:tplc="0B227BCA">
      <w:start w:val="5"/>
      <w:numFmt w:val="bullet"/>
      <w:lvlText w:val="-"/>
      <w:lvlJc w:val="left"/>
      <w:pPr>
        <w:ind w:left="720" w:hanging="360"/>
      </w:pPr>
      <w:rPr>
        <w:rFonts w:ascii="Times New Roman" w:eastAsia="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3A7BB0"/>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07510C"/>
    <w:multiLevelType w:val="hybridMultilevel"/>
    <w:tmpl w:val="23085B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BD17A5"/>
    <w:multiLevelType w:val="hybridMultilevel"/>
    <w:tmpl w:val="508A3704"/>
    <w:lvl w:ilvl="0" w:tplc="5552C280">
      <w:start w:val="1"/>
      <w:numFmt w:val="decimal"/>
      <w:lvlText w:val="%1."/>
      <w:lvlJc w:val="left"/>
      <w:pPr>
        <w:ind w:left="1067" w:hanging="707"/>
      </w:pPr>
      <w:rPr>
        <w:rFonts w:hint="default"/>
        <w:b w:val="0"/>
        <w:sz w:val="24"/>
      </w:rPr>
    </w:lvl>
    <w:lvl w:ilvl="1" w:tplc="ED0EF0A2">
      <w:numFmt w:val="bullet"/>
      <w:lvlText w:val="-"/>
      <w:lvlJc w:val="left"/>
      <w:pPr>
        <w:ind w:left="1440" w:hanging="360"/>
      </w:pPr>
      <w:rPr>
        <w:rFonts w:ascii="Garamond" w:eastAsia="Times New Roman" w:hAnsi="Garamond" w:cs="Times New Roman" w:hint="default"/>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0939B6"/>
    <w:multiLevelType w:val="hybridMultilevel"/>
    <w:tmpl w:val="DAC44F3E"/>
    <w:lvl w:ilvl="0" w:tplc="9AC4EE2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604F59"/>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3515FA"/>
    <w:multiLevelType w:val="hybridMultilevel"/>
    <w:tmpl w:val="7C649DB6"/>
    <w:lvl w:ilvl="0" w:tplc="04050001">
      <w:start w:val="1"/>
      <w:numFmt w:val="bullet"/>
      <w:lvlText w:val=""/>
      <w:lvlJc w:val="left"/>
      <w:pPr>
        <w:ind w:left="436" w:hanging="360"/>
      </w:pPr>
      <w:rPr>
        <w:rFonts w:ascii="Symbol" w:hAnsi="Symbol" w:hint="default"/>
      </w:rPr>
    </w:lvl>
    <w:lvl w:ilvl="1" w:tplc="04050003">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7" w15:restartNumberingAfterBreak="0">
    <w:nsid w:val="434A304B"/>
    <w:multiLevelType w:val="hybridMultilevel"/>
    <w:tmpl w:val="B1520642"/>
    <w:lvl w:ilvl="0" w:tplc="37CCEF8C">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C02F98"/>
    <w:multiLevelType w:val="hybridMultilevel"/>
    <w:tmpl w:val="91143E78"/>
    <w:lvl w:ilvl="0" w:tplc="EF400AF0">
      <w:start w:val="1"/>
      <w:numFmt w:val="decimal"/>
      <w:lvlText w:val="%1."/>
      <w:lvlJc w:val="left"/>
      <w:pPr>
        <w:ind w:left="498" w:hanging="498"/>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53325D"/>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5D11BB"/>
    <w:multiLevelType w:val="multilevel"/>
    <w:tmpl w:val="F0768EE0"/>
    <w:lvl w:ilvl="0">
      <w:start w:val="6"/>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3E531FE"/>
    <w:multiLevelType w:val="hybridMultilevel"/>
    <w:tmpl w:val="A4C47EC8"/>
    <w:lvl w:ilvl="0" w:tplc="BBA2DF22">
      <w:start w:val="1"/>
      <w:numFmt w:val="bullet"/>
      <w:lvlText w:val="-"/>
      <w:lvlJc w:val="left"/>
      <w:pPr>
        <w:ind w:left="1851" w:hanging="360"/>
      </w:pPr>
      <w:rPr>
        <w:rFonts w:ascii="Arial" w:eastAsia="Times New Roman" w:hAnsi="Arial" w:cs="Arial" w:hint="default"/>
      </w:rPr>
    </w:lvl>
    <w:lvl w:ilvl="1" w:tplc="04050003" w:tentative="1">
      <w:start w:val="1"/>
      <w:numFmt w:val="bullet"/>
      <w:lvlText w:val="o"/>
      <w:lvlJc w:val="left"/>
      <w:pPr>
        <w:ind w:left="2571" w:hanging="360"/>
      </w:pPr>
      <w:rPr>
        <w:rFonts w:ascii="Courier New" w:hAnsi="Courier New" w:cs="Courier New" w:hint="default"/>
      </w:rPr>
    </w:lvl>
    <w:lvl w:ilvl="2" w:tplc="04050005" w:tentative="1">
      <w:start w:val="1"/>
      <w:numFmt w:val="bullet"/>
      <w:lvlText w:val=""/>
      <w:lvlJc w:val="left"/>
      <w:pPr>
        <w:ind w:left="3291" w:hanging="360"/>
      </w:pPr>
      <w:rPr>
        <w:rFonts w:ascii="Wingdings" w:hAnsi="Wingdings" w:hint="default"/>
      </w:rPr>
    </w:lvl>
    <w:lvl w:ilvl="3" w:tplc="04050001" w:tentative="1">
      <w:start w:val="1"/>
      <w:numFmt w:val="bullet"/>
      <w:lvlText w:val=""/>
      <w:lvlJc w:val="left"/>
      <w:pPr>
        <w:ind w:left="4011" w:hanging="360"/>
      </w:pPr>
      <w:rPr>
        <w:rFonts w:ascii="Symbol" w:hAnsi="Symbol" w:hint="default"/>
      </w:rPr>
    </w:lvl>
    <w:lvl w:ilvl="4" w:tplc="04050003" w:tentative="1">
      <w:start w:val="1"/>
      <w:numFmt w:val="bullet"/>
      <w:lvlText w:val="o"/>
      <w:lvlJc w:val="left"/>
      <w:pPr>
        <w:ind w:left="4731" w:hanging="360"/>
      </w:pPr>
      <w:rPr>
        <w:rFonts w:ascii="Courier New" w:hAnsi="Courier New" w:cs="Courier New" w:hint="default"/>
      </w:rPr>
    </w:lvl>
    <w:lvl w:ilvl="5" w:tplc="04050005" w:tentative="1">
      <w:start w:val="1"/>
      <w:numFmt w:val="bullet"/>
      <w:lvlText w:val=""/>
      <w:lvlJc w:val="left"/>
      <w:pPr>
        <w:ind w:left="5451" w:hanging="360"/>
      </w:pPr>
      <w:rPr>
        <w:rFonts w:ascii="Wingdings" w:hAnsi="Wingdings" w:hint="default"/>
      </w:rPr>
    </w:lvl>
    <w:lvl w:ilvl="6" w:tplc="04050001" w:tentative="1">
      <w:start w:val="1"/>
      <w:numFmt w:val="bullet"/>
      <w:lvlText w:val=""/>
      <w:lvlJc w:val="left"/>
      <w:pPr>
        <w:ind w:left="6171" w:hanging="360"/>
      </w:pPr>
      <w:rPr>
        <w:rFonts w:ascii="Symbol" w:hAnsi="Symbol" w:hint="default"/>
      </w:rPr>
    </w:lvl>
    <w:lvl w:ilvl="7" w:tplc="04050003" w:tentative="1">
      <w:start w:val="1"/>
      <w:numFmt w:val="bullet"/>
      <w:lvlText w:val="o"/>
      <w:lvlJc w:val="left"/>
      <w:pPr>
        <w:ind w:left="6891" w:hanging="360"/>
      </w:pPr>
      <w:rPr>
        <w:rFonts w:ascii="Courier New" w:hAnsi="Courier New" w:cs="Courier New" w:hint="default"/>
      </w:rPr>
    </w:lvl>
    <w:lvl w:ilvl="8" w:tplc="04050005" w:tentative="1">
      <w:start w:val="1"/>
      <w:numFmt w:val="bullet"/>
      <w:lvlText w:val=""/>
      <w:lvlJc w:val="left"/>
      <w:pPr>
        <w:ind w:left="7611" w:hanging="360"/>
      </w:pPr>
      <w:rPr>
        <w:rFonts w:ascii="Wingdings" w:hAnsi="Wingdings" w:hint="default"/>
      </w:rPr>
    </w:lvl>
  </w:abstractNum>
  <w:abstractNum w:abstractNumId="22" w15:restartNumberingAfterBreak="0">
    <w:nsid w:val="54300689"/>
    <w:multiLevelType w:val="hybridMultilevel"/>
    <w:tmpl w:val="661A888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54C1339A"/>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E03400"/>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717AC8"/>
    <w:multiLevelType w:val="hybridMultilevel"/>
    <w:tmpl w:val="2C4E1B96"/>
    <w:lvl w:ilvl="0" w:tplc="04050017">
      <w:start w:val="1"/>
      <w:numFmt w:val="lowerLetter"/>
      <w:lvlText w:val="%1)"/>
      <w:lvlJc w:val="left"/>
      <w:pPr>
        <w:ind w:left="-174" w:hanging="360"/>
      </w:pPr>
      <w:rPr>
        <w:rFonts w:hint="default"/>
      </w:rPr>
    </w:lvl>
    <w:lvl w:ilvl="1" w:tplc="04050003" w:tentative="1">
      <w:start w:val="1"/>
      <w:numFmt w:val="bullet"/>
      <w:lvlText w:val="o"/>
      <w:lvlJc w:val="left"/>
      <w:pPr>
        <w:ind w:left="546" w:hanging="360"/>
      </w:pPr>
      <w:rPr>
        <w:rFonts w:ascii="Courier New" w:hAnsi="Courier New" w:cs="Courier New" w:hint="default"/>
      </w:rPr>
    </w:lvl>
    <w:lvl w:ilvl="2" w:tplc="04050005" w:tentative="1">
      <w:start w:val="1"/>
      <w:numFmt w:val="bullet"/>
      <w:lvlText w:val=""/>
      <w:lvlJc w:val="left"/>
      <w:pPr>
        <w:ind w:left="1266" w:hanging="360"/>
      </w:pPr>
      <w:rPr>
        <w:rFonts w:ascii="Wingdings" w:hAnsi="Wingdings" w:hint="default"/>
      </w:rPr>
    </w:lvl>
    <w:lvl w:ilvl="3" w:tplc="04050001" w:tentative="1">
      <w:start w:val="1"/>
      <w:numFmt w:val="bullet"/>
      <w:lvlText w:val=""/>
      <w:lvlJc w:val="left"/>
      <w:pPr>
        <w:ind w:left="1986" w:hanging="360"/>
      </w:pPr>
      <w:rPr>
        <w:rFonts w:ascii="Symbol" w:hAnsi="Symbol" w:hint="default"/>
      </w:rPr>
    </w:lvl>
    <w:lvl w:ilvl="4" w:tplc="04050003" w:tentative="1">
      <w:start w:val="1"/>
      <w:numFmt w:val="bullet"/>
      <w:lvlText w:val="o"/>
      <w:lvlJc w:val="left"/>
      <w:pPr>
        <w:ind w:left="2706" w:hanging="360"/>
      </w:pPr>
      <w:rPr>
        <w:rFonts w:ascii="Courier New" w:hAnsi="Courier New" w:cs="Courier New" w:hint="default"/>
      </w:rPr>
    </w:lvl>
    <w:lvl w:ilvl="5" w:tplc="04050005" w:tentative="1">
      <w:start w:val="1"/>
      <w:numFmt w:val="bullet"/>
      <w:lvlText w:val=""/>
      <w:lvlJc w:val="left"/>
      <w:pPr>
        <w:ind w:left="3426" w:hanging="360"/>
      </w:pPr>
      <w:rPr>
        <w:rFonts w:ascii="Wingdings" w:hAnsi="Wingdings" w:hint="default"/>
      </w:rPr>
    </w:lvl>
    <w:lvl w:ilvl="6" w:tplc="04050001" w:tentative="1">
      <w:start w:val="1"/>
      <w:numFmt w:val="bullet"/>
      <w:lvlText w:val=""/>
      <w:lvlJc w:val="left"/>
      <w:pPr>
        <w:ind w:left="4146" w:hanging="360"/>
      </w:pPr>
      <w:rPr>
        <w:rFonts w:ascii="Symbol" w:hAnsi="Symbol" w:hint="default"/>
      </w:rPr>
    </w:lvl>
    <w:lvl w:ilvl="7" w:tplc="04050003" w:tentative="1">
      <w:start w:val="1"/>
      <w:numFmt w:val="bullet"/>
      <w:lvlText w:val="o"/>
      <w:lvlJc w:val="left"/>
      <w:pPr>
        <w:ind w:left="4866" w:hanging="360"/>
      </w:pPr>
      <w:rPr>
        <w:rFonts w:ascii="Courier New" w:hAnsi="Courier New" w:cs="Courier New" w:hint="default"/>
      </w:rPr>
    </w:lvl>
    <w:lvl w:ilvl="8" w:tplc="04050005" w:tentative="1">
      <w:start w:val="1"/>
      <w:numFmt w:val="bullet"/>
      <w:lvlText w:val=""/>
      <w:lvlJc w:val="left"/>
      <w:pPr>
        <w:ind w:left="5586" w:hanging="360"/>
      </w:pPr>
      <w:rPr>
        <w:rFonts w:ascii="Wingdings" w:hAnsi="Wingdings" w:hint="default"/>
      </w:rPr>
    </w:lvl>
  </w:abstractNum>
  <w:abstractNum w:abstractNumId="26" w15:restartNumberingAfterBreak="0">
    <w:nsid w:val="5D221C82"/>
    <w:multiLevelType w:val="hybridMultilevel"/>
    <w:tmpl w:val="50A66F60"/>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7217AB"/>
    <w:multiLevelType w:val="hybridMultilevel"/>
    <w:tmpl w:val="A1E41B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61890880"/>
    <w:multiLevelType w:val="hybridMultilevel"/>
    <w:tmpl w:val="50A66F60"/>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AD7BC8"/>
    <w:multiLevelType w:val="hybridMultilevel"/>
    <w:tmpl w:val="09DC7E78"/>
    <w:lvl w:ilvl="0" w:tplc="04050001">
      <w:start w:val="1"/>
      <w:numFmt w:val="bullet"/>
      <w:lvlText w:val=""/>
      <w:lvlJc w:val="left"/>
      <w:pPr>
        <w:ind w:left="1116" w:hanging="360"/>
      </w:pPr>
      <w:rPr>
        <w:rFonts w:ascii="Symbol" w:hAnsi="Symbol" w:hint="default"/>
      </w:rPr>
    </w:lvl>
    <w:lvl w:ilvl="1" w:tplc="04050003">
      <w:start w:val="1"/>
      <w:numFmt w:val="bullet"/>
      <w:lvlText w:val="o"/>
      <w:lvlJc w:val="left"/>
      <w:pPr>
        <w:ind w:left="1836" w:hanging="360"/>
      </w:pPr>
      <w:rPr>
        <w:rFonts w:ascii="Courier New" w:hAnsi="Courier New" w:cs="Courier New" w:hint="default"/>
      </w:rPr>
    </w:lvl>
    <w:lvl w:ilvl="2" w:tplc="04050005" w:tentative="1">
      <w:start w:val="1"/>
      <w:numFmt w:val="bullet"/>
      <w:lvlText w:val=""/>
      <w:lvlJc w:val="left"/>
      <w:pPr>
        <w:ind w:left="2556" w:hanging="360"/>
      </w:pPr>
      <w:rPr>
        <w:rFonts w:ascii="Wingdings" w:hAnsi="Wingdings" w:hint="default"/>
      </w:rPr>
    </w:lvl>
    <w:lvl w:ilvl="3" w:tplc="04050001" w:tentative="1">
      <w:start w:val="1"/>
      <w:numFmt w:val="bullet"/>
      <w:lvlText w:val=""/>
      <w:lvlJc w:val="left"/>
      <w:pPr>
        <w:ind w:left="3276" w:hanging="360"/>
      </w:pPr>
      <w:rPr>
        <w:rFonts w:ascii="Symbol" w:hAnsi="Symbol" w:hint="default"/>
      </w:rPr>
    </w:lvl>
    <w:lvl w:ilvl="4" w:tplc="04050003" w:tentative="1">
      <w:start w:val="1"/>
      <w:numFmt w:val="bullet"/>
      <w:lvlText w:val="o"/>
      <w:lvlJc w:val="left"/>
      <w:pPr>
        <w:ind w:left="3996" w:hanging="360"/>
      </w:pPr>
      <w:rPr>
        <w:rFonts w:ascii="Courier New" w:hAnsi="Courier New" w:cs="Courier New" w:hint="default"/>
      </w:rPr>
    </w:lvl>
    <w:lvl w:ilvl="5" w:tplc="04050005" w:tentative="1">
      <w:start w:val="1"/>
      <w:numFmt w:val="bullet"/>
      <w:lvlText w:val=""/>
      <w:lvlJc w:val="left"/>
      <w:pPr>
        <w:ind w:left="4716" w:hanging="360"/>
      </w:pPr>
      <w:rPr>
        <w:rFonts w:ascii="Wingdings" w:hAnsi="Wingdings" w:hint="default"/>
      </w:rPr>
    </w:lvl>
    <w:lvl w:ilvl="6" w:tplc="04050001" w:tentative="1">
      <w:start w:val="1"/>
      <w:numFmt w:val="bullet"/>
      <w:lvlText w:val=""/>
      <w:lvlJc w:val="left"/>
      <w:pPr>
        <w:ind w:left="5436" w:hanging="360"/>
      </w:pPr>
      <w:rPr>
        <w:rFonts w:ascii="Symbol" w:hAnsi="Symbol" w:hint="default"/>
      </w:rPr>
    </w:lvl>
    <w:lvl w:ilvl="7" w:tplc="04050003" w:tentative="1">
      <w:start w:val="1"/>
      <w:numFmt w:val="bullet"/>
      <w:lvlText w:val="o"/>
      <w:lvlJc w:val="left"/>
      <w:pPr>
        <w:ind w:left="6156" w:hanging="360"/>
      </w:pPr>
      <w:rPr>
        <w:rFonts w:ascii="Courier New" w:hAnsi="Courier New" w:cs="Courier New" w:hint="default"/>
      </w:rPr>
    </w:lvl>
    <w:lvl w:ilvl="8" w:tplc="04050005" w:tentative="1">
      <w:start w:val="1"/>
      <w:numFmt w:val="bullet"/>
      <w:lvlText w:val=""/>
      <w:lvlJc w:val="left"/>
      <w:pPr>
        <w:ind w:left="6876" w:hanging="360"/>
      </w:pPr>
      <w:rPr>
        <w:rFonts w:ascii="Wingdings" w:hAnsi="Wingdings" w:hint="default"/>
      </w:rPr>
    </w:lvl>
  </w:abstractNum>
  <w:abstractNum w:abstractNumId="30" w15:restartNumberingAfterBreak="0">
    <w:nsid w:val="61C5046E"/>
    <w:multiLevelType w:val="hybridMultilevel"/>
    <w:tmpl w:val="65307F86"/>
    <w:lvl w:ilvl="0" w:tplc="FFFFFFFF">
      <w:start w:val="4"/>
      <w:numFmt w:val="bullet"/>
      <w:lvlText w:val="-"/>
      <w:lvlJc w:val="left"/>
      <w:pPr>
        <w:ind w:left="720" w:hanging="360"/>
      </w:pPr>
      <w:rPr>
        <w:rFonts w:ascii="Times New Roman" w:eastAsia="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E013EF"/>
    <w:multiLevelType w:val="hybridMultilevel"/>
    <w:tmpl w:val="E26276B4"/>
    <w:lvl w:ilvl="0" w:tplc="1F986F2A">
      <w:start w:val="1"/>
      <w:numFmt w:val="upperRoman"/>
      <w:lvlText w:val="%1."/>
      <w:lvlJc w:val="right"/>
      <w:pPr>
        <w:ind w:left="5180" w:hanging="360"/>
      </w:pPr>
      <w:rPr>
        <w:b/>
      </w:rPr>
    </w:lvl>
    <w:lvl w:ilvl="1" w:tplc="25301908">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2B35CE"/>
    <w:multiLevelType w:val="hybridMultilevel"/>
    <w:tmpl w:val="5EEAAD40"/>
    <w:lvl w:ilvl="0" w:tplc="EF400AF0">
      <w:start w:val="1"/>
      <w:numFmt w:val="decimal"/>
      <w:lvlText w:val="%1."/>
      <w:lvlJc w:val="left"/>
      <w:pPr>
        <w:ind w:left="858" w:hanging="498"/>
      </w:pPr>
      <w:rPr>
        <w:rFonts w:hint="default"/>
      </w:rPr>
    </w:lvl>
    <w:lvl w:ilvl="1" w:tplc="EFAE9294">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433754"/>
    <w:multiLevelType w:val="hybridMultilevel"/>
    <w:tmpl w:val="9DC05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44421AA"/>
    <w:multiLevelType w:val="hybridMultilevel"/>
    <w:tmpl w:val="5824BAAA"/>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35" w15:restartNumberingAfterBreak="0">
    <w:nsid w:val="74953A75"/>
    <w:multiLevelType w:val="hybridMultilevel"/>
    <w:tmpl w:val="CB60C6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9558D0"/>
    <w:multiLevelType w:val="hybridMultilevel"/>
    <w:tmpl w:val="A14C793C"/>
    <w:lvl w:ilvl="0" w:tplc="9AC4EE22">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CA1DF7"/>
    <w:multiLevelType w:val="hybridMultilevel"/>
    <w:tmpl w:val="94FAE8D8"/>
    <w:lvl w:ilvl="0" w:tplc="04050001">
      <w:start w:val="1"/>
      <w:numFmt w:val="bullet"/>
      <w:lvlText w:val=""/>
      <w:lvlJc w:val="left"/>
      <w:pPr>
        <w:ind w:left="796" w:hanging="360"/>
      </w:pPr>
      <w:rPr>
        <w:rFonts w:ascii="Symbol" w:hAnsi="Symbol" w:hint="default"/>
      </w:rPr>
    </w:lvl>
    <w:lvl w:ilvl="1" w:tplc="04050003" w:tentative="1">
      <w:start w:val="1"/>
      <w:numFmt w:val="bullet"/>
      <w:lvlText w:val="o"/>
      <w:lvlJc w:val="left"/>
      <w:pPr>
        <w:ind w:left="1516" w:hanging="360"/>
      </w:pPr>
      <w:rPr>
        <w:rFonts w:ascii="Courier New" w:hAnsi="Courier New" w:cs="Courier New" w:hint="default"/>
      </w:rPr>
    </w:lvl>
    <w:lvl w:ilvl="2" w:tplc="04050005" w:tentative="1">
      <w:start w:val="1"/>
      <w:numFmt w:val="bullet"/>
      <w:lvlText w:val=""/>
      <w:lvlJc w:val="left"/>
      <w:pPr>
        <w:ind w:left="2236" w:hanging="360"/>
      </w:pPr>
      <w:rPr>
        <w:rFonts w:ascii="Wingdings" w:hAnsi="Wingdings" w:hint="default"/>
      </w:rPr>
    </w:lvl>
    <w:lvl w:ilvl="3" w:tplc="04050001" w:tentative="1">
      <w:start w:val="1"/>
      <w:numFmt w:val="bullet"/>
      <w:lvlText w:val=""/>
      <w:lvlJc w:val="left"/>
      <w:pPr>
        <w:ind w:left="2956" w:hanging="360"/>
      </w:pPr>
      <w:rPr>
        <w:rFonts w:ascii="Symbol" w:hAnsi="Symbol" w:hint="default"/>
      </w:rPr>
    </w:lvl>
    <w:lvl w:ilvl="4" w:tplc="04050003" w:tentative="1">
      <w:start w:val="1"/>
      <w:numFmt w:val="bullet"/>
      <w:lvlText w:val="o"/>
      <w:lvlJc w:val="left"/>
      <w:pPr>
        <w:ind w:left="3676" w:hanging="360"/>
      </w:pPr>
      <w:rPr>
        <w:rFonts w:ascii="Courier New" w:hAnsi="Courier New" w:cs="Courier New" w:hint="default"/>
      </w:rPr>
    </w:lvl>
    <w:lvl w:ilvl="5" w:tplc="04050005" w:tentative="1">
      <w:start w:val="1"/>
      <w:numFmt w:val="bullet"/>
      <w:lvlText w:val=""/>
      <w:lvlJc w:val="left"/>
      <w:pPr>
        <w:ind w:left="4396" w:hanging="360"/>
      </w:pPr>
      <w:rPr>
        <w:rFonts w:ascii="Wingdings" w:hAnsi="Wingdings" w:hint="default"/>
      </w:rPr>
    </w:lvl>
    <w:lvl w:ilvl="6" w:tplc="04050001" w:tentative="1">
      <w:start w:val="1"/>
      <w:numFmt w:val="bullet"/>
      <w:lvlText w:val=""/>
      <w:lvlJc w:val="left"/>
      <w:pPr>
        <w:ind w:left="5116" w:hanging="360"/>
      </w:pPr>
      <w:rPr>
        <w:rFonts w:ascii="Symbol" w:hAnsi="Symbol" w:hint="default"/>
      </w:rPr>
    </w:lvl>
    <w:lvl w:ilvl="7" w:tplc="04050003" w:tentative="1">
      <w:start w:val="1"/>
      <w:numFmt w:val="bullet"/>
      <w:lvlText w:val="o"/>
      <w:lvlJc w:val="left"/>
      <w:pPr>
        <w:ind w:left="5836" w:hanging="360"/>
      </w:pPr>
      <w:rPr>
        <w:rFonts w:ascii="Courier New" w:hAnsi="Courier New" w:cs="Courier New" w:hint="default"/>
      </w:rPr>
    </w:lvl>
    <w:lvl w:ilvl="8" w:tplc="04050005" w:tentative="1">
      <w:start w:val="1"/>
      <w:numFmt w:val="bullet"/>
      <w:lvlText w:val=""/>
      <w:lvlJc w:val="left"/>
      <w:pPr>
        <w:ind w:left="6556" w:hanging="360"/>
      </w:pPr>
      <w:rPr>
        <w:rFonts w:ascii="Wingdings" w:hAnsi="Wingdings" w:hint="default"/>
      </w:rPr>
    </w:lvl>
  </w:abstractNum>
  <w:abstractNum w:abstractNumId="38" w15:restartNumberingAfterBreak="0">
    <w:nsid w:val="7D480CB0"/>
    <w:multiLevelType w:val="hybridMultilevel"/>
    <w:tmpl w:val="FE2A1EC6"/>
    <w:lvl w:ilvl="0" w:tplc="D41E2038">
      <w:start w:val="1"/>
      <w:numFmt w:val="bullet"/>
      <w:lvlText w:val=""/>
      <w:lvlJc w:val="left"/>
      <w:pPr>
        <w:ind w:left="436" w:hanging="360"/>
      </w:pPr>
      <w:rPr>
        <w:rFonts w:ascii="Symbol" w:hAnsi="Symbol" w:hint="default"/>
        <w:color w:val="000000" w:themeColor="text1"/>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num w:numId="1" w16cid:durableId="598101618">
    <w:abstractNumId w:val="27"/>
  </w:num>
  <w:num w:numId="2" w16cid:durableId="575241097">
    <w:abstractNumId w:val="22"/>
  </w:num>
  <w:num w:numId="3" w16cid:durableId="1909420759">
    <w:abstractNumId w:val="14"/>
  </w:num>
  <w:num w:numId="4" w16cid:durableId="1080718203">
    <w:abstractNumId w:val="21"/>
  </w:num>
  <w:num w:numId="5" w16cid:durableId="2081444323">
    <w:abstractNumId w:val="3"/>
  </w:num>
  <w:num w:numId="6" w16cid:durableId="772437453">
    <w:abstractNumId w:val="31"/>
  </w:num>
  <w:num w:numId="7" w16cid:durableId="1864895991">
    <w:abstractNumId w:val="18"/>
  </w:num>
  <w:num w:numId="8" w16cid:durableId="1539975942">
    <w:abstractNumId w:val="32"/>
  </w:num>
  <w:num w:numId="9" w16cid:durableId="2000497938">
    <w:abstractNumId w:val="24"/>
  </w:num>
  <w:num w:numId="10" w16cid:durableId="233054986">
    <w:abstractNumId w:val="29"/>
  </w:num>
  <w:num w:numId="11" w16cid:durableId="1024212622">
    <w:abstractNumId w:val="30"/>
  </w:num>
  <w:num w:numId="12" w16cid:durableId="2139452279">
    <w:abstractNumId w:val="6"/>
  </w:num>
  <w:num w:numId="13" w16cid:durableId="1410884858">
    <w:abstractNumId w:val="25"/>
  </w:num>
  <w:num w:numId="14" w16cid:durableId="1274898132">
    <w:abstractNumId w:val="10"/>
  </w:num>
  <w:num w:numId="15" w16cid:durableId="2025857618">
    <w:abstractNumId w:val="20"/>
  </w:num>
  <w:num w:numId="16" w16cid:durableId="1121144814">
    <w:abstractNumId w:val="35"/>
  </w:num>
  <w:num w:numId="17" w16cid:durableId="1166937646">
    <w:abstractNumId w:val="13"/>
  </w:num>
  <w:num w:numId="18" w16cid:durableId="561063843">
    <w:abstractNumId w:val="0"/>
  </w:num>
  <w:num w:numId="19" w16cid:durableId="1486126548">
    <w:abstractNumId w:val="11"/>
  </w:num>
  <w:num w:numId="20" w16cid:durableId="686449251">
    <w:abstractNumId w:val="36"/>
  </w:num>
  <w:num w:numId="21" w16cid:durableId="167328616">
    <w:abstractNumId w:val="15"/>
  </w:num>
  <w:num w:numId="22" w16cid:durableId="87118831">
    <w:abstractNumId w:val="8"/>
  </w:num>
  <w:num w:numId="23" w16cid:durableId="1501508036">
    <w:abstractNumId w:val="19"/>
  </w:num>
  <w:num w:numId="24" w16cid:durableId="927619600">
    <w:abstractNumId w:val="23"/>
  </w:num>
  <w:num w:numId="25" w16cid:durableId="1406611448">
    <w:abstractNumId w:val="5"/>
  </w:num>
  <w:num w:numId="26" w16cid:durableId="627979696">
    <w:abstractNumId w:val="4"/>
  </w:num>
  <w:num w:numId="27" w16cid:durableId="1203664776">
    <w:abstractNumId w:val="26"/>
  </w:num>
  <w:num w:numId="28" w16cid:durableId="1409814310">
    <w:abstractNumId w:val="9"/>
  </w:num>
  <w:num w:numId="29" w16cid:durableId="768090204">
    <w:abstractNumId w:val="28"/>
  </w:num>
  <w:num w:numId="30" w16cid:durableId="352000333">
    <w:abstractNumId w:val="12"/>
  </w:num>
  <w:num w:numId="31" w16cid:durableId="1311131041">
    <w:abstractNumId w:val="33"/>
  </w:num>
  <w:num w:numId="32" w16cid:durableId="1509978544">
    <w:abstractNumId w:val="34"/>
  </w:num>
  <w:num w:numId="33" w16cid:durableId="959726838">
    <w:abstractNumId w:val="16"/>
  </w:num>
  <w:num w:numId="34" w16cid:durableId="1032461599">
    <w:abstractNumId w:val="7"/>
  </w:num>
  <w:num w:numId="35" w16cid:durableId="1995602659">
    <w:abstractNumId w:val="38"/>
  </w:num>
  <w:num w:numId="36" w16cid:durableId="1357076640">
    <w:abstractNumId w:val="1"/>
  </w:num>
  <w:num w:numId="37" w16cid:durableId="1866357561">
    <w:abstractNumId w:val="2"/>
  </w:num>
  <w:num w:numId="38" w16cid:durableId="1663310179">
    <w:abstractNumId w:val="17"/>
  </w:num>
  <w:num w:numId="39" w16cid:durableId="40530195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D0"/>
    <w:rsid w:val="00003695"/>
    <w:rsid w:val="00011BAA"/>
    <w:rsid w:val="00022EB9"/>
    <w:rsid w:val="00027E64"/>
    <w:rsid w:val="000350BB"/>
    <w:rsid w:val="00035CB7"/>
    <w:rsid w:val="000513F4"/>
    <w:rsid w:val="00053C8D"/>
    <w:rsid w:val="00054B41"/>
    <w:rsid w:val="0006461E"/>
    <w:rsid w:val="000670E9"/>
    <w:rsid w:val="000859A2"/>
    <w:rsid w:val="000E3F1B"/>
    <w:rsid w:val="000E3F82"/>
    <w:rsid w:val="000E6F1B"/>
    <w:rsid w:val="000F27D7"/>
    <w:rsid w:val="000F7362"/>
    <w:rsid w:val="00106DEC"/>
    <w:rsid w:val="001122B9"/>
    <w:rsid w:val="00113868"/>
    <w:rsid w:val="001145CF"/>
    <w:rsid w:val="00117BC4"/>
    <w:rsid w:val="00133212"/>
    <w:rsid w:val="00134A87"/>
    <w:rsid w:val="00135E58"/>
    <w:rsid w:val="00157935"/>
    <w:rsid w:val="001730EC"/>
    <w:rsid w:val="0018789A"/>
    <w:rsid w:val="001929D9"/>
    <w:rsid w:val="00193328"/>
    <w:rsid w:val="001A4DAF"/>
    <w:rsid w:val="001B2B34"/>
    <w:rsid w:val="001B52D6"/>
    <w:rsid w:val="001C42EC"/>
    <w:rsid w:val="001D689A"/>
    <w:rsid w:val="001E7313"/>
    <w:rsid w:val="001F52CF"/>
    <w:rsid w:val="0021066C"/>
    <w:rsid w:val="002206FC"/>
    <w:rsid w:val="00220A7A"/>
    <w:rsid w:val="00220E7E"/>
    <w:rsid w:val="0022330F"/>
    <w:rsid w:val="00223CC7"/>
    <w:rsid w:val="00247897"/>
    <w:rsid w:val="00250C3A"/>
    <w:rsid w:val="00251F58"/>
    <w:rsid w:val="00267E70"/>
    <w:rsid w:val="00272680"/>
    <w:rsid w:val="00273BA2"/>
    <w:rsid w:val="00274650"/>
    <w:rsid w:val="00275135"/>
    <w:rsid w:val="00284E68"/>
    <w:rsid w:val="00290451"/>
    <w:rsid w:val="002A5BF0"/>
    <w:rsid w:val="002A701B"/>
    <w:rsid w:val="002B4398"/>
    <w:rsid w:val="002E0938"/>
    <w:rsid w:val="002E234E"/>
    <w:rsid w:val="002E3270"/>
    <w:rsid w:val="002F3475"/>
    <w:rsid w:val="002F4825"/>
    <w:rsid w:val="002F72BA"/>
    <w:rsid w:val="00311F3F"/>
    <w:rsid w:val="00315E8F"/>
    <w:rsid w:val="003367D6"/>
    <w:rsid w:val="00361BF9"/>
    <w:rsid w:val="0037050F"/>
    <w:rsid w:val="00385F3D"/>
    <w:rsid w:val="003A0B40"/>
    <w:rsid w:val="003B2491"/>
    <w:rsid w:val="003C28EC"/>
    <w:rsid w:val="003D65EF"/>
    <w:rsid w:val="003E0F7E"/>
    <w:rsid w:val="003E4FAB"/>
    <w:rsid w:val="003E68D7"/>
    <w:rsid w:val="003E7692"/>
    <w:rsid w:val="003F6EBB"/>
    <w:rsid w:val="003F7540"/>
    <w:rsid w:val="00407737"/>
    <w:rsid w:val="004121FA"/>
    <w:rsid w:val="00415CC0"/>
    <w:rsid w:val="00420075"/>
    <w:rsid w:val="004213D8"/>
    <w:rsid w:val="00443C39"/>
    <w:rsid w:val="004537F0"/>
    <w:rsid w:val="00455370"/>
    <w:rsid w:val="00460351"/>
    <w:rsid w:val="0046499E"/>
    <w:rsid w:val="004663A4"/>
    <w:rsid w:val="00476C25"/>
    <w:rsid w:val="00485305"/>
    <w:rsid w:val="00487A77"/>
    <w:rsid w:val="00490558"/>
    <w:rsid w:val="004A5E52"/>
    <w:rsid w:val="004B57E2"/>
    <w:rsid w:val="004C359A"/>
    <w:rsid w:val="004E08BC"/>
    <w:rsid w:val="004E56CD"/>
    <w:rsid w:val="004E6124"/>
    <w:rsid w:val="004E77C3"/>
    <w:rsid w:val="00511255"/>
    <w:rsid w:val="005130EA"/>
    <w:rsid w:val="00514350"/>
    <w:rsid w:val="00517E02"/>
    <w:rsid w:val="00530F3F"/>
    <w:rsid w:val="00552FD5"/>
    <w:rsid w:val="005612FD"/>
    <w:rsid w:val="00583581"/>
    <w:rsid w:val="00595092"/>
    <w:rsid w:val="0059644E"/>
    <w:rsid w:val="005A277A"/>
    <w:rsid w:val="005C26C2"/>
    <w:rsid w:val="005C7B20"/>
    <w:rsid w:val="005C7F59"/>
    <w:rsid w:val="005E0749"/>
    <w:rsid w:val="00612C8B"/>
    <w:rsid w:val="0062449B"/>
    <w:rsid w:val="00634FE9"/>
    <w:rsid w:val="00641E25"/>
    <w:rsid w:val="00645FA6"/>
    <w:rsid w:val="0064756D"/>
    <w:rsid w:val="00652801"/>
    <w:rsid w:val="0066364C"/>
    <w:rsid w:val="00676377"/>
    <w:rsid w:val="00686190"/>
    <w:rsid w:val="006A3D3D"/>
    <w:rsid w:val="006A658B"/>
    <w:rsid w:val="006A7E40"/>
    <w:rsid w:val="006B0C22"/>
    <w:rsid w:val="006B13BB"/>
    <w:rsid w:val="006C0DF2"/>
    <w:rsid w:val="006C3298"/>
    <w:rsid w:val="006C51E1"/>
    <w:rsid w:val="006C53DF"/>
    <w:rsid w:val="006E38CF"/>
    <w:rsid w:val="006E3F44"/>
    <w:rsid w:val="006E44B6"/>
    <w:rsid w:val="006F7674"/>
    <w:rsid w:val="00700D7C"/>
    <w:rsid w:val="0071536B"/>
    <w:rsid w:val="007212C3"/>
    <w:rsid w:val="00723837"/>
    <w:rsid w:val="00723F03"/>
    <w:rsid w:val="0073090E"/>
    <w:rsid w:val="007468DC"/>
    <w:rsid w:val="007643EE"/>
    <w:rsid w:val="00783A5B"/>
    <w:rsid w:val="007A5C41"/>
    <w:rsid w:val="007A74FE"/>
    <w:rsid w:val="007D17F4"/>
    <w:rsid w:val="007D52E6"/>
    <w:rsid w:val="007E06D0"/>
    <w:rsid w:val="007E43E7"/>
    <w:rsid w:val="007E7302"/>
    <w:rsid w:val="007F2520"/>
    <w:rsid w:val="00805B96"/>
    <w:rsid w:val="00806B7F"/>
    <w:rsid w:val="00813664"/>
    <w:rsid w:val="00813B47"/>
    <w:rsid w:val="00816347"/>
    <w:rsid w:val="008212F7"/>
    <w:rsid w:val="00825B9A"/>
    <w:rsid w:val="00827503"/>
    <w:rsid w:val="00827873"/>
    <w:rsid w:val="00844C38"/>
    <w:rsid w:val="0084693C"/>
    <w:rsid w:val="00851297"/>
    <w:rsid w:val="00867728"/>
    <w:rsid w:val="00876269"/>
    <w:rsid w:val="00881139"/>
    <w:rsid w:val="008903BD"/>
    <w:rsid w:val="008974BD"/>
    <w:rsid w:val="008C63B8"/>
    <w:rsid w:val="008D37EC"/>
    <w:rsid w:val="00907400"/>
    <w:rsid w:val="0092745C"/>
    <w:rsid w:val="009309B7"/>
    <w:rsid w:val="00937695"/>
    <w:rsid w:val="0093793D"/>
    <w:rsid w:val="009637F5"/>
    <w:rsid w:val="00977625"/>
    <w:rsid w:val="0098111C"/>
    <w:rsid w:val="009813C6"/>
    <w:rsid w:val="009813F2"/>
    <w:rsid w:val="00991644"/>
    <w:rsid w:val="009A739D"/>
    <w:rsid w:val="009B25C9"/>
    <w:rsid w:val="009C1D26"/>
    <w:rsid w:val="009D705E"/>
    <w:rsid w:val="009D7140"/>
    <w:rsid w:val="009E2BFA"/>
    <w:rsid w:val="00A01C5D"/>
    <w:rsid w:val="00A03710"/>
    <w:rsid w:val="00A0588C"/>
    <w:rsid w:val="00A06C1C"/>
    <w:rsid w:val="00A232E5"/>
    <w:rsid w:val="00A2762F"/>
    <w:rsid w:val="00A33F40"/>
    <w:rsid w:val="00A4585E"/>
    <w:rsid w:val="00A726C0"/>
    <w:rsid w:val="00A85A22"/>
    <w:rsid w:val="00A927D1"/>
    <w:rsid w:val="00AA7333"/>
    <w:rsid w:val="00AD3B97"/>
    <w:rsid w:val="00AD4768"/>
    <w:rsid w:val="00AF2BF3"/>
    <w:rsid w:val="00B02CE0"/>
    <w:rsid w:val="00B0385A"/>
    <w:rsid w:val="00B1077A"/>
    <w:rsid w:val="00B11C99"/>
    <w:rsid w:val="00B174E9"/>
    <w:rsid w:val="00B1799A"/>
    <w:rsid w:val="00B33D51"/>
    <w:rsid w:val="00B37AE8"/>
    <w:rsid w:val="00B37C2C"/>
    <w:rsid w:val="00B444F0"/>
    <w:rsid w:val="00B5012C"/>
    <w:rsid w:val="00B57936"/>
    <w:rsid w:val="00B67D5B"/>
    <w:rsid w:val="00B7552C"/>
    <w:rsid w:val="00B904F1"/>
    <w:rsid w:val="00B9317E"/>
    <w:rsid w:val="00BC3CD7"/>
    <w:rsid w:val="00BC7208"/>
    <w:rsid w:val="00BD68CE"/>
    <w:rsid w:val="00BD6981"/>
    <w:rsid w:val="00BE0CE3"/>
    <w:rsid w:val="00BE7F92"/>
    <w:rsid w:val="00BF3364"/>
    <w:rsid w:val="00BF550E"/>
    <w:rsid w:val="00C01A78"/>
    <w:rsid w:val="00C1038D"/>
    <w:rsid w:val="00C12A11"/>
    <w:rsid w:val="00C13AE4"/>
    <w:rsid w:val="00C24890"/>
    <w:rsid w:val="00C300AD"/>
    <w:rsid w:val="00C57D28"/>
    <w:rsid w:val="00C91317"/>
    <w:rsid w:val="00C97107"/>
    <w:rsid w:val="00CA18E6"/>
    <w:rsid w:val="00CC1080"/>
    <w:rsid w:val="00CC7E1D"/>
    <w:rsid w:val="00CD31D3"/>
    <w:rsid w:val="00CE0528"/>
    <w:rsid w:val="00CE4D6E"/>
    <w:rsid w:val="00D020B3"/>
    <w:rsid w:val="00D02374"/>
    <w:rsid w:val="00D14CFF"/>
    <w:rsid w:val="00D323C9"/>
    <w:rsid w:val="00D52234"/>
    <w:rsid w:val="00D558E5"/>
    <w:rsid w:val="00D64C14"/>
    <w:rsid w:val="00D64E75"/>
    <w:rsid w:val="00D716DB"/>
    <w:rsid w:val="00D7326B"/>
    <w:rsid w:val="00D807A3"/>
    <w:rsid w:val="00D85E29"/>
    <w:rsid w:val="00D93E84"/>
    <w:rsid w:val="00D93FFE"/>
    <w:rsid w:val="00D946B4"/>
    <w:rsid w:val="00D97BE8"/>
    <w:rsid w:val="00DA272E"/>
    <w:rsid w:val="00DB59C1"/>
    <w:rsid w:val="00DB5D19"/>
    <w:rsid w:val="00DC52C6"/>
    <w:rsid w:val="00DD031D"/>
    <w:rsid w:val="00DD4E00"/>
    <w:rsid w:val="00DD78D3"/>
    <w:rsid w:val="00DE27FD"/>
    <w:rsid w:val="00DE32A2"/>
    <w:rsid w:val="00E00DBE"/>
    <w:rsid w:val="00E057F4"/>
    <w:rsid w:val="00E0791C"/>
    <w:rsid w:val="00E12B7C"/>
    <w:rsid w:val="00E14B10"/>
    <w:rsid w:val="00E260AE"/>
    <w:rsid w:val="00E26C21"/>
    <w:rsid w:val="00E41024"/>
    <w:rsid w:val="00E42D4E"/>
    <w:rsid w:val="00E42D91"/>
    <w:rsid w:val="00E55DFF"/>
    <w:rsid w:val="00E86E99"/>
    <w:rsid w:val="00E92E4B"/>
    <w:rsid w:val="00EA6315"/>
    <w:rsid w:val="00EC3ABE"/>
    <w:rsid w:val="00EC4606"/>
    <w:rsid w:val="00EE2EDC"/>
    <w:rsid w:val="00EE7470"/>
    <w:rsid w:val="00F03D24"/>
    <w:rsid w:val="00F15F76"/>
    <w:rsid w:val="00F27B2E"/>
    <w:rsid w:val="00F47616"/>
    <w:rsid w:val="00F51D47"/>
    <w:rsid w:val="00F616C9"/>
    <w:rsid w:val="00F779B6"/>
    <w:rsid w:val="00F97688"/>
    <w:rsid w:val="00FB3AAC"/>
    <w:rsid w:val="00FD6B95"/>
    <w:rsid w:val="00FE2CF8"/>
    <w:rsid w:val="00FF0612"/>
    <w:rsid w:val="00FF357C"/>
    <w:rsid w:val="00FF52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B5B5"/>
  <w15:docId w15:val="{EE9774EA-C4BF-4822-93F7-C4999465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B10"/>
    <w:pPr>
      <w:spacing w:after="120" w:line="240" w:lineRule="auto"/>
      <w:jc w:val="both"/>
    </w:pPr>
    <w:rPr>
      <w:rFonts w:ascii="Garamond" w:eastAsia="Times New Roman" w:hAnsi="Garamond" w:cs="Times New Roman"/>
      <w:sz w:val="24"/>
      <w:lang w:bidi="en-US"/>
    </w:rPr>
  </w:style>
  <w:style w:type="paragraph" w:styleId="Nadpis1">
    <w:name w:val="heading 1"/>
    <w:basedOn w:val="Normln"/>
    <w:next w:val="Normln"/>
    <w:link w:val="Nadpis1Char"/>
    <w:qFormat/>
    <w:rsid w:val="00E14B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9"/>
    <w:qFormat/>
    <w:rsid w:val="00E14B10"/>
    <w:pPr>
      <w:keepNext/>
      <w:spacing w:before="240" w:after="60"/>
      <w:jc w:val="left"/>
      <w:outlineLvl w:val="2"/>
    </w:pPr>
    <w:rPr>
      <w:rFonts w:ascii="Arial" w:hAnsi="Arial" w:cs="Arial"/>
      <w:b/>
      <w:bCs/>
      <w:sz w:val="26"/>
      <w:szCs w:val="26"/>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14B10"/>
    <w:rPr>
      <w:rFonts w:asciiTheme="majorHAnsi" w:eastAsiaTheme="majorEastAsia" w:hAnsiTheme="majorHAnsi" w:cstheme="majorBidi"/>
      <w:color w:val="2E74B5" w:themeColor="accent1" w:themeShade="BF"/>
      <w:sz w:val="32"/>
      <w:szCs w:val="32"/>
      <w:lang w:bidi="en-US"/>
    </w:rPr>
  </w:style>
  <w:style w:type="character" w:customStyle="1" w:styleId="Nadpis3Char">
    <w:name w:val="Nadpis 3 Char"/>
    <w:basedOn w:val="Standardnpsmoodstavce"/>
    <w:link w:val="Nadpis3"/>
    <w:uiPriority w:val="99"/>
    <w:rsid w:val="00E14B10"/>
    <w:rPr>
      <w:rFonts w:ascii="Arial" w:eastAsia="Times New Roman" w:hAnsi="Arial" w:cs="Arial"/>
      <w:b/>
      <w:bCs/>
      <w:sz w:val="26"/>
      <w:szCs w:val="26"/>
      <w:lang w:eastAsia="cs-CZ"/>
    </w:rPr>
  </w:style>
  <w:style w:type="paragraph" w:styleId="Odstavecseseznamem">
    <w:name w:val="List Paragraph"/>
    <w:basedOn w:val="Normln"/>
    <w:link w:val="OdstavecseseznamemChar"/>
    <w:uiPriority w:val="34"/>
    <w:qFormat/>
    <w:rsid w:val="00E14B10"/>
    <w:pPr>
      <w:ind w:left="720"/>
      <w:contextualSpacing/>
    </w:pPr>
  </w:style>
  <w:style w:type="character" w:customStyle="1" w:styleId="OdstavecseseznamemChar">
    <w:name w:val="Odstavec se seznamem Char"/>
    <w:basedOn w:val="Standardnpsmoodstavce"/>
    <w:link w:val="Odstavecseseznamem"/>
    <w:uiPriority w:val="34"/>
    <w:rsid w:val="00E14B10"/>
    <w:rPr>
      <w:rFonts w:ascii="Garamond" w:eastAsia="Times New Roman" w:hAnsi="Garamond" w:cs="Times New Roman"/>
      <w:sz w:val="24"/>
      <w:lang w:bidi="en-US"/>
    </w:rPr>
  </w:style>
  <w:style w:type="paragraph" w:styleId="Zhlav">
    <w:name w:val="header"/>
    <w:basedOn w:val="Normln"/>
    <w:link w:val="ZhlavChar"/>
    <w:unhideWhenUsed/>
    <w:rsid w:val="00A4585E"/>
    <w:pPr>
      <w:tabs>
        <w:tab w:val="center" w:pos="4536"/>
        <w:tab w:val="right" w:pos="9072"/>
      </w:tabs>
      <w:spacing w:after="0"/>
    </w:pPr>
  </w:style>
  <w:style w:type="character" w:customStyle="1" w:styleId="ZhlavChar">
    <w:name w:val="Záhlaví Char"/>
    <w:basedOn w:val="Standardnpsmoodstavce"/>
    <w:link w:val="Zhlav"/>
    <w:uiPriority w:val="99"/>
    <w:rsid w:val="00A4585E"/>
    <w:rPr>
      <w:rFonts w:ascii="Garamond" w:eastAsia="Times New Roman" w:hAnsi="Garamond" w:cs="Times New Roman"/>
      <w:sz w:val="24"/>
      <w:lang w:bidi="en-US"/>
    </w:rPr>
  </w:style>
  <w:style w:type="paragraph" w:styleId="Zpat">
    <w:name w:val="footer"/>
    <w:basedOn w:val="Normln"/>
    <w:link w:val="ZpatChar"/>
    <w:uiPriority w:val="99"/>
    <w:unhideWhenUsed/>
    <w:rsid w:val="00A4585E"/>
    <w:pPr>
      <w:tabs>
        <w:tab w:val="center" w:pos="4536"/>
        <w:tab w:val="right" w:pos="9072"/>
      </w:tabs>
      <w:spacing w:after="0"/>
    </w:pPr>
  </w:style>
  <w:style w:type="character" w:customStyle="1" w:styleId="ZpatChar">
    <w:name w:val="Zápatí Char"/>
    <w:basedOn w:val="Standardnpsmoodstavce"/>
    <w:link w:val="Zpat"/>
    <w:uiPriority w:val="99"/>
    <w:rsid w:val="00A4585E"/>
    <w:rPr>
      <w:rFonts w:ascii="Garamond" w:eastAsia="Times New Roman" w:hAnsi="Garamond" w:cs="Times New Roman"/>
      <w:sz w:val="24"/>
      <w:lang w:bidi="en-US"/>
    </w:rPr>
  </w:style>
  <w:style w:type="paragraph" w:styleId="Textbubliny">
    <w:name w:val="Balloon Text"/>
    <w:basedOn w:val="Normln"/>
    <w:link w:val="TextbublinyChar"/>
    <w:uiPriority w:val="99"/>
    <w:semiHidden/>
    <w:unhideWhenUsed/>
    <w:rsid w:val="00D807A3"/>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07A3"/>
    <w:rPr>
      <w:rFonts w:ascii="Segoe UI" w:eastAsia="Times New Roman" w:hAnsi="Segoe UI" w:cs="Segoe UI"/>
      <w:sz w:val="18"/>
      <w:szCs w:val="18"/>
      <w:lang w:bidi="en-US"/>
    </w:rPr>
  </w:style>
  <w:style w:type="character" w:styleId="Hypertextovodkaz">
    <w:name w:val="Hyperlink"/>
    <w:basedOn w:val="Standardnpsmoodstavce"/>
    <w:uiPriority w:val="99"/>
    <w:unhideWhenUsed/>
    <w:rsid w:val="00EE2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soud.plh.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29F0B-4687-4111-A7E4-DAAD16B11C9D}">
  <ds:schemaRefs>
    <ds:schemaRef ds:uri="http://schemas.openxmlformats.org/officeDocument/2006/bibliography"/>
  </ds:schemaRefs>
</ds:datastoreItem>
</file>

<file path=docMetadata/LabelInfo.xml><?xml version="1.0" encoding="utf-8"?>
<clbl:labelList xmlns:clbl="http://schemas.microsoft.com/office/2020/mipLabelMetadata">
  <clbl:label id="{7d1075c1-658b-4768-9d4e-4299aa33d3b6}" enabled="0" method="" siteId="{7d1075c1-658b-4768-9d4e-4299aa33d3b6}" removed="1"/>
</clbl:labelList>
</file>

<file path=docProps/app.xml><?xml version="1.0" encoding="utf-8"?>
<Properties xmlns="http://schemas.openxmlformats.org/officeDocument/2006/extended-properties" xmlns:vt="http://schemas.openxmlformats.org/officeDocument/2006/docPropsVTypes">
  <Template>Normal</Template>
  <TotalTime>4</TotalTime>
  <Pages>11</Pages>
  <Words>4473</Words>
  <Characters>26394</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Okresní soud v Prachaticích</Company>
  <LinksUpToDate>false</LinksUpToDate>
  <CharactersWithSpaces>30806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Halodová Vladislava JUDr.</dc:creator>
  <cp:lastModifiedBy>Tajchl Michaela</cp:lastModifiedBy>
  <cp:revision>2</cp:revision>
  <cp:lastPrinted>2025-04-23T10:58:00Z</cp:lastPrinted>
  <dcterms:created xsi:type="dcterms:W3CDTF">2025-05-06T10:48:00Z</dcterms:created>
  <dcterms:modified xsi:type="dcterms:W3CDTF">2025-05-06T10:48:00Z</dcterms:modified>
</cp:coreProperties>
</file>