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2ED" w:rsidRDefault="002D22ED">
      <w:pPr>
        <w:pStyle w:val="Nadpis2"/>
        <w:jc w:val="center"/>
        <w:rPr>
          <w:rFonts w:ascii="Times New Roman" w:hAnsi="Times New Roman" w:cs="Times New Roman"/>
          <w:sz w:val="28"/>
          <w:szCs w:val="28"/>
        </w:rPr>
      </w:pPr>
    </w:p>
    <w:p w:rsidR="002D22ED" w:rsidRDefault="002D22ED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:rsidR="002D22ED" w:rsidRDefault="002D22ED">
      <w:pPr>
        <w:pStyle w:val="Nadpis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</w:t>
      </w:r>
    </w:p>
    <w:p w:rsidR="002D22ED" w:rsidRDefault="002D22ED">
      <w:pPr>
        <w:pStyle w:val="Nadpis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015C42">
        <w:rPr>
          <w:rFonts w:ascii="Times New Roman" w:hAnsi="Times New Roman" w:cs="Times New Roman"/>
          <w:sz w:val="28"/>
          <w:szCs w:val="28"/>
        </w:rPr>
        <w:t>UŽITÍ DIVADELNÍHO SÁLU A PROSTOR SOUVISEJÍCÍCH</w:t>
      </w:r>
    </w:p>
    <w:p w:rsidR="0012416F" w:rsidRPr="0012416F" w:rsidRDefault="0012416F" w:rsidP="0012416F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uzavřená mezi těmito smluvními stranami: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Městské Tylovo divadlo v Kutné Hoře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Masarykova 128, 284 01 Kutná Hora</w:t>
      </w:r>
    </w:p>
    <w:p w:rsidR="002D22ED" w:rsidRDefault="002D22ED">
      <w:pPr>
        <w:pStyle w:val="Nadpis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IČO 44696159, č.ú.:</w:t>
      </w:r>
      <w:r w:rsidR="00E975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0E2C">
        <w:rPr>
          <w:rFonts w:ascii="Times New Roman" w:hAnsi="Times New Roman" w:cs="Times New Roman"/>
          <w:b w:val="0"/>
          <w:sz w:val="24"/>
          <w:szCs w:val="24"/>
        </w:rPr>
        <w:t>XXXXX</w:t>
      </w:r>
    </w:p>
    <w:p w:rsidR="001A74E3" w:rsidRPr="003F424F" w:rsidRDefault="001A74E3" w:rsidP="001A74E3">
      <w:r w:rsidRPr="003F424F">
        <w:t>(není plátce DPH)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Zastoupené Veronikou Lebedovou – ředitelkou divadla</w:t>
      </w:r>
    </w:p>
    <w:p w:rsidR="002D22ED" w:rsidRDefault="002D22ED" w:rsidP="00547BAE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(dále jen „MTD“ nebo „Divadlo“)</w:t>
      </w:r>
    </w:p>
    <w:p w:rsidR="002D22ED" w:rsidRDefault="002D22ED" w:rsidP="00547BA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Kontaktní osoba: </w:t>
      </w:r>
      <w:r w:rsidR="002613D2">
        <w:rPr>
          <w:rFonts w:ascii="Times New Roman" w:hAnsi="Times New Roman" w:cs="Times New Roman"/>
          <w:b/>
          <w:szCs w:val="24"/>
        </w:rPr>
        <w:t>Veronika Lebedová</w:t>
      </w:r>
      <w:r>
        <w:rPr>
          <w:rFonts w:ascii="Times New Roman" w:hAnsi="Times New Roman" w:cs="Times New Roman"/>
          <w:b/>
          <w:szCs w:val="24"/>
        </w:rPr>
        <w:t xml:space="preserve">, </w:t>
      </w:r>
      <w:r w:rsidR="002613D2">
        <w:rPr>
          <w:rFonts w:ascii="Times New Roman" w:hAnsi="Times New Roman" w:cs="Times New Roman"/>
          <w:b/>
          <w:szCs w:val="24"/>
        </w:rPr>
        <w:t>ředitelka MTD</w:t>
      </w:r>
      <w:r w:rsidR="002C0E2C">
        <w:rPr>
          <w:rFonts w:ascii="Times New Roman" w:hAnsi="Times New Roman" w:cs="Times New Roman"/>
          <w:b/>
          <w:szCs w:val="24"/>
        </w:rPr>
        <w:t>, tel. XXXXX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Pr="00433A38" w:rsidRDefault="002D22ED">
      <w:pPr>
        <w:pStyle w:val="Nadpis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3A38">
        <w:rPr>
          <w:rFonts w:ascii="Times New Roman" w:hAnsi="Times New Roman" w:cs="Times New Roman"/>
          <w:b w:val="0"/>
          <w:sz w:val="24"/>
          <w:szCs w:val="24"/>
        </w:rPr>
        <w:t>Uživatel:</w:t>
      </w:r>
    </w:p>
    <w:p w:rsidR="00433A38" w:rsidRPr="00433A38" w:rsidRDefault="0012416F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Cs w:val="24"/>
          <w:lang w:eastAsia="cs-CZ"/>
        </w:rPr>
        <w:t>L production, s.r.o.</w:t>
      </w:r>
    </w:p>
    <w:p w:rsidR="00433A38" w:rsidRPr="005B6436" w:rsidRDefault="0012416F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 xml:space="preserve">Na Folimance </w:t>
      </w:r>
      <w:r w:rsidR="00304099" w:rsidRPr="005B6436">
        <w:rPr>
          <w:rFonts w:ascii="Times New Roman" w:hAnsi="Times New Roman" w:cs="Times New Roman"/>
          <w:b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szCs w:val="24"/>
          <w:lang w:eastAsia="cs-CZ"/>
        </w:rPr>
        <w:t>2155</w:t>
      </w:r>
      <w:r w:rsidR="00CB2173" w:rsidRPr="005B6436">
        <w:rPr>
          <w:rFonts w:ascii="Times New Roman" w:hAnsi="Times New Roman" w:cs="Times New Roman"/>
          <w:b/>
          <w:szCs w:val="24"/>
          <w:lang w:eastAsia="cs-CZ"/>
        </w:rPr>
        <w:t>/</w:t>
      </w:r>
      <w:r>
        <w:rPr>
          <w:rFonts w:ascii="Times New Roman" w:hAnsi="Times New Roman" w:cs="Times New Roman"/>
          <w:b/>
          <w:szCs w:val="24"/>
          <w:lang w:eastAsia="cs-CZ"/>
        </w:rPr>
        <w:t>15</w:t>
      </w:r>
      <w:r w:rsidR="00CB2173" w:rsidRPr="005B6436">
        <w:rPr>
          <w:rFonts w:ascii="Times New Roman" w:hAnsi="Times New Roman" w:cs="Times New Roman"/>
          <w:b/>
          <w:szCs w:val="24"/>
          <w:lang w:eastAsia="cs-CZ"/>
        </w:rPr>
        <w:t>, 1</w:t>
      </w:r>
      <w:r>
        <w:rPr>
          <w:rFonts w:ascii="Times New Roman" w:hAnsi="Times New Roman" w:cs="Times New Roman"/>
          <w:b/>
          <w:szCs w:val="24"/>
          <w:lang w:eastAsia="cs-CZ"/>
        </w:rPr>
        <w:t>2</w:t>
      </w:r>
      <w:r w:rsidR="00CB2173" w:rsidRPr="005B6436">
        <w:rPr>
          <w:rFonts w:ascii="Times New Roman" w:hAnsi="Times New Roman" w:cs="Times New Roman"/>
          <w:b/>
          <w:szCs w:val="24"/>
          <w:lang w:eastAsia="cs-CZ"/>
        </w:rPr>
        <w:t>0 00</w:t>
      </w:r>
      <w:r w:rsidR="00433A38" w:rsidRPr="005B6436">
        <w:rPr>
          <w:rFonts w:ascii="Times New Roman" w:hAnsi="Times New Roman" w:cs="Times New Roman"/>
          <w:b/>
          <w:szCs w:val="24"/>
          <w:lang w:eastAsia="cs-CZ"/>
        </w:rPr>
        <w:t xml:space="preserve"> </w:t>
      </w:r>
      <w:r w:rsidR="00CB2173" w:rsidRPr="005B6436">
        <w:rPr>
          <w:rFonts w:ascii="Times New Roman" w:hAnsi="Times New Roman" w:cs="Times New Roman"/>
          <w:b/>
          <w:szCs w:val="24"/>
          <w:lang w:eastAsia="cs-CZ"/>
        </w:rPr>
        <w:t xml:space="preserve">Praha </w:t>
      </w:r>
      <w:r>
        <w:rPr>
          <w:rFonts w:ascii="Times New Roman" w:hAnsi="Times New Roman" w:cs="Times New Roman"/>
          <w:b/>
          <w:szCs w:val="24"/>
          <w:lang w:eastAsia="cs-CZ"/>
        </w:rPr>
        <w:t>2</w:t>
      </w:r>
    </w:p>
    <w:p w:rsidR="00433A38" w:rsidRDefault="00433A38" w:rsidP="00433A38">
      <w:pPr>
        <w:suppressAutoHyphens w:val="0"/>
        <w:autoSpaceDE w:val="0"/>
        <w:autoSpaceDN w:val="0"/>
        <w:adjustRightInd w:val="0"/>
        <w:rPr>
          <w:rFonts w:ascii="Arial" w:hAnsi="Arial" w:cs="Arial"/>
          <w:color w:val="2C363A"/>
          <w:sz w:val="21"/>
          <w:szCs w:val="21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IČO: </w:t>
      </w:r>
      <w:r w:rsidR="0012416F" w:rsidRPr="0012416F">
        <w:rPr>
          <w:rFonts w:ascii="Times New Roman" w:hAnsi="Times New Roman" w:cs="Times New Roman"/>
          <w:szCs w:val="24"/>
          <w:lang w:eastAsia="cs-CZ"/>
        </w:rPr>
        <w:t>06972811</w:t>
      </w:r>
    </w:p>
    <w:p w:rsidR="0012416F" w:rsidRDefault="0012416F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 w:rsidRPr="0012416F">
        <w:rPr>
          <w:rFonts w:ascii="Arial" w:hAnsi="Arial" w:cs="Arial"/>
          <w:color w:val="2C363A"/>
          <w:sz w:val="21"/>
          <w:szCs w:val="21"/>
          <w:lang w:eastAsia="cs-CZ"/>
        </w:rPr>
        <w:t xml:space="preserve">DIČ: </w:t>
      </w:r>
      <w:r w:rsidRPr="0012416F">
        <w:rPr>
          <w:rFonts w:ascii="Times New Roman" w:hAnsi="Times New Roman" w:cs="Times New Roman"/>
          <w:szCs w:val="24"/>
          <w:lang w:eastAsia="cs-CZ"/>
        </w:rPr>
        <w:t>CZ06972811</w:t>
      </w:r>
    </w:p>
    <w:p w:rsidR="00F30919" w:rsidRPr="00433A38" w:rsidRDefault="00F30919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Zastoupená: </w:t>
      </w:r>
      <w:r w:rsidRPr="00F30919">
        <w:rPr>
          <w:rFonts w:ascii="Times New Roman" w:hAnsi="Times New Roman" w:cs="Times New Roman"/>
          <w:b/>
          <w:szCs w:val="24"/>
          <w:lang w:eastAsia="cs-CZ"/>
        </w:rPr>
        <w:t>Lenkou Páclovou</w:t>
      </w:r>
      <w:r>
        <w:rPr>
          <w:rFonts w:ascii="Times New Roman" w:hAnsi="Times New Roman" w:cs="Times New Roman"/>
          <w:szCs w:val="24"/>
          <w:lang w:eastAsia="cs-CZ"/>
        </w:rPr>
        <w:t xml:space="preserve"> </w:t>
      </w:r>
    </w:p>
    <w:p w:rsidR="00433A38" w:rsidRPr="00433A38" w:rsidRDefault="00433A38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 w:rsidRPr="005438D8">
        <w:rPr>
          <w:rFonts w:ascii="Times New Roman" w:hAnsi="Times New Roman" w:cs="Times New Roman"/>
          <w:szCs w:val="24"/>
          <w:lang w:eastAsia="cs-CZ"/>
        </w:rPr>
        <w:t xml:space="preserve">bankovní spojení: </w:t>
      </w:r>
      <w:r w:rsidR="002C0E2C">
        <w:rPr>
          <w:rFonts w:ascii="Times New Roman" w:hAnsi="Times New Roman" w:cs="Times New Roman"/>
          <w:szCs w:val="24"/>
          <w:shd w:val="clear" w:color="auto" w:fill="FFFFFF"/>
        </w:rPr>
        <w:t>XXXXX</w:t>
      </w:r>
    </w:p>
    <w:p w:rsidR="0030511B" w:rsidRDefault="00CB2173" w:rsidP="00433A38">
      <w:pPr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 </w:t>
      </w:r>
      <w:r w:rsidR="0030511B">
        <w:rPr>
          <w:rFonts w:ascii="Times New Roman" w:hAnsi="Times New Roman" w:cs="Times New Roman"/>
          <w:szCs w:val="24"/>
          <w:lang w:eastAsia="cs-CZ"/>
        </w:rPr>
        <w:t>(dále „Uživatel“)</w:t>
      </w:r>
    </w:p>
    <w:p w:rsidR="0012416F" w:rsidRPr="0012416F" w:rsidRDefault="0012416F" w:rsidP="00433A38">
      <w:pPr>
        <w:jc w:val="both"/>
        <w:rPr>
          <w:rFonts w:ascii="Times New Roman" w:hAnsi="Times New Roman" w:cs="Times New Roman"/>
          <w:b/>
          <w:szCs w:val="24"/>
        </w:rPr>
      </w:pPr>
      <w:r w:rsidRPr="0012416F">
        <w:rPr>
          <w:rFonts w:ascii="Times New Roman" w:hAnsi="Times New Roman" w:cs="Times New Roman"/>
          <w:b/>
          <w:szCs w:val="24"/>
          <w:lang w:eastAsia="cs-CZ"/>
        </w:rPr>
        <w:t xml:space="preserve">Kontaktní osoba: Lenka Páclová, tel. </w:t>
      </w:r>
      <w:r w:rsidR="002C0E2C">
        <w:rPr>
          <w:rFonts w:ascii="Times New Roman" w:hAnsi="Times New Roman" w:cs="Times New Roman"/>
          <w:b/>
          <w:color w:val="2C363A"/>
          <w:szCs w:val="24"/>
          <w:shd w:val="clear" w:color="auto" w:fill="FFFFFF"/>
        </w:rPr>
        <w:t>XXXX</w:t>
      </w:r>
    </w:p>
    <w:p w:rsidR="0012416F" w:rsidRDefault="002D22ED">
      <w:pPr>
        <w:jc w:val="both"/>
        <w:rPr>
          <w:rFonts w:ascii="Times New Roman" w:hAnsi="Times New Roman" w:cs="Times New Roman"/>
          <w:szCs w:val="24"/>
        </w:rPr>
      </w:pPr>
      <w:r w:rsidRPr="00433A38">
        <w:rPr>
          <w:rFonts w:ascii="Times New Roman" w:hAnsi="Times New Roman" w:cs="Times New Roman"/>
          <w:szCs w:val="24"/>
        </w:rPr>
        <w:t>takto:</w:t>
      </w:r>
    </w:p>
    <w:p w:rsidR="0012416F" w:rsidRPr="0012416F" w:rsidRDefault="0012416F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2D22ED" w:rsidRDefault="002D22ED">
      <w:pPr>
        <w:pStyle w:val="Nadpis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PŘEDMĚT SMLOUVY</w:t>
      </w:r>
    </w:p>
    <w:p w:rsidR="00113218" w:rsidRDefault="00113218">
      <w:pPr>
        <w:rPr>
          <w:rFonts w:ascii="Times New Roman" w:hAnsi="Times New Roman" w:cs="Times New Roman"/>
          <w:szCs w:val="24"/>
        </w:rPr>
      </w:pPr>
    </w:p>
    <w:p w:rsidR="00113218" w:rsidRDefault="00113218">
      <w:pPr>
        <w:rPr>
          <w:rFonts w:ascii="Times New Roman" w:hAnsi="Times New Roman" w:cs="Times New Roman"/>
          <w:szCs w:val="24"/>
        </w:rPr>
      </w:pPr>
    </w:p>
    <w:p w:rsidR="00433A38" w:rsidRPr="00832029" w:rsidRDefault="00433A38" w:rsidP="00433A38">
      <w:pPr>
        <w:jc w:val="both"/>
        <w:rPr>
          <w:rFonts w:ascii="Times New Roman" w:hAnsi="Times New Roman"/>
          <w:szCs w:val="24"/>
        </w:rPr>
      </w:pPr>
      <w:r w:rsidRPr="00832029">
        <w:rPr>
          <w:rFonts w:ascii="Times New Roman" w:hAnsi="Times New Roman"/>
          <w:szCs w:val="24"/>
        </w:rPr>
        <w:t xml:space="preserve">MTD přenechává Uživateli ke krátkodobému užití: </w:t>
      </w:r>
    </w:p>
    <w:p w:rsidR="00433A38" w:rsidRPr="00832029" w:rsidRDefault="00433A38" w:rsidP="00433A38">
      <w:pPr>
        <w:jc w:val="both"/>
        <w:rPr>
          <w:rFonts w:ascii="Times New Roman" w:hAnsi="Times New Roman"/>
          <w:szCs w:val="24"/>
        </w:rPr>
      </w:pPr>
    </w:p>
    <w:p w:rsidR="00433A38" w:rsidRPr="00832029" w:rsidRDefault="00433A38" w:rsidP="00433A38">
      <w:pPr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832029">
        <w:rPr>
          <w:rFonts w:ascii="Times New Roman" w:hAnsi="Times New Roman"/>
          <w:szCs w:val="24"/>
        </w:rPr>
        <w:t xml:space="preserve">divadelní sál MTD </w:t>
      </w:r>
    </w:p>
    <w:p w:rsidR="00433A38" w:rsidRPr="00832029" w:rsidRDefault="00433A38" w:rsidP="00433A38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b/>
          <w:szCs w:val="24"/>
        </w:rPr>
      </w:pPr>
      <w:r w:rsidRPr="00832029">
        <w:rPr>
          <w:rFonts w:ascii="Times New Roman" w:hAnsi="Times New Roman"/>
          <w:szCs w:val="24"/>
        </w:rPr>
        <w:t>šatny pro účinkující</w:t>
      </w:r>
    </w:p>
    <w:p w:rsidR="00433A38" w:rsidRPr="00832029" w:rsidRDefault="00433A38" w:rsidP="00433A38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Cs w:val="24"/>
        </w:rPr>
      </w:pPr>
      <w:r w:rsidRPr="00832029">
        <w:rPr>
          <w:rFonts w:ascii="Times New Roman" w:hAnsi="Times New Roman"/>
          <w:szCs w:val="24"/>
        </w:rPr>
        <w:t>ostatní příslušné prostory</w:t>
      </w:r>
    </w:p>
    <w:p w:rsidR="00433A38" w:rsidRDefault="00433A38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Realizace akce:</w:t>
      </w:r>
    </w:p>
    <w:p w:rsidR="002D22ED" w:rsidRDefault="00304099" w:rsidP="0012416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„</w:t>
      </w:r>
      <w:r w:rsidR="0012416F">
        <w:rPr>
          <w:rFonts w:ascii="Times New Roman" w:hAnsi="Times New Roman" w:cs="Times New Roman"/>
          <w:b/>
          <w:szCs w:val="24"/>
        </w:rPr>
        <w:t>ŠVANCI</w:t>
      </w:r>
      <w:r w:rsidR="001A74E3">
        <w:rPr>
          <w:rFonts w:ascii="Times New Roman" w:hAnsi="Times New Roman" w:cs="Times New Roman"/>
          <w:b/>
          <w:szCs w:val="24"/>
        </w:rPr>
        <w:t xml:space="preserve"> SHOW</w:t>
      </w:r>
      <w:r w:rsidR="0012416F">
        <w:rPr>
          <w:rFonts w:ascii="Times New Roman" w:hAnsi="Times New Roman" w:cs="Times New Roman"/>
          <w:b/>
          <w:szCs w:val="24"/>
        </w:rPr>
        <w:t xml:space="preserve"> JÁ SU JÁ</w:t>
      </w:r>
      <w:r w:rsidR="00CB2173">
        <w:rPr>
          <w:rFonts w:ascii="Times New Roman" w:hAnsi="Times New Roman" w:cs="Times New Roman"/>
          <w:b/>
          <w:szCs w:val="24"/>
        </w:rPr>
        <w:t>“</w:t>
      </w:r>
    </w:p>
    <w:p w:rsidR="002D22ED" w:rsidRDefault="002D22ED" w:rsidP="003F424F">
      <w:pPr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:rsidR="002D22ED" w:rsidRDefault="002D22ED">
      <w:pPr>
        <w:pStyle w:val="Nadpis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ČAS AKCE</w:t>
      </w:r>
    </w:p>
    <w:p w:rsidR="00433A38" w:rsidRPr="00433A38" w:rsidRDefault="002D22ED">
      <w:pPr>
        <w:pStyle w:val="Nadpis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none"/>
        </w:rPr>
        <w:t xml:space="preserve">Datum: </w:t>
      </w:r>
    </w:p>
    <w:p w:rsidR="002D22ED" w:rsidRPr="00304099" w:rsidRDefault="00E20D9C" w:rsidP="00304099">
      <w:pPr>
        <w:pStyle w:val="Nadpis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u w:val="none"/>
        </w:rPr>
        <w:t>2</w:t>
      </w:r>
      <w:r w:rsidR="0012416F">
        <w:rPr>
          <w:rFonts w:ascii="Times New Roman" w:hAnsi="Times New Roman" w:cs="Times New Roman"/>
          <w:b/>
          <w:szCs w:val="24"/>
          <w:u w:val="none"/>
        </w:rPr>
        <w:t>0</w:t>
      </w:r>
      <w:r w:rsidR="00433A38" w:rsidRPr="00304099">
        <w:rPr>
          <w:rFonts w:ascii="Times New Roman" w:hAnsi="Times New Roman" w:cs="Times New Roman"/>
          <w:b/>
          <w:szCs w:val="24"/>
          <w:u w:val="none"/>
        </w:rPr>
        <w:t>.</w:t>
      </w:r>
      <w:r w:rsidR="00304099" w:rsidRPr="00304099">
        <w:rPr>
          <w:rFonts w:ascii="Times New Roman" w:hAnsi="Times New Roman" w:cs="Times New Roman"/>
          <w:b/>
          <w:szCs w:val="24"/>
          <w:u w:val="none"/>
        </w:rPr>
        <w:t xml:space="preserve"> </w:t>
      </w:r>
      <w:r w:rsidR="001A74E3">
        <w:rPr>
          <w:rFonts w:ascii="Times New Roman" w:hAnsi="Times New Roman" w:cs="Times New Roman"/>
          <w:b/>
          <w:szCs w:val="24"/>
          <w:u w:val="none"/>
        </w:rPr>
        <w:t>10</w:t>
      </w:r>
      <w:r w:rsidR="00304099" w:rsidRPr="00304099">
        <w:rPr>
          <w:rFonts w:ascii="Times New Roman" w:hAnsi="Times New Roman" w:cs="Times New Roman"/>
          <w:b/>
          <w:szCs w:val="24"/>
          <w:u w:val="none"/>
        </w:rPr>
        <w:t>.</w:t>
      </w:r>
      <w:r w:rsidR="00433A38" w:rsidRPr="00304099">
        <w:rPr>
          <w:rFonts w:ascii="Times New Roman" w:hAnsi="Times New Roman" w:cs="Times New Roman"/>
          <w:b/>
          <w:szCs w:val="24"/>
          <w:u w:val="none"/>
        </w:rPr>
        <w:t xml:space="preserve"> 202</w:t>
      </w:r>
      <w:r>
        <w:rPr>
          <w:rFonts w:ascii="Times New Roman" w:hAnsi="Times New Roman" w:cs="Times New Roman"/>
          <w:b/>
          <w:szCs w:val="24"/>
          <w:u w:val="none"/>
        </w:rPr>
        <w:t>5</w:t>
      </w:r>
      <w:r w:rsidR="00433A38" w:rsidRPr="00304099">
        <w:rPr>
          <w:rFonts w:ascii="Times New Roman" w:hAnsi="Times New Roman" w:cs="Times New Roman"/>
          <w:b/>
          <w:szCs w:val="24"/>
          <w:u w:val="none"/>
        </w:rPr>
        <w:t xml:space="preserve">  </w:t>
      </w:r>
      <w:r w:rsidR="002D22ED" w:rsidRPr="00304099">
        <w:rPr>
          <w:rFonts w:ascii="Times New Roman" w:hAnsi="Times New Roman" w:cs="Times New Roman"/>
          <w:b/>
          <w:szCs w:val="24"/>
          <w:u w:val="none"/>
        </w:rPr>
        <w:tab/>
      </w:r>
      <w:r w:rsidR="002D22ED" w:rsidRPr="00304099">
        <w:rPr>
          <w:rFonts w:ascii="Times New Roman" w:hAnsi="Times New Roman" w:cs="Times New Roman"/>
          <w:b/>
          <w:szCs w:val="24"/>
          <w:u w:val="none"/>
        </w:rPr>
        <w:tab/>
      </w: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Začát</w:t>
      </w:r>
      <w:r w:rsidR="002613D2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 akce: </w:t>
      </w:r>
      <w:r w:rsidR="002613D2" w:rsidRPr="002613D2">
        <w:rPr>
          <w:rFonts w:ascii="Times New Roman" w:hAnsi="Times New Roman" w:cs="Times New Roman"/>
          <w:b/>
          <w:szCs w:val="24"/>
        </w:rPr>
        <w:t>1</w:t>
      </w:r>
      <w:r w:rsidR="000810CF">
        <w:rPr>
          <w:rFonts w:ascii="Times New Roman" w:hAnsi="Times New Roman" w:cs="Times New Roman"/>
          <w:b/>
          <w:szCs w:val="24"/>
        </w:rPr>
        <w:t>9</w:t>
      </w:r>
      <w:r w:rsidR="002613D2" w:rsidRPr="002613D2">
        <w:rPr>
          <w:rFonts w:ascii="Times New Roman" w:hAnsi="Times New Roman" w:cs="Times New Roman"/>
          <w:b/>
          <w:szCs w:val="24"/>
        </w:rPr>
        <w:t>:00</w:t>
      </w:r>
      <w:r w:rsidR="002613D2">
        <w:rPr>
          <w:rFonts w:ascii="Times New Roman" w:hAnsi="Times New Roman" w:cs="Times New Roman"/>
          <w:szCs w:val="24"/>
        </w:rPr>
        <w:t xml:space="preserve"> hod.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Počet uskutečněných akcí v dané době: </w:t>
      </w:r>
      <w:r w:rsidR="002613D2">
        <w:rPr>
          <w:rFonts w:ascii="Times New Roman" w:hAnsi="Times New Roman" w:cs="Times New Roman"/>
          <w:szCs w:val="24"/>
        </w:rPr>
        <w:t>1</w:t>
      </w:r>
    </w:p>
    <w:p w:rsidR="002D22ED" w:rsidRDefault="00CB217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Doba pronájmu: 1</w:t>
      </w:r>
      <w:r w:rsidR="0012416F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.00 – 2</w:t>
      </w:r>
      <w:r w:rsidR="0012416F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.00</w:t>
      </w:r>
      <w:r w:rsidR="0012416F">
        <w:rPr>
          <w:rFonts w:ascii="Times New Roman" w:hAnsi="Times New Roman" w:cs="Times New Roman"/>
          <w:szCs w:val="24"/>
        </w:rPr>
        <w:t xml:space="preserve"> hodin </w:t>
      </w:r>
    </w:p>
    <w:p w:rsidR="00433A38" w:rsidRDefault="00433A38">
      <w:pPr>
        <w:jc w:val="center"/>
        <w:rPr>
          <w:rFonts w:ascii="Times New Roman" w:hAnsi="Times New Roman" w:cs="Times New Roman"/>
          <w:b/>
          <w:szCs w:val="24"/>
        </w:rPr>
      </w:pPr>
    </w:p>
    <w:p w:rsidR="00433A38" w:rsidRDefault="00433A38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2D22ED" w:rsidRDefault="002D22ED">
      <w:pPr>
        <w:pStyle w:val="Nadpis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FINANČNÍ PODMÍNKY</w:t>
      </w:r>
    </w:p>
    <w:p w:rsidR="002613D2" w:rsidRPr="002613D2" w:rsidRDefault="002613D2" w:rsidP="002613D2"/>
    <w:p w:rsidR="00E97599" w:rsidRPr="00E97599" w:rsidRDefault="00E97599" w:rsidP="00E97599">
      <w:pPr>
        <w:jc w:val="both"/>
        <w:rPr>
          <w:rFonts w:ascii="Times New Roman" w:hAnsi="Times New Roman" w:cs="Times New Roman"/>
          <w:b/>
        </w:rPr>
      </w:pPr>
      <w:r w:rsidRPr="00E97599">
        <w:rPr>
          <w:rFonts w:ascii="Times New Roman" w:hAnsi="Times New Roman" w:cs="Times New Roman"/>
          <w:b/>
        </w:rPr>
        <w:t xml:space="preserve">Cena za užití MTD: </w:t>
      </w:r>
    </w:p>
    <w:p w:rsidR="00712F0F" w:rsidRDefault="00E97599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Pronájem prostorů: </w:t>
      </w:r>
      <w:r w:rsidR="005640FB">
        <w:rPr>
          <w:rFonts w:ascii="Times New Roman" w:hAnsi="Times New Roman" w:cs="Times New Roman"/>
          <w:b/>
        </w:rPr>
        <w:t>XXXX</w:t>
      </w:r>
      <w:r w:rsidR="001A74E3">
        <w:rPr>
          <w:rFonts w:ascii="Times New Roman" w:hAnsi="Times New Roman" w:cs="Times New Roman"/>
          <w:b/>
        </w:rPr>
        <w:t xml:space="preserve"> </w:t>
      </w:r>
      <w:r w:rsidRPr="00E97599">
        <w:rPr>
          <w:rFonts w:ascii="Times New Roman" w:hAnsi="Times New Roman" w:cs="Times New Roman"/>
          <w:b/>
        </w:rPr>
        <w:t>Kč</w:t>
      </w:r>
      <w:r w:rsidR="00304099">
        <w:rPr>
          <w:rFonts w:ascii="Times New Roman" w:hAnsi="Times New Roman" w:cs="Times New Roman"/>
        </w:rPr>
        <w:t xml:space="preserve"> </w:t>
      </w:r>
      <w:r w:rsidR="00113218" w:rsidRPr="00113218">
        <w:rPr>
          <w:rFonts w:ascii="Times New Roman" w:hAnsi="Times New Roman" w:cs="Times New Roman"/>
        </w:rPr>
        <w:t>(</w:t>
      </w:r>
      <w:r w:rsidR="00712F0F" w:rsidRPr="00113218">
        <w:rPr>
          <w:rFonts w:ascii="Times New Roman" w:hAnsi="Times New Roman" w:cs="Times New Roman"/>
        </w:rPr>
        <w:t xml:space="preserve">uvaděčky, šatnářky, předprodej </w:t>
      </w:r>
      <w:r w:rsidR="005B6436">
        <w:rPr>
          <w:rFonts w:ascii="Times New Roman" w:hAnsi="Times New Roman" w:cs="Times New Roman"/>
        </w:rPr>
        <w:t xml:space="preserve">vstupenek, </w:t>
      </w:r>
      <w:r w:rsidR="00712F0F" w:rsidRPr="00113218">
        <w:rPr>
          <w:rFonts w:ascii="Times New Roman" w:hAnsi="Times New Roman" w:cs="Times New Roman"/>
        </w:rPr>
        <w:t>propagace v materiálech MTD)</w:t>
      </w:r>
    </w:p>
    <w:p w:rsidR="00015C42" w:rsidRDefault="00E97599" w:rsidP="00E97599">
      <w:pPr>
        <w:jc w:val="both"/>
        <w:rPr>
          <w:rFonts w:ascii="Times New Roman" w:hAnsi="Times New Roman" w:cs="Times New Roman"/>
        </w:rPr>
      </w:pPr>
      <w:r w:rsidRPr="00E97599">
        <w:rPr>
          <w:rFonts w:ascii="Times New Roman" w:hAnsi="Times New Roman" w:cs="Times New Roman"/>
        </w:rPr>
        <w:t>Celkem uh</w:t>
      </w:r>
      <w:r w:rsidR="00712F0F">
        <w:rPr>
          <w:rFonts w:ascii="Times New Roman" w:hAnsi="Times New Roman" w:cs="Times New Roman"/>
        </w:rPr>
        <w:t xml:space="preserve">radí UŽIVATEL </w:t>
      </w:r>
      <w:r w:rsidRPr="00E97599">
        <w:rPr>
          <w:rFonts w:ascii="Times New Roman" w:hAnsi="Times New Roman" w:cs="Times New Roman"/>
        </w:rPr>
        <w:t>za pronájem divadla a v čl. IV sp</w:t>
      </w:r>
      <w:r w:rsidR="00712F0F">
        <w:rPr>
          <w:rFonts w:ascii="Times New Roman" w:hAnsi="Times New Roman" w:cs="Times New Roman"/>
        </w:rPr>
        <w:t>ecifikované služby na základě vystavené faktury</w:t>
      </w:r>
      <w:r w:rsidR="00015C42">
        <w:rPr>
          <w:rFonts w:ascii="Times New Roman" w:hAnsi="Times New Roman" w:cs="Times New Roman"/>
        </w:rPr>
        <w:t xml:space="preserve"> </w:t>
      </w:r>
      <w:r w:rsidR="005640FB">
        <w:rPr>
          <w:rFonts w:ascii="Times New Roman" w:hAnsi="Times New Roman" w:cs="Times New Roman"/>
          <w:b/>
        </w:rPr>
        <w:t>XXX</w:t>
      </w:r>
      <w:r w:rsidRPr="00015C42">
        <w:rPr>
          <w:rFonts w:ascii="Times New Roman" w:hAnsi="Times New Roman" w:cs="Times New Roman"/>
          <w:b/>
        </w:rPr>
        <w:t xml:space="preserve"> Kč</w:t>
      </w:r>
      <w:r w:rsidR="00712F0F" w:rsidRPr="00015C42">
        <w:rPr>
          <w:rFonts w:ascii="Times New Roman" w:hAnsi="Times New Roman" w:cs="Times New Roman"/>
          <w:b/>
        </w:rPr>
        <w:t xml:space="preserve"> +</w:t>
      </w:r>
      <w:r w:rsidRPr="00015C42">
        <w:rPr>
          <w:rFonts w:ascii="Times New Roman" w:hAnsi="Times New Roman" w:cs="Times New Roman"/>
          <w:b/>
        </w:rPr>
        <w:t xml:space="preserve"> </w:t>
      </w:r>
      <w:r w:rsidR="005640FB">
        <w:rPr>
          <w:rFonts w:ascii="Times New Roman" w:hAnsi="Times New Roman" w:cs="Times New Roman"/>
          <w:b/>
        </w:rPr>
        <w:t>XX</w:t>
      </w:r>
      <w:bookmarkStart w:id="0" w:name="_GoBack"/>
      <w:bookmarkEnd w:id="0"/>
      <w:r w:rsidR="00712F0F" w:rsidRPr="00015C42">
        <w:rPr>
          <w:rFonts w:ascii="Times New Roman" w:hAnsi="Times New Roman" w:cs="Times New Roman"/>
          <w:b/>
        </w:rPr>
        <w:t>% z prodeje</w:t>
      </w:r>
      <w:r w:rsidRPr="00015C42">
        <w:rPr>
          <w:rFonts w:ascii="Times New Roman" w:hAnsi="Times New Roman" w:cs="Times New Roman"/>
          <w:b/>
        </w:rPr>
        <w:t xml:space="preserve"> </w:t>
      </w:r>
      <w:r w:rsidR="00712F0F" w:rsidRPr="00015C42">
        <w:rPr>
          <w:rFonts w:ascii="Times New Roman" w:hAnsi="Times New Roman" w:cs="Times New Roman"/>
          <w:b/>
        </w:rPr>
        <w:t xml:space="preserve">všech </w:t>
      </w:r>
      <w:r w:rsidRPr="00015C42">
        <w:rPr>
          <w:rFonts w:ascii="Times New Roman" w:hAnsi="Times New Roman" w:cs="Times New Roman"/>
          <w:b/>
        </w:rPr>
        <w:t xml:space="preserve">vstupenek na </w:t>
      </w:r>
      <w:r w:rsidR="005B6436">
        <w:rPr>
          <w:rFonts w:ascii="Times New Roman" w:hAnsi="Times New Roman" w:cs="Times New Roman"/>
          <w:b/>
        </w:rPr>
        <w:t>akci</w:t>
      </w:r>
      <w:r w:rsidRPr="00E97599">
        <w:rPr>
          <w:rFonts w:ascii="Times New Roman" w:hAnsi="Times New Roman" w:cs="Times New Roman"/>
        </w:rPr>
        <w:t>.</w:t>
      </w:r>
    </w:p>
    <w:p w:rsidR="008534AE" w:rsidRDefault="008534AE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vstupenek: </w:t>
      </w:r>
      <w:r w:rsidR="0012416F" w:rsidRPr="0012416F">
        <w:rPr>
          <w:rFonts w:ascii="Times New Roman" w:hAnsi="Times New Roman" w:cs="Times New Roman"/>
          <w:b/>
        </w:rPr>
        <w:t>490</w:t>
      </w:r>
      <w:r w:rsidRPr="0012416F">
        <w:rPr>
          <w:rFonts w:ascii="Times New Roman" w:hAnsi="Times New Roman" w:cs="Times New Roman"/>
          <w:b/>
        </w:rPr>
        <w:t xml:space="preserve"> Kč</w:t>
      </w:r>
      <w:r>
        <w:rPr>
          <w:rFonts w:ascii="Times New Roman" w:hAnsi="Times New Roman" w:cs="Times New Roman"/>
        </w:rPr>
        <w:t xml:space="preserve">. </w:t>
      </w:r>
      <w:r w:rsidR="00D80B6D">
        <w:rPr>
          <w:rFonts w:ascii="Times New Roman" w:hAnsi="Times New Roman" w:cs="Times New Roman"/>
        </w:rPr>
        <w:t>Na akci se neuplatňují slevy ze vstupného.</w:t>
      </w:r>
    </w:p>
    <w:p w:rsidR="00015C42" w:rsidRDefault="00015C42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Uživateli bude do tří pracovních dnů po akce na email:</w:t>
      </w:r>
      <w:r w:rsidR="00724470">
        <w:rPr>
          <w:rFonts w:ascii="Times New Roman" w:hAnsi="Times New Roman" w:cs="Times New Roman"/>
        </w:rPr>
        <w:t xml:space="preserve"> </w:t>
      </w:r>
      <w:r w:rsidR="002C0E2C">
        <w:rPr>
          <w:rFonts w:ascii="Times New Roman" w:hAnsi="Times New Roman" w:cs="Times New Roman"/>
        </w:rPr>
        <w:t>XXXXX</w:t>
      </w:r>
      <w:r>
        <w:rPr>
          <w:rFonts w:ascii="Times New Roman" w:hAnsi="Times New Roman" w:cs="Times New Roman"/>
        </w:rPr>
        <w:t xml:space="preserve"> </w:t>
      </w:r>
      <w:r w:rsidR="005B6436">
        <w:rPr>
          <w:rFonts w:ascii="Times New Roman" w:hAnsi="Times New Roman" w:cs="Times New Roman"/>
        </w:rPr>
        <w:t>odeslána finanční uzávěrka.</w:t>
      </w:r>
      <w:r w:rsidR="00724470">
        <w:rPr>
          <w:rFonts w:ascii="Times New Roman" w:hAnsi="Times New Roman" w:cs="Times New Roman"/>
        </w:rPr>
        <w:t xml:space="preserve"> </w:t>
      </w:r>
    </w:p>
    <w:p w:rsidR="00724470" w:rsidRDefault="00724470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Tržba bude následně odeslána na základě faktury, kterou uživatel vystaví MTD, na účet uvedený na faktuře. </w:t>
      </w:r>
    </w:p>
    <w:p w:rsidR="00433A38" w:rsidRPr="00E97599" w:rsidRDefault="00433A38" w:rsidP="00E97599">
      <w:pPr>
        <w:jc w:val="both"/>
        <w:rPr>
          <w:rFonts w:ascii="Times New Roman" w:hAnsi="Times New Roman" w:cs="Times New Roman"/>
          <w:b/>
          <w:szCs w:val="24"/>
        </w:rPr>
      </w:pPr>
      <w:r w:rsidRPr="00E97599">
        <w:rPr>
          <w:rFonts w:ascii="Times New Roman" w:hAnsi="Times New Roman" w:cs="Times New Roman"/>
          <w:b/>
          <w:szCs w:val="24"/>
        </w:rPr>
        <w:t>Veškeré poplatky související s autorskými právy hradí Uživatel.</w:t>
      </w:r>
    </w:p>
    <w:p w:rsidR="00983E9E" w:rsidRDefault="00983E9E">
      <w:pPr>
        <w:rPr>
          <w:rFonts w:ascii="Times New Roman" w:hAnsi="Times New Roman" w:cs="Times New Roman"/>
          <w:b/>
          <w:szCs w:val="24"/>
        </w:rPr>
      </w:pPr>
    </w:p>
    <w:p w:rsidR="0063144E" w:rsidRDefault="0063144E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IV.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TECHNICKÉ A PERSONÁLNÍ PODMÍNKY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MTD zajistí: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Dohodnuté prostory MTD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Služby potřebné k realizaci akce (šatnářk</w:t>
      </w:r>
      <w:r w:rsidR="00712F0F">
        <w:rPr>
          <w:rFonts w:ascii="Times New Roman" w:hAnsi="Times New Roman" w:cs="Times New Roman"/>
          <w:szCs w:val="24"/>
        </w:rPr>
        <w:t>y, uvaděčky, technický personál) zajistí</w:t>
      </w:r>
      <w:r>
        <w:rPr>
          <w:rFonts w:ascii="Times New Roman" w:hAnsi="Times New Roman" w:cs="Times New Roman"/>
          <w:szCs w:val="24"/>
        </w:rPr>
        <w:t xml:space="preserve"> prodej vstupenek, propagaci pomocí pravidelných měsíčních kulturních zpravodajů a plakátů, umístěním na webové stránky atd.)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E975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Uživatel</w:t>
      </w:r>
      <w:r w:rsidR="002D22ED">
        <w:rPr>
          <w:rFonts w:ascii="Times New Roman" w:hAnsi="Times New Roman" w:cs="Times New Roman"/>
          <w:b/>
          <w:szCs w:val="24"/>
        </w:rPr>
        <w:t xml:space="preserve"> zajistí: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Realizaci programu v maximální umělecké a profesionální kvalitě a předá veškeré informace k tomu, aby mohla celá akce řádně proběhnout, a to nejpozději týden před začátkem akce.</w:t>
      </w:r>
    </w:p>
    <w:p w:rsidR="002D22ED" w:rsidRPr="0012416F" w:rsidRDefault="003E4458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Kon</w:t>
      </w:r>
      <w:r w:rsidR="00D665C0">
        <w:rPr>
          <w:rFonts w:ascii="Times New Roman" w:hAnsi="Times New Roman" w:cs="Times New Roman"/>
          <w:szCs w:val="24"/>
        </w:rPr>
        <w:t xml:space="preserve">taktní osoba: </w:t>
      </w:r>
      <w:r w:rsidR="0012416F">
        <w:rPr>
          <w:rFonts w:ascii="Times New Roman" w:hAnsi="Times New Roman" w:cs="Times New Roman"/>
          <w:szCs w:val="24"/>
        </w:rPr>
        <w:t>Lenka Páclová</w:t>
      </w:r>
      <w:r w:rsidR="00C33393">
        <w:rPr>
          <w:rFonts w:ascii="Times New Roman" w:hAnsi="Times New Roman" w:cs="Times New Roman"/>
          <w:szCs w:val="24"/>
        </w:rPr>
        <w:t xml:space="preserve"> – tel. č. </w:t>
      </w:r>
      <w:r w:rsidR="002C0E2C">
        <w:rPr>
          <w:rFonts w:ascii="Times New Roman" w:hAnsi="Times New Roman" w:cs="Times New Roman"/>
          <w:szCs w:val="24"/>
          <w:shd w:val="clear" w:color="auto" w:fill="FFFFFF"/>
        </w:rPr>
        <w:t>XXXX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Nadpis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V.</w:t>
      </w:r>
    </w:p>
    <w:p w:rsidR="002D22ED" w:rsidRDefault="002D22ED">
      <w:pPr>
        <w:pStyle w:val="Nadpis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PRÁVA A POVINNOSTI SMLUVNÍCH STRAN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Závazky MTD:</w:t>
      </w:r>
    </w:p>
    <w:p w:rsidR="002D22ED" w:rsidRDefault="002D22ED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Připravit prostory dle bodu I. této smlouvy.</w:t>
      </w:r>
    </w:p>
    <w:p w:rsidR="002D22ED" w:rsidRDefault="002D22ED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Zajistit přítomnost technického personálu a služby dle požadavků bodu IV. </w:t>
      </w:r>
    </w:p>
    <w:p w:rsidR="00467C78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této smlouvy. 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E975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Závazky Uživatele</w:t>
      </w:r>
      <w:r w:rsidR="002D22ED">
        <w:rPr>
          <w:rFonts w:ascii="Times New Roman" w:hAnsi="Times New Roman" w:cs="Times New Roman"/>
          <w:b/>
          <w:szCs w:val="24"/>
        </w:rPr>
        <w:t>: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Uhradí cenu za užití dle bodu III. této smlouvy.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Předá MTD všechny předmětné prostory bez závad, v případě poškození uhradí škodu v plném rozsahu.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závazky bodu IV. této smlouvy.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Bude respektovat zákaz kouření v prostorách divadla.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zákaz vstupu nepovolaných osob do prostoru jeviště a zázemí divadla.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bezpečnostní a požární předpisy, seznámí se s evakuačními a po</w:t>
      </w:r>
      <w:r w:rsidR="00E97599">
        <w:rPr>
          <w:rFonts w:ascii="Times New Roman" w:hAnsi="Times New Roman" w:cs="Times New Roman"/>
          <w:szCs w:val="24"/>
        </w:rPr>
        <w:t>plachovými směrnicemi PO. Uživatel</w:t>
      </w:r>
      <w:r>
        <w:rPr>
          <w:rFonts w:ascii="Times New Roman" w:hAnsi="Times New Roman" w:cs="Times New Roman"/>
          <w:szCs w:val="24"/>
        </w:rPr>
        <w:t xml:space="preserve"> plně zodpovídá za bezpečnost svých zaměstnanců a osob určených k představení.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Při konání požárně nebezpečných prací tj. použití otevřeného ohně, kouření, dým. efekty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apod. při představeních zajistí odpovědnou osobu.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Zároveň písemně uvede způsob použití a dobu, kdy a jak dlouho bude tato činnost prováděna.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Zajistí bezpečné podmínky provádění těchto prací /např. při vystoupení/ ve spolupráci 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 jevištním mistrem a správou budovy.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</w:p>
    <w:p w:rsidR="002D22ED" w:rsidRDefault="0001334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Uživatel</w:t>
      </w:r>
      <w:r w:rsidR="002D22ED">
        <w:rPr>
          <w:rFonts w:ascii="Times New Roman" w:hAnsi="Times New Roman" w:cs="Times New Roman"/>
          <w:szCs w:val="24"/>
        </w:rPr>
        <w:t xml:space="preserve"> nese zodpovědnost za: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výjezd požární bezpečnostní služby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hmotnou škodu v </w:t>
      </w:r>
      <w:r w:rsidR="00013341">
        <w:rPr>
          <w:rFonts w:ascii="Times New Roman" w:hAnsi="Times New Roman" w:cs="Times New Roman"/>
          <w:szCs w:val="24"/>
        </w:rPr>
        <w:t>případě zavinění požáru Uživatelem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 otevření požárních klapek uhradíte náklady na znovu zprovoznění včetně nových revizí těchto klapek</w:t>
      </w: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VI.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</w:p>
    <w:p w:rsidR="002D22ED" w:rsidRDefault="002D22ED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je vyhotovena ve dvou stejnopisech, z nichž každý má povahu prvopisu a právní sílu originálu, po jednom stejnopise pro každou smluvní stranu.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Změny této smlouvy lze provést pouze po předchozí vzájemné dohodě, a to písemným ujednáním stran ve formě písemného dodatku smlouvy, podepsaného oprávněnými zástupci stran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nabývá platnosti a stává se právně účinnou dnem jejího podpisu oběma smluvními stranami.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 w:rsidP="00F3091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si tuto smlouvu před jejím podepsáním řádně celou přečetly, souhlasí s jejím zněním a na důkaz toho, že smlouvu uzavírají, oba stejnopisy této smlouvy stvrzují vlastnoručními podpisy svých oprávněných zástupců.</w:t>
      </w:r>
    </w:p>
    <w:p w:rsidR="00F30919" w:rsidRDefault="00F30919" w:rsidP="00F30919">
      <w:pPr>
        <w:jc w:val="both"/>
        <w:rPr>
          <w:rFonts w:ascii="Times New Roman" w:hAnsi="Times New Roman" w:cs="Times New Roman"/>
          <w:szCs w:val="24"/>
        </w:rPr>
      </w:pPr>
    </w:p>
    <w:p w:rsidR="00944B46" w:rsidRDefault="00944B46">
      <w:pPr>
        <w:rPr>
          <w:rFonts w:ascii="Times New Roman" w:hAnsi="Times New Roman" w:cs="Times New Roman"/>
          <w:szCs w:val="24"/>
        </w:rPr>
      </w:pPr>
    </w:p>
    <w:p w:rsidR="00944B46" w:rsidRDefault="00944B46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V Kutné Hoře, dne………………</w:t>
      </w:r>
      <w:r w:rsidR="005B6436">
        <w:rPr>
          <w:rFonts w:ascii="Times New Roman" w:hAnsi="Times New Roman" w:cs="Times New Roman"/>
          <w:szCs w:val="24"/>
        </w:rPr>
        <w:t xml:space="preserve">                           V Praze, dne……………………..</w:t>
      </w: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Za MTD:</w:t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  <w:t xml:space="preserve">            </w:t>
      </w:r>
      <w:r w:rsidR="00F42C49">
        <w:rPr>
          <w:rFonts w:ascii="Times New Roman" w:hAnsi="Times New Roman" w:cs="Times New Roman"/>
          <w:szCs w:val="24"/>
          <w:u w:val="single"/>
        </w:rPr>
        <w:t>Za Uživatele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Pr="00D665C0" w:rsidRDefault="002D22E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Veronika LEBEDOVÁ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24470">
        <w:rPr>
          <w:rFonts w:ascii="Times New Roman" w:hAnsi="Times New Roman" w:cs="Times New Roman"/>
          <w:b/>
          <w:szCs w:val="24"/>
        </w:rPr>
        <w:t xml:space="preserve">Lenka PÁCLOVÁ </w:t>
      </w:r>
      <w:r w:rsidR="005B6436">
        <w:rPr>
          <w:rFonts w:ascii="Times New Roman" w:hAnsi="Times New Roman" w:cs="Times New Roman"/>
          <w:b/>
          <w:szCs w:val="24"/>
        </w:rPr>
        <w:t xml:space="preserve"> </w:t>
      </w:r>
    </w:p>
    <w:p w:rsidR="00F42C49" w:rsidRPr="00F42C49" w:rsidRDefault="002D22ED" w:rsidP="00F42C49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Ředitelka Divadla</w:t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</w:p>
    <w:p w:rsidR="002D22ED" w:rsidRDefault="002D22ED">
      <w:pPr>
        <w:ind w:left="4962" w:hanging="496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</w:t>
      </w:r>
      <w:r w:rsidR="005B6436">
        <w:rPr>
          <w:rFonts w:ascii="Times New Roman" w:hAnsi="Times New Roman" w:cs="Times New Roman"/>
          <w:szCs w:val="24"/>
        </w:rPr>
        <w:t>..</w:t>
      </w:r>
    </w:p>
    <w:sectPr w:rsidR="002D22E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22" w:rsidRDefault="00E76322">
      <w:r>
        <w:separator/>
      </w:r>
    </w:p>
  </w:endnote>
  <w:endnote w:type="continuationSeparator" w:id="0">
    <w:p w:rsidR="00E76322" w:rsidRDefault="00E7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22" w:rsidRDefault="00E76322">
      <w:r>
        <w:separator/>
      </w:r>
    </w:p>
  </w:footnote>
  <w:footnote w:type="continuationSeparator" w:id="0">
    <w:p w:rsidR="00E76322" w:rsidRDefault="00E7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D" w:rsidRDefault="002D22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D" w:rsidRDefault="002D66C5">
    <w:pPr>
      <w:pStyle w:val="Nadpis"/>
      <w:spacing w:before="100" w:after="100"/>
      <w:rPr>
        <w:spacing w:val="140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709930</wp:posOffset>
          </wp:positionH>
          <wp:positionV relativeFrom="paragraph">
            <wp:posOffset>-173355</wp:posOffset>
          </wp:positionV>
          <wp:extent cx="4342765" cy="942340"/>
          <wp:effectExtent l="0" t="0" r="63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765" cy="942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2ED" w:rsidRDefault="002D22ED">
    <w:pPr>
      <w:pStyle w:val="Zhlav"/>
    </w:pPr>
  </w:p>
  <w:p w:rsidR="002D22ED" w:rsidRDefault="002D22ED">
    <w:pPr>
      <w:pStyle w:val="Zhlav"/>
    </w:pPr>
  </w:p>
  <w:p w:rsidR="002D22ED" w:rsidRDefault="002D22ED">
    <w:pPr>
      <w:pStyle w:val="Zhlav"/>
      <w:jc w:val="center"/>
    </w:pPr>
    <w:r>
      <w:rPr>
        <w:rFonts w:ascii="Century Gothic" w:hAnsi="Century Gothic" w:cs="Century Gothic"/>
        <w:b/>
        <w:spacing w:val="60"/>
        <w:sz w:val="16"/>
        <w:szCs w:val="16"/>
      </w:rPr>
      <w:t>Masarykova 128, 284 01 Kutná Hora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Cs w:val="24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4">
    <w:nsid w:val="00000005"/>
    <w:multiLevelType w:val="singleLevel"/>
    <w:tmpl w:val="00000005"/>
    <w:name w:val="WW8Num20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  <w:szCs w:val="24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6">
    <w:nsid w:val="0BF4486E"/>
    <w:multiLevelType w:val="hybridMultilevel"/>
    <w:tmpl w:val="B9AA4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13D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BB09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1E00DE"/>
    <w:multiLevelType w:val="hybridMultilevel"/>
    <w:tmpl w:val="C35C2A28"/>
    <w:lvl w:ilvl="0" w:tplc="0000000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2"/>
    <w:rsid w:val="00010F5F"/>
    <w:rsid w:val="00013341"/>
    <w:rsid w:val="00015C42"/>
    <w:rsid w:val="00076E98"/>
    <w:rsid w:val="000810CF"/>
    <w:rsid w:val="00113218"/>
    <w:rsid w:val="0012416F"/>
    <w:rsid w:val="0013599A"/>
    <w:rsid w:val="001528AB"/>
    <w:rsid w:val="001543B5"/>
    <w:rsid w:val="001939DB"/>
    <w:rsid w:val="001A74E3"/>
    <w:rsid w:val="001B09A1"/>
    <w:rsid w:val="001D7443"/>
    <w:rsid w:val="001E227A"/>
    <w:rsid w:val="001F4491"/>
    <w:rsid w:val="002613D2"/>
    <w:rsid w:val="002A11B8"/>
    <w:rsid w:val="002C0E2C"/>
    <w:rsid w:val="002D22ED"/>
    <w:rsid w:val="002D66C5"/>
    <w:rsid w:val="00304099"/>
    <w:rsid w:val="0030511B"/>
    <w:rsid w:val="003610A1"/>
    <w:rsid w:val="00367F6E"/>
    <w:rsid w:val="003E4458"/>
    <w:rsid w:val="003F424F"/>
    <w:rsid w:val="00405B56"/>
    <w:rsid w:val="00433A38"/>
    <w:rsid w:val="00442026"/>
    <w:rsid w:val="00460A2C"/>
    <w:rsid w:val="004658A8"/>
    <w:rsid w:val="00467C78"/>
    <w:rsid w:val="005307FC"/>
    <w:rsid w:val="005438D8"/>
    <w:rsid w:val="00547BAE"/>
    <w:rsid w:val="00552C80"/>
    <w:rsid w:val="005640FB"/>
    <w:rsid w:val="005B6436"/>
    <w:rsid w:val="005B6618"/>
    <w:rsid w:val="0063144E"/>
    <w:rsid w:val="00643D12"/>
    <w:rsid w:val="00666F5B"/>
    <w:rsid w:val="007015D3"/>
    <w:rsid w:val="00712F0F"/>
    <w:rsid w:val="00724470"/>
    <w:rsid w:val="00755C32"/>
    <w:rsid w:val="007B13FE"/>
    <w:rsid w:val="007C1E15"/>
    <w:rsid w:val="007D325D"/>
    <w:rsid w:val="00834DE2"/>
    <w:rsid w:val="008534AE"/>
    <w:rsid w:val="00860CD4"/>
    <w:rsid w:val="008D1B17"/>
    <w:rsid w:val="0090609F"/>
    <w:rsid w:val="00915C20"/>
    <w:rsid w:val="00944B46"/>
    <w:rsid w:val="00970BA4"/>
    <w:rsid w:val="00983E9E"/>
    <w:rsid w:val="009B349E"/>
    <w:rsid w:val="009B3517"/>
    <w:rsid w:val="009B5879"/>
    <w:rsid w:val="009C6FDA"/>
    <w:rsid w:val="009E7CEE"/>
    <w:rsid w:val="00A24F2D"/>
    <w:rsid w:val="00A35F9C"/>
    <w:rsid w:val="00A71264"/>
    <w:rsid w:val="00AB7505"/>
    <w:rsid w:val="00B6470E"/>
    <w:rsid w:val="00C33393"/>
    <w:rsid w:val="00C70347"/>
    <w:rsid w:val="00C80F9A"/>
    <w:rsid w:val="00CB2173"/>
    <w:rsid w:val="00CC5242"/>
    <w:rsid w:val="00D039F7"/>
    <w:rsid w:val="00D569F0"/>
    <w:rsid w:val="00D665C0"/>
    <w:rsid w:val="00D80B6D"/>
    <w:rsid w:val="00E20D9C"/>
    <w:rsid w:val="00E25C46"/>
    <w:rsid w:val="00E31667"/>
    <w:rsid w:val="00E76322"/>
    <w:rsid w:val="00E87BA6"/>
    <w:rsid w:val="00E97599"/>
    <w:rsid w:val="00ED3A2D"/>
    <w:rsid w:val="00EE4672"/>
    <w:rsid w:val="00F06B54"/>
    <w:rsid w:val="00F20B7B"/>
    <w:rsid w:val="00F30919"/>
    <w:rsid w:val="00F42C49"/>
    <w:rsid w:val="00F63EBF"/>
    <w:rsid w:val="00F66FCE"/>
    <w:rsid w:val="00F815DF"/>
    <w:rsid w:val="00F83F18"/>
    <w:rsid w:val="00F8412F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D8"/>
    <w:pPr>
      <w:suppressAutoHyphens/>
    </w:pPr>
    <w:rPr>
      <w:rFonts w:ascii="Courier" w:hAnsi="Courier" w:cs="Courier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  <w:szCs w:val="24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/>
      <w:szCs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Cs w:val="24"/>
    </w:rPr>
  </w:style>
  <w:style w:type="character" w:customStyle="1" w:styleId="WW8Num24z0">
    <w:name w:val="WW8Num24z0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Courier" w:hAnsi="Courier" w:cs="Courier"/>
      <w:sz w:val="24"/>
    </w:rPr>
  </w:style>
  <w:style w:type="character" w:customStyle="1" w:styleId="ZpatChar">
    <w:name w:val="Zápatí Char"/>
    <w:rPr>
      <w:rFonts w:ascii="Courier" w:hAnsi="Courier" w:cs="Courier"/>
      <w:sz w:val="24"/>
    </w:rPr>
  </w:style>
  <w:style w:type="character" w:customStyle="1" w:styleId="NzevChar">
    <w:name w:val="Název Char"/>
    <w:rPr>
      <w:sz w:val="4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Podtitul"/>
    <w:pPr>
      <w:jc w:val="center"/>
    </w:pPr>
    <w:rPr>
      <w:rFonts w:ascii="Times New Roman" w:hAnsi="Times New Roman" w:cs="Times New Roman"/>
      <w:sz w:val="4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odtitul">
    <w:name w:val="Subtitle"/>
    <w:basedOn w:val="Normln"/>
    <w:next w:val="Normln"/>
    <w:qFormat/>
    <w:rPr>
      <w:rFonts w:ascii="Cambria" w:hAnsi="Cambria" w:cs="Cambria"/>
      <w:i/>
      <w:iCs/>
      <w:color w:val="4F81BD"/>
      <w:spacing w:val="15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5B6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D8"/>
    <w:pPr>
      <w:suppressAutoHyphens/>
    </w:pPr>
    <w:rPr>
      <w:rFonts w:ascii="Courier" w:hAnsi="Courier" w:cs="Courier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  <w:szCs w:val="24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/>
      <w:szCs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Cs w:val="24"/>
    </w:rPr>
  </w:style>
  <w:style w:type="character" w:customStyle="1" w:styleId="WW8Num24z0">
    <w:name w:val="WW8Num24z0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Courier" w:hAnsi="Courier" w:cs="Courier"/>
      <w:sz w:val="24"/>
    </w:rPr>
  </w:style>
  <w:style w:type="character" w:customStyle="1" w:styleId="ZpatChar">
    <w:name w:val="Zápatí Char"/>
    <w:rPr>
      <w:rFonts w:ascii="Courier" w:hAnsi="Courier" w:cs="Courier"/>
      <w:sz w:val="24"/>
    </w:rPr>
  </w:style>
  <w:style w:type="character" w:customStyle="1" w:styleId="NzevChar">
    <w:name w:val="Název Char"/>
    <w:rPr>
      <w:sz w:val="4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Podtitul"/>
    <w:pPr>
      <w:jc w:val="center"/>
    </w:pPr>
    <w:rPr>
      <w:rFonts w:ascii="Times New Roman" w:hAnsi="Times New Roman" w:cs="Times New Roman"/>
      <w:sz w:val="4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odtitul">
    <w:name w:val="Subtitle"/>
    <w:basedOn w:val="Normln"/>
    <w:next w:val="Normln"/>
    <w:qFormat/>
    <w:rPr>
      <w:rFonts w:ascii="Cambria" w:hAnsi="Cambria" w:cs="Cambria"/>
      <w:i/>
      <w:iCs/>
      <w:color w:val="4F81BD"/>
      <w:spacing w:val="15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5B6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DIVADLO JABLONEC NAD NISOU, o</vt:lpstr>
    </vt:vector>
  </TitlesOfParts>
  <Company>Hewlett-Packard Company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DIVADLO JABLONEC NAD NISOU, o</dc:title>
  <dc:creator>Sekretarka</dc:creator>
  <cp:lastModifiedBy>Uživatel</cp:lastModifiedBy>
  <cp:revision>3</cp:revision>
  <cp:lastPrinted>2022-09-14T09:05:00Z</cp:lastPrinted>
  <dcterms:created xsi:type="dcterms:W3CDTF">2025-05-06T09:36:00Z</dcterms:created>
  <dcterms:modified xsi:type="dcterms:W3CDTF">2025-05-06T09:37:00Z</dcterms:modified>
</cp:coreProperties>
</file>