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8320" w14:textId="77777777" w:rsidR="00D20B92" w:rsidRDefault="00CC5CB6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jc w:val="both"/>
      </w:pPr>
      <w:r>
        <w:t>KRAJSKÁ SPRÁVA A ÚDRŽBA SILNIC VYSOČINY příspěvková organizace</w:t>
      </w:r>
    </w:p>
    <w:p w14:paraId="5A346E97" w14:textId="77777777" w:rsidR="00D20B92" w:rsidRDefault="00CC5CB6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00" w:line="240" w:lineRule="auto"/>
        <w:jc w:val="both"/>
      </w:pPr>
      <w:r>
        <w:t>SMLOUVA REGISTROVÁNA</w:t>
      </w:r>
    </w:p>
    <w:p w14:paraId="28837C63" w14:textId="02585FCD" w:rsidR="00D20B92" w:rsidRDefault="00CC5CB6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00"/>
        <w:ind w:firstLine="0"/>
        <w:rPr>
          <w:sz w:val="22"/>
          <w:szCs w:val="22"/>
        </w:rPr>
      </w:pPr>
      <w:r>
        <w:t xml:space="preserve">nod číslem: </w:t>
      </w:r>
    </w:p>
    <w:p w14:paraId="57479A29" w14:textId="77777777" w:rsidR="00D20B92" w:rsidRDefault="00CC5CB6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Smlouva o umístění vlastního ubytovacího zařízení v</w:t>
      </w:r>
      <w:r>
        <w:br/>
        <w:t>areálu Autokempu Buňkov v sezóně 2025</w:t>
      </w:r>
      <w:bookmarkEnd w:id="0"/>
      <w:bookmarkEnd w:id="1"/>
    </w:p>
    <w:p w14:paraId="70F1F993" w14:textId="77777777" w:rsidR="00D20B92" w:rsidRDefault="00CC5CB6">
      <w:pPr>
        <w:pStyle w:val="Zkladntext1"/>
        <w:shd w:val="clear" w:color="auto" w:fill="auto"/>
        <w:spacing w:after="0" w:line="259" w:lineRule="auto"/>
        <w:jc w:val="both"/>
      </w:pPr>
      <w:r>
        <w:rPr>
          <w:b/>
          <w:bCs/>
        </w:rPr>
        <w:t>Autokemp Buňkov s.r.o.</w:t>
      </w:r>
    </w:p>
    <w:p w14:paraId="0E005EB6" w14:textId="77777777" w:rsidR="00D20B92" w:rsidRDefault="00CC5CB6">
      <w:pPr>
        <w:pStyle w:val="Zkladntext1"/>
        <w:shd w:val="clear" w:color="auto" w:fill="auto"/>
        <w:spacing w:after="0" w:line="259" w:lineRule="auto"/>
        <w:jc w:val="both"/>
      </w:pPr>
      <w:r>
        <w:rPr>
          <w:b/>
          <w:bCs/>
        </w:rPr>
        <w:t xml:space="preserve">Sídlem: Ke Hřišti 251, 535 01 </w:t>
      </w:r>
      <w:r>
        <w:rPr>
          <w:b/>
          <w:bCs/>
        </w:rPr>
        <w:t>Břehy</w:t>
      </w:r>
    </w:p>
    <w:p w14:paraId="3F3E2B95" w14:textId="77777777" w:rsidR="00D20B92" w:rsidRDefault="00CC5CB6">
      <w:pPr>
        <w:pStyle w:val="Zkladntext1"/>
        <w:shd w:val="clear" w:color="auto" w:fill="auto"/>
        <w:spacing w:after="0" w:line="259" w:lineRule="auto"/>
        <w:jc w:val="both"/>
      </w:pPr>
      <w:r>
        <w:rPr>
          <w:b/>
          <w:bCs/>
        </w:rPr>
        <w:t>IČ: 49287788</w:t>
      </w:r>
    </w:p>
    <w:p w14:paraId="4F1AC733" w14:textId="77777777" w:rsidR="00D20B92" w:rsidRDefault="00CC5CB6">
      <w:pPr>
        <w:pStyle w:val="Zkladntext1"/>
        <w:shd w:val="clear" w:color="auto" w:fill="auto"/>
        <w:spacing w:after="0" w:line="259" w:lineRule="auto"/>
      </w:pPr>
      <w:r>
        <w:rPr>
          <w:b/>
          <w:bCs/>
        </w:rPr>
        <w:t>Bankovní spojení:</w:t>
      </w:r>
    </w:p>
    <w:p w14:paraId="5158C1B9" w14:textId="77777777" w:rsidR="00D20B92" w:rsidRDefault="00CC5CB6">
      <w:pPr>
        <w:pStyle w:val="Zkladntext1"/>
        <w:shd w:val="clear" w:color="auto" w:fill="auto"/>
        <w:spacing w:after="0" w:line="259" w:lineRule="auto"/>
        <w:jc w:val="both"/>
      </w:pPr>
      <w:r>
        <w:rPr>
          <w:b/>
          <w:bCs/>
        </w:rPr>
        <w:t>Číslo účtu:</w:t>
      </w:r>
    </w:p>
    <w:p w14:paraId="550CBA03" w14:textId="77777777" w:rsidR="00D20B92" w:rsidRDefault="00CC5CB6">
      <w:pPr>
        <w:pStyle w:val="Zkladntext1"/>
        <w:shd w:val="clear" w:color="auto" w:fill="auto"/>
        <w:spacing w:after="0" w:line="259" w:lineRule="auto"/>
        <w:jc w:val="both"/>
      </w:pPr>
      <w:r>
        <w:rPr>
          <w:b/>
          <w:bCs/>
        </w:rPr>
        <w:t xml:space="preserve">zastoupený: Lucií Jelínkovou, </w:t>
      </w:r>
      <w:r>
        <w:t>jednatelkou společnosti</w:t>
      </w:r>
    </w:p>
    <w:p w14:paraId="6448DCD4" w14:textId="77777777" w:rsidR="00D20B92" w:rsidRDefault="00CC5CB6">
      <w:pPr>
        <w:pStyle w:val="Zkladntext1"/>
        <w:shd w:val="clear" w:color="auto" w:fill="auto"/>
        <w:spacing w:line="259" w:lineRule="auto"/>
      </w:pPr>
      <w:r>
        <w:t xml:space="preserve">jako </w:t>
      </w:r>
      <w:r>
        <w:rPr>
          <w:b/>
          <w:bCs/>
        </w:rPr>
        <w:t>provozovatel kempu</w:t>
      </w:r>
    </w:p>
    <w:p w14:paraId="5A4CA5C1" w14:textId="77777777" w:rsidR="00D20B92" w:rsidRDefault="00CC5CB6">
      <w:pPr>
        <w:pStyle w:val="Zkladntext1"/>
        <w:shd w:val="clear" w:color="auto" w:fill="auto"/>
        <w:spacing w:line="259" w:lineRule="auto"/>
        <w:jc w:val="both"/>
      </w:pPr>
      <w:r>
        <w:rPr>
          <w:b/>
          <w:bCs/>
        </w:rPr>
        <w:t>a</w:t>
      </w:r>
    </w:p>
    <w:p w14:paraId="497FB6CD" w14:textId="77777777" w:rsidR="00D20B92" w:rsidRDefault="00CC5CB6">
      <w:pPr>
        <w:pStyle w:val="Zkladntext1"/>
        <w:shd w:val="clear" w:color="auto" w:fill="auto"/>
        <w:spacing w:after="0" w:line="259" w:lineRule="auto"/>
        <w:jc w:val="both"/>
      </w:pPr>
      <w:r>
        <w:rPr>
          <w:b/>
          <w:bCs/>
        </w:rPr>
        <w:t>Krajská správa a údržba silnic Vysočiny, příspěvková organizace</w:t>
      </w:r>
    </w:p>
    <w:p w14:paraId="4394C092" w14:textId="77777777" w:rsidR="00D20B92" w:rsidRDefault="00CC5CB6">
      <w:pPr>
        <w:pStyle w:val="Zkladntext1"/>
        <w:shd w:val="clear" w:color="auto" w:fill="auto"/>
        <w:spacing w:after="0" w:line="259" w:lineRule="auto"/>
        <w:jc w:val="both"/>
      </w:pPr>
      <w:r>
        <w:rPr>
          <w:b/>
          <w:bCs/>
        </w:rPr>
        <w:t>Sídlem: Kosovská 1122/16,586 01 Jihlava</w:t>
      </w:r>
    </w:p>
    <w:p w14:paraId="3CAC82AC" w14:textId="77777777" w:rsidR="00D20B92" w:rsidRDefault="00CC5CB6">
      <w:pPr>
        <w:pStyle w:val="Zkladntext1"/>
        <w:shd w:val="clear" w:color="auto" w:fill="auto"/>
        <w:spacing w:after="0" w:line="259" w:lineRule="auto"/>
        <w:jc w:val="both"/>
      </w:pPr>
      <w:r>
        <w:rPr>
          <w:b/>
          <w:bCs/>
        </w:rPr>
        <w:t>IČ:00090450</w:t>
      </w:r>
    </w:p>
    <w:p w14:paraId="411DCDF6" w14:textId="77777777" w:rsidR="00D20B92" w:rsidRDefault="00CC5CB6">
      <w:pPr>
        <w:pStyle w:val="Zkladntext1"/>
        <w:shd w:val="clear" w:color="auto" w:fill="auto"/>
        <w:spacing w:after="0" w:line="259" w:lineRule="auto"/>
      </w:pPr>
      <w:r>
        <w:rPr>
          <w:b/>
          <w:bCs/>
        </w:rPr>
        <w:t>Bankovní spojení:</w:t>
      </w:r>
    </w:p>
    <w:p w14:paraId="2F73292A" w14:textId="77777777" w:rsidR="00D20B92" w:rsidRDefault="00CC5CB6">
      <w:pPr>
        <w:pStyle w:val="Zkladntext1"/>
        <w:shd w:val="clear" w:color="auto" w:fill="auto"/>
        <w:spacing w:after="0" w:line="259" w:lineRule="auto"/>
        <w:jc w:val="both"/>
      </w:pPr>
      <w:r>
        <w:rPr>
          <w:b/>
          <w:bCs/>
        </w:rPr>
        <w:t>Číslo účtu:</w:t>
      </w:r>
    </w:p>
    <w:p w14:paraId="6FFEFF14" w14:textId="7291B5C9" w:rsidR="00D20B92" w:rsidRDefault="00CC5CB6">
      <w:pPr>
        <w:pStyle w:val="Zkladntext1"/>
        <w:shd w:val="clear" w:color="auto" w:fill="auto"/>
        <w:spacing w:line="259" w:lineRule="auto"/>
        <w:jc w:val="both"/>
      </w:pPr>
      <w:r>
        <w:rPr>
          <w:b/>
          <w:bCs/>
        </w:rPr>
        <w:t xml:space="preserve">zastoupená: Ing. Radovanem </w:t>
      </w:r>
      <w:proofErr w:type="spellStart"/>
      <w:r>
        <w:rPr>
          <w:b/>
          <w:bCs/>
        </w:rPr>
        <w:t>Necidem</w:t>
      </w:r>
      <w:proofErr w:type="spellEnd"/>
      <w:r>
        <w:rPr>
          <w:b/>
          <w:bCs/>
        </w:rPr>
        <w:t xml:space="preserve">, </w:t>
      </w:r>
      <w:r>
        <w:t xml:space="preserve">ředitelem organizace                                                                         </w:t>
      </w:r>
      <w:r>
        <w:t xml:space="preserve">jako </w:t>
      </w:r>
      <w:r>
        <w:rPr>
          <w:b/>
          <w:bCs/>
        </w:rPr>
        <w:t>majitel zařízení</w:t>
      </w:r>
    </w:p>
    <w:p w14:paraId="248CA5C4" w14:textId="77777777" w:rsidR="00D20B92" w:rsidRDefault="00CC5CB6">
      <w:pPr>
        <w:pStyle w:val="Zkladntext1"/>
        <w:shd w:val="clear" w:color="auto" w:fill="auto"/>
        <w:spacing w:after="180" w:line="283" w:lineRule="auto"/>
        <w:jc w:val="both"/>
      </w:pPr>
      <w:r>
        <w:t xml:space="preserve">uzavírají podle ustanovení § 1746, odst.2 </w:t>
      </w:r>
      <w:proofErr w:type="spellStart"/>
      <w:r>
        <w:t>zák.č</w:t>
      </w:r>
      <w:proofErr w:type="spellEnd"/>
      <w:r>
        <w:t>. 89/2012 Sb., shora uvedenou smlouvu (dále „Smlouva“).</w:t>
      </w:r>
    </w:p>
    <w:p w14:paraId="42C021A6" w14:textId="77777777" w:rsidR="00D20B92" w:rsidRDefault="00CC5CB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32"/>
        </w:tabs>
        <w:spacing w:after="580" w:line="259" w:lineRule="auto"/>
      </w:pPr>
      <w:bookmarkStart w:id="2" w:name="bookmark2"/>
      <w:bookmarkStart w:id="3" w:name="bookmark3"/>
      <w:r>
        <w:t>Předmět smlouvy</w:t>
      </w:r>
      <w:bookmarkEnd w:id="2"/>
      <w:bookmarkEnd w:id="3"/>
    </w:p>
    <w:p w14:paraId="5FD7C827" w14:textId="77777777" w:rsidR="00D20B92" w:rsidRDefault="00CC5CB6">
      <w:pPr>
        <w:pStyle w:val="Zkladntext1"/>
        <w:numPr>
          <w:ilvl w:val="0"/>
          <w:numId w:val="2"/>
        </w:numPr>
        <w:shd w:val="clear" w:color="auto" w:fill="auto"/>
        <w:tabs>
          <w:tab w:val="left" w:pos="678"/>
        </w:tabs>
        <w:spacing w:line="283" w:lineRule="auto"/>
        <w:ind w:left="740" w:hanging="740"/>
        <w:jc w:val="both"/>
      </w:pPr>
      <w:r>
        <w:t xml:space="preserve">Předmětem této </w:t>
      </w:r>
      <w:r>
        <w:t>smlouvy je smluvní úprava podmínek umístění 2 ks maringotek v areálu provozovatele kempu.</w:t>
      </w:r>
    </w:p>
    <w:p w14:paraId="74265AC1" w14:textId="77777777" w:rsidR="00D20B92" w:rsidRDefault="00CC5CB6">
      <w:pPr>
        <w:pStyle w:val="Zkladntext1"/>
        <w:numPr>
          <w:ilvl w:val="0"/>
          <w:numId w:val="2"/>
        </w:numPr>
        <w:shd w:val="clear" w:color="auto" w:fill="auto"/>
        <w:tabs>
          <w:tab w:val="left" w:pos="678"/>
        </w:tabs>
        <w:spacing w:line="283" w:lineRule="auto"/>
        <w:ind w:left="740" w:hanging="740"/>
        <w:jc w:val="both"/>
      </w:pPr>
      <w:r>
        <w:t>Provozovatel kempu umožní, v areálu kempu na vyhrazeném místě, umístění 2 ks maringotek v termínu od 26.6.2025 - 28.8.2025.</w:t>
      </w:r>
    </w:p>
    <w:p w14:paraId="7E748F1A" w14:textId="77777777" w:rsidR="00D20B92" w:rsidRDefault="00CC5CB6">
      <w:pPr>
        <w:pStyle w:val="Zkladntext1"/>
        <w:numPr>
          <w:ilvl w:val="0"/>
          <w:numId w:val="3"/>
        </w:numPr>
        <w:shd w:val="clear" w:color="auto" w:fill="auto"/>
        <w:tabs>
          <w:tab w:val="left" w:pos="678"/>
        </w:tabs>
        <w:spacing w:line="276" w:lineRule="auto"/>
        <w:jc w:val="center"/>
      </w:pPr>
      <w:r>
        <w:rPr>
          <w:b/>
          <w:bCs/>
        </w:rPr>
        <w:t>Platební podmínky</w:t>
      </w:r>
    </w:p>
    <w:p w14:paraId="58A2D559" w14:textId="77777777" w:rsidR="00D20B92" w:rsidRDefault="00CC5CB6">
      <w:pPr>
        <w:pStyle w:val="Zkladntext1"/>
        <w:numPr>
          <w:ilvl w:val="0"/>
          <w:numId w:val="4"/>
        </w:numPr>
        <w:shd w:val="clear" w:color="auto" w:fill="auto"/>
        <w:tabs>
          <w:tab w:val="left" w:pos="678"/>
        </w:tabs>
        <w:spacing w:line="269" w:lineRule="auto"/>
        <w:ind w:left="740" w:hanging="740"/>
        <w:jc w:val="both"/>
      </w:pPr>
      <w:r>
        <w:t xml:space="preserve">Cena za umístění 2ks maringotek činí </w:t>
      </w:r>
      <w:proofErr w:type="gramStart"/>
      <w:r>
        <w:rPr>
          <w:b/>
          <w:bCs/>
        </w:rPr>
        <w:t>40.000,-</w:t>
      </w:r>
      <w:proofErr w:type="gramEnd"/>
      <w:r>
        <w:rPr>
          <w:b/>
          <w:bCs/>
        </w:rPr>
        <w:t xml:space="preserve"> Kč včetně DPH na období od 26.6.2025 do 28.8.2025.</w:t>
      </w:r>
    </w:p>
    <w:p w14:paraId="79DFAFBD" w14:textId="77777777" w:rsidR="00D20B92" w:rsidRDefault="00CC5CB6">
      <w:pPr>
        <w:pStyle w:val="Zkladntext1"/>
        <w:numPr>
          <w:ilvl w:val="0"/>
          <w:numId w:val="4"/>
        </w:numPr>
        <w:shd w:val="clear" w:color="auto" w:fill="auto"/>
        <w:tabs>
          <w:tab w:val="left" w:pos="678"/>
        </w:tabs>
        <w:spacing w:line="264" w:lineRule="auto"/>
        <w:ind w:left="740" w:hanging="740"/>
        <w:jc w:val="both"/>
      </w:pPr>
      <w:r>
        <w:t xml:space="preserve">V ceně je zahrnut, ke každé maringotce, poplatek za průjezd a parkování 1 osobního automobilu a poplatek za ubytované osoby v max. počtu 4 osob (od </w:t>
      </w:r>
      <w:proofErr w:type="gramStart"/>
      <w:r>
        <w:t>6ti</w:t>
      </w:r>
      <w:proofErr w:type="gramEnd"/>
      <w:r>
        <w:t xml:space="preserve"> let).</w:t>
      </w:r>
    </w:p>
    <w:p w14:paraId="1565E1E5" w14:textId="77777777" w:rsidR="00D20B92" w:rsidRDefault="00CC5CB6">
      <w:pPr>
        <w:pStyle w:val="Zkladntext1"/>
        <w:numPr>
          <w:ilvl w:val="0"/>
          <w:numId w:val="4"/>
        </w:numPr>
        <w:shd w:val="clear" w:color="auto" w:fill="auto"/>
        <w:tabs>
          <w:tab w:val="left" w:pos="678"/>
        </w:tabs>
        <w:spacing w:line="264" w:lineRule="auto"/>
        <w:ind w:left="740" w:hanging="740"/>
        <w:jc w:val="both"/>
      </w:pPr>
      <w:r>
        <w:t>V ceně není zahrnuta spotřeba el. energie, kterou rekreant uhradí v hotovosti při ukončení pobytu provozovateli kempu.</w:t>
      </w:r>
    </w:p>
    <w:p w14:paraId="0097C7F7" w14:textId="77777777" w:rsidR="00D20B92" w:rsidRDefault="00CC5CB6">
      <w:pPr>
        <w:pStyle w:val="Zkladntext1"/>
        <w:numPr>
          <w:ilvl w:val="0"/>
          <w:numId w:val="4"/>
        </w:numPr>
        <w:shd w:val="clear" w:color="auto" w:fill="auto"/>
        <w:tabs>
          <w:tab w:val="left" w:pos="678"/>
        </w:tabs>
        <w:spacing w:line="276" w:lineRule="auto"/>
        <w:ind w:left="740" w:hanging="740"/>
        <w:jc w:val="both"/>
      </w:pPr>
      <w:r>
        <w:t>Majitel zařízení se zavazuje zaplatit cenu za umožnění umístění 2 ks maringotek v areálu provozovatele kempu na základě faktury vystavené provozovatelem kempu neprodleně po podpisu této smlouvy smluvními stranami. Faktura je splatná do 30 dnů ode dne doručení majiteli zařízení a musí obsahovat zákonem předepsané náležitosti.</w:t>
      </w:r>
      <w:r>
        <w:br w:type="page"/>
      </w:r>
    </w:p>
    <w:p w14:paraId="59DF03EE" w14:textId="77777777" w:rsidR="00D20B92" w:rsidRDefault="00CC5CB6">
      <w:pPr>
        <w:pStyle w:val="Zkladntext1"/>
        <w:shd w:val="clear" w:color="auto" w:fill="auto"/>
        <w:spacing w:after="320" w:line="276" w:lineRule="auto"/>
        <w:ind w:left="720"/>
        <w:jc w:val="both"/>
      </w:pPr>
      <w:r>
        <w:lastRenderedPageBreak/>
        <w:t xml:space="preserve">V případě, že by tomu tak nebylo, je majitel zařízení oprávněn ji neproplacenou vrátit a lhůta splatnosti začne běžet znovu po </w:t>
      </w:r>
      <w:proofErr w:type="spellStart"/>
      <w:r>
        <w:t>doiučení</w:t>
      </w:r>
      <w:proofErr w:type="spellEnd"/>
      <w:r>
        <w:t xml:space="preserve"> správného znění faktury. V případě prodlení s placením faktury se majitel zařízení zavazuje uhradit provozovateli kempu smluvní pokutu ve výši 0,2% dlužné částky za každý den prodlení.</w:t>
      </w:r>
    </w:p>
    <w:p w14:paraId="5BA699F3" w14:textId="77777777" w:rsidR="00D20B92" w:rsidRDefault="00CC5CB6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688"/>
        </w:tabs>
        <w:spacing w:after="320" w:line="240" w:lineRule="auto"/>
      </w:pPr>
      <w:bookmarkStart w:id="4" w:name="bookmark4"/>
      <w:bookmarkStart w:id="5" w:name="bookmark5"/>
      <w:r>
        <w:t xml:space="preserve">Závěrečná </w:t>
      </w:r>
      <w:r>
        <w:t>ustanovení</w:t>
      </w:r>
      <w:bookmarkEnd w:id="4"/>
      <w:bookmarkEnd w:id="5"/>
    </w:p>
    <w:p w14:paraId="216CF870" w14:textId="77777777" w:rsidR="00D20B92" w:rsidRDefault="00CC5CB6">
      <w:pPr>
        <w:pStyle w:val="Zkladntext1"/>
        <w:numPr>
          <w:ilvl w:val="0"/>
          <w:numId w:val="5"/>
        </w:numPr>
        <w:shd w:val="clear" w:color="auto" w:fill="auto"/>
        <w:tabs>
          <w:tab w:val="left" w:pos="688"/>
        </w:tabs>
        <w:spacing w:line="276" w:lineRule="auto"/>
        <w:ind w:left="720" w:hanging="720"/>
        <w:jc w:val="both"/>
      </w:pPr>
      <w:r>
        <w:t>Pro právní vztahy, touto smlouvou výslovně neupravené, platí příslušná ustanovení občanského zákoníku č. 89/2012 Sb.</w:t>
      </w:r>
    </w:p>
    <w:p w14:paraId="6C83AF82" w14:textId="77777777" w:rsidR="00D20B92" w:rsidRDefault="00CC5CB6">
      <w:pPr>
        <w:pStyle w:val="Zkladntext1"/>
        <w:numPr>
          <w:ilvl w:val="0"/>
          <w:numId w:val="5"/>
        </w:numPr>
        <w:shd w:val="clear" w:color="auto" w:fill="auto"/>
        <w:tabs>
          <w:tab w:val="left" w:pos="688"/>
        </w:tabs>
        <w:spacing w:line="276" w:lineRule="auto"/>
        <w:ind w:left="720" w:hanging="720"/>
        <w:jc w:val="both"/>
      </w:pPr>
      <w:r>
        <w:t>Smlouva je sepsaná ve třech vyhotoveních, z nichž provozovatel kempu obdrží 1 vyhotovení a majitel zařízení 2 vyhotovení.</w:t>
      </w:r>
    </w:p>
    <w:p w14:paraId="12F111BB" w14:textId="77777777" w:rsidR="00D20B92" w:rsidRDefault="00CC5CB6">
      <w:pPr>
        <w:pStyle w:val="Zkladntext1"/>
        <w:numPr>
          <w:ilvl w:val="0"/>
          <w:numId w:val="5"/>
        </w:numPr>
        <w:shd w:val="clear" w:color="auto" w:fill="auto"/>
        <w:tabs>
          <w:tab w:val="left" w:pos="688"/>
        </w:tabs>
        <w:spacing w:after="500" w:line="276" w:lineRule="auto"/>
        <w:ind w:left="720" w:hanging="720"/>
        <w:jc w:val="both"/>
      </w:pPr>
      <w:r>
        <w:t xml:space="preserve">Jakékoliv změny této smlouvy je možné činit pouze písemnou formou, vzestupně číslovanými dodatky k této smlouvě, podepsanými smluvními stranami. Písemnosti se </w:t>
      </w:r>
      <w:proofErr w:type="spellStart"/>
      <w:r>
        <w:t>doiučují</w:t>
      </w:r>
      <w:proofErr w:type="spellEnd"/>
      <w:r>
        <w:t xml:space="preserve"> na adresy smluvních stran, uvedených v záhlaví této smlouvy.</w:t>
      </w:r>
    </w:p>
    <w:p w14:paraId="4541DE04" w14:textId="77777777" w:rsidR="00D20B92" w:rsidRDefault="00CC5CB6">
      <w:pPr>
        <w:pStyle w:val="Zkladntext1"/>
        <w:numPr>
          <w:ilvl w:val="0"/>
          <w:numId w:val="5"/>
        </w:numPr>
        <w:shd w:val="clear" w:color="auto" w:fill="auto"/>
        <w:tabs>
          <w:tab w:val="left" w:pos="688"/>
        </w:tabs>
        <w:spacing w:after="540" w:line="240" w:lineRule="auto"/>
      </w:pPr>
      <w:r>
        <w:t>Tato smlouva nabývá účinnosti dnem jejího podpisu oběma smluvními stranami.</w:t>
      </w:r>
    </w:p>
    <w:p w14:paraId="0AEF2A4E" w14:textId="77777777" w:rsidR="00D20B92" w:rsidRDefault="00CC5CB6">
      <w:pPr>
        <w:pStyle w:val="Zkladntext1"/>
        <w:numPr>
          <w:ilvl w:val="0"/>
          <w:numId w:val="5"/>
        </w:numPr>
        <w:shd w:val="clear" w:color="auto" w:fill="auto"/>
        <w:tabs>
          <w:tab w:val="left" w:pos="688"/>
        </w:tabs>
        <w:spacing w:after="460" w:line="276" w:lineRule="auto"/>
        <w:ind w:left="720" w:hanging="720"/>
        <w:jc w:val="both"/>
      </w:pPr>
      <w:r>
        <w:t>Smluvní strany prohlašují, že si smlouvu řádně přečetly, porozuměly jejímu obsahu a na důkaz toho připojují své podpisy.</w:t>
      </w:r>
    </w:p>
    <w:p w14:paraId="1436A690" w14:textId="77777777" w:rsidR="00D20B92" w:rsidRDefault="00CC5CB6">
      <w:pPr>
        <w:pStyle w:val="Zkladntext1"/>
        <w:shd w:val="clear" w:color="auto" w:fill="auto"/>
        <w:spacing w:after="80" w:line="240" w:lineRule="auto"/>
        <w:ind w:right="200"/>
        <w:jc w:val="right"/>
        <w:rPr>
          <w:sz w:val="20"/>
          <w:szCs w:val="20"/>
        </w:rPr>
      </w:pPr>
      <w:r>
        <w:rPr>
          <w:sz w:val="20"/>
          <w:szCs w:val="20"/>
        </w:rPr>
        <w:t>0 5. 05. 2025</w:t>
      </w:r>
    </w:p>
    <w:p w14:paraId="0FA0ACF2" w14:textId="77777777" w:rsidR="00D20B92" w:rsidRDefault="00CC5CB6">
      <w:pPr>
        <w:pStyle w:val="Zkladntext1"/>
        <w:shd w:val="clear" w:color="auto" w:fill="auto"/>
        <w:tabs>
          <w:tab w:val="left" w:leader="dot" w:pos="2765"/>
        </w:tabs>
        <w:spacing w:after="960" w:line="240" w:lineRule="auto"/>
        <w:ind w:right="20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1F0C734" wp14:editId="5831D1AE">
                <wp:simplePos x="0" y="0"/>
                <wp:positionH relativeFrom="page">
                  <wp:posOffset>668655</wp:posOffset>
                </wp:positionH>
                <wp:positionV relativeFrom="paragraph">
                  <wp:posOffset>10795</wp:posOffset>
                </wp:positionV>
                <wp:extent cx="1698625" cy="18605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62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52CBFF" w14:textId="6ADE6911" w:rsidR="00D20B92" w:rsidRDefault="00CC5CB6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Ve Břehách dne: 15.4.2025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F0C73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2.65pt;margin-top:.85pt;width:133.75pt;height:14.65pt;z-index:12582937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" filled="f" stroked="f">
                <v:textbox inset="0,0,0,0">
                  <w:txbxContent>
                    <w:p w14:paraId="1952CBFF" w14:textId="6ADE6911" w:rsidR="00D20B92" w:rsidRDefault="00CC5CB6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Ve Břehách dne: 15.4.2025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Jihlavě dne:</w:t>
      </w:r>
      <w:r>
        <w:tab/>
      </w:r>
    </w:p>
    <w:p w14:paraId="22177018" w14:textId="5AF7D26F" w:rsidR="00D20B92" w:rsidRDefault="00CC5CB6">
      <w:pPr>
        <w:pStyle w:val="Zkladntext30"/>
        <w:shd w:val="clear" w:color="auto" w:fill="auto"/>
        <w:tabs>
          <w:tab w:val="right" w:leader="dot" w:pos="2414"/>
          <w:tab w:val="left" w:pos="260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FC49AFA" wp14:editId="747A3995">
                <wp:simplePos x="0" y="0"/>
                <wp:positionH relativeFrom="page">
                  <wp:posOffset>5063490</wp:posOffset>
                </wp:positionH>
                <wp:positionV relativeFrom="paragraph">
                  <wp:posOffset>88900</wp:posOffset>
                </wp:positionV>
                <wp:extent cx="1246505" cy="37782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6B1E53" w14:textId="77777777" w:rsidR="00D20B92" w:rsidRDefault="00CC5CB6">
                            <w:pPr>
                              <w:pStyle w:val="Zkladntext1"/>
                              <w:shd w:val="clear" w:color="auto" w:fill="auto"/>
                              <w:spacing w:after="0" w:line="264" w:lineRule="auto"/>
                              <w:jc w:val="center"/>
                            </w:pPr>
                            <w:r>
                              <w:t>Ing. Radovan Necid</w:t>
                            </w:r>
                            <w:r>
                              <w:br/>
                              <w:t xml:space="preserve">ředitel </w:t>
                            </w:r>
                            <w:r>
                              <w:t>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C49AFA" id="Shape 3" o:spid="_x0000_s1027" type="#_x0000_t202" style="position:absolute;margin-left:398.7pt;margin-top:7pt;width:98.15pt;height:29.7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" filled="f" stroked="f">
                <v:textbox inset="0,0,0,0">
                  <w:txbxContent>
                    <w:p w14:paraId="066B1E53" w14:textId="77777777" w:rsidR="00D20B92" w:rsidRDefault="00CC5CB6">
                      <w:pPr>
                        <w:pStyle w:val="Zkladntext1"/>
                        <w:shd w:val="clear" w:color="auto" w:fill="auto"/>
                        <w:spacing w:after="0" w:line="264" w:lineRule="auto"/>
                        <w:jc w:val="center"/>
                      </w:pPr>
                      <w:r>
                        <w:t>Ing. Radovan Necid</w:t>
                      </w:r>
                      <w:r>
                        <w:br/>
                        <w:t xml:space="preserve">ředitel </w:t>
                      </w:r>
                      <w:r>
                        <w:t>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ab/>
        <w:t xml:space="preserve">   </w:t>
      </w:r>
      <w:r>
        <w:rPr>
          <w:vertAlign w:val="superscript"/>
        </w:rPr>
        <w:t>5</w:t>
      </w:r>
      <w:r>
        <w:tab/>
        <w:t>•</w:t>
      </w:r>
    </w:p>
    <w:p w14:paraId="0E25FDF2" w14:textId="77777777" w:rsidR="00CC5CB6" w:rsidRDefault="00CC5CB6" w:rsidP="00CC5CB6">
      <w:pPr>
        <w:pStyle w:val="Zkladntext1"/>
        <w:shd w:val="clear" w:color="auto" w:fill="auto"/>
        <w:spacing w:after="120" w:line="259" w:lineRule="auto"/>
        <w:ind w:firstLine="318"/>
        <w:jc w:val="both"/>
      </w:pPr>
      <w:r>
        <w:t xml:space="preserve">Lucie Jelínková                                                                                   </w:t>
      </w:r>
    </w:p>
    <w:p w14:paraId="78341AB0" w14:textId="2030E09F" w:rsidR="00D20B92" w:rsidRDefault="00CC5CB6" w:rsidP="00CC5CB6">
      <w:pPr>
        <w:pStyle w:val="Zkladntext1"/>
        <w:shd w:val="clear" w:color="auto" w:fill="auto"/>
        <w:spacing w:after="120" w:line="259" w:lineRule="auto"/>
        <w:ind w:firstLine="318"/>
        <w:jc w:val="both"/>
      </w:pPr>
      <w:r>
        <w:t>jednatelka společnosti</w:t>
      </w:r>
    </w:p>
    <w:sectPr w:rsidR="00D20B92">
      <w:footerReference w:type="default" r:id="rId7"/>
      <w:pgSz w:w="11900" w:h="16840"/>
      <w:pgMar w:top="304" w:right="1834" w:bottom="1351" w:left="101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5CE31" w14:textId="77777777" w:rsidR="00CC5CB6" w:rsidRDefault="00CC5CB6">
      <w:r>
        <w:separator/>
      </w:r>
    </w:p>
  </w:endnote>
  <w:endnote w:type="continuationSeparator" w:id="0">
    <w:p w14:paraId="66353DF5" w14:textId="77777777" w:rsidR="00CC5CB6" w:rsidRDefault="00CC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4C4F" w14:textId="77777777" w:rsidR="00D20B92" w:rsidRDefault="00CC5CB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2C976E4" wp14:editId="75E2D002">
              <wp:simplePos x="0" y="0"/>
              <wp:positionH relativeFrom="page">
                <wp:posOffset>3453765</wp:posOffset>
              </wp:positionH>
              <wp:positionV relativeFrom="page">
                <wp:posOffset>9958705</wp:posOffset>
              </wp:positionV>
              <wp:extent cx="155575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6F0BDA" w14:textId="77777777" w:rsidR="00D20B92" w:rsidRDefault="00CC5CB6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976E4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71.95pt;margin-top:784.15pt;width:12.2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" filled="f" stroked="f">
              <v:textbox style="mso-fit-shape-to-text:t" inset="0,0,0,0">
                <w:txbxContent>
                  <w:p w14:paraId="5D6F0BDA" w14:textId="77777777" w:rsidR="00D20B92" w:rsidRDefault="00CC5CB6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EBAAE" w14:textId="77777777" w:rsidR="00D20B92" w:rsidRDefault="00D20B92"/>
  </w:footnote>
  <w:footnote w:type="continuationSeparator" w:id="0">
    <w:p w14:paraId="64C69EEA" w14:textId="77777777" w:rsidR="00D20B92" w:rsidRDefault="00D20B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0002F"/>
    <w:multiLevelType w:val="multilevel"/>
    <w:tmpl w:val="8CCA92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3E1EC5"/>
    <w:multiLevelType w:val="multilevel"/>
    <w:tmpl w:val="33886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8B447E"/>
    <w:multiLevelType w:val="multilevel"/>
    <w:tmpl w:val="A482B0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DA51C9"/>
    <w:multiLevelType w:val="multilevel"/>
    <w:tmpl w:val="BAEA1D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FE671E"/>
    <w:multiLevelType w:val="multilevel"/>
    <w:tmpl w:val="5588A9A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4035701">
    <w:abstractNumId w:val="2"/>
  </w:num>
  <w:num w:numId="2" w16cid:durableId="1077358934">
    <w:abstractNumId w:val="1"/>
  </w:num>
  <w:num w:numId="3" w16cid:durableId="1630817898">
    <w:abstractNumId w:val="4"/>
  </w:num>
  <w:num w:numId="4" w16cid:durableId="1406563271">
    <w:abstractNumId w:val="0"/>
  </w:num>
  <w:num w:numId="5" w16cid:durableId="455493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92"/>
    <w:rsid w:val="00673670"/>
    <w:rsid w:val="00CC5CB6"/>
    <w:rsid w:val="00D2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E73E"/>
  <w15:docId w15:val="{76977583-41B0-4024-BA34-855D1E6D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26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 w:line="276" w:lineRule="auto"/>
      <w:ind w:left="6900" w:firstLine="20"/>
    </w:pPr>
    <w:rPr>
      <w:rFonts w:ascii="Calibri" w:eastAsia="Calibri" w:hAnsi="Calibri" w:cs="Calibri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50" w:line="250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2025-05-06T09:01:00Z</dcterms:created>
  <dcterms:modified xsi:type="dcterms:W3CDTF">2025-05-06T09:04:00Z</dcterms:modified>
</cp:coreProperties>
</file>