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56" w:rsidRDefault="00357D03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65505" cy="45720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655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B56" w:rsidRDefault="00252B56">
      <w:pPr>
        <w:spacing w:after="899" w:line="1" w:lineRule="exact"/>
      </w:pPr>
    </w:p>
    <w:p w:rsidR="00252B56" w:rsidRDefault="00357D03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Potvrzení č.: 3400320459</w:t>
      </w:r>
      <w:bookmarkEnd w:id="0"/>
      <w:bookmarkEnd w:id="1"/>
    </w:p>
    <w:p w:rsidR="00252B56" w:rsidRDefault="00357D03">
      <w:pPr>
        <w:pStyle w:val="Zkladntext1"/>
        <w:shd w:val="clear" w:color="auto" w:fill="auto"/>
        <w:spacing w:after="0" w:line="262" w:lineRule="auto"/>
      </w:pPr>
      <w:r>
        <w:rPr>
          <w:b/>
          <w:bCs/>
        </w:rPr>
        <w:t xml:space="preserve">Dodací adresa: </w:t>
      </w:r>
      <w:r>
        <w:t>49900409 Nemocnice Nové Město na Moravě, příspěvková organizace OKB</w:t>
      </w:r>
    </w:p>
    <w:p w:rsidR="00252B56" w:rsidRDefault="00357D03">
      <w:pPr>
        <w:pStyle w:val="Zkladntext1"/>
        <w:shd w:val="clear" w:color="auto" w:fill="auto"/>
        <w:spacing w:after="480" w:line="262" w:lineRule="auto"/>
      </w:pPr>
      <w:r>
        <w:t xml:space="preserve">Žďárská 610 NOVÉ MĚSTO NA MORAVĚ, </w:t>
      </w:r>
      <w:proofErr w:type="spellStart"/>
      <w:r>
        <w:t>Vysocina</w:t>
      </w:r>
      <w:proofErr w:type="spellEnd"/>
      <w:r>
        <w:t>, 592 31 Česko</w:t>
      </w:r>
    </w:p>
    <w:p w:rsidR="00252B56" w:rsidRDefault="00357D03">
      <w:pPr>
        <w:pStyle w:val="Zkladntext1"/>
        <w:shd w:val="clear" w:color="auto" w:fill="auto"/>
        <w:spacing w:after="0" w:line="262" w:lineRule="auto"/>
      </w:pPr>
      <w:r>
        <w:rPr>
          <w:b/>
          <w:bCs/>
        </w:rPr>
        <w:t xml:space="preserve">Odběratel: </w:t>
      </w:r>
      <w:r>
        <w:t>49900408 Nemocnice Nové Město na Moravě, příspěvková organizace</w:t>
      </w:r>
    </w:p>
    <w:p w:rsidR="00252B56" w:rsidRDefault="00357D03">
      <w:pPr>
        <w:pStyle w:val="Zkladntext1"/>
        <w:shd w:val="clear" w:color="auto" w:fill="auto"/>
        <w:spacing w:after="980" w:line="262" w:lineRule="auto"/>
      </w:pPr>
      <w:r>
        <w:t xml:space="preserve">Žďárská 610 NOVÉ MĚSTO NA MORAVĚ, </w:t>
      </w:r>
      <w:proofErr w:type="spellStart"/>
      <w:r>
        <w:t>Vysocina</w:t>
      </w:r>
      <w:proofErr w:type="spellEnd"/>
      <w:r>
        <w:t>, 592 31 Česko</w:t>
      </w:r>
    </w:p>
    <w:p w:rsidR="00252B56" w:rsidRDefault="00357D03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VAT Number2: </w:t>
      </w:r>
      <w:r>
        <w:t>00842001</w:t>
      </w:r>
    </w:p>
    <w:p w:rsidR="00252B56" w:rsidRDefault="00357D03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Číslo objednávky: </w:t>
      </w:r>
      <w:r>
        <w:t>103/2025/OKLT-OKB</w:t>
      </w:r>
    </w:p>
    <w:p w:rsidR="00252B56" w:rsidRDefault="00357D03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Datum objednávky: </w:t>
      </w:r>
      <w:r>
        <w:t>06/05/2025</w:t>
      </w:r>
    </w:p>
    <w:p w:rsidR="00252B56" w:rsidRDefault="00357D03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Potvrzení č.: </w:t>
      </w:r>
      <w:r>
        <w:t>3400320459</w:t>
      </w:r>
    </w:p>
    <w:p w:rsidR="00252B56" w:rsidRDefault="00357D03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Číslo zákazníka: </w:t>
      </w:r>
      <w:r>
        <w:t>49900408</w:t>
      </w:r>
    </w:p>
    <w:p w:rsidR="00252B56" w:rsidRDefault="00357D03">
      <w:pPr>
        <w:pStyle w:val="Zkladntext1"/>
        <w:shd w:val="clear" w:color="auto" w:fill="auto"/>
        <w:spacing w:after="980"/>
      </w:pPr>
      <w:r>
        <w:rPr>
          <w:b/>
          <w:bCs/>
        </w:rPr>
        <w:t xml:space="preserve">Objednávající: </w:t>
      </w:r>
      <w:r>
        <w:t>XXXX</w:t>
      </w:r>
    </w:p>
    <w:p w:rsidR="00252B56" w:rsidRDefault="00357D03">
      <w:pPr>
        <w:pStyle w:val="Titulektabulky0"/>
        <w:shd w:val="clear" w:color="auto" w:fill="auto"/>
      </w:pPr>
      <w:r>
        <w:t>Objednané 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1661"/>
        <w:gridCol w:w="1661"/>
        <w:gridCol w:w="1661"/>
        <w:gridCol w:w="1661"/>
        <w:gridCol w:w="1666"/>
      </w:tblGrid>
      <w:tr w:rsidR="00252B56">
        <w:trPr>
          <w:trHeight w:hRule="exact" w:val="720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:rsidR="00252B56" w:rsidRDefault="00357D03">
            <w:pPr>
              <w:pStyle w:val="Jin0"/>
              <w:shd w:val="clear" w:color="auto" w:fill="auto"/>
              <w:spacing w:line="262" w:lineRule="auto"/>
              <w:jc w:val="center"/>
            </w:pPr>
            <w:r>
              <w:rPr>
                <w:b/>
                <w:bCs/>
              </w:rPr>
              <w:t>Katalogové číslo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:rsidR="00252B56" w:rsidRDefault="00357D03">
            <w:pPr>
              <w:pStyle w:val="Jin0"/>
              <w:shd w:val="clear" w:color="auto" w:fill="auto"/>
              <w:spacing w:line="262" w:lineRule="auto"/>
              <w:jc w:val="center"/>
            </w:pPr>
            <w:r>
              <w:rPr>
                <w:b/>
                <w:bCs/>
              </w:rPr>
              <w:t>Popis materiálu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:rsidR="00252B56" w:rsidRDefault="00357D03">
            <w:pPr>
              <w:pStyle w:val="Jin0"/>
              <w:shd w:val="clear" w:color="auto" w:fill="auto"/>
              <w:jc w:val="center"/>
            </w:pPr>
            <w:proofErr w:type="spellStart"/>
            <w:r>
              <w:rPr>
                <w:b/>
                <w:bCs/>
                <w:lang w:val="en-US" w:eastAsia="en-US" w:bidi="en-US"/>
              </w:rPr>
              <w:t>Smlouva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:rsidR="00252B56" w:rsidRDefault="00357D03">
            <w:pPr>
              <w:pStyle w:val="Jin0"/>
              <w:shd w:val="clear" w:color="auto" w:fill="auto"/>
              <w:spacing w:line="262" w:lineRule="auto"/>
              <w:jc w:val="center"/>
            </w:pPr>
            <w:r>
              <w:rPr>
                <w:b/>
                <w:bCs/>
              </w:rPr>
              <w:t xml:space="preserve">Jednotková </w:t>
            </w:r>
            <w:proofErr w:type="spellStart"/>
            <w:r>
              <w:rPr>
                <w:b/>
                <w:bCs/>
                <w:lang w:val="en-US" w:eastAsia="en-US" w:bidi="en-US"/>
              </w:rPr>
              <w:t>cena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:rsidR="00252B56" w:rsidRDefault="00357D03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bottom"/>
          </w:tcPr>
          <w:p w:rsidR="00252B56" w:rsidRDefault="00357D03">
            <w:pPr>
              <w:pStyle w:val="Jin0"/>
              <w:shd w:val="clear" w:color="auto" w:fill="auto"/>
              <w:spacing w:line="262" w:lineRule="auto"/>
              <w:jc w:val="center"/>
            </w:pPr>
            <w:r>
              <w:rPr>
                <w:b/>
                <w:bCs/>
              </w:rPr>
              <w:t>Celková cena:</w:t>
            </w:r>
          </w:p>
        </w:tc>
      </w:tr>
      <w:tr w:rsidR="00357D03" w:rsidTr="00440090">
        <w:trPr>
          <w:trHeight w:hRule="exact" w:val="720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D03" w:rsidRDefault="00357D03">
            <w:pPr>
              <w:pStyle w:val="Jin0"/>
              <w:shd w:val="clear" w:color="auto" w:fill="auto"/>
            </w:pPr>
            <w:r>
              <w:t>08496609190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Anti-TSHR</w:t>
            </w:r>
          </w:p>
          <w:p w:rsidR="00357D03" w:rsidRDefault="00357D03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V2, 100 </w:t>
            </w:r>
            <w:r>
              <w:t>testů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N.A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03" w:rsidRDefault="00357D03">
            <w:r w:rsidRPr="00CA2059">
              <w:t>XXXX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ind w:firstLine="800"/>
              <w:jc w:val="both"/>
            </w:pP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03" w:rsidRDefault="00357D03">
            <w:r w:rsidRPr="002C0E53">
              <w:t>XXXX</w:t>
            </w:r>
          </w:p>
        </w:tc>
      </w:tr>
      <w:tr w:rsidR="00357D03" w:rsidTr="00440090">
        <w:trPr>
          <w:trHeight w:hRule="exact" w:val="715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D03" w:rsidRDefault="00357D03">
            <w:pPr>
              <w:pStyle w:val="Jin0"/>
              <w:shd w:val="clear" w:color="auto" w:fill="auto"/>
            </w:pPr>
            <w:r>
              <w:t>11820966122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jc w:val="center"/>
            </w:pPr>
            <w:proofErr w:type="spellStart"/>
            <w:r>
              <w:rPr>
                <w:lang w:val="en-US" w:eastAsia="en-US" w:bidi="en-US"/>
              </w:rPr>
              <w:t>Cyfra</w:t>
            </w:r>
            <w:proofErr w:type="spellEnd"/>
            <w:r>
              <w:rPr>
                <w:lang w:val="en-US" w:eastAsia="en-US" w:bidi="en-US"/>
              </w:rPr>
              <w:t xml:space="preserve"> 21-1,</w:t>
            </w:r>
          </w:p>
          <w:p w:rsidR="00357D03" w:rsidRDefault="00357D03">
            <w:pPr>
              <w:pStyle w:val="Jin0"/>
              <w:shd w:val="clear" w:color="auto" w:fill="auto"/>
              <w:ind w:firstLine="320"/>
            </w:pPr>
            <w:r>
              <w:rPr>
                <w:lang w:val="en-US" w:eastAsia="en-US" w:bidi="en-US"/>
              </w:rPr>
              <w:t xml:space="preserve">100 </w:t>
            </w:r>
            <w:r>
              <w:t>testů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N.A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03" w:rsidRDefault="00357D03">
            <w:r w:rsidRPr="00CA2059">
              <w:t>XXXX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ind w:firstLine="800"/>
              <w:jc w:val="both"/>
            </w:pP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03" w:rsidRDefault="00357D03">
            <w:r w:rsidRPr="002C0E53">
              <w:t>XXXX</w:t>
            </w:r>
          </w:p>
        </w:tc>
      </w:tr>
      <w:tr w:rsidR="00357D03" w:rsidTr="00440090">
        <w:trPr>
          <w:trHeight w:hRule="exact" w:val="720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D03" w:rsidRDefault="00357D03">
            <w:pPr>
              <w:pStyle w:val="Jin0"/>
              <w:shd w:val="clear" w:color="auto" w:fill="auto"/>
            </w:pPr>
            <w:r>
              <w:t>09015060190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jc w:val="center"/>
            </w:pPr>
            <w:proofErr w:type="spellStart"/>
            <w:r>
              <w:rPr>
                <w:lang w:val="en-US" w:eastAsia="en-US" w:bidi="en-US"/>
              </w:rPr>
              <w:t>Elecsys</w:t>
            </w:r>
            <w:proofErr w:type="spellEnd"/>
            <w:r>
              <w:rPr>
                <w:lang w:val="en-US" w:eastAsia="en-US" w:bidi="en-US"/>
              </w:rPr>
              <w:t xml:space="preserve"> AFP</w:t>
            </w:r>
          </w:p>
          <w:p w:rsidR="00357D03" w:rsidRDefault="00357D03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V2, 100 </w:t>
            </w:r>
            <w:r>
              <w:t>testů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03" w:rsidRDefault="00357D03">
            <w:pPr>
              <w:pStyle w:val="Jin0"/>
              <w:shd w:val="clear" w:color="auto" w:fill="auto"/>
              <w:spacing w:before="100"/>
              <w:jc w:val="center"/>
            </w:pPr>
            <w:r>
              <w:rPr>
                <w:lang w:val="en-US" w:eastAsia="en-US" w:bidi="en-US"/>
              </w:rPr>
              <w:t>N.A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03" w:rsidRDefault="00357D03">
            <w:r w:rsidRPr="00CA2059">
              <w:t>XXXX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ind w:firstLine="800"/>
              <w:jc w:val="both"/>
            </w:pPr>
            <w: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03" w:rsidRDefault="00357D03">
            <w:r w:rsidRPr="002C0E53">
              <w:t>XXXX</w:t>
            </w:r>
          </w:p>
        </w:tc>
      </w:tr>
      <w:tr w:rsidR="00357D03" w:rsidTr="00440090">
        <w:trPr>
          <w:trHeight w:hRule="exact" w:val="715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D03" w:rsidRDefault="00357D03">
            <w:pPr>
              <w:pStyle w:val="Jin0"/>
              <w:shd w:val="clear" w:color="auto" w:fill="auto"/>
            </w:pPr>
            <w:r>
              <w:t>03271749190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jc w:val="center"/>
            </w:pPr>
            <w:proofErr w:type="spellStart"/>
            <w:r>
              <w:rPr>
                <w:lang w:val="en-US" w:eastAsia="en-US" w:bidi="en-US"/>
              </w:rPr>
              <w:t>hCG+beta</w:t>
            </w:r>
            <w:proofErr w:type="spellEnd"/>
          </w:p>
          <w:p w:rsidR="00357D03" w:rsidRDefault="00357D03">
            <w:pPr>
              <w:pStyle w:val="Jin0"/>
              <w:shd w:val="clear" w:color="auto" w:fill="auto"/>
              <w:ind w:firstLine="180"/>
            </w:pPr>
            <w:r>
              <w:rPr>
                <w:lang w:val="en-US" w:eastAsia="en-US" w:bidi="en-US"/>
              </w:rPr>
              <w:t xml:space="preserve">II,100 </w:t>
            </w:r>
            <w:r>
              <w:t>testů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N.A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03" w:rsidRDefault="00357D03">
            <w:r w:rsidRPr="00CA2059">
              <w:t>XXXX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ind w:firstLine="800"/>
              <w:jc w:val="both"/>
            </w:pPr>
            <w: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03" w:rsidRDefault="00357D03">
            <w:r w:rsidRPr="002C0E53">
              <w:t>XXXX</w:t>
            </w:r>
          </w:p>
        </w:tc>
      </w:tr>
      <w:tr w:rsidR="00357D03">
        <w:trPr>
          <w:trHeight w:hRule="exact" w:val="1651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03" w:rsidRDefault="00357D03">
            <w:pPr>
              <w:pStyle w:val="Jin0"/>
              <w:shd w:val="clear" w:color="auto" w:fill="auto"/>
              <w:spacing w:before="360"/>
            </w:pPr>
            <w:r>
              <w:t>09004998190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03" w:rsidRDefault="00357D03">
            <w:pPr>
              <w:pStyle w:val="Jin0"/>
              <w:shd w:val="clear" w:color="auto" w:fill="auto"/>
              <w:spacing w:line="262" w:lineRule="auto"/>
              <w:jc w:val="center"/>
            </w:pPr>
            <w:r>
              <w:rPr>
                <w:lang w:val="en-US" w:eastAsia="en-US" w:bidi="en-US"/>
              </w:rPr>
              <w:t>Anti-TG</w:t>
            </w:r>
          </w:p>
          <w:p w:rsidR="00357D03" w:rsidRDefault="00357D03">
            <w:pPr>
              <w:pStyle w:val="Jin0"/>
              <w:shd w:val="clear" w:color="auto" w:fill="auto"/>
              <w:spacing w:line="262" w:lineRule="auto"/>
              <w:jc w:val="center"/>
            </w:pPr>
            <w:proofErr w:type="spellStart"/>
            <w:r>
              <w:rPr>
                <w:lang w:val="en-US" w:eastAsia="en-US" w:bidi="en-US"/>
              </w:rPr>
              <w:t>Elecsys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cobas</w:t>
            </w:r>
            <w:proofErr w:type="spellEnd"/>
            <w:r>
              <w:rPr>
                <w:lang w:val="en-US" w:eastAsia="en-US" w:bidi="en-US"/>
              </w:rPr>
              <w:t xml:space="preserve"> e 100 V5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03" w:rsidRDefault="00357D03">
            <w:pPr>
              <w:pStyle w:val="Jin0"/>
              <w:shd w:val="clear" w:color="auto" w:fill="auto"/>
              <w:spacing w:before="100"/>
              <w:jc w:val="center"/>
            </w:pPr>
            <w:r>
              <w:rPr>
                <w:lang w:val="en-US" w:eastAsia="en-US" w:bidi="en-US"/>
              </w:rPr>
              <w:t>N.A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03" w:rsidRDefault="00357D03">
            <w:r w:rsidRPr="00CA2059">
              <w:t>XXXX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03" w:rsidRDefault="00357D03">
            <w:pPr>
              <w:pStyle w:val="Jin0"/>
              <w:shd w:val="clear" w:color="auto" w:fill="auto"/>
              <w:spacing w:before="100"/>
              <w:ind w:firstLine="800"/>
              <w:jc w:val="both"/>
            </w:pPr>
            <w: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D03" w:rsidRDefault="00357D03">
            <w:r w:rsidRPr="002C0E53">
              <w:t>XXXX</w:t>
            </w:r>
          </w:p>
        </w:tc>
      </w:tr>
    </w:tbl>
    <w:p w:rsidR="00252B56" w:rsidRDefault="00357D0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1"/>
        <w:gridCol w:w="1661"/>
        <w:gridCol w:w="1666"/>
        <w:gridCol w:w="1661"/>
        <w:gridCol w:w="1656"/>
        <w:gridCol w:w="1675"/>
      </w:tblGrid>
      <w:tr w:rsidR="00252B56">
        <w:trPr>
          <w:trHeight w:hRule="exact" w:val="72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:rsidR="00252B56" w:rsidRDefault="00357D03">
            <w:pPr>
              <w:pStyle w:val="Jin0"/>
              <w:shd w:val="clear" w:color="auto" w:fill="auto"/>
              <w:spacing w:line="262" w:lineRule="auto"/>
              <w:ind w:left="500" w:hanging="300"/>
              <w:jc w:val="both"/>
            </w:pPr>
            <w:r>
              <w:rPr>
                <w:b/>
                <w:bCs/>
              </w:rPr>
              <w:lastRenderedPageBreak/>
              <w:t>Katalogové číslo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DCDCDC"/>
            <w:vAlign w:val="bottom"/>
          </w:tcPr>
          <w:p w:rsidR="00252B56" w:rsidRDefault="00357D03">
            <w:pPr>
              <w:pStyle w:val="Jin0"/>
              <w:shd w:val="clear" w:color="auto" w:fill="auto"/>
              <w:spacing w:line="262" w:lineRule="auto"/>
              <w:jc w:val="center"/>
            </w:pPr>
            <w:r>
              <w:rPr>
                <w:b/>
                <w:bCs/>
              </w:rPr>
              <w:t>Popis materiálu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:rsidR="00252B56" w:rsidRDefault="00357D03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:rsidR="00252B56" w:rsidRDefault="00357D03">
            <w:pPr>
              <w:pStyle w:val="Jin0"/>
              <w:shd w:val="clear" w:color="auto" w:fill="auto"/>
              <w:spacing w:line="262" w:lineRule="auto"/>
              <w:jc w:val="center"/>
            </w:pPr>
            <w:r>
              <w:rPr>
                <w:b/>
                <w:bCs/>
              </w:rPr>
              <w:t>Jednotková cena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:rsidR="00252B56" w:rsidRDefault="00357D03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bottom"/>
          </w:tcPr>
          <w:p w:rsidR="00252B56" w:rsidRDefault="00357D03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Celková</w:t>
            </w:r>
          </w:p>
          <w:p w:rsidR="00252B56" w:rsidRDefault="00357D03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cena:</w:t>
            </w:r>
          </w:p>
        </w:tc>
      </w:tr>
      <w:tr w:rsidR="00357D03" w:rsidTr="00623726">
        <w:trPr>
          <w:trHeight w:hRule="exact" w:val="720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7D03" w:rsidRDefault="00357D03">
            <w:pPr>
              <w:pStyle w:val="Jin0"/>
              <w:shd w:val="clear" w:color="auto" w:fill="auto"/>
              <w:ind w:firstLine="180"/>
              <w:jc w:val="both"/>
            </w:pPr>
            <w:r>
              <w:t>04880293190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ind w:firstLine="200"/>
              <w:jc w:val="both"/>
            </w:pPr>
            <w:proofErr w:type="spellStart"/>
            <w:r>
              <w:t>CleanCell</w:t>
            </w:r>
            <w:proofErr w:type="spellEnd"/>
            <w:r>
              <w:t xml:space="preserve"> M</w:t>
            </w:r>
          </w:p>
          <w:p w:rsidR="00357D03" w:rsidRDefault="00357D03">
            <w:pPr>
              <w:pStyle w:val="Jin0"/>
              <w:shd w:val="clear" w:color="auto" w:fill="auto"/>
              <w:ind w:firstLine="480"/>
            </w:pPr>
            <w:r>
              <w:t>2x2 L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03" w:rsidRDefault="00357D03">
            <w:pPr>
              <w:pStyle w:val="Jin0"/>
              <w:shd w:val="clear" w:color="auto" w:fill="auto"/>
              <w:spacing w:before="100"/>
              <w:ind w:firstLine="680"/>
              <w:jc w:val="both"/>
            </w:pPr>
            <w:proofErr w:type="gramStart"/>
            <w:r>
              <w:t>N.A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03" w:rsidRDefault="00357D03">
            <w:r w:rsidRPr="00655B3B"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03" w:rsidRDefault="00357D03">
            <w:r w:rsidRPr="00502B05">
              <w:t>XXXX</w:t>
            </w:r>
          </w:p>
        </w:tc>
      </w:tr>
      <w:tr w:rsidR="00357D03" w:rsidTr="00623726">
        <w:trPr>
          <w:trHeight w:hRule="exact" w:val="715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7D03" w:rsidRDefault="00357D03">
            <w:pPr>
              <w:pStyle w:val="Jin0"/>
              <w:shd w:val="clear" w:color="auto" w:fill="auto"/>
              <w:ind w:firstLine="180"/>
              <w:jc w:val="both"/>
            </w:pPr>
            <w:r>
              <w:t>06908799190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jc w:val="center"/>
            </w:pPr>
            <w:proofErr w:type="spellStart"/>
            <w:r>
              <w:t>ProCell</w:t>
            </w:r>
            <w:proofErr w:type="spellEnd"/>
            <w:r>
              <w:t>, e</w:t>
            </w:r>
          </w:p>
          <w:p w:rsidR="00357D03" w:rsidRDefault="00357D03">
            <w:pPr>
              <w:pStyle w:val="Jin0"/>
              <w:shd w:val="clear" w:color="auto" w:fill="auto"/>
              <w:ind w:firstLine="580"/>
            </w:pPr>
            <w:r>
              <w:t>801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03" w:rsidRDefault="00357D03">
            <w:pPr>
              <w:pStyle w:val="Jin0"/>
              <w:shd w:val="clear" w:color="auto" w:fill="auto"/>
              <w:spacing w:before="100"/>
              <w:ind w:firstLine="680"/>
              <w:jc w:val="both"/>
            </w:pPr>
            <w:proofErr w:type="gramStart"/>
            <w:r>
              <w:t>N.A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03" w:rsidRDefault="00357D03">
            <w:r w:rsidRPr="00655B3B"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03" w:rsidRDefault="00357D03">
            <w:pPr>
              <w:pStyle w:val="Jin0"/>
              <w:shd w:val="clear" w:color="auto" w:fill="auto"/>
              <w:spacing w:before="100"/>
              <w:ind w:firstLine="800"/>
              <w:jc w:val="both"/>
            </w:pPr>
            <w: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03" w:rsidRDefault="00357D03">
            <w:r w:rsidRPr="00502B05">
              <w:t>XXXX</w:t>
            </w:r>
          </w:p>
        </w:tc>
      </w:tr>
      <w:tr w:rsidR="00357D03">
        <w:trPr>
          <w:trHeight w:hRule="exact" w:val="720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7D03" w:rsidRDefault="00357D03">
            <w:pPr>
              <w:pStyle w:val="Jin0"/>
              <w:shd w:val="clear" w:color="auto" w:fill="auto"/>
              <w:ind w:firstLine="180"/>
              <w:jc w:val="both"/>
            </w:pPr>
            <w:r>
              <w:t>05694302001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</w:pPr>
            <w:proofErr w:type="spellStart"/>
            <w:r>
              <w:t>AssayTip</w:t>
            </w:r>
            <w:proofErr w:type="spellEnd"/>
            <w:r>
              <w:t>/</w:t>
            </w:r>
            <w:proofErr w:type="spellStart"/>
            <w:r>
              <w:t>Ass</w:t>
            </w:r>
            <w:proofErr w:type="spellEnd"/>
          </w:p>
          <w:p w:rsidR="00357D03" w:rsidRDefault="00357D03">
            <w:pPr>
              <w:pStyle w:val="Jin0"/>
              <w:shd w:val="clear" w:color="auto" w:fill="auto"/>
            </w:pPr>
            <w:proofErr w:type="spellStart"/>
            <w:r>
              <w:t>ayCup</w:t>
            </w:r>
            <w:proofErr w:type="spellEnd"/>
            <w:r>
              <w:t>, e 801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03" w:rsidRDefault="00357D03">
            <w:pPr>
              <w:pStyle w:val="Jin0"/>
              <w:shd w:val="clear" w:color="auto" w:fill="auto"/>
              <w:spacing w:before="100"/>
              <w:ind w:firstLine="680"/>
              <w:jc w:val="both"/>
            </w:pPr>
            <w:proofErr w:type="gramStart"/>
            <w:r>
              <w:t>N.A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03" w:rsidRDefault="00357D03">
            <w:r w:rsidRPr="00655B3B"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ind w:firstLine="800"/>
              <w:jc w:val="both"/>
            </w:pPr>
            <w: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03" w:rsidRDefault="00357D03">
            <w:r w:rsidRPr="00502B05">
              <w:t>XXXX</w:t>
            </w:r>
          </w:p>
        </w:tc>
      </w:tr>
      <w:tr w:rsidR="00357D03">
        <w:trPr>
          <w:trHeight w:hRule="exact" w:val="715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7D03" w:rsidRDefault="00357D03">
            <w:pPr>
              <w:pStyle w:val="Jin0"/>
              <w:shd w:val="clear" w:color="auto" w:fill="auto"/>
              <w:ind w:firstLine="180"/>
              <w:jc w:val="both"/>
            </w:pPr>
            <w:r>
              <w:t>08063354190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spacing w:line="262" w:lineRule="auto"/>
              <w:jc w:val="center"/>
            </w:pPr>
            <w:proofErr w:type="spellStart"/>
            <w:r>
              <w:t>EcoTergent</w:t>
            </w:r>
            <w:proofErr w:type="spellEnd"/>
            <w:r>
              <w:t xml:space="preserve">, </w:t>
            </w:r>
            <w:proofErr w:type="spellStart"/>
            <w:r>
              <w:t>cobas</w:t>
            </w:r>
            <w:proofErr w:type="spellEnd"/>
            <w:r>
              <w:t xml:space="preserve"> c 503,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03" w:rsidRDefault="00357D03">
            <w:pPr>
              <w:pStyle w:val="Jin0"/>
              <w:shd w:val="clear" w:color="auto" w:fill="auto"/>
              <w:spacing w:before="100"/>
              <w:ind w:firstLine="680"/>
              <w:jc w:val="both"/>
            </w:pPr>
            <w:proofErr w:type="gramStart"/>
            <w:r>
              <w:t>N.A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03" w:rsidRDefault="00357D03">
            <w:r w:rsidRPr="00655B3B"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03" w:rsidRDefault="00357D03">
            <w:pPr>
              <w:pStyle w:val="Jin0"/>
              <w:shd w:val="clear" w:color="auto" w:fill="auto"/>
              <w:spacing w:before="100"/>
              <w:ind w:firstLine="800"/>
              <w:jc w:val="both"/>
            </w:pPr>
            <w: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03" w:rsidRDefault="00357D03">
            <w:r w:rsidRPr="00502B05">
              <w:t>XXXX</w:t>
            </w:r>
          </w:p>
        </w:tc>
      </w:tr>
      <w:tr w:rsidR="00357D03">
        <w:trPr>
          <w:trHeight w:hRule="exact" w:val="965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ind w:firstLine="180"/>
              <w:jc w:val="both"/>
            </w:pPr>
            <w:r>
              <w:t>08104719190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D03" w:rsidRDefault="00357D03">
            <w:pPr>
              <w:pStyle w:val="Jin0"/>
              <w:shd w:val="clear" w:color="auto" w:fill="auto"/>
              <w:spacing w:line="262" w:lineRule="auto"/>
              <w:ind w:firstLine="200"/>
            </w:pPr>
            <w:r>
              <w:t xml:space="preserve">ASTP </w:t>
            </w:r>
            <w:proofErr w:type="gramStart"/>
            <w:r>
              <w:t>Gen.2,</w:t>
            </w:r>
            <w:proofErr w:type="gramEnd"/>
          </w:p>
          <w:p w:rsidR="00357D03" w:rsidRDefault="00357D03">
            <w:pPr>
              <w:pStyle w:val="Jin0"/>
              <w:shd w:val="clear" w:color="auto" w:fill="auto"/>
              <w:spacing w:line="262" w:lineRule="auto"/>
              <w:jc w:val="center"/>
            </w:pPr>
            <w:r>
              <w:t xml:space="preserve">800 testů, </w:t>
            </w:r>
            <w:proofErr w:type="spellStart"/>
            <w:r>
              <w:t>cobas</w:t>
            </w:r>
            <w:proofErr w:type="spellEnd"/>
            <w:r>
              <w:t xml:space="preserve"> c 503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03" w:rsidRDefault="00357D03">
            <w:pPr>
              <w:pStyle w:val="Jin0"/>
              <w:shd w:val="clear" w:color="auto" w:fill="auto"/>
              <w:spacing w:before="100"/>
              <w:ind w:firstLine="680"/>
              <w:jc w:val="both"/>
            </w:pPr>
            <w:proofErr w:type="gramStart"/>
            <w:r>
              <w:t>N.A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03" w:rsidRDefault="00357D03">
            <w:r w:rsidRPr="00655B3B"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03" w:rsidRDefault="00357D03">
            <w:r w:rsidRPr="00502B05">
              <w:t>XXXX</w:t>
            </w:r>
          </w:p>
        </w:tc>
      </w:tr>
      <w:tr w:rsidR="00357D03" w:rsidTr="00623726">
        <w:trPr>
          <w:trHeight w:hRule="exact" w:val="970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ind w:firstLine="180"/>
              <w:jc w:val="both"/>
            </w:pPr>
            <w:r>
              <w:t>09315284190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ind w:firstLine="200"/>
              <w:jc w:val="both"/>
            </w:pPr>
            <w:proofErr w:type="spellStart"/>
            <w:r>
              <w:t>proBNP</w:t>
            </w:r>
            <w:proofErr w:type="spellEnd"/>
            <w:r>
              <w:t xml:space="preserve"> G2</w:t>
            </w:r>
          </w:p>
          <w:p w:rsidR="00357D03" w:rsidRDefault="00357D03">
            <w:pPr>
              <w:pStyle w:val="Jin0"/>
              <w:shd w:val="clear" w:color="auto" w:fill="auto"/>
              <w:jc w:val="both"/>
            </w:pPr>
            <w:proofErr w:type="spellStart"/>
            <w:r>
              <w:t>Elecsys</w:t>
            </w:r>
            <w:proofErr w:type="spellEnd"/>
            <w:r>
              <w:t xml:space="preserve"> E2G</w:t>
            </w:r>
          </w:p>
          <w:p w:rsidR="00357D03" w:rsidRDefault="00357D03">
            <w:pPr>
              <w:pStyle w:val="Jin0"/>
              <w:shd w:val="clear" w:color="auto" w:fill="auto"/>
              <w:ind w:firstLine="320"/>
            </w:pPr>
            <w:r>
              <w:t>300 V2.1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03" w:rsidRDefault="00357D03">
            <w:pPr>
              <w:pStyle w:val="Jin0"/>
              <w:shd w:val="clear" w:color="auto" w:fill="auto"/>
              <w:spacing w:before="100"/>
              <w:ind w:firstLine="680"/>
              <w:jc w:val="both"/>
            </w:pPr>
            <w:proofErr w:type="gramStart"/>
            <w:r>
              <w:t>N.A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03" w:rsidRDefault="00357D03">
            <w:r w:rsidRPr="00655B3B"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ind w:firstLine="800"/>
              <w:jc w:val="both"/>
            </w:pPr>
            <w: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03" w:rsidRDefault="00357D03">
            <w:r w:rsidRPr="00502B05">
              <w:t>XXXX</w:t>
            </w:r>
          </w:p>
        </w:tc>
      </w:tr>
      <w:tr w:rsidR="00357D03" w:rsidTr="00623726">
        <w:trPr>
          <w:trHeight w:hRule="exact" w:val="965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ind w:firstLine="180"/>
              <w:jc w:val="both"/>
            </w:pPr>
            <w:r>
              <w:t>08324174190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D03" w:rsidRDefault="00357D03">
            <w:pPr>
              <w:pStyle w:val="Jin0"/>
              <w:shd w:val="clear" w:color="auto" w:fill="auto"/>
              <w:jc w:val="center"/>
            </w:pPr>
            <w:proofErr w:type="spellStart"/>
            <w:r>
              <w:t>Folate</w:t>
            </w:r>
            <w:proofErr w:type="spellEnd"/>
            <w:r>
              <w:t xml:space="preserve"> G3</w:t>
            </w:r>
          </w:p>
          <w:p w:rsidR="00357D03" w:rsidRDefault="00357D03">
            <w:pPr>
              <w:pStyle w:val="Jin0"/>
              <w:shd w:val="clear" w:color="auto" w:fill="auto"/>
              <w:jc w:val="both"/>
            </w:pPr>
            <w:proofErr w:type="spellStart"/>
            <w:r>
              <w:t>Elecsys</w:t>
            </w:r>
            <w:proofErr w:type="spellEnd"/>
            <w:r>
              <w:t xml:space="preserve"> E2G</w:t>
            </w:r>
          </w:p>
          <w:p w:rsidR="00357D03" w:rsidRDefault="00357D03">
            <w:pPr>
              <w:pStyle w:val="Jin0"/>
              <w:shd w:val="clear" w:color="auto" w:fill="auto"/>
              <w:ind w:firstLine="320"/>
            </w:pPr>
            <w:r>
              <w:t>300 V2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03" w:rsidRDefault="00357D03">
            <w:pPr>
              <w:pStyle w:val="Jin0"/>
              <w:shd w:val="clear" w:color="auto" w:fill="auto"/>
              <w:spacing w:before="100"/>
              <w:ind w:firstLine="680"/>
              <w:jc w:val="both"/>
            </w:pPr>
            <w:proofErr w:type="gramStart"/>
            <w:r>
              <w:t>N.A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03" w:rsidRDefault="00357D03">
            <w:r w:rsidRPr="00655B3B"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ind w:firstLine="800"/>
              <w:jc w:val="both"/>
            </w:pPr>
            <w: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03" w:rsidRDefault="00357D03">
            <w:r w:rsidRPr="00502B05">
              <w:t>XXXX</w:t>
            </w:r>
          </w:p>
        </w:tc>
      </w:tr>
      <w:tr w:rsidR="00357D03" w:rsidTr="00623726">
        <w:trPr>
          <w:trHeight w:hRule="exact" w:val="970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ind w:firstLine="180"/>
              <w:jc w:val="both"/>
            </w:pPr>
            <w:r>
              <w:t>07028121190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spacing w:line="262" w:lineRule="auto"/>
              <w:ind w:firstLine="200"/>
            </w:pPr>
            <w:r>
              <w:t>Vitamin B12</w:t>
            </w:r>
          </w:p>
          <w:p w:rsidR="00357D03" w:rsidRDefault="00357D03">
            <w:pPr>
              <w:pStyle w:val="Jin0"/>
              <w:shd w:val="clear" w:color="auto" w:fill="auto"/>
              <w:spacing w:line="262" w:lineRule="auto"/>
              <w:jc w:val="center"/>
            </w:pPr>
            <w:r>
              <w:t>II, 300 testů, e 801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03" w:rsidRDefault="00357D03">
            <w:pPr>
              <w:pStyle w:val="Jin0"/>
              <w:shd w:val="clear" w:color="auto" w:fill="auto"/>
              <w:spacing w:before="100"/>
              <w:ind w:firstLine="680"/>
              <w:jc w:val="both"/>
            </w:pPr>
            <w:proofErr w:type="gramStart"/>
            <w:r>
              <w:t>N.A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03" w:rsidRDefault="00357D03">
            <w:r w:rsidRPr="00655B3B"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ind w:firstLine="800"/>
              <w:jc w:val="both"/>
            </w:pPr>
            <w: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03" w:rsidRDefault="00357D03">
            <w:r w:rsidRPr="00502B05">
              <w:t>XXXX</w:t>
            </w:r>
          </w:p>
        </w:tc>
      </w:tr>
      <w:tr w:rsidR="00357D03" w:rsidTr="00623726">
        <w:trPr>
          <w:trHeight w:hRule="exact" w:val="715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7D03" w:rsidRDefault="00357D03">
            <w:pPr>
              <w:pStyle w:val="Jin0"/>
              <w:shd w:val="clear" w:color="auto" w:fill="auto"/>
              <w:ind w:firstLine="180"/>
              <w:jc w:val="both"/>
            </w:pPr>
            <w:r>
              <w:t>09007784190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ind w:firstLine="200"/>
              <w:jc w:val="both"/>
            </w:pPr>
            <w:r>
              <w:t xml:space="preserve">T4 </w:t>
            </w:r>
            <w:proofErr w:type="spellStart"/>
            <w:r>
              <w:t>Elecsys</w:t>
            </w:r>
            <w:proofErr w:type="spellEnd"/>
          </w:p>
          <w:p w:rsidR="00357D03" w:rsidRDefault="00357D03">
            <w:pPr>
              <w:pStyle w:val="Jin0"/>
              <w:shd w:val="clear" w:color="auto" w:fill="auto"/>
            </w:pPr>
            <w:r>
              <w:t>E2G 300 V2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ind w:firstLine="680"/>
              <w:jc w:val="both"/>
            </w:pPr>
            <w:proofErr w:type="gramStart"/>
            <w:r>
              <w:t>N.A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03" w:rsidRDefault="00357D03">
            <w:r w:rsidRPr="00655B3B"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ind w:firstLine="800"/>
              <w:jc w:val="both"/>
            </w:pPr>
            <w: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03" w:rsidRDefault="00357D03">
            <w:r w:rsidRPr="00502B05">
              <w:t>XXXX</w:t>
            </w:r>
          </w:p>
        </w:tc>
      </w:tr>
      <w:tr w:rsidR="00357D03" w:rsidTr="00623726">
        <w:trPr>
          <w:trHeight w:hRule="exact" w:val="970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ind w:firstLine="180"/>
              <w:jc w:val="both"/>
            </w:pPr>
            <w:r>
              <w:t>08896631190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D03" w:rsidRDefault="00357D03">
            <w:pPr>
              <w:pStyle w:val="Jin0"/>
              <w:shd w:val="clear" w:color="auto" w:fill="auto"/>
              <w:spacing w:line="262" w:lineRule="auto"/>
              <w:ind w:left="200" w:hanging="40"/>
            </w:pPr>
            <w:r>
              <w:t xml:space="preserve">LAMB, 150T, </w:t>
            </w:r>
            <w:proofErr w:type="spellStart"/>
            <w:r>
              <w:t>cobas</w:t>
            </w:r>
            <w:proofErr w:type="spellEnd"/>
            <w:r>
              <w:t xml:space="preserve"> 503,</w:t>
            </w:r>
          </w:p>
          <w:p w:rsidR="00357D03" w:rsidRDefault="00357D03">
            <w:pPr>
              <w:pStyle w:val="Jin0"/>
              <w:shd w:val="clear" w:color="auto" w:fill="auto"/>
              <w:spacing w:line="262" w:lineRule="auto"/>
              <w:jc w:val="center"/>
            </w:pPr>
            <w:proofErr w:type="spellStart"/>
            <w:r>
              <w:t>PCh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03" w:rsidRDefault="00357D03">
            <w:pPr>
              <w:pStyle w:val="Jin0"/>
              <w:shd w:val="clear" w:color="auto" w:fill="auto"/>
              <w:spacing w:before="100"/>
              <w:ind w:firstLine="680"/>
              <w:jc w:val="both"/>
            </w:pPr>
            <w:proofErr w:type="gramStart"/>
            <w:r>
              <w:t>N.A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03" w:rsidRDefault="00357D03">
            <w:r w:rsidRPr="00655B3B"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ind w:firstLine="800"/>
              <w:jc w:val="both"/>
            </w:pPr>
            <w: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03" w:rsidRDefault="00357D03">
            <w:r w:rsidRPr="00502B05">
              <w:t>XXXX</w:t>
            </w:r>
          </w:p>
        </w:tc>
      </w:tr>
      <w:tr w:rsidR="00357D03">
        <w:trPr>
          <w:trHeight w:hRule="exact" w:val="715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ind w:firstLine="180"/>
              <w:jc w:val="both"/>
            </w:pPr>
            <w:r>
              <w:t>03321185001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ind w:firstLine="200"/>
              <w:jc w:val="both"/>
            </w:pPr>
            <w:r>
              <w:t>AUTO-TROL</w:t>
            </w:r>
          </w:p>
          <w:p w:rsidR="00357D03" w:rsidRDefault="00357D03">
            <w:pPr>
              <w:pStyle w:val="Jin0"/>
              <w:shd w:val="clear" w:color="auto" w:fill="auto"/>
              <w:jc w:val="both"/>
            </w:pPr>
            <w:r>
              <w:t xml:space="preserve">Plus B, </w:t>
            </w:r>
            <w:proofErr w:type="gramStart"/>
            <w:r>
              <w:t>Lev.3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03" w:rsidRDefault="00357D03">
            <w:pPr>
              <w:pStyle w:val="Jin0"/>
              <w:shd w:val="clear" w:color="auto" w:fill="auto"/>
              <w:spacing w:before="100"/>
              <w:ind w:firstLine="680"/>
              <w:jc w:val="both"/>
            </w:pPr>
            <w:proofErr w:type="gramStart"/>
            <w:r>
              <w:t>N.A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03" w:rsidRDefault="00357D03">
            <w:r w:rsidRPr="00655B3B"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D03" w:rsidRDefault="00357D03">
            <w:pPr>
              <w:pStyle w:val="Jin0"/>
              <w:shd w:val="clear" w:color="auto" w:fill="auto"/>
              <w:ind w:firstLine="800"/>
              <w:jc w:val="both"/>
            </w:pPr>
            <w: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03" w:rsidRDefault="00357D03">
            <w:r w:rsidRPr="00502B05">
              <w:t>XXXX</w:t>
            </w:r>
          </w:p>
        </w:tc>
      </w:tr>
      <w:tr w:rsidR="00252B56">
        <w:trPr>
          <w:trHeight w:hRule="exact" w:val="970"/>
          <w:jc w:val="center"/>
        </w:trPr>
        <w:tc>
          <w:tcPr>
            <w:tcW w:w="842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252B56" w:rsidRDefault="00357D03">
            <w:pPr>
              <w:pStyle w:val="Jin0"/>
              <w:shd w:val="clear" w:color="auto" w:fill="auto"/>
              <w:spacing w:before="80"/>
              <w:jc w:val="center"/>
            </w:pPr>
            <w:r>
              <w:t>Mezisoučet bez DPH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2B56" w:rsidRDefault="00357D03">
            <w:pPr>
              <w:pStyle w:val="Jin0"/>
              <w:shd w:val="clear" w:color="auto" w:fill="auto"/>
              <w:spacing w:line="262" w:lineRule="auto"/>
              <w:jc w:val="center"/>
            </w:pPr>
            <w:r>
              <w:t>471 786,80 K č</w:t>
            </w:r>
          </w:p>
        </w:tc>
      </w:tr>
      <w:tr w:rsidR="00252B56">
        <w:trPr>
          <w:trHeight w:hRule="exact" w:val="715"/>
          <w:jc w:val="center"/>
        </w:trPr>
        <w:tc>
          <w:tcPr>
            <w:tcW w:w="842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252B56" w:rsidRDefault="00357D03">
            <w:pPr>
              <w:pStyle w:val="Jin0"/>
              <w:shd w:val="clear" w:color="auto" w:fill="auto"/>
              <w:spacing w:before="100"/>
              <w:jc w:val="center"/>
            </w:pPr>
            <w:r>
              <w:t>DPH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2B56" w:rsidRDefault="00357D03">
            <w:pPr>
              <w:pStyle w:val="Jin0"/>
              <w:shd w:val="clear" w:color="auto" w:fill="auto"/>
              <w:jc w:val="both"/>
            </w:pPr>
            <w:r>
              <w:t>98 381,71 Kč</w:t>
            </w:r>
          </w:p>
        </w:tc>
      </w:tr>
      <w:tr w:rsidR="00252B56">
        <w:trPr>
          <w:trHeight w:hRule="exact" w:val="974"/>
          <w:jc w:val="center"/>
        </w:trPr>
        <w:tc>
          <w:tcPr>
            <w:tcW w:w="84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2B56" w:rsidRDefault="00357D03">
            <w:pPr>
              <w:pStyle w:val="Jin0"/>
              <w:shd w:val="clear" w:color="auto" w:fill="auto"/>
              <w:spacing w:before="80"/>
              <w:jc w:val="center"/>
            </w:pPr>
            <w:r>
              <w:rPr>
                <w:b/>
                <w:bCs/>
              </w:rPr>
              <w:t>Celkový součet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2B56" w:rsidRDefault="00357D03">
            <w:pPr>
              <w:pStyle w:val="Jin0"/>
              <w:shd w:val="clear" w:color="auto" w:fill="auto"/>
              <w:spacing w:line="262" w:lineRule="auto"/>
              <w:jc w:val="center"/>
            </w:pPr>
            <w:r>
              <w:rPr>
                <w:b/>
                <w:bCs/>
              </w:rPr>
              <w:t>570 168,51 Kč</w:t>
            </w:r>
          </w:p>
        </w:tc>
      </w:tr>
    </w:tbl>
    <w:p w:rsidR="00252B56" w:rsidRDefault="00252B56">
      <w:pPr>
        <w:spacing w:after="739" w:line="1" w:lineRule="exact"/>
      </w:pPr>
    </w:p>
    <w:p w:rsidR="00252B56" w:rsidRDefault="00357D03">
      <w:pPr>
        <w:spacing w:line="1" w:lineRule="exact"/>
      </w:pPr>
      <w:r>
        <w:rPr>
          <w:noProof/>
          <w:lang w:bidi="ar-SA"/>
        </w:rPr>
        <w:drawing>
          <wp:anchor distT="0" distB="63500" distL="0" distR="0" simplePos="0" relativeHeight="125829378" behindDoc="0" locked="0" layoutInCell="1" allowOverlap="1">
            <wp:simplePos x="0" y="0"/>
            <wp:positionH relativeFrom="page">
              <wp:posOffset>551815</wp:posOffset>
            </wp:positionH>
            <wp:positionV relativeFrom="paragraph">
              <wp:posOffset>0</wp:posOffset>
            </wp:positionV>
            <wp:extent cx="865505" cy="457200"/>
            <wp:effectExtent l="0" t="0" r="0" b="0"/>
            <wp:wrapTopAndBottom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655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2B56" w:rsidRDefault="00357D03">
      <w:pPr>
        <w:pStyle w:val="Zkladntext1"/>
        <w:shd w:val="clear" w:color="auto" w:fill="auto"/>
        <w:spacing w:after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624840</wp:posOffset>
                </wp:positionH>
                <wp:positionV relativeFrom="paragraph">
                  <wp:posOffset>12700</wp:posOffset>
                </wp:positionV>
                <wp:extent cx="841375" cy="176530"/>
                <wp:effectExtent l="0" t="0" r="0" b="0"/>
                <wp:wrapSquare wrapText="righ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2B56" w:rsidRDefault="00357D0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Roche</w:t>
                            </w:r>
                            <w:proofErr w:type="spellEnd"/>
                            <w:r>
                              <w:t xml:space="preserve"> s.r.o.,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9.200000000000003pt;margin-top:1.pt;width:66.25pt;height:13.9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Roche s.r.o.,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ICO: 49617052</w:t>
      </w:r>
    </w:p>
    <w:p w:rsidR="00252B56" w:rsidRDefault="00357D03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865505" cy="45720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655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B56" w:rsidRDefault="00252B56">
      <w:pPr>
        <w:spacing w:after="199" w:line="1" w:lineRule="exact"/>
      </w:pPr>
    </w:p>
    <w:p w:rsidR="00252B56" w:rsidRDefault="00357D03">
      <w:pPr>
        <w:pStyle w:val="Zkladntext1"/>
        <w:shd w:val="clear" w:color="auto" w:fill="auto"/>
      </w:pPr>
      <w:proofErr w:type="spellStart"/>
      <w:r>
        <w:t>Futurama</w:t>
      </w:r>
      <w:proofErr w:type="spellEnd"/>
      <w:r>
        <w:t xml:space="preserve"> Business Park </w:t>
      </w:r>
      <w:proofErr w:type="spellStart"/>
      <w:r>
        <w:t>Bld</w:t>
      </w:r>
      <w:proofErr w:type="spellEnd"/>
      <w:r>
        <w:t xml:space="preserve"> F</w:t>
      </w:r>
    </w:p>
    <w:p w:rsidR="00252B56" w:rsidRDefault="00357D03">
      <w:pPr>
        <w:pStyle w:val="Zkladntext1"/>
        <w:shd w:val="clear" w:color="auto" w:fill="auto"/>
      </w:pPr>
      <w:r>
        <w:t>Sokolovská 685/136f, Karlin186 00</w:t>
      </w:r>
    </w:p>
    <w:p w:rsidR="00252B56" w:rsidRDefault="00357D03">
      <w:pPr>
        <w:pStyle w:val="Zkladntext1"/>
        <w:shd w:val="clear" w:color="auto" w:fill="auto"/>
      </w:pPr>
      <w:r>
        <w:t>Praha 8, Česká republika</w:t>
      </w:r>
    </w:p>
    <w:p w:rsidR="00252B56" w:rsidRDefault="00357D03">
      <w:pPr>
        <w:pStyle w:val="Zkladntext1"/>
        <w:shd w:val="clear" w:color="auto" w:fill="auto"/>
        <w:spacing w:after="420"/>
      </w:pPr>
      <w:r>
        <w:t>Tel: +</w:t>
      </w:r>
      <w:r w:rsidR="00533F3B">
        <w:t>XXXX</w:t>
      </w:r>
      <w:bookmarkStart w:id="2" w:name="_GoBack"/>
      <w:bookmarkEnd w:id="2"/>
    </w:p>
    <w:p w:rsidR="00252B56" w:rsidRDefault="00357D03">
      <w:pPr>
        <w:pStyle w:val="Zkladntext1"/>
        <w:shd w:val="clear" w:color="auto" w:fill="auto"/>
      </w:pPr>
      <w:r>
        <w:rPr>
          <w:b/>
          <w:bCs/>
        </w:rPr>
        <w:t>KORESPONDENČNÍ ADRESA:</w:t>
      </w:r>
    </w:p>
    <w:p w:rsidR="00252B56" w:rsidRDefault="00357D03">
      <w:pPr>
        <w:pStyle w:val="Zkladntext1"/>
        <w:shd w:val="clear" w:color="auto" w:fill="auto"/>
      </w:pPr>
      <w:proofErr w:type="spellStart"/>
      <w:r>
        <w:t>Roche</w:t>
      </w:r>
      <w:proofErr w:type="spellEnd"/>
      <w:r>
        <w:t xml:space="preserve"> s.r.o., </w:t>
      </w:r>
      <w:proofErr w:type="spellStart"/>
      <w:r>
        <w:t>Diagnostics</w:t>
      </w:r>
      <w:proofErr w:type="spellEnd"/>
      <w:r>
        <w:t xml:space="preserve"> </w:t>
      </w:r>
      <w:proofErr w:type="spellStart"/>
      <w:r>
        <w:t>Division</w:t>
      </w:r>
      <w:proofErr w:type="spellEnd"/>
    </w:p>
    <w:p w:rsidR="00252B56" w:rsidRDefault="00357D03">
      <w:pPr>
        <w:pStyle w:val="Zkladntext1"/>
        <w:shd w:val="clear" w:color="auto" w:fill="auto"/>
      </w:pPr>
      <w:r>
        <w:t>Na Valentince 3336/4, 150 00 Praha 5 - Smíchov, Česká republika</w:t>
      </w:r>
    </w:p>
    <w:sectPr w:rsidR="00252B56">
      <w:footerReference w:type="default" r:id="rId8"/>
      <w:pgSz w:w="11900" w:h="16840"/>
      <w:pgMar w:top="591" w:right="886" w:bottom="1212" w:left="872" w:header="16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AAD" w:rsidRDefault="00357D03">
      <w:r>
        <w:separator/>
      </w:r>
    </w:p>
  </w:endnote>
  <w:endnote w:type="continuationSeparator" w:id="0">
    <w:p w:rsidR="00412AAD" w:rsidRDefault="0035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B56" w:rsidRDefault="00357D0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6604000</wp:posOffset>
              </wp:positionH>
              <wp:positionV relativeFrom="page">
                <wp:posOffset>10339070</wp:posOffset>
              </wp:positionV>
              <wp:extent cx="198120" cy="1155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2B56" w:rsidRDefault="00357D0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33F3B" w:rsidRPr="00533F3B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/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520pt;margin-top:814.1pt;width:15.6pt;height:9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" filled="f" stroked="f">
              <v:textbox style="mso-fit-shape-to-text:t" inset="0,0,0,0">
                <w:txbxContent>
                  <w:p w:rsidR="00252B56" w:rsidRDefault="00357D0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33F3B" w:rsidRPr="00533F3B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/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541020</wp:posOffset>
              </wp:positionH>
              <wp:positionV relativeFrom="page">
                <wp:posOffset>10332720</wp:posOffset>
              </wp:positionV>
              <wp:extent cx="649224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22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2.600000000000001pt;margin-top:813.60000000000002pt;width:511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B56" w:rsidRDefault="00252B56"/>
  </w:footnote>
  <w:footnote w:type="continuationSeparator" w:id="0">
    <w:p w:rsidR="00252B56" w:rsidRDefault="00252B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52B56"/>
    <w:rsid w:val="00252B56"/>
    <w:rsid w:val="00357D03"/>
    <w:rsid w:val="00412AAD"/>
    <w:rsid w:val="0053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/>
      <w:outlineLvl w:val="0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7D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D0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/>
      <w:outlineLvl w:val="0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7D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D0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2025-05-06T08:03:00Z</dcterms:created>
  <dcterms:modified xsi:type="dcterms:W3CDTF">2025-05-06T08:13:00Z</dcterms:modified>
</cp:coreProperties>
</file>