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E3FC" w14:textId="77777777" w:rsidR="005838EC" w:rsidRPr="00B07467" w:rsidRDefault="005838EC" w:rsidP="005838EC">
      <w:pPr>
        <w:rPr>
          <w:b/>
          <w:sz w:val="28"/>
          <w:szCs w:val="28"/>
        </w:rPr>
      </w:pPr>
      <w:r w:rsidRPr="00B07467">
        <w:rPr>
          <w:b/>
          <w:sz w:val="28"/>
          <w:szCs w:val="28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33C0AF23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</w:t>
      </w:r>
      <w:r w:rsidR="00B07467">
        <w:rPr>
          <w:b/>
          <w:sz w:val="26"/>
          <w:szCs w:val="26"/>
        </w:rPr>
        <w:t xml:space="preserve">       </w:t>
      </w:r>
      <w:r w:rsidR="0033716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Objednávka č.</w:t>
      </w:r>
      <w:r w:rsidR="00FD5B2A">
        <w:rPr>
          <w:b/>
          <w:sz w:val="26"/>
          <w:szCs w:val="26"/>
        </w:rPr>
        <w:t xml:space="preserve"> 0</w:t>
      </w:r>
      <w:r w:rsidR="00C12192">
        <w:rPr>
          <w:b/>
          <w:sz w:val="26"/>
          <w:szCs w:val="26"/>
        </w:rPr>
        <w:t>23</w:t>
      </w:r>
      <w:r w:rsidR="00830999">
        <w:rPr>
          <w:b/>
          <w:sz w:val="26"/>
          <w:szCs w:val="26"/>
        </w:rPr>
        <w:t>/2</w:t>
      </w:r>
      <w:r w:rsidR="007206DE">
        <w:rPr>
          <w:b/>
          <w:sz w:val="26"/>
          <w:szCs w:val="26"/>
        </w:rPr>
        <w:t>5</w:t>
      </w:r>
    </w:p>
    <w:p w14:paraId="7625D1C5" w14:textId="4FBE3136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B0746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3162FD">
        <w:rPr>
          <w:b/>
          <w:sz w:val="26"/>
          <w:szCs w:val="26"/>
        </w:rPr>
        <w:t>19</w:t>
      </w:r>
      <w:r w:rsidR="00830999">
        <w:rPr>
          <w:b/>
          <w:sz w:val="26"/>
          <w:szCs w:val="26"/>
        </w:rPr>
        <w:t>.</w:t>
      </w:r>
      <w:r w:rsidR="00F21584">
        <w:rPr>
          <w:b/>
          <w:sz w:val="26"/>
          <w:szCs w:val="26"/>
        </w:rPr>
        <w:t>0</w:t>
      </w:r>
      <w:r w:rsidR="003162FD">
        <w:rPr>
          <w:b/>
          <w:sz w:val="26"/>
          <w:szCs w:val="26"/>
        </w:rPr>
        <w:t>4</w:t>
      </w:r>
      <w:r w:rsidR="00830999">
        <w:rPr>
          <w:b/>
          <w:sz w:val="26"/>
          <w:szCs w:val="26"/>
        </w:rPr>
        <w:t>.202</w:t>
      </w:r>
      <w:r w:rsidR="00F21584">
        <w:rPr>
          <w:b/>
          <w:sz w:val="26"/>
          <w:szCs w:val="26"/>
        </w:rPr>
        <w:t>5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479F9AE0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</w:t>
      </w:r>
      <w:r w:rsidR="00B07467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</w:t>
      </w:r>
      <w:r w:rsidR="00BB48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Dodavatel:</w:t>
      </w:r>
    </w:p>
    <w:p w14:paraId="01A45EC5" w14:textId="45CF31AB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r w:rsidR="00A67755">
        <w:rPr>
          <w:szCs w:val="24"/>
        </w:rPr>
        <w:t>Daniel Hnát</w:t>
      </w:r>
    </w:p>
    <w:p w14:paraId="2E14267A" w14:textId="5BBBD10B" w:rsidR="007965BF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</w:t>
      </w:r>
      <w:r w:rsidR="00B07467">
        <w:rPr>
          <w:szCs w:val="24"/>
        </w:rPr>
        <w:t xml:space="preserve">                  </w:t>
      </w:r>
      <w:r>
        <w:rPr>
          <w:szCs w:val="24"/>
        </w:rPr>
        <w:t xml:space="preserve">   </w:t>
      </w:r>
      <w:r w:rsidR="00BB48CD">
        <w:rPr>
          <w:szCs w:val="24"/>
        </w:rPr>
        <w:t xml:space="preserve"> </w:t>
      </w:r>
      <w:r w:rsidR="00A67755">
        <w:rPr>
          <w:szCs w:val="24"/>
        </w:rPr>
        <w:t>Černýš 89</w:t>
      </w:r>
    </w:p>
    <w:p w14:paraId="053A848F" w14:textId="4632A83A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07467">
        <w:rPr>
          <w:szCs w:val="24"/>
        </w:rPr>
        <w:t xml:space="preserve">                   </w:t>
      </w:r>
      <w:r w:rsidR="00BB48CD">
        <w:rPr>
          <w:szCs w:val="24"/>
        </w:rPr>
        <w:t xml:space="preserve">  </w:t>
      </w:r>
      <w:r w:rsidR="00A67755">
        <w:rPr>
          <w:szCs w:val="24"/>
        </w:rPr>
        <w:t xml:space="preserve">431 51 </w:t>
      </w:r>
      <w:r w:rsidR="006234EC">
        <w:rPr>
          <w:szCs w:val="24"/>
        </w:rPr>
        <w:t>Klášterec nad Ohří</w:t>
      </w:r>
    </w:p>
    <w:p w14:paraId="30FC1251" w14:textId="315BBD23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07467">
        <w:rPr>
          <w:szCs w:val="24"/>
        </w:rPr>
        <w:t xml:space="preserve">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1FADD563" w:rsidR="00BB48CD" w:rsidRDefault="00BB48CD" w:rsidP="00BB48CD">
      <w:pPr>
        <w:rPr>
          <w:szCs w:val="24"/>
        </w:rPr>
      </w:pPr>
      <w:r>
        <w:rPr>
          <w:szCs w:val="24"/>
        </w:rPr>
        <w:t xml:space="preserve">IČ: 49753347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IČ:</w:t>
      </w:r>
      <w:r w:rsidR="000651D5">
        <w:rPr>
          <w:szCs w:val="24"/>
        </w:rPr>
        <w:t xml:space="preserve"> </w:t>
      </w:r>
      <w:r w:rsidR="00A67755">
        <w:rPr>
          <w:szCs w:val="24"/>
        </w:rPr>
        <w:t>61795780</w:t>
      </w:r>
    </w:p>
    <w:p w14:paraId="0C5B9FB3" w14:textId="75B44A4A" w:rsidR="007965BF" w:rsidRDefault="007965BF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B07467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="00B07467">
        <w:rPr>
          <w:szCs w:val="24"/>
        </w:rPr>
        <w:t xml:space="preserve"> </w:t>
      </w:r>
      <w:r>
        <w:rPr>
          <w:szCs w:val="24"/>
        </w:rPr>
        <w:t xml:space="preserve"> DIČ: </w:t>
      </w:r>
      <w:r w:rsidRPr="007965BF">
        <w:rPr>
          <w:szCs w:val="24"/>
        </w:rPr>
        <w:t>CZ</w:t>
      </w:r>
      <w:r w:rsidR="006234EC">
        <w:rPr>
          <w:szCs w:val="24"/>
        </w:rPr>
        <w:t>7405031898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0BBC26A8" w14:textId="1B0FF924" w:rsidR="006234EC" w:rsidRDefault="00FD5B2A" w:rsidP="005838EC">
      <w:pPr>
        <w:rPr>
          <w:szCs w:val="24"/>
        </w:rPr>
      </w:pPr>
      <w:r>
        <w:rPr>
          <w:szCs w:val="24"/>
        </w:rPr>
        <w:t xml:space="preserve">Na základě Vaší cenové nabídky </w:t>
      </w:r>
      <w:r w:rsidR="006234EC">
        <w:rPr>
          <w:szCs w:val="24"/>
        </w:rPr>
        <w:t xml:space="preserve">ze dne </w:t>
      </w:r>
      <w:r w:rsidR="007206DE">
        <w:rPr>
          <w:szCs w:val="24"/>
        </w:rPr>
        <w:t>30.01.2025</w:t>
      </w:r>
      <w:r>
        <w:rPr>
          <w:szCs w:val="24"/>
        </w:rPr>
        <w:t xml:space="preserve"> u Vás o</w:t>
      </w:r>
      <w:r w:rsidR="00830999">
        <w:rPr>
          <w:szCs w:val="24"/>
        </w:rPr>
        <w:t xml:space="preserve">bjednáváme </w:t>
      </w:r>
      <w:r w:rsidR="006234EC">
        <w:rPr>
          <w:szCs w:val="24"/>
        </w:rPr>
        <w:t xml:space="preserve">malířské práce </w:t>
      </w:r>
    </w:p>
    <w:p w14:paraId="2F3BA7A3" w14:textId="0A4D05A0" w:rsidR="00830999" w:rsidRDefault="00BF26A0" w:rsidP="005838EC">
      <w:pPr>
        <w:rPr>
          <w:szCs w:val="24"/>
        </w:rPr>
      </w:pPr>
      <w:r>
        <w:rPr>
          <w:szCs w:val="24"/>
        </w:rPr>
        <w:t>(</w:t>
      </w:r>
      <w:r w:rsidR="007206DE">
        <w:rPr>
          <w:szCs w:val="24"/>
        </w:rPr>
        <w:t>úsek ředitelství, schodiště, vestibul a zádveří</w:t>
      </w:r>
      <w:r>
        <w:rPr>
          <w:szCs w:val="24"/>
        </w:rPr>
        <w:t>)</w:t>
      </w:r>
      <w:r w:rsidR="00830999">
        <w:rPr>
          <w:szCs w:val="24"/>
        </w:rPr>
        <w:t xml:space="preserve">. </w:t>
      </w:r>
      <w:r w:rsidR="007206DE">
        <w:rPr>
          <w:szCs w:val="24"/>
        </w:rPr>
        <w:t>Termín dle domluvy 4-7/2025.</w:t>
      </w:r>
    </w:p>
    <w:p w14:paraId="7D4AD3E9" w14:textId="2D4C5FBD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3162FD">
        <w:rPr>
          <w:b/>
          <w:bCs/>
          <w:szCs w:val="24"/>
        </w:rPr>
        <w:t>68 765,51</w:t>
      </w:r>
      <w:r w:rsidR="00B14138" w:rsidRPr="00B14138">
        <w:rPr>
          <w:b/>
          <w:bCs/>
          <w:szCs w:val="24"/>
        </w:rPr>
        <w:t xml:space="preserve"> 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4F8436C7" w14:textId="77777777" w:rsidR="00BF26A0" w:rsidRDefault="00BF26A0" w:rsidP="005838EC">
      <w:pPr>
        <w:rPr>
          <w:szCs w:val="24"/>
        </w:rPr>
      </w:pPr>
    </w:p>
    <w:p w14:paraId="24ACC1AE" w14:textId="77777777" w:rsidR="00BF26A0" w:rsidRDefault="00BF26A0" w:rsidP="005838EC">
      <w:pPr>
        <w:rPr>
          <w:szCs w:val="24"/>
        </w:rPr>
      </w:pPr>
    </w:p>
    <w:p w14:paraId="74AB6EEF" w14:textId="4DDBF75A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B07467">
        <w:rPr>
          <w:szCs w:val="24"/>
        </w:rPr>
        <w:t xml:space="preserve">1) Cenová nabídka </w:t>
      </w:r>
      <w:r w:rsidR="00BF26A0">
        <w:rPr>
          <w:szCs w:val="24"/>
        </w:rPr>
        <w:t>malířských prací</w:t>
      </w:r>
    </w:p>
    <w:p w14:paraId="6C00B715" w14:textId="18058B78" w:rsidR="00B07467" w:rsidRDefault="00B07467" w:rsidP="006234EC">
      <w:pPr>
        <w:rPr>
          <w:szCs w:val="24"/>
        </w:rPr>
      </w:pPr>
      <w:r>
        <w:rPr>
          <w:szCs w:val="24"/>
        </w:rPr>
        <w:t xml:space="preserve">              </w:t>
      </w:r>
    </w:p>
    <w:p w14:paraId="75317049" w14:textId="77777777" w:rsidR="007965BF" w:rsidRDefault="007965BF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7BE480E8" w:rsidR="005838EC" w:rsidRDefault="005838EC" w:rsidP="005838EC">
      <w:pPr>
        <w:rPr>
          <w:szCs w:val="24"/>
        </w:rPr>
      </w:pPr>
      <w:r>
        <w:rPr>
          <w:szCs w:val="24"/>
        </w:rPr>
        <w:t xml:space="preserve">…………………………..                                                        </w:t>
      </w:r>
      <w:r w:rsidR="005D4D8A">
        <w:rPr>
          <w:szCs w:val="24"/>
        </w:rPr>
        <w:t xml:space="preserve">             </w:t>
      </w:r>
      <w:r>
        <w:rPr>
          <w:szCs w:val="24"/>
        </w:rPr>
        <w:t>…………………………..</w:t>
      </w:r>
    </w:p>
    <w:p w14:paraId="781439C3" w14:textId="7E065DA5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     </w:t>
      </w:r>
      <w:r w:rsidR="00476BC8">
        <w:rPr>
          <w:szCs w:val="24"/>
        </w:rPr>
        <w:t xml:space="preserve">   </w:t>
      </w:r>
      <w:r>
        <w:rPr>
          <w:szCs w:val="24"/>
        </w:rPr>
        <w:t xml:space="preserve">   </w:t>
      </w:r>
      <w:r w:rsidR="00B07467">
        <w:rPr>
          <w:szCs w:val="24"/>
        </w:rPr>
        <w:t xml:space="preserve">   </w:t>
      </w:r>
      <w:r w:rsidR="005D4D8A">
        <w:rPr>
          <w:szCs w:val="24"/>
        </w:rPr>
        <w:t xml:space="preserve">             </w:t>
      </w:r>
      <w:r w:rsidR="00B07467">
        <w:rPr>
          <w:szCs w:val="24"/>
        </w:rPr>
        <w:t xml:space="preserve"> </w:t>
      </w:r>
      <w:r w:rsidR="00B27CC6">
        <w:rPr>
          <w:szCs w:val="24"/>
        </w:rPr>
        <w:t xml:space="preserve">  </w:t>
      </w:r>
      <w:r>
        <w:rPr>
          <w:szCs w:val="24"/>
        </w:rPr>
        <w:t xml:space="preserve"> </w:t>
      </w:r>
      <w:r w:rsidR="006234EC">
        <w:rPr>
          <w:szCs w:val="24"/>
        </w:rPr>
        <w:t>Daniel Hnát</w:t>
      </w:r>
      <w:r>
        <w:rPr>
          <w:szCs w:val="24"/>
        </w:rPr>
        <w:t xml:space="preserve">                                                                                                             </w:t>
      </w:r>
    </w:p>
    <w:p w14:paraId="3AF8ED12" w14:textId="554375A8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5D4D8A">
        <w:rPr>
          <w:szCs w:val="24"/>
        </w:rPr>
        <w:t xml:space="preserve">              </w:t>
      </w:r>
      <w:r w:rsidR="004723B4">
        <w:rPr>
          <w:szCs w:val="24"/>
        </w:rPr>
        <w:t xml:space="preserve">    </w:t>
      </w:r>
      <w:r>
        <w:rPr>
          <w:szCs w:val="24"/>
        </w:rPr>
        <w:t xml:space="preserve"> dodavatel </w:t>
      </w:r>
    </w:p>
    <w:sectPr w:rsidR="005377C4" w:rsidSect="00B07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651D5"/>
    <w:rsid w:val="00283E2A"/>
    <w:rsid w:val="0029119B"/>
    <w:rsid w:val="002D5C6E"/>
    <w:rsid w:val="003162FD"/>
    <w:rsid w:val="00322B84"/>
    <w:rsid w:val="00337164"/>
    <w:rsid w:val="003D0228"/>
    <w:rsid w:val="0043515F"/>
    <w:rsid w:val="004723B4"/>
    <w:rsid w:val="00476BC8"/>
    <w:rsid w:val="004F31D6"/>
    <w:rsid w:val="005377C4"/>
    <w:rsid w:val="00544116"/>
    <w:rsid w:val="0056526B"/>
    <w:rsid w:val="005838EC"/>
    <w:rsid w:val="005D4D8A"/>
    <w:rsid w:val="006109CD"/>
    <w:rsid w:val="006234EC"/>
    <w:rsid w:val="00663D8F"/>
    <w:rsid w:val="007206DE"/>
    <w:rsid w:val="00740F2B"/>
    <w:rsid w:val="007965BF"/>
    <w:rsid w:val="007E4D54"/>
    <w:rsid w:val="00830999"/>
    <w:rsid w:val="008E2CE4"/>
    <w:rsid w:val="008F3F19"/>
    <w:rsid w:val="00936B7A"/>
    <w:rsid w:val="00A05D2F"/>
    <w:rsid w:val="00A402B2"/>
    <w:rsid w:val="00A6427C"/>
    <w:rsid w:val="00A67755"/>
    <w:rsid w:val="00A7252D"/>
    <w:rsid w:val="00B07467"/>
    <w:rsid w:val="00B14138"/>
    <w:rsid w:val="00B27CC6"/>
    <w:rsid w:val="00B6709D"/>
    <w:rsid w:val="00BB48CD"/>
    <w:rsid w:val="00BF26A0"/>
    <w:rsid w:val="00C05EC2"/>
    <w:rsid w:val="00C12192"/>
    <w:rsid w:val="00CD533C"/>
    <w:rsid w:val="00D04A28"/>
    <w:rsid w:val="00D30B53"/>
    <w:rsid w:val="00D755F9"/>
    <w:rsid w:val="00E57CA5"/>
    <w:rsid w:val="00EF3CB5"/>
    <w:rsid w:val="00F01376"/>
    <w:rsid w:val="00F21584"/>
    <w:rsid w:val="00F36498"/>
    <w:rsid w:val="00F72ED9"/>
    <w:rsid w:val="00FA3ACA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2</cp:revision>
  <cp:lastPrinted>2025-05-02T11:28:00Z</cp:lastPrinted>
  <dcterms:created xsi:type="dcterms:W3CDTF">2025-05-02T11:28:00Z</dcterms:created>
  <dcterms:modified xsi:type="dcterms:W3CDTF">2025-05-02T11:28:00Z</dcterms:modified>
</cp:coreProperties>
</file>