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line="425" w:lineRule="exact" w:before="2"/>
        <w:ind w:left="1047" w:right="1054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2"/>
          <w:sz w:val="32"/>
        </w:rPr>
        <w:t>1249900012</w:t>
      </w:r>
    </w:p>
    <w:p>
      <w:pPr>
        <w:spacing w:line="425" w:lineRule="exact" w:before="0"/>
        <w:ind w:left="1047" w:right="105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spacing w:line="265" w:lineRule="exac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spacing w:before="1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2982" w:val="left" w:leader="none"/>
        </w:tabs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2982" w:val="left" w:leader="none"/>
        </w:tabs>
        <w:spacing w:before="1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/>
        <w:ind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1"/>
        <w:spacing w:before="5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Štěpánkovice</w:t>
      </w:r>
    </w:p>
    <w:p>
      <w:pPr>
        <w:pStyle w:val="BodyText"/>
        <w:tabs>
          <w:tab w:pos="2977" w:val="left" w:leader="none"/>
        </w:tabs>
        <w:ind w:right="1015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6"/>
        </w:rPr>
        <w:t> </w:t>
      </w:r>
      <w:r>
        <w:rPr/>
        <w:t>Štěpánkovice,</w:t>
      </w:r>
      <w:r>
        <w:rPr>
          <w:spacing w:val="-7"/>
        </w:rPr>
        <w:t> </w:t>
      </w:r>
      <w:r>
        <w:rPr/>
        <w:t>Slezská</w:t>
      </w:r>
      <w:r>
        <w:rPr>
          <w:spacing w:val="-7"/>
        </w:rPr>
        <w:t> </w:t>
      </w:r>
      <w:r>
        <w:rPr/>
        <w:t>520/13,</w:t>
      </w:r>
      <w:r>
        <w:rPr>
          <w:spacing w:val="-4"/>
        </w:rPr>
        <w:t> </w:t>
      </w:r>
      <w:r>
        <w:rPr/>
        <w:t>747</w:t>
      </w:r>
      <w:r>
        <w:rPr>
          <w:spacing w:val="-6"/>
        </w:rPr>
        <w:t> </w:t>
      </w:r>
      <w:r>
        <w:rPr/>
        <w:t>28</w:t>
      </w:r>
      <w:r>
        <w:rPr>
          <w:spacing w:val="-6"/>
        </w:rPr>
        <w:t> </w:t>
      </w:r>
      <w:r>
        <w:rPr/>
        <w:t>Štěpánkovice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6"/>
        </w:rPr>
        <w:t> </w:t>
      </w:r>
      <w:r>
        <w:rPr>
          <w:spacing w:val="-2"/>
        </w:rPr>
        <w:t>00300756</w:t>
      </w:r>
    </w:p>
    <w:p>
      <w:pPr>
        <w:pStyle w:val="BodyText"/>
        <w:tabs>
          <w:tab w:pos="2982" w:val="left" w:leader="none"/>
        </w:tabs>
        <w:spacing w:before="1"/>
        <w:ind w:right="3732"/>
      </w:pPr>
      <w:r>
        <w:rPr>
          <w:spacing w:val="-2"/>
        </w:rPr>
        <w:t>zastoupená:</w:t>
      </w:r>
      <w:r>
        <w:rPr/>
        <w:tab/>
        <w:t>Jiřím</w:t>
      </w:r>
      <w:r>
        <w:rPr>
          <w:spacing w:val="-3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č</w:t>
      </w:r>
      <w:r>
        <w:rPr>
          <w:spacing w:val="-5"/>
        </w:rPr>
        <w:t> </w:t>
      </w:r>
      <w:r>
        <w:rPr/>
        <w:t>k</w:t>
      </w:r>
      <w:r>
        <w:rPr>
          <w:spacing w:val="-5"/>
        </w:rPr>
        <w:t> </w:t>
      </w:r>
      <w:r>
        <w:rPr/>
        <w:t>á</w:t>
      </w:r>
      <w:r>
        <w:rPr>
          <w:spacing w:val="-5"/>
        </w:rPr>
        <w:t> </w:t>
      </w:r>
      <w:r>
        <w:rPr/>
        <w:t>ř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starostou (dále jen „příjemce 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/>
        <w:t>se</w:t>
      </w:r>
      <w:r>
        <w:rPr>
          <w:spacing w:val="36"/>
        </w:rPr>
        <w:t> </w:t>
      </w:r>
      <w:r>
        <w:rPr/>
        <w:t>dohodly</w:t>
      </w:r>
      <w:r>
        <w:rPr>
          <w:spacing w:val="36"/>
        </w:rPr>
        <w:t> </w:t>
      </w:r>
      <w:r>
        <w:rPr/>
        <w:t>na</w:t>
      </w:r>
      <w:r>
        <w:rPr>
          <w:spacing w:val="36"/>
        </w:rPr>
        <w:t> </w:t>
      </w:r>
      <w:r>
        <w:rPr/>
        <w:t>této</w:t>
      </w:r>
      <w:r>
        <w:rPr>
          <w:spacing w:val="37"/>
        </w:rPr>
        <w:t> </w:t>
      </w:r>
      <w:r>
        <w:rPr/>
        <w:t>změně</w:t>
      </w:r>
      <w:r>
        <w:rPr>
          <w:spacing w:val="38"/>
        </w:rPr>
        <w:t> </w:t>
      </w:r>
      <w:r>
        <w:rPr/>
        <w:t>smlouvy</w:t>
      </w:r>
      <w:r>
        <w:rPr>
          <w:spacing w:val="36"/>
        </w:rPr>
        <w:t> </w:t>
      </w:r>
      <w:r>
        <w:rPr/>
        <w:t>č.</w:t>
      </w:r>
      <w:r>
        <w:rPr>
          <w:spacing w:val="40"/>
        </w:rPr>
        <w:t> </w:t>
      </w:r>
      <w:r>
        <w:rPr/>
        <w:t>1249900012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poskytnutí</w:t>
      </w:r>
      <w:r>
        <w:rPr>
          <w:spacing w:val="36"/>
        </w:rPr>
        <w:t> </w:t>
      </w:r>
      <w:r>
        <w:rPr/>
        <w:t>podpory</w:t>
      </w:r>
      <w:r>
        <w:rPr>
          <w:spacing w:val="37"/>
        </w:rPr>
        <w:t> </w:t>
      </w:r>
      <w:r>
        <w:rPr/>
        <w:t>ze</w:t>
      </w:r>
      <w:r>
        <w:rPr>
          <w:spacing w:val="36"/>
        </w:rPr>
        <w:t> </w:t>
      </w:r>
      <w:r>
        <w:rPr/>
        <w:t>Státního</w:t>
      </w:r>
      <w:r>
        <w:rPr>
          <w:spacing w:val="37"/>
        </w:rPr>
        <w:t> </w:t>
      </w:r>
      <w:r>
        <w:rPr/>
        <w:t>fondu</w:t>
      </w:r>
      <w:r>
        <w:rPr>
          <w:spacing w:val="37"/>
        </w:rPr>
        <w:t> </w:t>
      </w:r>
      <w:r>
        <w:rPr/>
        <w:t>životního prostředí České republiky ze dne 12. 11. 2024 (dále jen „Smlouva“):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line="265" w:lineRule="exact"/>
      </w:pPr>
      <w:r>
        <w:rPr>
          <w:spacing w:val="-5"/>
        </w:rPr>
        <w:t>1.</w:t>
      </w:r>
    </w:p>
    <w:p>
      <w:pPr>
        <w:pStyle w:val="BodyText"/>
        <w:spacing w:line="265" w:lineRule="exact"/>
      </w:pPr>
      <w:r>
        <w:rPr/>
        <w:t>Termín</w:t>
      </w:r>
      <w:r>
        <w:rPr>
          <w:spacing w:val="-5"/>
        </w:rPr>
        <w:t> </w:t>
      </w:r>
      <w:r>
        <w:rPr/>
        <w:t>dokončení</w:t>
      </w:r>
      <w:r>
        <w:rPr>
          <w:spacing w:val="-1"/>
        </w:rPr>
        <w:t> </w:t>
      </w:r>
      <w:r>
        <w:rPr/>
        <w:t>akce,</w:t>
      </w:r>
      <w:r>
        <w:rPr>
          <w:spacing w:val="-2"/>
        </w:rPr>
        <w:t> </w:t>
      </w:r>
      <w:r>
        <w:rPr/>
        <w:t>uvedený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4"/>
        </w:rPr>
        <w:t> </w:t>
      </w:r>
      <w:r>
        <w:rPr/>
        <w:t>bodu</w:t>
      </w:r>
      <w:r>
        <w:rPr>
          <w:spacing w:val="-4"/>
        </w:rPr>
        <w:t> </w:t>
      </w:r>
      <w:r>
        <w:rPr/>
        <w:t>1),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c)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druhou</w:t>
      </w:r>
      <w:r>
        <w:rPr>
          <w:spacing w:val="-4"/>
        </w:rPr>
        <w:t> </w:t>
      </w:r>
      <w:r>
        <w:rPr/>
        <w:t>odrážkou,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prodlužuje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konce</w:t>
      </w:r>
    </w:p>
    <w:p>
      <w:pPr>
        <w:pStyle w:val="BodyText"/>
      </w:pPr>
      <w:r>
        <w:rPr>
          <w:spacing w:val="-2"/>
        </w:rPr>
        <w:t>12/2025.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5"/>
        </w:rPr>
        <w:t>2.</w:t>
      </w:r>
    </w:p>
    <w:p>
      <w:pPr>
        <w:pStyle w:val="BodyText"/>
      </w:pPr>
      <w:r>
        <w:rPr>
          <w:w w:val="95"/>
        </w:rPr>
        <w:t>Termín</w:t>
      </w:r>
      <w:r>
        <w:rPr>
          <w:spacing w:val="4"/>
        </w:rPr>
        <w:t> </w:t>
      </w:r>
      <w:r>
        <w:rPr>
          <w:w w:val="95"/>
        </w:rPr>
        <w:t>pro</w:t>
      </w:r>
      <w:r>
        <w:rPr>
          <w:spacing w:val="5"/>
        </w:rPr>
        <w:t> </w:t>
      </w:r>
      <w:r>
        <w:rPr>
          <w:w w:val="95"/>
        </w:rPr>
        <w:t>předložení</w:t>
      </w:r>
      <w:r>
        <w:rPr>
          <w:spacing w:val="5"/>
        </w:rPr>
        <w:t> </w:t>
      </w:r>
      <w:r>
        <w:rPr>
          <w:w w:val="95"/>
        </w:rPr>
        <w:t>podkladů</w:t>
      </w:r>
      <w:r>
        <w:rPr>
          <w:spacing w:val="4"/>
        </w:rPr>
        <w:t> </w:t>
      </w:r>
      <w:r>
        <w:rPr>
          <w:w w:val="95"/>
        </w:rPr>
        <w:t>k</w:t>
      </w:r>
      <w:r>
        <w:rPr>
          <w:spacing w:val="21"/>
        </w:rPr>
        <w:t> </w:t>
      </w:r>
      <w:r>
        <w:rPr>
          <w:w w:val="95"/>
        </w:rPr>
        <w:t>ZVA,</w:t>
      </w:r>
      <w:r>
        <w:rPr>
          <w:spacing w:val="4"/>
        </w:rPr>
        <w:t> </w:t>
      </w:r>
      <w:r>
        <w:rPr>
          <w:w w:val="95"/>
        </w:rPr>
        <w:t>uvedený</w:t>
      </w:r>
      <w:r>
        <w:rPr>
          <w:spacing w:val="4"/>
        </w:rPr>
        <w:t> </w:t>
      </w: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článku</w:t>
      </w:r>
      <w:r>
        <w:rPr>
          <w:spacing w:val="5"/>
        </w:rPr>
        <w:t> </w:t>
      </w:r>
      <w:r>
        <w:rPr>
          <w:w w:val="95"/>
        </w:rPr>
        <w:t>IV</w:t>
      </w:r>
      <w:r>
        <w:rPr>
          <w:spacing w:val="7"/>
        </w:rPr>
        <w:t> </w:t>
      </w:r>
      <w:r>
        <w:rPr>
          <w:w w:val="95"/>
        </w:rPr>
        <w:t>bodu</w:t>
      </w:r>
      <w:r>
        <w:rPr>
          <w:spacing w:val="1"/>
        </w:rPr>
        <w:t> </w:t>
      </w:r>
      <w:r>
        <w:rPr>
          <w:w w:val="95"/>
        </w:rPr>
        <w:t>1),</w:t>
      </w:r>
      <w:r>
        <w:rPr>
          <w:spacing w:val="4"/>
        </w:rPr>
        <w:t> </w:t>
      </w:r>
      <w:r>
        <w:rPr>
          <w:w w:val="95"/>
        </w:rPr>
        <w:t>písm.</w:t>
      </w:r>
      <w:r>
        <w:rPr>
          <w:spacing w:val="4"/>
        </w:rPr>
        <w:t> </w:t>
      </w:r>
      <w:r>
        <w:rPr>
          <w:w w:val="95"/>
        </w:rPr>
        <w:t>c)</w:t>
      </w:r>
      <w:r>
        <w:rPr>
          <w:spacing w:val="5"/>
        </w:rPr>
        <w:t> </w:t>
      </w:r>
      <w:r>
        <w:rPr>
          <w:w w:val="95"/>
        </w:rPr>
        <w:t>za</w:t>
      </w:r>
      <w:r>
        <w:rPr/>
        <w:t> </w:t>
      </w:r>
      <w:r>
        <w:rPr>
          <w:w w:val="95"/>
        </w:rPr>
        <w:t>třetí</w:t>
      </w:r>
      <w:r>
        <w:rPr>
          <w:spacing w:val="7"/>
        </w:rPr>
        <w:t> </w:t>
      </w:r>
      <w:r>
        <w:rPr>
          <w:w w:val="95"/>
        </w:rPr>
        <w:t>odrážkou,</w:t>
      </w:r>
      <w:r>
        <w:rPr>
          <w:spacing w:val="5"/>
        </w:rPr>
        <w:t> </w:t>
      </w:r>
      <w:r>
        <w:rPr>
          <w:w w:val="95"/>
        </w:rPr>
        <w:t>se</w:t>
      </w:r>
      <w:r>
        <w:rPr>
          <w:spacing w:val="2"/>
        </w:rPr>
        <w:t> </w:t>
      </w:r>
      <w:r>
        <w:rPr>
          <w:spacing w:val="-2"/>
          <w:w w:val="95"/>
        </w:rPr>
        <w:t>prodlužuje</w:t>
      </w:r>
    </w:p>
    <w:p>
      <w:pPr>
        <w:pStyle w:val="BodyText"/>
        <w:spacing w:before="1"/>
      </w:pPr>
      <w:r>
        <w:rPr/>
        <w:t>do</w:t>
      </w:r>
      <w:r>
        <w:rPr>
          <w:spacing w:val="-4"/>
        </w:rPr>
        <w:t> </w:t>
      </w:r>
      <w:r>
        <w:rPr/>
        <w:t>konce</w:t>
      </w:r>
      <w:r>
        <w:rPr>
          <w:spacing w:val="-5"/>
        </w:rPr>
        <w:t> </w:t>
      </w:r>
      <w:r>
        <w:rPr>
          <w:spacing w:val="-2"/>
        </w:rPr>
        <w:t>3/2026.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>
          <w:spacing w:val="-5"/>
        </w:rPr>
        <w:t>3.</w:t>
      </w:r>
    </w:p>
    <w:p>
      <w:pPr>
        <w:pStyle w:val="BodyText"/>
        <w:spacing w:before="1"/>
      </w:pPr>
      <w:r>
        <w:rPr/>
        <w:t>Ostatní</w:t>
      </w:r>
      <w:r>
        <w:rPr>
          <w:spacing w:val="-8"/>
        </w:rPr>
        <w:t> </w:t>
      </w:r>
      <w:r>
        <w:rPr/>
        <w:t>ustanovení</w:t>
      </w:r>
      <w:r>
        <w:rPr>
          <w:spacing w:val="-8"/>
        </w:rPr>
        <w:t> </w:t>
      </w:r>
      <w:r>
        <w:rPr/>
        <w:t>Smlouvy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2"/>
        </w:rPr>
        <w:t>nemění.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5"/>
        </w:rPr>
        <w:t>4.</w:t>
      </w:r>
    </w:p>
    <w:p>
      <w:pPr>
        <w:pStyle w:val="BodyText"/>
        <w:spacing w:before="1"/>
        <w:ind w:right="112"/>
        <w:jc w:val="both"/>
      </w:pPr>
      <w:r>
        <w:rPr/>
        <w:t>Příjemce podpory souhlasí se zveřejněním celého textu Smlouvy, včetně tohoto dodatku, v registru smluv podle zákona č. 340/2015 Sb., o zvláštních podmínkách účinnosti některých smluv, uveřejňování těchto smluv a o registru smluv (zákon o registru smluv), pokud zveřejnění Smlouvy nebo tohoto dodatku tento zákon ukládá.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430" w:header="0" w:top="1060" w:bottom="1620" w:left="1600" w:right="1020"/>
          <w:pgNumType w:start="1"/>
        </w:sectPr>
      </w:pPr>
    </w:p>
    <w:p>
      <w:pPr>
        <w:pStyle w:val="BodyText"/>
        <w:spacing w:before="86"/>
      </w:pPr>
      <w:r>
        <w:rPr>
          <w:spacing w:val="-5"/>
        </w:rPr>
        <w:t>5.</w:t>
      </w:r>
    </w:p>
    <w:p>
      <w:pPr>
        <w:pStyle w:val="BodyText"/>
        <w:ind w:right="119"/>
        <w:jc w:val="both"/>
      </w:pPr>
      <w:r>
        <w:rPr/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6551" w:val="left" w:leader="none"/>
        </w:tabs>
        <w:jc w:val="both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1"/>
        <w:ind w:left="102" w:right="0" w:firstLine="0"/>
        <w:jc w:val="both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582" w:val="left" w:leader="none"/>
        </w:tabs>
        <w:jc w:val="both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30" w:top="158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7696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2025-04-01T07:53:38Z</dcterms:created>
  <dcterms:modified xsi:type="dcterms:W3CDTF">2025-04-01T07:53:38Z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2025-04-01T00:00:00Z</vt:filetime>
  </property>
</Properties>
</file>