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4FCB8" w14:textId="77777777" w:rsidR="0087027A" w:rsidRDefault="005250C1">
      <w:pPr>
        <w:spacing w:after="0" w:line="259" w:lineRule="auto"/>
        <w:ind w:left="0" w:right="1" w:firstLine="0"/>
        <w:jc w:val="right"/>
      </w:pPr>
      <w:r>
        <w:rPr>
          <w:b/>
          <w:color w:val="00ADD0"/>
          <w:sz w:val="40"/>
        </w:rPr>
        <w:t>Objednávka č. O/0523/2025/KSaHS</w:t>
      </w:r>
    </w:p>
    <w:tbl>
      <w:tblPr>
        <w:tblStyle w:val="TableGrid"/>
        <w:tblW w:w="10771" w:type="dxa"/>
        <w:tblInd w:w="-40" w:type="dxa"/>
        <w:tblCellMar>
          <w:top w:w="4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154"/>
        <w:gridCol w:w="1231"/>
        <w:gridCol w:w="2410"/>
        <w:gridCol w:w="646"/>
        <w:gridCol w:w="2330"/>
      </w:tblGrid>
      <w:tr w:rsidR="0087027A" w14:paraId="2F35B519" w14:textId="77777777">
        <w:trPr>
          <w:trHeight w:val="303"/>
        </w:trPr>
        <w:tc>
          <w:tcPr>
            <w:tcW w:w="5386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E9FDC82" w14:textId="77777777" w:rsidR="0087027A" w:rsidRDefault="005250C1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OBJEDNATEL: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65DB53DF" w14:textId="77777777" w:rsidR="0087027A" w:rsidRDefault="005250C1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DODAVATEL:</w:t>
            </w:r>
          </w:p>
        </w:tc>
        <w:tc>
          <w:tcPr>
            <w:tcW w:w="64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A2D85DA" w14:textId="77777777" w:rsidR="0087027A" w:rsidRDefault="0087027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2F74CEFE" w14:textId="77777777" w:rsidR="0087027A" w:rsidRDefault="0087027A">
            <w:pPr>
              <w:spacing w:after="160" w:line="259" w:lineRule="auto"/>
              <w:ind w:left="0" w:firstLine="0"/>
              <w:jc w:val="left"/>
            </w:pPr>
          </w:p>
        </w:tc>
      </w:tr>
      <w:tr w:rsidR="0087027A" w14:paraId="6931B09A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A715D38" w14:textId="77777777" w:rsidR="0087027A" w:rsidRDefault="005250C1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Statutární město Ostrava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A11FEB8" w14:textId="77777777" w:rsidR="0087027A" w:rsidRDefault="005250C1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Laurin stavební s.r.o.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0F65965D" w14:textId="77777777" w:rsidR="0087027A" w:rsidRDefault="0087027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7462622" w14:textId="77777777" w:rsidR="0087027A" w:rsidRDefault="0087027A">
            <w:pPr>
              <w:spacing w:after="160" w:line="259" w:lineRule="auto"/>
              <w:ind w:left="0" w:firstLine="0"/>
              <w:jc w:val="left"/>
            </w:pPr>
          </w:p>
        </w:tc>
      </w:tr>
      <w:tr w:rsidR="0087027A" w14:paraId="08C681D5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2510460" w14:textId="77777777" w:rsidR="0087027A" w:rsidRDefault="005250C1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Prokešovo náměstí 1803/8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9219716" w14:textId="77777777" w:rsidR="0087027A" w:rsidRDefault="005250C1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Čujkovova 1714/21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48AE1A62" w14:textId="77777777" w:rsidR="0087027A" w:rsidRDefault="0087027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A36F0F3" w14:textId="77777777" w:rsidR="0087027A" w:rsidRDefault="0087027A">
            <w:pPr>
              <w:spacing w:after="160" w:line="259" w:lineRule="auto"/>
              <w:ind w:left="0" w:firstLine="0"/>
              <w:jc w:val="left"/>
            </w:pPr>
          </w:p>
        </w:tc>
      </w:tr>
      <w:tr w:rsidR="0087027A" w14:paraId="7CF81B70" w14:textId="77777777">
        <w:trPr>
          <w:trHeight w:val="606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26F7CE7" w14:textId="77777777" w:rsidR="0087027A" w:rsidRDefault="005250C1">
            <w:pPr>
              <w:tabs>
                <w:tab w:val="center" w:pos="2096"/>
              </w:tabs>
              <w:spacing w:after="61" w:line="259" w:lineRule="auto"/>
              <w:ind w:left="0" w:firstLine="0"/>
              <w:jc w:val="left"/>
            </w:pPr>
            <w:r>
              <w:rPr>
                <w:sz w:val="20"/>
              </w:rPr>
              <w:t>702 00</w:t>
            </w:r>
            <w:r>
              <w:rPr>
                <w:sz w:val="20"/>
              </w:rPr>
              <w:tab/>
              <w:t>Ostrava-Moravská Ostrava</w:t>
            </w:r>
          </w:p>
          <w:p w14:paraId="4A17906B" w14:textId="77777777" w:rsidR="0087027A" w:rsidRDefault="005250C1">
            <w:pPr>
              <w:tabs>
                <w:tab w:val="center" w:pos="1346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  <w:t>00845451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14:paraId="050C454C" w14:textId="77777777" w:rsidR="0087027A" w:rsidRDefault="005250C1">
            <w:pPr>
              <w:tabs>
                <w:tab w:val="center" w:pos="1359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700 30</w:t>
            </w:r>
            <w:r>
              <w:rPr>
                <w:sz w:val="20"/>
              </w:rPr>
              <w:tab/>
              <w:t>Ostrava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42CB21B7" w14:textId="77777777" w:rsidR="0087027A" w:rsidRDefault="0087027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5D950A9" w14:textId="77777777" w:rsidR="0087027A" w:rsidRDefault="0087027A">
            <w:pPr>
              <w:spacing w:after="160" w:line="259" w:lineRule="auto"/>
              <w:ind w:left="0" w:firstLine="0"/>
              <w:jc w:val="left"/>
            </w:pPr>
          </w:p>
        </w:tc>
      </w:tr>
      <w:tr w:rsidR="0087027A" w14:paraId="2E1126F3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192CB" w14:textId="77777777" w:rsidR="0087027A" w:rsidRDefault="005250C1">
            <w:pPr>
              <w:tabs>
                <w:tab w:val="center" w:pos="1480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DIČ:</w:t>
            </w:r>
            <w:r>
              <w:rPr>
                <w:sz w:val="20"/>
              </w:rPr>
              <w:tab/>
              <w:t>CZ00845451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A9605E" w14:textId="77777777" w:rsidR="0087027A" w:rsidRDefault="005250C1">
            <w:pPr>
              <w:tabs>
                <w:tab w:val="center" w:pos="1131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  <w:t>10833579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FE2E232" w14:textId="77777777" w:rsidR="0087027A" w:rsidRDefault="005250C1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DIČ: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E0C6F28" w14:textId="77777777" w:rsidR="0087027A" w:rsidRDefault="005250C1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CZ10833579</w:t>
            </w:r>
          </w:p>
        </w:tc>
      </w:tr>
      <w:tr w:rsidR="0087027A" w14:paraId="171BD07F" w14:textId="77777777">
        <w:trPr>
          <w:trHeight w:val="303"/>
        </w:trPr>
        <w:tc>
          <w:tcPr>
            <w:tcW w:w="415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631014D0" w14:textId="77777777" w:rsidR="0087027A" w:rsidRDefault="005250C1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PŘÍJEMCE (zasílací adresa):</w:t>
            </w:r>
          </w:p>
        </w:tc>
        <w:tc>
          <w:tcPr>
            <w:tcW w:w="6616" w:type="dxa"/>
            <w:gridSpan w:val="4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7AFB55E9" w14:textId="77777777" w:rsidR="0087027A" w:rsidRDefault="005250C1">
            <w:pPr>
              <w:spacing w:after="0" w:line="259" w:lineRule="auto"/>
              <w:ind w:left="1230" w:firstLine="0"/>
              <w:jc w:val="left"/>
            </w:pPr>
            <w:r>
              <w:rPr>
                <w:b/>
                <w:sz w:val="20"/>
              </w:rPr>
              <w:t>Bankovní spojení:</w:t>
            </w:r>
          </w:p>
        </w:tc>
      </w:tr>
      <w:tr w:rsidR="0087027A" w14:paraId="6B96954C" w14:textId="77777777">
        <w:trPr>
          <w:trHeight w:val="303"/>
        </w:trPr>
        <w:tc>
          <w:tcPr>
            <w:tcW w:w="415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11A4D90" w14:textId="77777777" w:rsidR="0087027A" w:rsidRDefault="005250C1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městský obvod Vítkovice</w:t>
            </w:r>
          </w:p>
        </w:tc>
        <w:tc>
          <w:tcPr>
            <w:tcW w:w="6616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91E5459" w14:textId="3EEA03D8" w:rsidR="0087027A" w:rsidRDefault="005250C1">
            <w:pPr>
              <w:tabs>
                <w:tab w:val="center" w:pos="1742"/>
                <w:tab w:val="center" w:pos="340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Číslo účtu:</w:t>
            </w:r>
            <w:r>
              <w:rPr>
                <w:sz w:val="20"/>
              </w:rPr>
              <w:tab/>
            </w:r>
            <w:r w:rsidR="006240EA">
              <w:rPr>
                <w:sz w:val="20"/>
              </w:rPr>
              <w:t>xxxxxxxxxxxxxxxxxxxx</w:t>
            </w:r>
          </w:p>
        </w:tc>
      </w:tr>
      <w:tr w:rsidR="0087027A" w14:paraId="060D5261" w14:textId="77777777">
        <w:trPr>
          <w:trHeight w:val="749"/>
        </w:trPr>
        <w:tc>
          <w:tcPr>
            <w:tcW w:w="415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AEA82F1" w14:textId="77777777" w:rsidR="0087027A" w:rsidRDefault="005250C1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Mírové náměstí 1</w:t>
            </w:r>
          </w:p>
        </w:tc>
        <w:tc>
          <w:tcPr>
            <w:tcW w:w="6616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1AE149E" w14:textId="4189F0A9" w:rsidR="0087027A" w:rsidRDefault="005250C1">
            <w:pPr>
              <w:tabs>
                <w:tab w:val="center" w:pos="1581"/>
                <w:tab w:val="center" w:pos="3093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Banka:</w:t>
            </w:r>
            <w:r>
              <w:rPr>
                <w:sz w:val="20"/>
              </w:rPr>
              <w:tab/>
            </w:r>
            <w:r w:rsidR="006240EA">
              <w:rPr>
                <w:sz w:val="20"/>
              </w:rPr>
              <w:t>xxxxxxxxxxxxxxxxxx</w:t>
            </w:r>
            <w:r>
              <w:rPr>
                <w:sz w:val="20"/>
              </w:rPr>
              <w:t>.</w:t>
            </w:r>
          </w:p>
          <w:p w14:paraId="6E59CCA9" w14:textId="1CAB5BAA" w:rsidR="0087027A" w:rsidRDefault="006240EA">
            <w:pPr>
              <w:spacing w:after="0" w:line="259" w:lineRule="auto"/>
              <w:ind w:left="2092" w:firstLine="0"/>
              <w:jc w:val="left"/>
            </w:pPr>
            <w:r>
              <w:rPr>
                <w:sz w:val="20"/>
              </w:rPr>
              <w:t>xxxxxxxxxx</w:t>
            </w:r>
          </w:p>
        </w:tc>
      </w:tr>
      <w:tr w:rsidR="0087027A" w14:paraId="02BF2C67" w14:textId="77777777">
        <w:trPr>
          <w:trHeight w:val="303"/>
        </w:trPr>
        <w:tc>
          <w:tcPr>
            <w:tcW w:w="415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81E04C4" w14:textId="77777777" w:rsidR="0087027A" w:rsidRDefault="005250C1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703 79 Ostrava-Vítkovice</w:t>
            </w:r>
          </w:p>
        </w:tc>
        <w:tc>
          <w:tcPr>
            <w:tcW w:w="6616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2A9AF84" w14:textId="51973567" w:rsidR="0087027A" w:rsidRDefault="005250C1">
            <w:pPr>
              <w:tabs>
                <w:tab w:val="center" w:pos="1531"/>
                <w:tab w:val="center" w:pos="334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IBAN:</w:t>
            </w:r>
            <w:r>
              <w:rPr>
                <w:sz w:val="20"/>
              </w:rPr>
              <w:tab/>
            </w:r>
            <w:r w:rsidR="006240EA">
              <w:rPr>
                <w:sz w:val="18"/>
              </w:rPr>
              <w:t>xxxxxxxxxxxxxx</w:t>
            </w:r>
          </w:p>
        </w:tc>
      </w:tr>
      <w:tr w:rsidR="0087027A" w14:paraId="70A05465" w14:textId="77777777">
        <w:trPr>
          <w:trHeight w:val="606"/>
        </w:trPr>
        <w:tc>
          <w:tcPr>
            <w:tcW w:w="4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172FE6" w14:textId="77777777" w:rsidR="0087027A" w:rsidRDefault="005250C1">
            <w:pPr>
              <w:tabs>
                <w:tab w:val="center" w:pos="1189"/>
              </w:tabs>
              <w:spacing w:after="61" w:line="259" w:lineRule="auto"/>
              <w:ind w:left="0" w:firstLine="0"/>
              <w:jc w:val="left"/>
            </w:pPr>
            <w:r>
              <w:rPr>
                <w:sz w:val="20"/>
              </w:rPr>
              <w:t>ISDS:</w:t>
            </w:r>
            <w:r>
              <w:rPr>
                <w:sz w:val="20"/>
              </w:rPr>
              <w:tab/>
              <w:t>7mqbr27</w:t>
            </w:r>
          </w:p>
          <w:p w14:paraId="43958B82" w14:textId="77777777" w:rsidR="0087027A" w:rsidRDefault="005250C1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e-mail: posta@vitkovice.ostrava.cz</w:t>
            </w:r>
          </w:p>
        </w:tc>
        <w:tc>
          <w:tcPr>
            <w:tcW w:w="6616" w:type="dxa"/>
            <w:gridSpan w:val="4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5B15DBDB" w14:textId="17F413E7" w:rsidR="0087027A" w:rsidRDefault="005250C1">
            <w:pPr>
              <w:tabs>
                <w:tab w:val="center" w:pos="1464"/>
                <w:tab w:val="center" w:pos="258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BIC:</w:t>
            </w:r>
            <w:r>
              <w:rPr>
                <w:sz w:val="20"/>
              </w:rPr>
              <w:tab/>
            </w:r>
            <w:r w:rsidR="006240EA">
              <w:rPr>
                <w:sz w:val="18"/>
              </w:rPr>
              <w:t>xxxxxxxxxxxxxx</w:t>
            </w:r>
          </w:p>
        </w:tc>
      </w:tr>
    </w:tbl>
    <w:p w14:paraId="51D29FDA" w14:textId="77777777" w:rsidR="0087027A" w:rsidRDefault="005250C1">
      <w:pPr>
        <w:spacing w:after="473" w:line="233" w:lineRule="auto"/>
        <w:ind w:left="0" w:firstLine="0"/>
        <w:jc w:val="left"/>
      </w:pPr>
      <w:r>
        <w:rPr>
          <w:b/>
          <w:sz w:val="18"/>
        </w:rPr>
        <w:t>Na faktuře uvádějte vždy číslo objednávky, pokud nebude uvedeno, může být faktura vrácena zpět. Fakturu zašlete na adresu příjemce, v případě elektronické fakturace použijte datovou schránku nebo e-mail příjemce.</w:t>
      </w:r>
    </w:p>
    <w:p w14:paraId="184B3D19" w14:textId="77777777" w:rsidR="0087027A" w:rsidRDefault="005250C1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57" w:line="259" w:lineRule="auto"/>
        <w:ind w:left="0" w:firstLine="0"/>
        <w:jc w:val="left"/>
      </w:pPr>
      <w:r>
        <w:rPr>
          <w:b/>
          <w:sz w:val="18"/>
        </w:rPr>
        <w:t>Objednáváme u Vás :</w:t>
      </w:r>
    </w:p>
    <w:p w14:paraId="1973A5D3" w14:textId="09AC43F0" w:rsidR="0087027A" w:rsidRDefault="005250C1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354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1183378" wp14:editId="287B6DAB">
            <wp:simplePos x="0" y="0"/>
            <wp:positionH relativeFrom="page">
              <wp:posOffset>4967332</wp:posOffset>
            </wp:positionH>
            <wp:positionV relativeFrom="page">
              <wp:posOffset>10068215</wp:posOffset>
            </wp:positionV>
            <wp:extent cx="2102400" cy="277200"/>
            <wp:effectExtent l="0" t="0" r="0" b="0"/>
            <wp:wrapTopAndBottom/>
            <wp:docPr id="62" name="Picture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6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2400" cy="27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výstavbu betonového plotu z plotových desek oboustranných, rozměr 2 000x500 mm, vzor štípaný a skládaný kámen, barva šedá. Desky budou upnuty do betonových sloupků s výškou vnitřní drážky 2000 mm které budou osazeny do betonové patky o průměru 250 mm. Patka bude vybetonována ve spodní části do výšky 300 mm, osadí se sloupek</w:t>
      </w:r>
      <w:r w:rsidR="006240EA">
        <w:rPr>
          <w:sz w:val="18"/>
        </w:rPr>
        <w:t xml:space="preserve"> </w:t>
      </w:r>
      <w:r>
        <w:rPr>
          <w:sz w:val="18"/>
        </w:rPr>
        <w:t>a poté se dobetonuje do výšky vnitřní drážky. Průběžné sloupky budou osazeny v osových vzdálenostech 2060 mm po celé délce.</w:t>
      </w:r>
    </w:p>
    <w:tbl>
      <w:tblPr>
        <w:tblStyle w:val="TableGrid"/>
        <w:tblW w:w="4308" w:type="dxa"/>
        <w:tblInd w:w="-40" w:type="dxa"/>
        <w:tblCellMar>
          <w:top w:w="40" w:type="dxa"/>
          <w:left w:w="40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2046"/>
        <w:gridCol w:w="2262"/>
      </w:tblGrid>
      <w:tr w:rsidR="0087027A" w14:paraId="55AAE92C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D5CE8" w14:textId="77777777" w:rsidR="0087027A" w:rsidRDefault="005250C1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Cena bez DPH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1EE2D" w14:textId="77777777" w:rsidR="0087027A" w:rsidRDefault="005250C1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>129 719,01</w:t>
            </w:r>
          </w:p>
        </w:tc>
      </w:tr>
      <w:tr w:rsidR="0087027A" w14:paraId="39E73E5F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01900" w14:textId="77777777" w:rsidR="0087027A" w:rsidRDefault="005250C1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Cena celkem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BCA94" w14:textId="77777777" w:rsidR="0087027A" w:rsidRDefault="005250C1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0"/>
              </w:rPr>
              <w:t>156 960,00</w:t>
            </w:r>
          </w:p>
        </w:tc>
      </w:tr>
    </w:tbl>
    <w:p w14:paraId="77509B99" w14:textId="77777777" w:rsidR="0087027A" w:rsidRDefault="005250C1">
      <w:pPr>
        <w:tabs>
          <w:tab w:val="center" w:pos="2008"/>
        </w:tabs>
        <w:spacing w:after="485" w:line="259" w:lineRule="auto"/>
        <w:ind w:left="0" w:firstLine="0"/>
        <w:jc w:val="left"/>
      </w:pPr>
      <w:r>
        <w:rPr>
          <w:b/>
          <w:sz w:val="20"/>
        </w:rPr>
        <w:t>Lhůta plnění:</w:t>
      </w:r>
      <w:r>
        <w:rPr>
          <w:b/>
          <w:sz w:val="20"/>
        </w:rPr>
        <w:tab/>
        <w:t>31.05.2025</w:t>
      </w:r>
    </w:p>
    <w:p w14:paraId="6A6E3BA8" w14:textId="77777777" w:rsidR="0087027A" w:rsidRDefault="005250C1">
      <w:pPr>
        <w:spacing w:after="164"/>
        <w:ind w:left="31" w:right="-14"/>
      </w:pPr>
      <w:r>
        <w:rPr>
          <w:b/>
          <w:sz w:val="28"/>
          <w:vertAlign w:val="subscript"/>
        </w:rPr>
        <w:t xml:space="preserve">• </w:t>
      </w:r>
      <w:r>
        <w:t>Datum splatnosti faktury je stanoveno nejdříve na patnáctý den od data doručení včetně (razítko podatelny). Fakturu nám zašlete včetně příloh(dodací list). Datem splatnosti faktury se rozumí den odepsání příslušné částky z bankovního účtu.</w:t>
      </w:r>
    </w:p>
    <w:p w14:paraId="21F39EA2" w14:textId="77777777" w:rsidR="0087027A" w:rsidRDefault="005250C1">
      <w:pPr>
        <w:ind w:left="225" w:right="-14"/>
      </w:pPr>
      <w:r>
        <w:t>V případě, že dodavatel je plátcem DPH, se strany dohodly, že platba bude provedena na číslo účtu zveřejněné způsobem umožňujícím dálkový přístup podle § 96 zákona o DPH. Zároveň se bude jednat o účet vedený v tuzemsku. Pokud se stane dodavatel nespolehlivým plátcem daně dle §</w:t>
      </w:r>
    </w:p>
    <w:p w14:paraId="1A197755" w14:textId="77777777" w:rsidR="0087027A" w:rsidRDefault="005250C1">
      <w:pPr>
        <w:numPr>
          <w:ilvl w:val="0"/>
          <w:numId w:val="1"/>
        </w:numPr>
        <w:spacing w:after="133"/>
        <w:ind w:right="-14" w:hanging="179"/>
      </w:pPr>
      <w:r>
        <w:t>106a zákona o DPH, je objednatel, vystupuje-li v pozici osoby povinné k dani, oprávněn uhradit dodavateli za zdanitelné plnění částku bez DPH a úhradu samotné DPH provést přímo na příslušný účet daného finančního úřadu dle § 109a zákona o DPH. Zaplacením částky ve výši daně na účet správce daně dodavatele a zaplacením ceny bez DPH dodavateli zaniká povinnost objednatele zaplatit kupní cenu včetně DPH v celém rozsahu.</w:t>
      </w:r>
    </w:p>
    <w:p w14:paraId="5E03C07C" w14:textId="77777777" w:rsidR="0087027A" w:rsidRDefault="005250C1">
      <w:pPr>
        <w:spacing w:after="161" w:line="259" w:lineRule="auto"/>
        <w:ind w:left="0" w:firstLine="0"/>
        <w:jc w:val="right"/>
      </w:pPr>
      <w:r>
        <w:t>Pro akceptaci objednávky zašlete písemný souhlas na e-mailovou adresu vyřizujícího referenta uvedeného níže nebo jinak písemně do 10 dnů ode</w:t>
      </w:r>
    </w:p>
    <w:p w14:paraId="50FC2F43" w14:textId="30B6F873" w:rsidR="0087027A" w:rsidRDefault="005250C1">
      <w:pPr>
        <w:numPr>
          <w:ilvl w:val="0"/>
          <w:numId w:val="1"/>
        </w:numPr>
        <w:spacing w:after="187" w:line="461" w:lineRule="auto"/>
        <w:ind w:right="-14" w:hanging="179"/>
      </w:pPr>
      <w:r>
        <w:t>dne doručení objednávky, pokud není smluvně ujednáno jinak. V případě, že dodavatel takto neučiní, objednávka zaniká. Při plnění od 50 tis. Kč</w:t>
      </w:r>
      <w:r w:rsidR="006240EA">
        <w:t xml:space="preserve"> </w:t>
      </w:r>
      <w:r>
        <w:rPr>
          <w:sz w:val="25"/>
          <w:vertAlign w:val="subscript"/>
        </w:rPr>
        <w:t xml:space="preserve">bez DPH dodavateli vzniká závazek poskytnout plnění dle objednávky po uveřejnění objednávky v registru smluv. Uveřejnění objednávky v registru </w:t>
      </w:r>
      <w:r>
        <w:t>smluv objednatel dodavateli písemně (e-mailem) oznámí v případě, že dodavatel nedisponuje datovou schránkou.</w:t>
      </w:r>
    </w:p>
    <w:p w14:paraId="75ADEB7D" w14:textId="76661855" w:rsidR="0087027A" w:rsidRDefault="005250C1">
      <w:pPr>
        <w:numPr>
          <w:ilvl w:val="0"/>
          <w:numId w:val="1"/>
        </w:numPr>
        <w:spacing w:after="567"/>
        <w:ind w:right="-14" w:hanging="179"/>
      </w:pPr>
      <w:r>
        <w:t>Objednatel prohlašuje, že přijaté plnění bude používáno v rámci veřejné správy a pro výše uvedené plnění nebude aplikován režim přenesené</w:t>
      </w:r>
      <w:r w:rsidR="006240EA">
        <w:t xml:space="preserve"> </w:t>
      </w:r>
      <w:r>
        <w:rPr>
          <w:sz w:val="25"/>
          <w:vertAlign w:val="subscript"/>
        </w:rPr>
        <w:t>daňové povinnosti dle §92a zákona č. 235/2004 Sb., o dani z přidané hodnoty, ve znění pozdějších předpisů.</w:t>
      </w:r>
    </w:p>
    <w:p w14:paraId="2C30058F" w14:textId="28DDDCE0" w:rsidR="0087027A" w:rsidRDefault="005250C1">
      <w:pPr>
        <w:tabs>
          <w:tab w:val="center" w:pos="1840"/>
        </w:tabs>
        <w:spacing w:after="58" w:line="265" w:lineRule="auto"/>
        <w:ind w:left="-15" w:firstLine="0"/>
        <w:jc w:val="left"/>
      </w:pPr>
      <w:r>
        <w:rPr>
          <w:sz w:val="18"/>
        </w:rPr>
        <w:t>Vyřizuje:</w:t>
      </w:r>
      <w:r>
        <w:rPr>
          <w:sz w:val="18"/>
        </w:rPr>
        <w:tab/>
      </w:r>
      <w:r w:rsidR="006240EA">
        <w:rPr>
          <w:sz w:val="18"/>
        </w:rPr>
        <w:t>xxxxxxxxxxxxx</w:t>
      </w:r>
    </w:p>
    <w:p w14:paraId="49520F32" w14:textId="4D8C142C" w:rsidR="0087027A" w:rsidRDefault="005250C1">
      <w:pPr>
        <w:tabs>
          <w:tab w:val="center" w:pos="3384"/>
        </w:tabs>
        <w:spacing w:after="629" w:line="265" w:lineRule="auto"/>
        <w:ind w:left="-15" w:firstLine="0"/>
        <w:jc w:val="left"/>
      </w:pPr>
      <w:r>
        <w:rPr>
          <w:sz w:val="18"/>
        </w:rPr>
        <w:lastRenderedPageBreak/>
        <w:t>Tel/e-mail :</w:t>
      </w:r>
      <w:r>
        <w:rPr>
          <w:sz w:val="18"/>
        </w:rPr>
        <w:tab/>
      </w:r>
      <w:r w:rsidR="006240EA">
        <w:rPr>
          <w:sz w:val="18"/>
        </w:rPr>
        <w:t>xxxxxxxxxxxxxxx</w:t>
      </w:r>
    </w:p>
    <w:p w14:paraId="6C1DDF9B" w14:textId="77777777" w:rsidR="0087027A" w:rsidRDefault="005250C1">
      <w:pPr>
        <w:pStyle w:val="Nadpis1"/>
        <w:ind w:left="189" w:hanging="189"/>
      </w:pPr>
      <w:r>
        <w:t>Ostravě dne:</w:t>
      </w:r>
      <w:r>
        <w:tab/>
      </w:r>
      <w:r>
        <w:rPr>
          <w:sz w:val="18"/>
        </w:rPr>
        <w:t>30.04.2025</w:t>
      </w:r>
    </w:p>
    <w:sectPr w:rsidR="0087027A">
      <w:pgSz w:w="11905" w:h="16837"/>
      <w:pgMar w:top="1303" w:right="607" w:bottom="1440" w:left="6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21988"/>
    <w:multiLevelType w:val="hybridMultilevel"/>
    <w:tmpl w:val="681A1C6C"/>
    <w:lvl w:ilvl="0" w:tplc="E168142C">
      <w:start w:val="1"/>
      <w:numFmt w:val="bullet"/>
      <w:lvlText w:val="•"/>
      <w:lvlJc w:val="left"/>
      <w:pPr>
        <w:ind w:left="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24CCDDC">
      <w:start w:val="1"/>
      <w:numFmt w:val="bullet"/>
      <w:lvlText w:val="o"/>
      <w:lvlJc w:val="left"/>
      <w:pPr>
        <w:ind w:left="11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87EB274">
      <w:start w:val="1"/>
      <w:numFmt w:val="bullet"/>
      <w:lvlText w:val="▪"/>
      <w:lvlJc w:val="left"/>
      <w:pPr>
        <w:ind w:left="18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22CEE1E">
      <w:start w:val="1"/>
      <w:numFmt w:val="bullet"/>
      <w:lvlText w:val="•"/>
      <w:lvlJc w:val="left"/>
      <w:pPr>
        <w:ind w:left="25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3604C4">
      <w:start w:val="1"/>
      <w:numFmt w:val="bullet"/>
      <w:lvlText w:val="o"/>
      <w:lvlJc w:val="left"/>
      <w:pPr>
        <w:ind w:left="32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B02B5F0">
      <w:start w:val="1"/>
      <w:numFmt w:val="bullet"/>
      <w:lvlText w:val="▪"/>
      <w:lvlJc w:val="left"/>
      <w:pPr>
        <w:ind w:left="39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EBC0F16">
      <w:start w:val="1"/>
      <w:numFmt w:val="bullet"/>
      <w:lvlText w:val="•"/>
      <w:lvlJc w:val="left"/>
      <w:pPr>
        <w:ind w:left="47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9A278BA">
      <w:start w:val="1"/>
      <w:numFmt w:val="bullet"/>
      <w:lvlText w:val="o"/>
      <w:lvlJc w:val="left"/>
      <w:pPr>
        <w:ind w:left="54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FB2738A">
      <w:start w:val="1"/>
      <w:numFmt w:val="bullet"/>
      <w:lvlText w:val="▪"/>
      <w:lvlJc w:val="left"/>
      <w:pPr>
        <w:ind w:left="61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4120294"/>
    <w:multiLevelType w:val="hybridMultilevel"/>
    <w:tmpl w:val="4AD0680C"/>
    <w:lvl w:ilvl="0" w:tplc="327ABDB8">
      <w:start w:val="5"/>
      <w:numFmt w:val="upperRoman"/>
      <w:pStyle w:val="Nadpis1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B228B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E21A1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9299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BA9E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ACE7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2635B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A2CD0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08C9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95828391">
    <w:abstractNumId w:val="0"/>
  </w:num>
  <w:num w:numId="2" w16cid:durableId="1130048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27A"/>
    <w:rsid w:val="005250C1"/>
    <w:rsid w:val="005A509F"/>
    <w:rsid w:val="006240EA"/>
    <w:rsid w:val="0087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9D067"/>
  <w15:docId w15:val="{E723A96F-69CA-4352-A7F6-33751162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1" w:line="237" w:lineRule="auto"/>
      <w:ind w:left="46" w:hanging="10"/>
      <w:jc w:val="both"/>
    </w:pPr>
    <w:rPr>
      <w:rFonts w:ascii="Arial" w:eastAsia="Arial" w:hAnsi="Arial" w:cs="Arial"/>
      <w:color w:val="000000"/>
      <w:sz w:val="16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2"/>
      </w:numPr>
      <w:spacing w:after="0" w:line="259" w:lineRule="auto"/>
      <w:outlineLvl w:val="0"/>
    </w:pPr>
    <w:rPr>
      <w:rFonts w:ascii="Arial" w:eastAsia="Arial" w:hAnsi="Arial" w:cs="Arial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451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Králová Svatava, VITK_KSIV_23</dc:creator>
  <cp:keywords/>
  <cp:lastModifiedBy>Králová Svatava</cp:lastModifiedBy>
  <cp:revision>2</cp:revision>
  <dcterms:created xsi:type="dcterms:W3CDTF">2025-05-05T14:53:00Z</dcterms:created>
  <dcterms:modified xsi:type="dcterms:W3CDTF">2025-05-05T14:53:00Z</dcterms:modified>
</cp:coreProperties>
</file>