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BB52" w14:textId="77777777" w:rsidR="00835EAF" w:rsidRDefault="00835EAF" w:rsidP="00DB0B5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750BC21" w14:textId="47B4EBF4" w:rsidR="00DB0B5A" w:rsidRPr="003F0A33" w:rsidRDefault="00DB0B5A" w:rsidP="00835EA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F0A33">
        <w:rPr>
          <w:rFonts w:ascii="Calibri" w:hAnsi="Calibri" w:cs="Calibri"/>
          <w:b/>
          <w:bCs/>
          <w:sz w:val="28"/>
          <w:szCs w:val="28"/>
        </w:rPr>
        <w:t>DODATEK č. 1</w:t>
      </w:r>
    </w:p>
    <w:p w14:paraId="1F4E2325" w14:textId="77777777" w:rsidR="00DB0B5A" w:rsidRPr="003F0A33" w:rsidRDefault="00DB0B5A" w:rsidP="00835EA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F0A33">
        <w:rPr>
          <w:rFonts w:ascii="Calibri" w:hAnsi="Calibri" w:cs="Calibri"/>
          <w:b/>
          <w:bCs/>
          <w:sz w:val="28"/>
          <w:szCs w:val="28"/>
        </w:rPr>
        <w:t>ke KUPNÍ SMLOUVĚ</w:t>
      </w:r>
    </w:p>
    <w:p w14:paraId="13A6FE2A" w14:textId="74F3EAA9" w:rsidR="00DB0B5A" w:rsidRDefault="00DB0B5A" w:rsidP="00835EAF">
      <w:pPr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  <w:r w:rsidRPr="00DB0B5A">
        <w:rPr>
          <w:rFonts w:ascii="Calibri" w:hAnsi="Calibri" w:cs="Calibri"/>
          <w:sz w:val="28"/>
          <w:szCs w:val="28"/>
        </w:rPr>
        <w:t>ze dne 2</w:t>
      </w:r>
      <w:r w:rsidR="005B2146">
        <w:rPr>
          <w:rFonts w:ascii="Calibri" w:hAnsi="Calibri" w:cs="Calibri"/>
          <w:sz w:val="28"/>
          <w:szCs w:val="28"/>
        </w:rPr>
        <w:t>0</w:t>
      </w:r>
      <w:r w:rsidRPr="00DB0B5A">
        <w:rPr>
          <w:rFonts w:ascii="Calibri" w:hAnsi="Calibri" w:cs="Calibri"/>
          <w:sz w:val="28"/>
          <w:szCs w:val="28"/>
        </w:rPr>
        <w:t xml:space="preserve">. </w:t>
      </w:r>
      <w:r w:rsidR="005B2146">
        <w:rPr>
          <w:rFonts w:ascii="Calibri" w:hAnsi="Calibri" w:cs="Calibri"/>
          <w:sz w:val="28"/>
          <w:szCs w:val="28"/>
        </w:rPr>
        <w:t>3</w:t>
      </w:r>
      <w:r w:rsidRPr="00DB0B5A">
        <w:rPr>
          <w:rFonts w:ascii="Calibri" w:hAnsi="Calibri" w:cs="Calibri"/>
          <w:sz w:val="28"/>
          <w:szCs w:val="28"/>
        </w:rPr>
        <w:t>. 202</w:t>
      </w:r>
      <w:r w:rsidR="004D0427">
        <w:rPr>
          <w:rFonts w:ascii="Calibri" w:hAnsi="Calibri" w:cs="Calibri"/>
          <w:sz w:val="28"/>
          <w:szCs w:val="28"/>
        </w:rPr>
        <w:t>5</w:t>
      </w:r>
    </w:p>
    <w:p w14:paraId="3513826A" w14:textId="77777777" w:rsidR="00DB0B5A" w:rsidRPr="00DB0B5A" w:rsidRDefault="00DB0B5A" w:rsidP="00835EAF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08713BD2" w14:textId="77777777" w:rsidR="00DB0B5A" w:rsidRDefault="00DB0B5A" w:rsidP="00835EA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DB0B5A">
        <w:rPr>
          <w:rFonts w:ascii="Calibri" w:hAnsi="Calibri" w:cs="Calibri"/>
          <w:b/>
          <w:bCs/>
        </w:rPr>
        <w:t>na realizaci zakázky s názvem:</w:t>
      </w:r>
    </w:p>
    <w:p w14:paraId="242BD676" w14:textId="24B71154" w:rsidR="00DB0B5A" w:rsidRPr="00835EAF" w:rsidRDefault="00DB0B5A" w:rsidP="00835EAF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40"/>
          <w:szCs w:val="40"/>
          <w:lang w:eastAsia="ar-SA"/>
        </w:rPr>
      </w:pPr>
      <w:r w:rsidRPr="00835EAF">
        <w:rPr>
          <w:rFonts w:ascii="Calibri" w:hAnsi="Calibri" w:cs="Calibri"/>
          <w:b/>
          <w:bCs/>
          <w:i/>
          <w:iCs/>
          <w:sz w:val="40"/>
          <w:szCs w:val="40"/>
          <w:lang w:eastAsia="ar-SA"/>
        </w:rPr>
        <w:t>„</w:t>
      </w:r>
      <w:r w:rsidR="005B2146" w:rsidRPr="005B2146">
        <w:rPr>
          <w:rFonts w:ascii="Calibri" w:hAnsi="Calibri" w:cs="Calibri"/>
          <w:b/>
          <w:bCs/>
          <w:i/>
          <w:iCs/>
          <w:sz w:val="40"/>
          <w:szCs w:val="40"/>
          <w:lang w:bidi="en-US"/>
        </w:rPr>
        <w:t xml:space="preserve">Standard konektivity a bezpečnosti škol </w:t>
      </w:r>
      <w:r w:rsidR="005B2146">
        <w:rPr>
          <w:rFonts w:ascii="Calibri" w:hAnsi="Calibri" w:cs="Calibri"/>
          <w:b/>
          <w:bCs/>
          <w:i/>
          <w:iCs/>
          <w:sz w:val="40"/>
          <w:szCs w:val="40"/>
          <w:lang w:bidi="en-US"/>
        </w:rPr>
        <w:t>–</w:t>
      </w:r>
      <w:r w:rsidR="005B2146" w:rsidRPr="005B2146">
        <w:rPr>
          <w:rFonts w:ascii="Calibri" w:hAnsi="Calibri" w:cs="Calibri"/>
          <w:b/>
          <w:bCs/>
          <w:i/>
          <w:iCs/>
          <w:sz w:val="40"/>
          <w:szCs w:val="40"/>
          <w:lang w:bidi="en-US"/>
        </w:rPr>
        <w:t xml:space="preserve"> Gymnázium</w:t>
      </w:r>
      <w:r w:rsidR="005B2146">
        <w:rPr>
          <w:rFonts w:ascii="Calibri" w:hAnsi="Calibri" w:cs="Calibri"/>
          <w:b/>
          <w:bCs/>
          <w:i/>
          <w:iCs/>
          <w:sz w:val="40"/>
          <w:szCs w:val="40"/>
          <w:lang w:bidi="en-US"/>
        </w:rPr>
        <w:br/>
      </w:r>
      <w:r w:rsidR="005B2146" w:rsidRPr="005B2146">
        <w:rPr>
          <w:rFonts w:ascii="Calibri" w:hAnsi="Calibri" w:cs="Calibri"/>
          <w:b/>
          <w:bCs/>
          <w:i/>
          <w:iCs/>
          <w:sz w:val="40"/>
          <w:szCs w:val="40"/>
          <w:lang w:bidi="en-US"/>
        </w:rPr>
        <w:t>T. G. Masaryka, Litvínov</w:t>
      </w:r>
      <w:r w:rsidRPr="00835EAF">
        <w:rPr>
          <w:rFonts w:ascii="Calibri" w:hAnsi="Calibri" w:cs="Calibri"/>
          <w:b/>
          <w:bCs/>
          <w:i/>
          <w:iCs/>
          <w:sz w:val="40"/>
          <w:szCs w:val="40"/>
          <w:lang w:eastAsia="ar-SA"/>
        </w:rPr>
        <w:t>“</w:t>
      </w:r>
    </w:p>
    <w:p w14:paraId="41328265" w14:textId="39249C5E" w:rsidR="00835EAF" w:rsidRPr="00835EAF" w:rsidRDefault="00835EAF" w:rsidP="00835EAF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835EAF">
        <w:rPr>
          <w:rFonts w:ascii="Calibri" w:hAnsi="Calibri" w:cs="Calibri"/>
          <w:sz w:val="40"/>
          <w:szCs w:val="40"/>
          <w:lang w:eastAsia="ar-SA"/>
        </w:rPr>
        <w:t>část veřejné zakázky</w:t>
      </w:r>
      <w:r w:rsidRPr="00835EAF">
        <w:rPr>
          <w:rFonts w:ascii="Calibri" w:hAnsi="Calibri" w:cs="Calibri"/>
          <w:b/>
          <w:bCs/>
          <w:i/>
          <w:iCs/>
          <w:sz w:val="40"/>
          <w:szCs w:val="40"/>
          <w:lang w:eastAsia="ar-SA"/>
        </w:rPr>
        <w:t xml:space="preserve"> </w:t>
      </w:r>
      <w:r w:rsidRPr="00835EAF">
        <w:rPr>
          <w:rFonts w:ascii="Calibri" w:hAnsi="Calibri" w:cs="Calibri"/>
          <w:b/>
          <w:bCs/>
          <w:i/>
          <w:iCs/>
          <w:sz w:val="40"/>
          <w:szCs w:val="40"/>
        </w:rPr>
        <w:t>„Pořízení IT vybavení“</w:t>
      </w:r>
    </w:p>
    <w:p w14:paraId="2E9FCE13" w14:textId="77777777" w:rsidR="00835EAF" w:rsidRDefault="00835EAF" w:rsidP="00DB0B5A">
      <w:pPr>
        <w:spacing w:after="0"/>
        <w:jc w:val="center"/>
        <w:rPr>
          <w:rFonts w:ascii="Calibri" w:hAnsi="Calibri" w:cs="Calibri"/>
        </w:rPr>
      </w:pPr>
    </w:p>
    <w:p w14:paraId="480B177E" w14:textId="0F28E32C" w:rsidR="00DB0B5A" w:rsidRPr="00DB0B5A" w:rsidRDefault="00DB0B5A" w:rsidP="00DB0B5A">
      <w:pPr>
        <w:spacing w:after="0"/>
        <w:jc w:val="center"/>
        <w:rPr>
          <w:rFonts w:ascii="Calibri" w:hAnsi="Calibri" w:cs="Calibri"/>
        </w:rPr>
      </w:pPr>
      <w:r w:rsidRPr="00DB0B5A">
        <w:rPr>
          <w:rFonts w:ascii="Calibri" w:hAnsi="Calibri" w:cs="Calibri"/>
        </w:rPr>
        <w:t>uzavřený níže uvedeného dne, měsíce a roku</w:t>
      </w:r>
    </w:p>
    <w:p w14:paraId="6C912B4A" w14:textId="77777777" w:rsidR="00DB0B5A" w:rsidRDefault="00DB0B5A" w:rsidP="00DB0B5A">
      <w:pPr>
        <w:spacing w:after="0"/>
        <w:jc w:val="center"/>
        <w:rPr>
          <w:rFonts w:ascii="Calibri" w:hAnsi="Calibri" w:cs="Calibri"/>
        </w:rPr>
      </w:pPr>
      <w:r w:rsidRPr="00DB0B5A">
        <w:rPr>
          <w:rFonts w:ascii="Calibri" w:hAnsi="Calibri" w:cs="Calibri"/>
        </w:rPr>
        <w:t>dle ustanovení § 2079 a násl. zák. č. 89/2012 Sb., občanský zákoník</w:t>
      </w:r>
    </w:p>
    <w:p w14:paraId="01B2F698" w14:textId="77777777" w:rsidR="00DB0B5A" w:rsidRPr="00DB0B5A" w:rsidRDefault="00DB0B5A" w:rsidP="00DB0B5A">
      <w:pPr>
        <w:spacing w:after="0" w:line="240" w:lineRule="auto"/>
        <w:jc w:val="center"/>
        <w:rPr>
          <w:rFonts w:ascii="Calibri" w:hAnsi="Calibri" w:cs="Calibri"/>
        </w:rPr>
      </w:pPr>
    </w:p>
    <w:p w14:paraId="1836B304" w14:textId="77777777" w:rsidR="00DB0B5A" w:rsidRPr="00835EAF" w:rsidRDefault="00DB0B5A" w:rsidP="00DB0B5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35EAF">
        <w:rPr>
          <w:rFonts w:ascii="Calibri" w:hAnsi="Calibri" w:cs="Calibri"/>
          <w:b/>
          <w:bCs/>
        </w:rPr>
        <w:t>I.</w:t>
      </w:r>
    </w:p>
    <w:p w14:paraId="057E611F" w14:textId="77777777" w:rsidR="00DB0B5A" w:rsidRPr="00835EAF" w:rsidRDefault="00DB0B5A" w:rsidP="00DB0B5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35EAF">
        <w:rPr>
          <w:rFonts w:ascii="Calibri" w:hAnsi="Calibri" w:cs="Calibri"/>
          <w:b/>
          <w:bCs/>
        </w:rPr>
        <w:t>Smluvní strany</w:t>
      </w:r>
    </w:p>
    <w:p w14:paraId="267CD33D" w14:textId="77777777" w:rsidR="00DB0B5A" w:rsidRPr="00835EAF" w:rsidRDefault="00DB0B5A" w:rsidP="00DB0B5A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W w:w="9354" w:type="dxa"/>
        <w:tblInd w:w="-108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5B2146" w:rsidRPr="00885E95" w14:paraId="3C8A0978" w14:textId="77777777" w:rsidTr="005B2146">
        <w:tc>
          <w:tcPr>
            <w:tcW w:w="9354" w:type="dxa"/>
            <w:gridSpan w:val="2"/>
          </w:tcPr>
          <w:p w14:paraId="4EF8DED9" w14:textId="77777777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B2146">
              <w:rPr>
                <w:rFonts w:ascii="Calibri" w:hAnsi="Calibri" w:cs="Calibri"/>
                <w:b/>
                <w:bCs/>
              </w:rPr>
              <w:t>Gymnázium T. G. Masaryka, Litvínov, Studentská 640, příspěvková organizace</w:t>
            </w:r>
          </w:p>
        </w:tc>
      </w:tr>
      <w:tr w:rsidR="005B2146" w:rsidRPr="00093309" w14:paraId="155DBFF1" w14:textId="77777777" w:rsidTr="005B2146">
        <w:tc>
          <w:tcPr>
            <w:tcW w:w="3794" w:type="dxa"/>
          </w:tcPr>
          <w:p w14:paraId="169A03E2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Sídlo:</w:t>
            </w:r>
          </w:p>
        </w:tc>
        <w:tc>
          <w:tcPr>
            <w:tcW w:w="5560" w:type="dxa"/>
          </w:tcPr>
          <w:p w14:paraId="2D93ACED" w14:textId="77777777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Studentská 640, 436 01 Litvínov – Horní Litvínov</w:t>
            </w:r>
          </w:p>
        </w:tc>
      </w:tr>
      <w:tr w:rsidR="005B2146" w:rsidRPr="00093309" w14:paraId="7BA546ED" w14:textId="77777777" w:rsidTr="005B2146">
        <w:tc>
          <w:tcPr>
            <w:tcW w:w="3794" w:type="dxa"/>
          </w:tcPr>
          <w:p w14:paraId="48992ABC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Zastoupený:</w:t>
            </w:r>
          </w:p>
        </w:tc>
        <w:tc>
          <w:tcPr>
            <w:tcW w:w="5560" w:type="dxa"/>
          </w:tcPr>
          <w:p w14:paraId="37095241" w14:textId="77777777" w:rsidR="005B2146" w:rsidRPr="005B2146" w:rsidRDefault="005B2146" w:rsidP="005B2146">
            <w:pPr>
              <w:pStyle w:val="pole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Mgr. Jan Novák, ředitel</w:t>
            </w:r>
          </w:p>
        </w:tc>
      </w:tr>
      <w:tr w:rsidR="005B2146" w:rsidRPr="00BC613E" w14:paraId="279FDB17" w14:textId="77777777" w:rsidTr="005B2146">
        <w:tc>
          <w:tcPr>
            <w:tcW w:w="3794" w:type="dxa"/>
          </w:tcPr>
          <w:p w14:paraId="0E9EDE99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IČ:</w:t>
            </w:r>
          </w:p>
        </w:tc>
        <w:tc>
          <w:tcPr>
            <w:tcW w:w="5560" w:type="dxa"/>
          </w:tcPr>
          <w:p w14:paraId="7FCE47A7" w14:textId="77777777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62208870</w:t>
            </w:r>
          </w:p>
        </w:tc>
      </w:tr>
      <w:tr w:rsidR="005B2146" w:rsidRPr="00BC613E" w14:paraId="5946E9AD" w14:textId="77777777" w:rsidTr="005B2146">
        <w:tc>
          <w:tcPr>
            <w:tcW w:w="3794" w:type="dxa"/>
          </w:tcPr>
          <w:p w14:paraId="3AA4B9ED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DIČ:</w:t>
            </w:r>
          </w:p>
        </w:tc>
        <w:tc>
          <w:tcPr>
            <w:tcW w:w="5560" w:type="dxa"/>
          </w:tcPr>
          <w:p w14:paraId="5C7D9841" w14:textId="77777777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neplátce DPH</w:t>
            </w:r>
          </w:p>
        </w:tc>
      </w:tr>
      <w:tr w:rsidR="005B2146" w:rsidRPr="00DF76E9" w14:paraId="55938FD5" w14:textId="77777777" w:rsidTr="005B2146">
        <w:tc>
          <w:tcPr>
            <w:tcW w:w="3794" w:type="dxa"/>
          </w:tcPr>
          <w:p w14:paraId="107F798D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Bankovní spojení</w:t>
            </w:r>
          </w:p>
        </w:tc>
        <w:tc>
          <w:tcPr>
            <w:tcW w:w="5560" w:type="dxa"/>
          </w:tcPr>
          <w:p w14:paraId="0566D8B0" w14:textId="268E6CA0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570135" w14:paraId="69EE40A2" w14:textId="77777777" w:rsidTr="005B2146">
        <w:trPr>
          <w:trHeight w:val="68"/>
        </w:trPr>
        <w:tc>
          <w:tcPr>
            <w:tcW w:w="3794" w:type="dxa"/>
          </w:tcPr>
          <w:p w14:paraId="1901CB8D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Číslo účtu</w:t>
            </w:r>
          </w:p>
        </w:tc>
        <w:tc>
          <w:tcPr>
            <w:tcW w:w="5560" w:type="dxa"/>
          </w:tcPr>
          <w:p w14:paraId="74EAACA6" w14:textId="40E9ED33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DF76E9" w14:paraId="1AA278C1" w14:textId="77777777" w:rsidTr="005B2146">
        <w:tc>
          <w:tcPr>
            <w:tcW w:w="3794" w:type="dxa"/>
          </w:tcPr>
          <w:p w14:paraId="74326914" w14:textId="77777777" w:rsidR="005B2146" w:rsidRPr="005B2146" w:rsidRDefault="005B2146" w:rsidP="005B2146">
            <w:pPr>
              <w:pStyle w:val="adresa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Zástupce ve věcech technických:</w:t>
            </w:r>
          </w:p>
        </w:tc>
        <w:tc>
          <w:tcPr>
            <w:tcW w:w="5560" w:type="dxa"/>
          </w:tcPr>
          <w:p w14:paraId="4CF6297D" w14:textId="693D8468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DF76E9" w14:paraId="4BA55ACB" w14:textId="77777777" w:rsidTr="005B2146">
        <w:tc>
          <w:tcPr>
            <w:tcW w:w="3794" w:type="dxa"/>
          </w:tcPr>
          <w:p w14:paraId="65FF3D82" w14:textId="77777777" w:rsidR="005B2146" w:rsidRPr="005B2146" w:rsidRDefault="005B2146" w:rsidP="005B2146">
            <w:pPr>
              <w:pStyle w:val="adresa"/>
              <w:jc w:val="right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tel:</w:t>
            </w:r>
          </w:p>
        </w:tc>
        <w:tc>
          <w:tcPr>
            <w:tcW w:w="5560" w:type="dxa"/>
          </w:tcPr>
          <w:p w14:paraId="0BE78350" w14:textId="780D8389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DF76E9" w14:paraId="2EA5F568" w14:textId="77777777" w:rsidTr="005B2146">
        <w:tc>
          <w:tcPr>
            <w:tcW w:w="3794" w:type="dxa"/>
          </w:tcPr>
          <w:p w14:paraId="21990992" w14:textId="77777777" w:rsidR="005B2146" w:rsidRPr="005B2146" w:rsidRDefault="005B2146" w:rsidP="005B2146">
            <w:pPr>
              <w:pStyle w:val="adresa"/>
              <w:jc w:val="right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e-mail:</w:t>
            </w:r>
          </w:p>
        </w:tc>
        <w:tc>
          <w:tcPr>
            <w:tcW w:w="5560" w:type="dxa"/>
          </w:tcPr>
          <w:p w14:paraId="0710E821" w14:textId="397C2557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612CEAB" w14:textId="77777777" w:rsidR="00DB0B5A" w:rsidRPr="00835EAF" w:rsidRDefault="00DB0B5A" w:rsidP="00835EAF">
      <w:p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835EAF">
        <w:rPr>
          <w:rFonts w:ascii="Calibri" w:hAnsi="Calibri" w:cs="Calibri"/>
          <w:i/>
          <w:iCs/>
        </w:rPr>
        <w:t xml:space="preserve">dále jen </w:t>
      </w:r>
      <w:r w:rsidRPr="00835EAF">
        <w:rPr>
          <w:rFonts w:ascii="Calibri" w:hAnsi="Calibri" w:cs="Calibri"/>
          <w:b/>
          <w:bCs/>
          <w:i/>
          <w:iCs/>
        </w:rPr>
        <w:t>„kupující“ (rovněž „objednatel“)</w:t>
      </w:r>
    </w:p>
    <w:p w14:paraId="1662692E" w14:textId="77777777" w:rsidR="00DB0B5A" w:rsidRPr="00835EAF" w:rsidRDefault="00DB0B5A" w:rsidP="00835EAF">
      <w:pPr>
        <w:spacing w:after="0" w:line="240" w:lineRule="auto"/>
        <w:rPr>
          <w:rFonts w:ascii="Calibri" w:hAnsi="Calibri" w:cs="Calibri"/>
          <w:i/>
          <w:iCs/>
        </w:rPr>
      </w:pPr>
    </w:p>
    <w:p w14:paraId="4A8F7E91" w14:textId="28246440" w:rsidR="00DB0B5A" w:rsidRDefault="00DB0B5A" w:rsidP="00835EAF">
      <w:pPr>
        <w:spacing w:after="0" w:line="240" w:lineRule="auto"/>
        <w:rPr>
          <w:rFonts w:ascii="Calibri" w:hAnsi="Calibri" w:cs="Calibri"/>
        </w:rPr>
      </w:pPr>
      <w:r w:rsidRPr="00835EAF">
        <w:rPr>
          <w:rFonts w:ascii="Calibri" w:hAnsi="Calibri" w:cs="Calibri"/>
        </w:rPr>
        <w:t>a</w:t>
      </w:r>
    </w:p>
    <w:p w14:paraId="58F41DB4" w14:textId="77777777" w:rsidR="005B2146" w:rsidRPr="00835EAF" w:rsidRDefault="005B2146" w:rsidP="00835EAF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5B2146" w:rsidRPr="00835EAF" w14:paraId="78E8DCF1" w14:textId="77777777" w:rsidTr="004D0427">
        <w:trPr>
          <w:trHeight w:val="197"/>
        </w:trPr>
        <w:tc>
          <w:tcPr>
            <w:tcW w:w="3794" w:type="dxa"/>
          </w:tcPr>
          <w:p w14:paraId="64213783" w14:textId="04E7332A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HSC Computers s.r.o.</w:t>
            </w:r>
          </w:p>
        </w:tc>
        <w:tc>
          <w:tcPr>
            <w:tcW w:w="5418" w:type="dxa"/>
          </w:tcPr>
          <w:p w14:paraId="695B917A" w14:textId="77777777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835EAF" w14:paraId="1E3BB474" w14:textId="77777777" w:rsidTr="0063102D">
        <w:tc>
          <w:tcPr>
            <w:tcW w:w="3794" w:type="dxa"/>
          </w:tcPr>
          <w:p w14:paraId="187111C6" w14:textId="583C62A0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Sídlo:</w:t>
            </w:r>
          </w:p>
        </w:tc>
        <w:tc>
          <w:tcPr>
            <w:tcW w:w="5418" w:type="dxa"/>
          </w:tcPr>
          <w:p w14:paraId="44C39519" w14:textId="6A791973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tř. Budovatelů 2531, 43401 Most</w:t>
            </w:r>
          </w:p>
        </w:tc>
      </w:tr>
      <w:tr w:rsidR="005B2146" w:rsidRPr="00835EAF" w14:paraId="73595E68" w14:textId="77777777" w:rsidTr="0063102D">
        <w:tc>
          <w:tcPr>
            <w:tcW w:w="3794" w:type="dxa"/>
          </w:tcPr>
          <w:p w14:paraId="73868DD8" w14:textId="17181A46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Zastoupený:</w:t>
            </w:r>
          </w:p>
        </w:tc>
        <w:tc>
          <w:tcPr>
            <w:tcW w:w="5418" w:type="dxa"/>
          </w:tcPr>
          <w:p w14:paraId="0BFC9128" w14:textId="3B3B7D84" w:rsidR="005B2146" w:rsidRPr="005B2146" w:rsidRDefault="005B2146" w:rsidP="005B2146">
            <w:pPr>
              <w:pStyle w:val="pole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Jiří Šíma, jednatel</w:t>
            </w:r>
          </w:p>
        </w:tc>
      </w:tr>
      <w:tr w:rsidR="005B2146" w:rsidRPr="00835EAF" w14:paraId="356EE4C2" w14:textId="77777777" w:rsidTr="0063102D">
        <w:tc>
          <w:tcPr>
            <w:tcW w:w="3794" w:type="dxa"/>
          </w:tcPr>
          <w:p w14:paraId="4687A26F" w14:textId="7E73D935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IČ:</w:t>
            </w:r>
          </w:p>
        </w:tc>
        <w:tc>
          <w:tcPr>
            <w:tcW w:w="5418" w:type="dxa"/>
          </w:tcPr>
          <w:p w14:paraId="5C6F5078" w14:textId="43B8D31D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25014536</w:t>
            </w:r>
          </w:p>
        </w:tc>
      </w:tr>
      <w:tr w:rsidR="005B2146" w:rsidRPr="00835EAF" w14:paraId="35649CF2" w14:textId="77777777" w:rsidTr="0063102D">
        <w:tc>
          <w:tcPr>
            <w:tcW w:w="3794" w:type="dxa"/>
          </w:tcPr>
          <w:p w14:paraId="7A4AC628" w14:textId="0BC79CBF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DIČ:</w:t>
            </w:r>
          </w:p>
        </w:tc>
        <w:tc>
          <w:tcPr>
            <w:tcW w:w="5418" w:type="dxa"/>
          </w:tcPr>
          <w:p w14:paraId="21A0EB03" w14:textId="1F4A7E8D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CZ25041536</w:t>
            </w:r>
          </w:p>
        </w:tc>
      </w:tr>
      <w:tr w:rsidR="005B2146" w:rsidRPr="00835EAF" w14:paraId="5101DEC5" w14:textId="77777777" w:rsidTr="0063102D">
        <w:tc>
          <w:tcPr>
            <w:tcW w:w="3794" w:type="dxa"/>
          </w:tcPr>
          <w:p w14:paraId="6FE5B4FF" w14:textId="118E929F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Bankovní spojení</w:t>
            </w:r>
          </w:p>
        </w:tc>
        <w:tc>
          <w:tcPr>
            <w:tcW w:w="5418" w:type="dxa"/>
          </w:tcPr>
          <w:p w14:paraId="5A5D869B" w14:textId="6AB15D22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835EAF" w14:paraId="041563CE" w14:textId="77777777" w:rsidTr="0063102D">
        <w:tc>
          <w:tcPr>
            <w:tcW w:w="3794" w:type="dxa"/>
          </w:tcPr>
          <w:p w14:paraId="4FCC0C13" w14:textId="4AA48B9E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Číslo účtu</w:t>
            </w:r>
          </w:p>
        </w:tc>
        <w:tc>
          <w:tcPr>
            <w:tcW w:w="5418" w:type="dxa"/>
          </w:tcPr>
          <w:p w14:paraId="61F80CF1" w14:textId="314EDC16" w:rsidR="005B2146" w:rsidRPr="005B2146" w:rsidRDefault="005B2146" w:rsidP="005B2146">
            <w:pPr>
              <w:pStyle w:val="pole"/>
              <w:rPr>
                <w:rFonts w:ascii="Calibri" w:hAnsi="Calibri" w:cs="Calibri"/>
              </w:rPr>
            </w:pPr>
          </w:p>
        </w:tc>
      </w:tr>
      <w:tr w:rsidR="005B2146" w:rsidRPr="00835EAF" w14:paraId="517298F5" w14:textId="77777777" w:rsidTr="0063102D">
        <w:tc>
          <w:tcPr>
            <w:tcW w:w="3794" w:type="dxa"/>
          </w:tcPr>
          <w:p w14:paraId="43A278AD" w14:textId="7891FEB7" w:rsidR="005B2146" w:rsidRPr="005B2146" w:rsidRDefault="005B2146" w:rsidP="005B2146">
            <w:pPr>
              <w:pStyle w:val="adresa"/>
              <w:ind w:left="-107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Zástupce ve věcech technických:</w:t>
            </w:r>
          </w:p>
        </w:tc>
        <w:tc>
          <w:tcPr>
            <w:tcW w:w="5418" w:type="dxa"/>
          </w:tcPr>
          <w:p w14:paraId="4AFC7072" w14:textId="395DFFB3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835EAF" w14:paraId="335DCED7" w14:textId="77777777" w:rsidTr="0063102D">
        <w:tc>
          <w:tcPr>
            <w:tcW w:w="3794" w:type="dxa"/>
          </w:tcPr>
          <w:p w14:paraId="3462DD26" w14:textId="4FDEA42C" w:rsidR="005B2146" w:rsidRPr="005B2146" w:rsidRDefault="005B2146" w:rsidP="005B2146">
            <w:pPr>
              <w:pStyle w:val="adresa"/>
              <w:ind w:left="-107"/>
              <w:jc w:val="right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tel:</w:t>
            </w:r>
          </w:p>
        </w:tc>
        <w:tc>
          <w:tcPr>
            <w:tcW w:w="5418" w:type="dxa"/>
          </w:tcPr>
          <w:p w14:paraId="4FCAD518" w14:textId="66274958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835EAF" w14:paraId="675F589E" w14:textId="77777777" w:rsidTr="0063102D">
        <w:tc>
          <w:tcPr>
            <w:tcW w:w="3794" w:type="dxa"/>
          </w:tcPr>
          <w:p w14:paraId="30D4CEC5" w14:textId="5BEBED7E" w:rsidR="005B2146" w:rsidRPr="005B2146" w:rsidRDefault="005B2146" w:rsidP="005B2146">
            <w:pPr>
              <w:pStyle w:val="adresa"/>
              <w:ind w:left="-107"/>
              <w:jc w:val="right"/>
              <w:rPr>
                <w:rFonts w:ascii="Calibri" w:hAnsi="Calibri" w:cs="Calibri"/>
                <w:b w:val="0"/>
              </w:rPr>
            </w:pPr>
            <w:r w:rsidRPr="005B2146">
              <w:rPr>
                <w:rFonts w:ascii="Calibri" w:hAnsi="Calibri" w:cs="Calibri"/>
                <w:b w:val="0"/>
              </w:rPr>
              <w:t>e-mail:</w:t>
            </w:r>
          </w:p>
        </w:tc>
        <w:tc>
          <w:tcPr>
            <w:tcW w:w="5418" w:type="dxa"/>
          </w:tcPr>
          <w:p w14:paraId="6F0D2C09" w14:textId="0C35B493" w:rsidR="005B2146" w:rsidRPr="005B2146" w:rsidRDefault="005B2146" w:rsidP="005B214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2146" w:rsidRPr="00835EAF" w14:paraId="1BA03D29" w14:textId="77777777" w:rsidTr="0063102D">
        <w:tc>
          <w:tcPr>
            <w:tcW w:w="9212" w:type="dxa"/>
            <w:gridSpan w:val="2"/>
          </w:tcPr>
          <w:p w14:paraId="4FD78F45" w14:textId="596952DE" w:rsidR="005B2146" w:rsidRPr="005B2146" w:rsidRDefault="005B2146" w:rsidP="005B2146">
            <w:pPr>
              <w:pStyle w:val="pole"/>
              <w:tabs>
                <w:tab w:val="clear" w:pos="1701"/>
                <w:tab w:val="left" w:pos="0"/>
              </w:tabs>
              <w:ind w:left="-107" w:firstLine="0"/>
              <w:jc w:val="both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 xml:space="preserve">zapsán v obchodním rejstříku u Krajského soudu v Ústí nad Labem, oddíl C, vložka 11715  </w:t>
            </w:r>
          </w:p>
        </w:tc>
      </w:tr>
    </w:tbl>
    <w:p w14:paraId="6F9FFC9E" w14:textId="77777777" w:rsidR="00DB0B5A" w:rsidRPr="00835EAF" w:rsidRDefault="00DB0B5A" w:rsidP="00DB0B5A">
      <w:pPr>
        <w:spacing w:after="0"/>
        <w:rPr>
          <w:rFonts w:ascii="Calibri" w:hAnsi="Calibri" w:cs="Calibri"/>
          <w:i/>
          <w:iCs/>
        </w:rPr>
      </w:pPr>
      <w:r w:rsidRPr="00835EAF">
        <w:rPr>
          <w:rFonts w:ascii="Calibri" w:hAnsi="Calibri" w:cs="Calibri"/>
          <w:i/>
          <w:iCs/>
        </w:rPr>
        <w:t xml:space="preserve">dále jen </w:t>
      </w:r>
      <w:r w:rsidRPr="00835EAF">
        <w:rPr>
          <w:rFonts w:ascii="Calibri" w:hAnsi="Calibri" w:cs="Calibri"/>
          <w:b/>
          <w:bCs/>
          <w:i/>
          <w:iCs/>
        </w:rPr>
        <w:t>„prodávající“ (rovněž „dodavatel“)</w:t>
      </w:r>
    </w:p>
    <w:p w14:paraId="7826A2CA" w14:textId="77777777" w:rsidR="00DB0B5A" w:rsidRDefault="00DB0B5A" w:rsidP="00DB0B5A">
      <w:pPr>
        <w:spacing w:after="0"/>
        <w:rPr>
          <w:rFonts w:ascii="Calibri" w:hAnsi="Calibri" w:cs="Calibri"/>
        </w:rPr>
      </w:pPr>
    </w:p>
    <w:p w14:paraId="69539B8B" w14:textId="77777777" w:rsidR="00701731" w:rsidRPr="00835EAF" w:rsidRDefault="00701731" w:rsidP="00835EAF">
      <w:pPr>
        <w:spacing w:after="0" w:line="240" w:lineRule="auto"/>
        <w:rPr>
          <w:rFonts w:ascii="Calibri" w:hAnsi="Calibri" w:cs="Calibri"/>
        </w:rPr>
      </w:pPr>
    </w:p>
    <w:p w14:paraId="67AB3481" w14:textId="77777777" w:rsidR="00DB0B5A" w:rsidRPr="00835EAF" w:rsidRDefault="00DB0B5A" w:rsidP="00835EAF">
      <w:pPr>
        <w:spacing w:after="0" w:line="240" w:lineRule="auto"/>
        <w:rPr>
          <w:rFonts w:ascii="Calibri" w:hAnsi="Calibri" w:cs="Calibri"/>
        </w:rPr>
      </w:pPr>
      <w:r w:rsidRPr="00835EAF">
        <w:rPr>
          <w:rFonts w:ascii="Calibri" w:hAnsi="Calibri" w:cs="Calibri"/>
        </w:rPr>
        <w:t>uzavřely níže uvedeného dne měsíce a roku tento Dodatek č. 1 (dále také „dodatek“).</w:t>
      </w:r>
    </w:p>
    <w:p w14:paraId="4F95F864" w14:textId="77777777" w:rsidR="00835EAF" w:rsidRDefault="00835EAF" w:rsidP="00835EAF">
      <w:pPr>
        <w:spacing w:after="0" w:line="240" w:lineRule="auto"/>
        <w:jc w:val="both"/>
        <w:rPr>
          <w:rFonts w:ascii="Calibri" w:hAnsi="Calibri" w:cs="Calibri"/>
        </w:rPr>
      </w:pPr>
    </w:p>
    <w:p w14:paraId="2E0A2F07" w14:textId="0FCB9050" w:rsidR="00DB0B5A" w:rsidRPr="00835EAF" w:rsidRDefault="00DB0B5A" w:rsidP="00835EAF">
      <w:pPr>
        <w:spacing w:after="0" w:line="240" w:lineRule="auto"/>
        <w:jc w:val="both"/>
        <w:rPr>
          <w:rFonts w:ascii="Calibri" w:hAnsi="Calibri" w:cs="Calibri"/>
        </w:rPr>
      </w:pPr>
      <w:r w:rsidRPr="00835EAF">
        <w:rPr>
          <w:rFonts w:ascii="Calibri" w:hAnsi="Calibri" w:cs="Calibri"/>
        </w:rPr>
        <w:lastRenderedPageBreak/>
        <w:t xml:space="preserve">Smyslem dodatku je </w:t>
      </w:r>
      <w:r w:rsidR="005B2146">
        <w:rPr>
          <w:rFonts w:ascii="Calibri" w:hAnsi="Calibri" w:cs="Calibri"/>
        </w:rPr>
        <w:t xml:space="preserve">částečná úprava specifikace </w:t>
      </w:r>
      <w:r w:rsidR="00835EAF">
        <w:rPr>
          <w:rFonts w:ascii="Calibri" w:hAnsi="Calibri" w:cs="Calibri"/>
        </w:rPr>
        <w:t>předmětu plnění sjednaného kupní smlouvou ze dne</w:t>
      </w:r>
      <w:r w:rsidR="005B2146">
        <w:rPr>
          <w:rFonts w:ascii="Calibri" w:hAnsi="Calibri" w:cs="Calibri"/>
        </w:rPr>
        <w:br/>
        <w:t>20</w:t>
      </w:r>
      <w:r w:rsidR="00835EAF">
        <w:rPr>
          <w:rFonts w:ascii="Calibri" w:hAnsi="Calibri" w:cs="Calibri"/>
        </w:rPr>
        <w:t xml:space="preserve">. </w:t>
      </w:r>
      <w:r w:rsidR="005B2146">
        <w:rPr>
          <w:rFonts w:ascii="Calibri" w:hAnsi="Calibri" w:cs="Calibri"/>
        </w:rPr>
        <w:t>3</w:t>
      </w:r>
      <w:r w:rsidR="00835EAF">
        <w:rPr>
          <w:rFonts w:ascii="Calibri" w:hAnsi="Calibri" w:cs="Calibri"/>
        </w:rPr>
        <w:t>. 2025 (dále také „smlouva“) na základě požadavku kupujícího</w:t>
      </w:r>
      <w:r w:rsidRPr="00835EAF">
        <w:rPr>
          <w:rFonts w:ascii="Calibri" w:hAnsi="Calibri" w:cs="Calibri"/>
        </w:rPr>
        <w:t>.</w:t>
      </w:r>
    </w:p>
    <w:p w14:paraId="057E5222" w14:textId="77777777" w:rsidR="00DB0B5A" w:rsidRDefault="00DB0B5A" w:rsidP="00835EAF">
      <w:pPr>
        <w:spacing w:after="0" w:line="240" w:lineRule="auto"/>
        <w:jc w:val="both"/>
        <w:rPr>
          <w:rFonts w:ascii="Calibri" w:hAnsi="Calibri" w:cs="Calibri"/>
        </w:rPr>
      </w:pPr>
    </w:p>
    <w:p w14:paraId="522209B8" w14:textId="25F055DD" w:rsidR="00F14A70" w:rsidRPr="00F14A70" w:rsidRDefault="00F14A70" w:rsidP="00F14A7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 </w:t>
      </w:r>
      <w:r w:rsidRPr="00F14A70">
        <w:rPr>
          <w:rFonts w:ascii="Calibri" w:hAnsi="Calibri" w:cs="Calibri"/>
          <w:b/>
        </w:rPr>
        <w:t xml:space="preserve">Předmět </w:t>
      </w:r>
      <w:r>
        <w:rPr>
          <w:rFonts w:ascii="Calibri" w:hAnsi="Calibri" w:cs="Calibri"/>
          <w:b/>
        </w:rPr>
        <w:t>dodatku</w:t>
      </w:r>
    </w:p>
    <w:p w14:paraId="1FD1E273" w14:textId="440E3081" w:rsidR="00F14A70" w:rsidRDefault="005B2146" w:rsidP="00F14A70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 xml:space="preserve">Předmětem dodatku je záměna původně dodávaného modelu notebooku </w:t>
      </w:r>
      <w:r w:rsidRPr="00F14A70">
        <w:rPr>
          <w:rFonts w:ascii="Calibri" w:hAnsi="Calibri" w:cs="Calibri"/>
          <w:b/>
          <w:bCs/>
        </w:rPr>
        <w:t xml:space="preserve">Dell </w:t>
      </w:r>
      <w:proofErr w:type="spellStart"/>
      <w:r w:rsidRPr="00F14A70">
        <w:rPr>
          <w:rFonts w:ascii="Calibri" w:hAnsi="Calibri" w:cs="Calibri"/>
          <w:b/>
          <w:bCs/>
        </w:rPr>
        <w:t>Lat</w:t>
      </w:r>
      <w:r w:rsidR="00BB4DC2">
        <w:rPr>
          <w:rFonts w:ascii="Calibri" w:hAnsi="Calibri" w:cs="Calibri"/>
          <w:b/>
          <w:bCs/>
        </w:rPr>
        <w:t>it</w:t>
      </w:r>
      <w:r w:rsidRPr="00F14A70">
        <w:rPr>
          <w:rFonts w:ascii="Calibri" w:hAnsi="Calibri" w:cs="Calibri"/>
          <w:b/>
          <w:bCs/>
        </w:rPr>
        <w:t>ude</w:t>
      </w:r>
      <w:proofErr w:type="spellEnd"/>
      <w:r w:rsidRPr="00F14A70">
        <w:rPr>
          <w:rFonts w:ascii="Calibri" w:hAnsi="Calibri" w:cs="Calibri"/>
          <w:b/>
          <w:bCs/>
        </w:rPr>
        <w:t xml:space="preserve"> 5550 XCTO Base </w:t>
      </w:r>
      <w:r w:rsidR="00F14A70" w:rsidRPr="00F14A70">
        <w:rPr>
          <w:rFonts w:ascii="Calibri" w:hAnsi="Calibri" w:cs="Calibri"/>
        </w:rPr>
        <w:t>(v množství 45 ks)</w:t>
      </w:r>
      <w:r w:rsidR="00F14A70" w:rsidRPr="00F14A70">
        <w:rPr>
          <w:rFonts w:ascii="Calibri" w:hAnsi="Calibri" w:cs="Calibri"/>
          <w:b/>
          <w:bCs/>
        </w:rPr>
        <w:t xml:space="preserve"> </w:t>
      </w:r>
      <w:r w:rsidRPr="00F14A70">
        <w:rPr>
          <w:rFonts w:ascii="Calibri" w:hAnsi="Calibri" w:cs="Calibri"/>
        </w:rPr>
        <w:t xml:space="preserve">za nástupnický model </w:t>
      </w:r>
      <w:r w:rsidRPr="00F14A70">
        <w:rPr>
          <w:rFonts w:ascii="Calibri" w:hAnsi="Calibri" w:cs="Calibri"/>
          <w:b/>
          <w:bCs/>
        </w:rPr>
        <w:t>Dell Pro 16 Plus XCTO Base</w:t>
      </w:r>
      <w:r w:rsidRPr="00F14A70">
        <w:rPr>
          <w:rFonts w:ascii="Calibri" w:hAnsi="Calibri" w:cs="Calibri"/>
        </w:rPr>
        <w:t xml:space="preserve"> </w:t>
      </w:r>
      <w:r w:rsidR="00F14A70" w:rsidRPr="00F14A70">
        <w:rPr>
          <w:rFonts w:ascii="Calibri" w:hAnsi="Calibri" w:cs="Calibri"/>
        </w:rPr>
        <w:t>(rovněž v množství 45 ks)</w:t>
      </w:r>
      <w:r w:rsidR="00F14A70" w:rsidRPr="00F14A70">
        <w:rPr>
          <w:rFonts w:ascii="Calibri" w:hAnsi="Calibri" w:cs="Calibri"/>
          <w:b/>
          <w:bCs/>
        </w:rPr>
        <w:t xml:space="preserve"> </w:t>
      </w:r>
      <w:r w:rsidRPr="00F14A70">
        <w:rPr>
          <w:rFonts w:ascii="Calibri" w:hAnsi="Calibri" w:cs="Calibri"/>
        </w:rPr>
        <w:t>v souvislosti s ukončením výroby původně dodávaného modelu.</w:t>
      </w:r>
    </w:p>
    <w:p w14:paraId="1CA2DAFE" w14:textId="77777777" w:rsidR="00F14A70" w:rsidRDefault="005B2146" w:rsidP="00F14A70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 xml:space="preserve">Nástupnický model splňuje všechny požadavky zadávacích podmínek a v souvislosti s ukončením výroby </w:t>
      </w:r>
      <w:r w:rsidR="00F14A70" w:rsidRPr="00F14A70">
        <w:rPr>
          <w:rFonts w:ascii="Calibri" w:hAnsi="Calibri" w:cs="Calibri"/>
        </w:rPr>
        <w:t>se jedná o změnu o nepodstatnou změnu závazku ze smlouvy dle § 222 odst. 6 zákona č. 134/2016 Sb., o zadávání veřejných zakázek, v platném znění.</w:t>
      </w:r>
    </w:p>
    <w:p w14:paraId="6475B877" w14:textId="3E173D99" w:rsidR="00B27843" w:rsidRPr="00F14A70" w:rsidRDefault="005B2146" w:rsidP="00F14A70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>Specifikovaná změna nemá vliv na kupní cenu sjednanou kupní smlouvou.</w:t>
      </w:r>
    </w:p>
    <w:p w14:paraId="5D6280C8" w14:textId="77777777" w:rsidR="00B27843" w:rsidRPr="00F14A70" w:rsidRDefault="00B27843" w:rsidP="00F14A70">
      <w:pPr>
        <w:spacing w:after="0" w:line="240" w:lineRule="auto"/>
        <w:jc w:val="both"/>
        <w:rPr>
          <w:rFonts w:ascii="Calibri" w:hAnsi="Calibri" w:cs="Calibri"/>
        </w:rPr>
      </w:pPr>
    </w:p>
    <w:p w14:paraId="672CC0F0" w14:textId="2210D3D4" w:rsidR="00F14A70" w:rsidRPr="00F14A70" w:rsidRDefault="00F14A70" w:rsidP="00F14A7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Závěrečná ustanovení</w:t>
      </w:r>
    </w:p>
    <w:p w14:paraId="75AFC0BA" w14:textId="77777777" w:rsidR="00F14A70" w:rsidRDefault="00B27843" w:rsidP="00F14A70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>Ostatní ustanovení smlouvy zůstávají beze změn.</w:t>
      </w:r>
    </w:p>
    <w:p w14:paraId="23543A5F" w14:textId="77777777" w:rsidR="00F14A70" w:rsidRPr="00F14A70" w:rsidRDefault="00B27843" w:rsidP="00F14A70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 xml:space="preserve">Tento dodatek je nedílnou součástí smlouvy a byl vyhotovena v elektronické podobě a následně opatřen </w:t>
      </w:r>
      <w:r w:rsidRPr="00F14A70">
        <w:rPr>
          <w:rFonts w:ascii="Calibri" w:hAnsi="Calibri" w:cs="Calibri"/>
          <w:iCs/>
        </w:rPr>
        <w:t>kvalifikovanými elektronickými podpisy oprávněných zástupců obou smluvních stran.</w:t>
      </w:r>
    </w:p>
    <w:p w14:paraId="7735F524" w14:textId="77777777" w:rsidR="00F14A70" w:rsidRDefault="00B27843" w:rsidP="00F14A70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>Tento dodatek všech příloh není obchodním tajemstvím a podléhá zákonu č. 106/1999 Sb.,</w:t>
      </w:r>
      <w:r w:rsidRPr="00F14A70">
        <w:rPr>
          <w:rFonts w:ascii="Calibri" w:hAnsi="Calibri" w:cs="Calibri"/>
        </w:rPr>
        <w:br/>
        <w:t>o svobodném přístupu k informacím, v platném znění, a bude zveřejněna na profilu zadavatele kupujícího. Toto uveřejnění zajistí kupující.</w:t>
      </w:r>
    </w:p>
    <w:p w14:paraId="41EC1B9D" w14:textId="34C4A68B" w:rsidR="00B27843" w:rsidRPr="00F14A70" w:rsidRDefault="00B27843" w:rsidP="00F14A70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14A70">
        <w:rPr>
          <w:rFonts w:ascii="Calibri" w:hAnsi="Calibri" w:cs="Calibri"/>
        </w:rPr>
        <w:t>Dodatek nabývá platnosti dnem jeho podpisu oprávněnými zástupci obou smluvních stran a účinnosti jeho uveřejněním podle zákona č. 340/2015 Sb., o registru smluv, v platném znění. Příslušné uveřejnění zajistí kupující.</w:t>
      </w:r>
    </w:p>
    <w:p w14:paraId="0D84CDEB" w14:textId="77777777" w:rsidR="004D0427" w:rsidRPr="00B27843" w:rsidRDefault="004D0427" w:rsidP="00835EAF">
      <w:pPr>
        <w:pStyle w:val="Zkladntext"/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57149A7" w14:textId="77777777" w:rsidR="00B27843" w:rsidRDefault="00B27843" w:rsidP="00835EAF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14E7BABC" w14:textId="77777777" w:rsidR="005B2146" w:rsidRPr="00835EAF" w:rsidRDefault="005B2146" w:rsidP="00835EAF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3ADC6C77" w14:textId="77777777" w:rsidR="004D0427" w:rsidRPr="00835EAF" w:rsidRDefault="004D0427" w:rsidP="00835EAF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5B2146" w:rsidRPr="00835EAF" w14:paraId="5610E2A5" w14:textId="77777777" w:rsidTr="0063102D">
        <w:tc>
          <w:tcPr>
            <w:tcW w:w="4606" w:type="dxa"/>
          </w:tcPr>
          <w:p w14:paraId="6E52ACB8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V Litvínově dne dle data el. podpisu</w:t>
            </w:r>
          </w:p>
          <w:p w14:paraId="74B90AED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9E50F38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385D18D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2886A34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14:paraId="165F035E" w14:textId="6182EE69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V Mostě dne dle data el. podpisu</w:t>
            </w:r>
          </w:p>
        </w:tc>
      </w:tr>
      <w:tr w:rsidR="005B2146" w:rsidRPr="00835EAF" w14:paraId="30EB1433" w14:textId="77777777" w:rsidTr="0063102D">
        <w:tc>
          <w:tcPr>
            <w:tcW w:w="4606" w:type="dxa"/>
          </w:tcPr>
          <w:p w14:paraId="60D3C84E" w14:textId="02DB9EAF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7B8358C" w14:textId="00AD0B79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………………………………………………</w:t>
            </w:r>
          </w:p>
        </w:tc>
      </w:tr>
      <w:tr w:rsidR="005B2146" w:rsidRPr="00835EAF" w14:paraId="7E7AF963" w14:textId="77777777" w:rsidTr="0063102D">
        <w:tc>
          <w:tcPr>
            <w:tcW w:w="4606" w:type="dxa"/>
          </w:tcPr>
          <w:p w14:paraId="083BC8DF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Kupující</w:t>
            </w:r>
          </w:p>
          <w:p w14:paraId="7895BBBB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B2146">
              <w:rPr>
                <w:rFonts w:ascii="Calibri" w:hAnsi="Calibri" w:cs="Calibri"/>
                <w:b/>
                <w:bCs/>
              </w:rPr>
              <w:t>Mgr. Jan Novák</w:t>
            </w:r>
          </w:p>
          <w:p w14:paraId="784B3C0A" w14:textId="234FFDA4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5B2146">
              <w:rPr>
                <w:rFonts w:ascii="Calibri" w:hAnsi="Calibri" w:cs="Calibri"/>
                <w:szCs w:val="20"/>
              </w:rPr>
              <w:t>ředitel</w:t>
            </w:r>
          </w:p>
        </w:tc>
        <w:tc>
          <w:tcPr>
            <w:tcW w:w="4606" w:type="dxa"/>
          </w:tcPr>
          <w:p w14:paraId="0FF01EC1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Prodávající</w:t>
            </w:r>
          </w:p>
          <w:p w14:paraId="09D88B23" w14:textId="77777777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B2146">
              <w:rPr>
                <w:rFonts w:ascii="Calibri" w:hAnsi="Calibri" w:cs="Calibri"/>
                <w:b/>
                <w:bCs/>
              </w:rPr>
              <w:t>Jiří Šíma</w:t>
            </w:r>
          </w:p>
          <w:p w14:paraId="40CC7395" w14:textId="535E79F5" w:rsidR="005B2146" w:rsidRPr="005B2146" w:rsidRDefault="005B2146" w:rsidP="005B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B2146">
              <w:rPr>
                <w:rFonts w:ascii="Calibri" w:hAnsi="Calibri" w:cs="Calibri"/>
              </w:rPr>
              <w:t>jednatel</w:t>
            </w:r>
          </w:p>
        </w:tc>
      </w:tr>
    </w:tbl>
    <w:p w14:paraId="4EBE3823" w14:textId="77777777" w:rsidR="004D0427" w:rsidRPr="00835EAF" w:rsidRDefault="004D0427" w:rsidP="00835EAF">
      <w:pPr>
        <w:widowControl w:val="0"/>
        <w:autoSpaceDE w:val="0"/>
        <w:snapToGrid w:val="0"/>
        <w:spacing w:after="0" w:line="240" w:lineRule="auto"/>
        <w:rPr>
          <w:rFonts w:ascii="Calibri" w:hAnsi="Calibri" w:cs="Calibri"/>
        </w:rPr>
      </w:pPr>
    </w:p>
    <w:p w14:paraId="727C6337" w14:textId="77777777" w:rsidR="004D0427" w:rsidRDefault="004D0427" w:rsidP="00835EAF">
      <w:pPr>
        <w:widowControl w:val="0"/>
        <w:autoSpaceDE w:val="0"/>
        <w:snapToGrid w:val="0"/>
        <w:spacing w:after="0" w:line="240" w:lineRule="auto"/>
        <w:rPr>
          <w:rFonts w:ascii="Calibri" w:hAnsi="Calibri" w:cs="Calibri"/>
        </w:rPr>
      </w:pPr>
    </w:p>
    <w:p w14:paraId="6A01C312" w14:textId="77777777" w:rsidR="00492524" w:rsidRPr="00835EAF" w:rsidRDefault="00492524" w:rsidP="00835EAF">
      <w:pPr>
        <w:widowControl w:val="0"/>
        <w:autoSpaceDE w:val="0"/>
        <w:snapToGrid w:val="0"/>
        <w:spacing w:after="0" w:line="240" w:lineRule="auto"/>
        <w:rPr>
          <w:rFonts w:ascii="Calibri" w:hAnsi="Calibri" w:cs="Calibri"/>
        </w:rPr>
      </w:pPr>
    </w:p>
    <w:p w14:paraId="28F72048" w14:textId="77777777" w:rsidR="004D0427" w:rsidRPr="00835EAF" w:rsidRDefault="004D0427" w:rsidP="00835EAF">
      <w:pPr>
        <w:tabs>
          <w:tab w:val="left" w:pos="1282"/>
        </w:tabs>
        <w:spacing w:after="0" w:line="240" w:lineRule="auto"/>
        <w:rPr>
          <w:rFonts w:ascii="Calibri" w:hAnsi="Calibri" w:cs="Calibri"/>
          <w:b/>
        </w:rPr>
      </w:pPr>
      <w:r w:rsidRPr="00835EAF">
        <w:rPr>
          <w:rFonts w:ascii="Calibri" w:hAnsi="Calibri" w:cs="Calibri"/>
          <w:b/>
        </w:rPr>
        <w:t>Přílohy smlouvy:</w:t>
      </w:r>
    </w:p>
    <w:p w14:paraId="374CD443" w14:textId="1FA95C41" w:rsidR="00DB0B5A" w:rsidRDefault="004D0427" w:rsidP="00835EAF">
      <w:pPr>
        <w:tabs>
          <w:tab w:val="left" w:pos="1282"/>
        </w:tabs>
        <w:spacing w:after="0" w:line="240" w:lineRule="auto"/>
        <w:rPr>
          <w:rFonts w:ascii="Calibri" w:hAnsi="Calibri" w:cs="Calibri"/>
        </w:rPr>
      </w:pPr>
      <w:r w:rsidRPr="00835EAF">
        <w:rPr>
          <w:rFonts w:ascii="Calibri" w:hAnsi="Calibri" w:cs="Calibri"/>
        </w:rPr>
        <w:t xml:space="preserve">Př. č. 1: </w:t>
      </w:r>
      <w:r w:rsidR="005B2146">
        <w:rPr>
          <w:rFonts w:ascii="Calibri" w:hAnsi="Calibri" w:cs="Calibri"/>
        </w:rPr>
        <w:t>prohlášení výrobce</w:t>
      </w:r>
      <w:r w:rsidR="00F14A70">
        <w:rPr>
          <w:rFonts w:ascii="Calibri" w:hAnsi="Calibri" w:cs="Calibri"/>
        </w:rPr>
        <w:t xml:space="preserve"> o ukončení výroby původně dodávaného modelu</w:t>
      </w:r>
    </w:p>
    <w:p w14:paraId="0A3BF236" w14:textId="22B203BC" w:rsidR="00B27843" w:rsidRPr="00835EAF" w:rsidRDefault="00B27843" w:rsidP="00835EAF">
      <w:pPr>
        <w:tabs>
          <w:tab w:val="left" w:pos="1282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Př. č. 2: </w:t>
      </w:r>
      <w:r w:rsidR="005B2146">
        <w:rPr>
          <w:rFonts w:ascii="Calibri" w:hAnsi="Calibri" w:cs="Calibri"/>
        </w:rPr>
        <w:t>aktualizovaná specifikace položky notebook</w:t>
      </w:r>
    </w:p>
    <w:sectPr w:rsidR="00B27843" w:rsidRPr="00835EAF" w:rsidSect="00835EAF">
      <w:footerReference w:type="default" r:id="rId7"/>
      <w:headerReference w:type="first" r:id="rId8"/>
      <w:footerReference w:type="first" r:id="rId9"/>
      <w:pgSz w:w="11906" w:h="16838"/>
      <w:pgMar w:top="1560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5CEC" w14:textId="77777777" w:rsidR="00D12DD4" w:rsidRDefault="00D12DD4" w:rsidP="004D0427">
      <w:pPr>
        <w:spacing w:after="0" w:line="240" w:lineRule="auto"/>
      </w:pPr>
      <w:r>
        <w:separator/>
      </w:r>
    </w:p>
  </w:endnote>
  <w:endnote w:type="continuationSeparator" w:id="0">
    <w:p w14:paraId="09D528E9" w14:textId="77777777" w:rsidR="00D12DD4" w:rsidRDefault="00D12DD4" w:rsidP="004D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924925475"/>
      <w:docPartObj>
        <w:docPartGallery w:val="Page Numbers (Bottom of Page)"/>
        <w:docPartUnique/>
      </w:docPartObj>
    </w:sdtPr>
    <w:sdtContent>
      <w:p w14:paraId="44AB6428" w14:textId="77777777" w:rsidR="004D0427" w:rsidRPr="004D0427" w:rsidRDefault="004D0427" w:rsidP="004D0427">
        <w:pPr>
          <w:pStyle w:val="Zpat"/>
          <w:jc w:val="center"/>
          <w:rPr>
            <w:rFonts w:ascii="Calibri" w:hAnsi="Calibri" w:cs="Calibri"/>
          </w:rPr>
        </w:pPr>
      </w:p>
      <w:p w14:paraId="7A687490" w14:textId="00B897FD" w:rsidR="004D0427" w:rsidRPr="004D0427" w:rsidRDefault="004D0427" w:rsidP="004D0427">
        <w:pPr>
          <w:pStyle w:val="Zpat"/>
          <w:jc w:val="center"/>
          <w:rPr>
            <w:rFonts w:ascii="Calibri" w:hAnsi="Calibri" w:cs="Calibri"/>
          </w:rPr>
        </w:pPr>
        <w:r w:rsidRPr="004D0427">
          <w:rPr>
            <w:rFonts w:ascii="Calibri" w:hAnsi="Calibri" w:cs="Calibri"/>
          </w:rPr>
          <w:t xml:space="preserve">str. </w:t>
        </w:r>
        <w:r w:rsidRPr="004D0427">
          <w:rPr>
            <w:rFonts w:ascii="Calibri" w:hAnsi="Calibri" w:cs="Calibri"/>
          </w:rPr>
          <w:fldChar w:fldCharType="begin"/>
        </w:r>
        <w:r w:rsidRPr="004D0427">
          <w:rPr>
            <w:rFonts w:ascii="Calibri" w:hAnsi="Calibri" w:cs="Calibri"/>
          </w:rPr>
          <w:instrText>PAGE   \* MERGEFORMAT</w:instrText>
        </w:r>
        <w:r w:rsidRPr="004D0427">
          <w:rPr>
            <w:rFonts w:ascii="Calibri" w:hAnsi="Calibri" w:cs="Calibri"/>
          </w:rPr>
          <w:fldChar w:fldCharType="separate"/>
        </w:r>
        <w:r w:rsidRPr="004D0427">
          <w:rPr>
            <w:rFonts w:ascii="Calibri" w:hAnsi="Calibri" w:cs="Calibri"/>
          </w:rPr>
          <w:t>1</w:t>
        </w:r>
        <w:r w:rsidRPr="004D0427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592189"/>
      <w:docPartObj>
        <w:docPartGallery w:val="Page Numbers (Bottom of Page)"/>
        <w:docPartUnique/>
      </w:docPartObj>
    </w:sdtPr>
    <w:sdtContent>
      <w:p w14:paraId="2860C5F5" w14:textId="77777777" w:rsidR="00835EAF" w:rsidRPr="00835EAF" w:rsidRDefault="00835EAF" w:rsidP="00835EAF">
        <w:pPr>
          <w:pStyle w:val="Zpat"/>
          <w:jc w:val="center"/>
          <w:rPr>
            <w:rFonts w:ascii="Calibri" w:hAnsi="Calibri" w:cs="Calibri"/>
          </w:rPr>
        </w:pPr>
      </w:p>
      <w:p w14:paraId="74C897AB" w14:textId="6DD53BB7" w:rsidR="00835EAF" w:rsidRPr="00835EAF" w:rsidRDefault="00835EAF" w:rsidP="00835EAF">
        <w:pPr>
          <w:pStyle w:val="Zpat"/>
          <w:jc w:val="center"/>
          <w:rPr>
            <w:rFonts w:ascii="Calibri" w:hAnsi="Calibri" w:cs="Calibri"/>
          </w:rPr>
        </w:pPr>
        <w:r w:rsidRPr="00835EAF">
          <w:rPr>
            <w:rFonts w:ascii="Calibri" w:hAnsi="Calibri" w:cs="Calibri"/>
          </w:rPr>
          <w:t xml:space="preserve">str. </w:t>
        </w:r>
        <w:r w:rsidRPr="00835EAF">
          <w:rPr>
            <w:rFonts w:ascii="Calibri" w:hAnsi="Calibri" w:cs="Calibri"/>
          </w:rPr>
          <w:fldChar w:fldCharType="begin"/>
        </w:r>
        <w:r w:rsidRPr="00835EAF">
          <w:rPr>
            <w:rFonts w:ascii="Calibri" w:hAnsi="Calibri" w:cs="Calibri"/>
          </w:rPr>
          <w:instrText>PAGE   \* MERGEFORMAT</w:instrText>
        </w:r>
        <w:r w:rsidRPr="00835EAF">
          <w:rPr>
            <w:rFonts w:ascii="Calibri" w:hAnsi="Calibri" w:cs="Calibri"/>
          </w:rPr>
          <w:fldChar w:fldCharType="separate"/>
        </w:r>
        <w:r w:rsidRPr="00835EAF">
          <w:rPr>
            <w:rFonts w:ascii="Calibri" w:hAnsi="Calibri" w:cs="Calibri"/>
          </w:rPr>
          <w:t>2</w:t>
        </w:r>
        <w:r w:rsidRPr="00835EAF">
          <w:rPr>
            <w:rFonts w:ascii="Calibri" w:hAnsi="Calibri" w:cs="Calibri"/>
          </w:rPr>
          <w:fldChar w:fldCharType="end"/>
        </w:r>
      </w:p>
      <w:p w14:paraId="310798A1" w14:textId="6E0813F2" w:rsidR="00835EAF" w:rsidRDefault="00000000" w:rsidP="00835EAF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364D" w14:textId="77777777" w:rsidR="00D12DD4" w:rsidRDefault="00D12DD4" w:rsidP="004D0427">
      <w:pPr>
        <w:spacing w:after="0" w:line="240" w:lineRule="auto"/>
      </w:pPr>
      <w:r>
        <w:separator/>
      </w:r>
    </w:p>
  </w:footnote>
  <w:footnote w:type="continuationSeparator" w:id="0">
    <w:p w14:paraId="37CCF395" w14:textId="77777777" w:rsidR="00D12DD4" w:rsidRDefault="00D12DD4" w:rsidP="004D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69E7" w14:textId="45088399" w:rsidR="00835EAF" w:rsidRDefault="00835EAF">
    <w:pPr>
      <w:pStyle w:val="Zhlav"/>
    </w:pPr>
    <w:r w:rsidRPr="00F37117">
      <w:rPr>
        <w:noProof/>
      </w:rPr>
      <w:drawing>
        <wp:inline distT="0" distB="0" distL="0" distR="0" wp14:anchorId="72AD6EE7" wp14:editId="02848A75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47C6"/>
    <w:multiLevelType w:val="hybridMultilevel"/>
    <w:tmpl w:val="756C509E"/>
    <w:lvl w:ilvl="0" w:tplc="DA28BB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33EC"/>
    <w:multiLevelType w:val="hybridMultilevel"/>
    <w:tmpl w:val="8034D3C8"/>
    <w:lvl w:ilvl="0" w:tplc="640A719A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695"/>
    <w:multiLevelType w:val="hybridMultilevel"/>
    <w:tmpl w:val="9AD2F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530"/>
    <w:multiLevelType w:val="multilevel"/>
    <w:tmpl w:val="63CA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B47CE3"/>
    <w:multiLevelType w:val="hybridMultilevel"/>
    <w:tmpl w:val="DA242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EDB"/>
    <w:multiLevelType w:val="hybridMultilevel"/>
    <w:tmpl w:val="0C1C05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216FD"/>
    <w:multiLevelType w:val="hybridMultilevel"/>
    <w:tmpl w:val="5FA4AC52"/>
    <w:lvl w:ilvl="0" w:tplc="4170D85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5318"/>
    <w:multiLevelType w:val="hybridMultilevel"/>
    <w:tmpl w:val="B754ABE2"/>
    <w:lvl w:ilvl="0" w:tplc="8F7E3758">
      <w:start w:val="4"/>
      <w:numFmt w:val="bullet"/>
      <w:lvlText w:val="-"/>
      <w:lvlJc w:val="left"/>
      <w:pPr>
        <w:ind w:left="823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 w15:restartNumberingAfterBreak="0">
    <w:nsid w:val="490166F0"/>
    <w:multiLevelType w:val="hybridMultilevel"/>
    <w:tmpl w:val="9A60E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F35"/>
    <w:multiLevelType w:val="hybridMultilevel"/>
    <w:tmpl w:val="9E64F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A4E5F"/>
    <w:multiLevelType w:val="hybridMultilevel"/>
    <w:tmpl w:val="3CFCFB84"/>
    <w:lvl w:ilvl="0" w:tplc="4E34B99C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37FE"/>
    <w:multiLevelType w:val="hybridMultilevel"/>
    <w:tmpl w:val="F3D4AC2C"/>
    <w:lvl w:ilvl="0" w:tplc="A0D47228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0E35"/>
    <w:multiLevelType w:val="multilevel"/>
    <w:tmpl w:val="A1F6D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ACA7B0E"/>
    <w:multiLevelType w:val="hybridMultilevel"/>
    <w:tmpl w:val="55DE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21A10"/>
    <w:multiLevelType w:val="hybridMultilevel"/>
    <w:tmpl w:val="B13CE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89912">
    <w:abstractNumId w:val="5"/>
  </w:num>
  <w:num w:numId="2" w16cid:durableId="1909535684">
    <w:abstractNumId w:val="10"/>
  </w:num>
  <w:num w:numId="3" w16cid:durableId="927617377">
    <w:abstractNumId w:val="1"/>
  </w:num>
  <w:num w:numId="4" w16cid:durableId="1953592456">
    <w:abstractNumId w:val="11"/>
  </w:num>
  <w:num w:numId="5" w16cid:durableId="477381671">
    <w:abstractNumId w:val="7"/>
  </w:num>
  <w:num w:numId="6" w16cid:durableId="103116062">
    <w:abstractNumId w:val="8"/>
  </w:num>
  <w:num w:numId="7" w16cid:durableId="563612989">
    <w:abstractNumId w:val="3"/>
  </w:num>
  <w:num w:numId="8" w16cid:durableId="278921715">
    <w:abstractNumId w:val="14"/>
  </w:num>
  <w:num w:numId="9" w16cid:durableId="1991203996">
    <w:abstractNumId w:val="0"/>
  </w:num>
  <w:num w:numId="10" w16cid:durableId="639656108">
    <w:abstractNumId w:val="12"/>
  </w:num>
  <w:num w:numId="11" w16cid:durableId="677737497">
    <w:abstractNumId w:val="6"/>
  </w:num>
  <w:num w:numId="12" w16cid:durableId="1772432833">
    <w:abstractNumId w:val="4"/>
  </w:num>
  <w:num w:numId="13" w16cid:durableId="993337977">
    <w:abstractNumId w:val="2"/>
  </w:num>
  <w:num w:numId="14" w16cid:durableId="496848772">
    <w:abstractNumId w:val="9"/>
  </w:num>
  <w:num w:numId="15" w16cid:durableId="311762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5A"/>
    <w:rsid w:val="00051367"/>
    <w:rsid w:val="000701C4"/>
    <w:rsid w:val="000D550F"/>
    <w:rsid w:val="00152E3F"/>
    <w:rsid w:val="0015411B"/>
    <w:rsid w:val="00162A07"/>
    <w:rsid w:val="001E4C2F"/>
    <w:rsid w:val="001E4EA3"/>
    <w:rsid w:val="00225F99"/>
    <w:rsid w:val="00252747"/>
    <w:rsid w:val="00313F81"/>
    <w:rsid w:val="00340D28"/>
    <w:rsid w:val="003F0A33"/>
    <w:rsid w:val="00454377"/>
    <w:rsid w:val="00492524"/>
    <w:rsid w:val="004D0427"/>
    <w:rsid w:val="005A43D0"/>
    <w:rsid w:val="005B2146"/>
    <w:rsid w:val="005C0D5E"/>
    <w:rsid w:val="0067708B"/>
    <w:rsid w:val="00701731"/>
    <w:rsid w:val="00835EAF"/>
    <w:rsid w:val="00863E40"/>
    <w:rsid w:val="00897E59"/>
    <w:rsid w:val="008A61A1"/>
    <w:rsid w:val="008B0F19"/>
    <w:rsid w:val="008B5471"/>
    <w:rsid w:val="00A174E5"/>
    <w:rsid w:val="00A41315"/>
    <w:rsid w:val="00A71013"/>
    <w:rsid w:val="00A852DC"/>
    <w:rsid w:val="00B27843"/>
    <w:rsid w:val="00B62CD4"/>
    <w:rsid w:val="00BB4DC2"/>
    <w:rsid w:val="00C22151"/>
    <w:rsid w:val="00C247D7"/>
    <w:rsid w:val="00C2519B"/>
    <w:rsid w:val="00C72298"/>
    <w:rsid w:val="00C768B3"/>
    <w:rsid w:val="00CB593E"/>
    <w:rsid w:val="00D12DD4"/>
    <w:rsid w:val="00D614FE"/>
    <w:rsid w:val="00D77ABD"/>
    <w:rsid w:val="00DA7FB6"/>
    <w:rsid w:val="00DB0B5A"/>
    <w:rsid w:val="00E0571A"/>
    <w:rsid w:val="00E34BF3"/>
    <w:rsid w:val="00E467FF"/>
    <w:rsid w:val="00EA2657"/>
    <w:rsid w:val="00F14A70"/>
    <w:rsid w:val="00F3627D"/>
    <w:rsid w:val="00F4244B"/>
    <w:rsid w:val="00FC3C85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6128"/>
  <w15:chartTrackingRefBased/>
  <w15:docId w15:val="{8B299AC6-5644-47DF-9AC2-9C9D67E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0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0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B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B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0B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0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0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0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0B5A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DB0B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0B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B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0B5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B0B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B5A"/>
    <w:rPr>
      <w:color w:val="605E5C"/>
      <w:shd w:val="clear" w:color="auto" w:fill="E1DFDD"/>
    </w:rPr>
  </w:style>
  <w:style w:type="paragraph" w:customStyle="1" w:styleId="NormlnIMP2">
    <w:name w:val="Normální_IMP~2"/>
    <w:basedOn w:val="Normln"/>
    <w:rsid w:val="00D614FE"/>
    <w:pPr>
      <w:widowControl w:val="0"/>
      <w:spacing w:after="0"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D614FE"/>
  </w:style>
  <w:style w:type="paragraph" w:customStyle="1" w:styleId="pole">
    <w:name w:val="pole"/>
    <w:basedOn w:val="Normln"/>
    <w:qFormat/>
    <w:rsid w:val="004D0427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kern w:val="0"/>
      <w14:ligatures w14:val="none"/>
    </w:rPr>
  </w:style>
  <w:style w:type="paragraph" w:customStyle="1" w:styleId="adresa">
    <w:name w:val="adresa"/>
    <w:basedOn w:val="Normln"/>
    <w:qFormat/>
    <w:rsid w:val="004D0427"/>
    <w:pPr>
      <w:spacing w:after="0" w:line="240" w:lineRule="auto"/>
      <w:jc w:val="both"/>
    </w:pPr>
    <w:rPr>
      <w:rFonts w:ascii="Arial" w:eastAsia="Calibri" w:hAnsi="Arial" w:cs="Times New Roman"/>
      <w:b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427"/>
  </w:style>
  <w:style w:type="paragraph" w:styleId="Zpat">
    <w:name w:val="footer"/>
    <w:basedOn w:val="Normln"/>
    <w:link w:val="ZpatChar"/>
    <w:uiPriority w:val="99"/>
    <w:unhideWhenUsed/>
    <w:rsid w:val="004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427"/>
  </w:style>
  <w:style w:type="paragraph" w:styleId="Zkladntext">
    <w:name w:val="Body Text"/>
    <w:basedOn w:val="Normln"/>
    <w:link w:val="ZkladntextChar"/>
    <w:rsid w:val="004D042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D042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Burda</dc:creator>
  <cp:keywords/>
  <dc:description/>
  <cp:lastModifiedBy>User</cp:lastModifiedBy>
  <cp:revision>2</cp:revision>
  <cp:lastPrinted>2024-04-11T06:22:00Z</cp:lastPrinted>
  <dcterms:created xsi:type="dcterms:W3CDTF">2025-05-05T18:29:00Z</dcterms:created>
  <dcterms:modified xsi:type="dcterms:W3CDTF">2025-05-05T18:29:00Z</dcterms:modified>
</cp:coreProperties>
</file>