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F36" w:rsidRDefault="00DF4F06">
      <w:pPr>
        <w:pStyle w:val="Heading210"/>
        <w:keepNext/>
        <w:keepLines/>
        <w:tabs>
          <w:tab w:val="left" w:leader="dot" w:pos="2362"/>
        </w:tabs>
        <w:spacing w:after="260" w:line="240" w:lineRule="auto"/>
        <w:rPr>
          <w:sz w:val="22"/>
          <w:szCs w:val="22"/>
        </w:rPr>
      </w:pPr>
      <w:bookmarkStart w:id="0" w:name="bookmark2"/>
      <w:r>
        <w:rPr>
          <w:rStyle w:val="Heading21"/>
          <w:b/>
          <w:bCs/>
          <w:sz w:val="22"/>
          <w:szCs w:val="22"/>
        </w:rPr>
        <w:t xml:space="preserve">Kupní smlouva </w:t>
      </w:r>
      <w:r w:rsidR="008F76EF">
        <w:rPr>
          <w:rStyle w:val="Heading21"/>
          <w:b/>
          <w:bCs/>
          <w:sz w:val="22"/>
          <w:szCs w:val="22"/>
        </w:rPr>
        <w:t xml:space="preserve">č. 003908 </w:t>
      </w:r>
      <w:r>
        <w:rPr>
          <w:rStyle w:val="Heading21"/>
          <w:b/>
          <w:bCs/>
          <w:sz w:val="22"/>
          <w:szCs w:val="22"/>
        </w:rPr>
        <w:t>na koupi ojetého motorového vozidla</w:t>
      </w:r>
      <w:bookmarkEnd w:id="0"/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>Níže uvedeného dne, měsíce a roku spolu smluvní strany:</w:t>
      </w:r>
    </w:p>
    <w:p w:rsidR="007F1F36" w:rsidRDefault="00DF4F06">
      <w:pPr>
        <w:pStyle w:val="Heading210"/>
        <w:keepNext/>
        <w:keepLines/>
        <w:spacing w:line="266" w:lineRule="auto"/>
      </w:pPr>
      <w:bookmarkStart w:id="1" w:name="bookmark4"/>
      <w:r>
        <w:rPr>
          <w:rStyle w:val="Heading21"/>
          <w:b/>
          <w:bCs/>
        </w:rPr>
        <w:t>SAMOHÝL MOTOR a.s.,</w:t>
      </w:r>
      <w:bookmarkEnd w:id="1"/>
    </w:p>
    <w:p w:rsidR="007F1F36" w:rsidRDefault="00DF4F06">
      <w:pPr>
        <w:pStyle w:val="Bodytext10"/>
        <w:spacing w:after="0" w:line="266" w:lineRule="auto"/>
      </w:pPr>
      <w:r>
        <w:rPr>
          <w:rStyle w:val="Bodytext1"/>
        </w:rPr>
        <w:t>IČO: 25511165, DIČ: CZ25511165,</w:t>
      </w:r>
    </w:p>
    <w:p w:rsidR="007F1F36" w:rsidRDefault="00DF4F06">
      <w:pPr>
        <w:pStyle w:val="Bodytext10"/>
        <w:spacing w:after="0" w:line="266" w:lineRule="auto"/>
      </w:pPr>
      <w:r>
        <w:rPr>
          <w:rStyle w:val="Bodytext1"/>
        </w:rPr>
        <w:t xml:space="preserve">se sídlem </w:t>
      </w:r>
      <w:proofErr w:type="spellStart"/>
      <w:r>
        <w:rPr>
          <w:rStyle w:val="Bodytext1"/>
        </w:rPr>
        <w:t>tř.T.Bati</w:t>
      </w:r>
      <w:proofErr w:type="spellEnd"/>
      <w:r>
        <w:rPr>
          <w:rStyle w:val="Bodytext1"/>
        </w:rPr>
        <w:t xml:space="preserve"> 642, </w:t>
      </w:r>
      <w:proofErr w:type="spellStart"/>
      <w:r>
        <w:rPr>
          <w:rStyle w:val="Bodytext1"/>
        </w:rPr>
        <w:t>Prštné</w:t>
      </w:r>
      <w:proofErr w:type="spellEnd"/>
      <w:r>
        <w:rPr>
          <w:rStyle w:val="Bodytext1"/>
        </w:rPr>
        <w:t>, 763 02, Zlín,</w:t>
      </w:r>
    </w:p>
    <w:p w:rsidR="007F1F36" w:rsidRDefault="00DF4F06">
      <w:pPr>
        <w:pStyle w:val="Bodytext10"/>
        <w:spacing w:after="0" w:line="266" w:lineRule="auto"/>
      </w:pPr>
      <w:r>
        <w:rPr>
          <w:rStyle w:val="Bodytext1"/>
        </w:rPr>
        <w:t xml:space="preserve">zapsaná v </w:t>
      </w:r>
      <w:r>
        <w:rPr>
          <w:rStyle w:val="Bodytext1"/>
          <w:lang w:val="en-US" w:eastAsia="en-US" w:bidi="en-US"/>
        </w:rPr>
        <w:t xml:space="preserve">OR </w:t>
      </w:r>
      <w:r>
        <w:rPr>
          <w:rStyle w:val="Bodytext1"/>
        </w:rPr>
        <w:t xml:space="preserve">vedeném Krajským soudem v Brně, </w:t>
      </w:r>
      <w:r>
        <w:rPr>
          <w:rStyle w:val="Bodytext1"/>
          <w:lang w:val="en-US" w:eastAsia="en-US" w:bidi="en-US"/>
        </w:rPr>
        <w:t xml:space="preserve">odd. </w:t>
      </w:r>
      <w:r>
        <w:rPr>
          <w:rStyle w:val="Bodytext1"/>
        </w:rPr>
        <w:t>B, vložka 2478, bankovní spojení: 1014505696/5500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 xml:space="preserve">tel.: +420 577 </w:t>
      </w:r>
      <w:proofErr w:type="gramStart"/>
      <w:r>
        <w:rPr>
          <w:rStyle w:val="Bodytext1"/>
        </w:rPr>
        <w:t>616161,,</w:t>
      </w:r>
      <w:proofErr w:type="gramEnd"/>
      <w:r>
        <w:rPr>
          <w:rStyle w:val="Bodytext1"/>
        </w:rPr>
        <w:t xml:space="preserve"> e-mail: </w:t>
      </w:r>
      <w:hyperlink r:id="rId7" w:history="1">
        <w:r>
          <w:rPr>
            <w:rStyle w:val="Bodytext1"/>
            <w:lang w:val="en-US" w:eastAsia="en-US" w:bidi="en-US"/>
          </w:rPr>
          <w:t>skoda.zlin@samohylmotor.cz</w:t>
        </w:r>
      </w:hyperlink>
    </w:p>
    <w:p w:rsidR="007F1F36" w:rsidRDefault="00DF4F06">
      <w:pPr>
        <w:pStyle w:val="Bodytext10"/>
        <w:spacing w:after="260" w:line="271" w:lineRule="auto"/>
      </w:pPr>
      <w:r>
        <w:rPr>
          <w:rStyle w:val="Bodytext1"/>
        </w:rPr>
        <w:t xml:space="preserve">jednající </w:t>
      </w:r>
      <w:proofErr w:type="spellStart"/>
      <w:r w:rsidR="008F76EF">
        <w:rPr>
          <w:rStyle w:val="Bodytext1"/>
        </w:rPr>
        <w:t>xxxxxxxxxxxxxxxxxxxxxxxxx</w:t>
      </w:r>
      <w:proofErr w:type="spellEnd"/>
      <w:r>
        <w:rPr>
          <w:rStyle w:val="Bodytext1"/>
        </w:rPr>
        <w:t>, pracovníkem pověřeným k uzavření této smlouvy</w:t>
      </w:r>
      <w:r>
        <w:rPr>
          <w:rStyle w:val="Bodytext1"/>
        </w:rPr>
        <w:t xml:space="preserve"> 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 xml:space="preserve">„Prodávající“), </w:t>
      </w:r>
      <w:r>
        <w:rPr>
          <w:rStyle w:val="Bodytext1"/>
        </w:rPr>
        <w:t>na straně jedné,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>a</w:t>
      </w:r>
    </w:p>
    <w:p w:rsidR="007F1F36" w:rsidRDefault="00DF4F06">
      <w:pPr>
        <w:pStyle w:val="Heading210"/>
        <w:keepNext/>
        <w:keepLines/>
        <w:spacing w:line="266" w:lineRule="auto"/>
      </w:pPr>
      <w:bookmarkStart w:id="2" w:name="bookmark6"/>
      <w:r>
        <w:rPr>
          <w:rStyle w:val="Heading21"/>
        </w:rPr>
        <w:t xml:space="preserve">firma/instituce </w:t>
      </w:r>
      <w:r>
        <w:rPr>
          <w:rStyle w:val="Heading21"/>
          <w:b/>
          <w:bCs/>
        </w:rPr>
        <w:t>Krajská nemocnice T. Bati, a. s.,</w:t>
      </w:r>
      <w:bookmarkEnd w:id="2"/>
    </w:p>
    <w:p w:rsidR="007F1F36" w:rsidRDefault="00DF4F06">
      <w:pPr>
        <w:pStyle w:val="Bodytext10"/>
        <w:spacing w:after="0" w:line="266" w:lineRule="auto"/>
      </w:pPr>
      <w:r>
        <w:rPr>
          <w:rStyle w:val="Bodytext1"/>
        </w:rPr>
        <w:t>se sídlem Havlíčkovo nábřeží 600, Zlín, 762 75, bankovní spojení: 2108637168/2700,</w:t>
      </w:r>
    </w:p>
    <w:p w:rsidR="007F1F36" w:rsidRDefault="00DF4F06">
      <w:pPr>
        <w:pStyle w:val="Bodytext10"/>
        <w:spacing w:after="0" w:line="266" w:lineRule="auto"/>
      </w:pPr>
      <w:r>
        <w:rPr>
          <w:rStyle w:val="Bodytext1"/>
        </w:rPr>
        <w:t>tel.:</w:t>
      </w:r>
      <w:r>
        <w:rPr>
          <w:rStyle w:val="Bodytext1"/>
        </w:rPr>
        <w:t xml:space="preserve"> +420 724 665 482,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>e-mail</w:t>
      </w:r>
      <w:r w:rsidR="008F76EF">
        <w:rPr>
          <w:rStyle w:val="Bodytext1"/>
        </w:rPr>
        <w:t xml:space="preserve">: </w:t>
      </w:r>
      <w:proofErr w:type="spellStart"/>
      <w:r w:rsidR="008F76EF">
        <w:rPr>
          <w:rStyle w:val="Bodytext1"/>
        </w:rPr>
        <w:t>xxxxxxxxxxxxxxxxxxxxxxxxxxxxxx</w:t>
      </w:r>
      <w:proofErr w:type="spellEnd"/>
      <w:r>
        <w:rPr>
          <w:rStyle w:val="Bodytext1"/>
          <w:lang w:val="en-US" w:eastAsia="en-US" w:bidi="en-US"/>
        </w:rPr>
        <w:t>,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 xml:space="preserve">„Kupující“), </w:t>
      </w:r>
      <w:r>
        <w:rPr>
          <w:rStyle w:val="Bodytext1"/>
        </w:rPr>
        <w:t>na straně druhé</w:t>
      </w:r>
    </w:p>
    <w:p w:rsidR="007F1F36" w:rsidRDefault="00DF4F06">
      <w:pPr>
        <w:pStyle w:val="Bodytext10"/>
        <w:spacing w:after="260" w:line="266" w:lineRule="auto"/>
      </w:pPr>
      <w:r>
        <w:rPr>
          <w:rStyle w:val="Bodytext1"/>
        </w:rPr>
        <w:t xml:space="preserve">(Prodávající a Kupující dále společně jako </w:t>
      </w:r>
      <w:r>
        <w:rPr>
          <w:rStyle w:val="Bodytext1"/>
          <w:b/>
          <w:bCs/>
        </w:rPr>
        <w:t xml:space="preserve">„Smluvní strany“ </w:t>
      </w:r>
      <w:r>
        <w:rPr>
          <w:rStyle w:val="Bodytext1"/>
        </w:rPr>
        <w:t xml:space="preserve">a jednotlivě jako </w:t>
      </w:r>
      <w:r>
        <w:rPr>
          <w:rStyle w:val="Bodytext1"/>
          <w:b/>
          <w:bCs/>
        </w:rPr>
        <w:t>„Smluvní strana“)</w:t>
      </w:r>
    </w:p>
    <w:p w:rsidR="007F1F36" w:rsidRDefault="00DF4F06">
      <w:pPr>
        <w:pStyle w:val="Bodytext10"/>
        <w:spacing w:after="500" w:line="266" w:lineRule="auto"/>
        <w:jc w:val="center"/>
      </w:pPr>
      <w:r>
        <w:rPr>
          <w:rStyle w:val="Bodytext1"/>
        </w:rPr>
        <w:t>uzavřely tuto</w:t>
      </w:r>
    </w:p>
    <w:p w:rsidR="007F1F36" w:rsidRDefault="00DF4F06">
      <w:pPr>
        <w:pStyle w:val="Heading210"/>
        <w:keepNext/>
        <w:keepLines/>
        <w:jc w:val="center"/>
      </w:pPr>
      <w:bookmarkStart w:id="3" w:name="bookmark8"/>
      <w:r>
        <w:rPr>
          <w:rStyle w:val="Heading21"/>
          <w:b/>
          <w:bCs/>
        </w:rPr>
        <w:t>KUPNÍ SMLOUV</w:t>
      </w:r>
      <w:r>
        <w:rPr>
          <w:rStyle w:val="Heading21"/>
          <w:b/>
          <w:bCs/>
        </w:rPr>
        <w:t>U</w:t>
      </w:r>
      <w:bookmarkEnd w:id="3"/>
    </w:p>
    <w:p w:rsidR="007F1F36" w:rsidRDefault="00DF4F06">
      <w:pPr>
        <w:pStyle w:val="Bodytext10"/>
        <w:spacing w:after="500" w:line="271" w:lineRule="auto"/>
        <w:jc w:val="center"/>
      </w:pPr>
      <w:r>
        <w:rPr>
          <w:rStyle w:val="Bodytext1"/>
          <w:b/>
          <w:bCs/>
        </w:rPr>
        <w:t>NA KOUPI OJETÉHO MOTOROVÉHO VOZIDLA</w:t>
      </w:r>
      <w:r>
        <w:rPr>
          <w:rStyle w:val="Bodytext1"/>
          <w:b/>
          <w:bCs/>
        </w:rPr>
        <w:br/>
      </w:r>
      <w:r>
        <w:rPr>
          <w:rStyle w:val="Bodytext1"/>
        </w:rPr>
        <w:t>dle zákona č. 89/2012 Sb., občanský zákoník</w:t>
      </w:r>
      <w:r>
        <w:rPr>
          <w:rStyle w:val="Bodytext1"/>
        </w:rPr>
        <w:br/>
        <w:t xml:space="preserve">(dále jen </w:t>
      </w:r>
      <w:r>
        <w:rPr>
          <w:rStyle w:val="Bodytext1"/>
          <w:b/>
          <w:bCs/>
        </w:rPr>
        <w:t>„Smlouva“)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25"/>
        </w:tabs>
        <w:spacing w:after="260" w:line="276" w:lineRule="auto"/>
      </w:pPr>
      <w:r>
        <w:rPr>
          <w:rStyle w:val="Bodytext1"/>
          <w:b/>
          <w:bCs/>
        </w:rPr>
        <w:t xml:space="preserve">Účel smlouvy. </w:t>
      </w:r>
      <w:r>
        <w:rPr>
          <w:rStyle w:val="Bodytext1"/>
        </w:rPr>
        <w:t xml:space="preserve">Účelem této Smlouvy je převod vlastnického práva k níže specifikovanému ojetému motorovému vozidlu z Prodávajícího na Kupujícího za </w:t>
      </w:r>
      <w:r>
        <w:rPr>
          <w:rStyle w:val="Bodytext1"/>
        </w:rPr>
        <w:t>podmínek uvedených v této Smlouvě.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63"/>
        </w:tabs>
        <w:spacing w:after="260" w:line="276" w:lineRule="auto"/>
      </w:pPr>
      <w:r>
        <w:rPr>
          <w:rStyle w:val="Bodytext1"/>
          <w:b/>
          <w:bCs/>
        </w:rPr>
        <w:t xml:space="preserve">Předmět smlouvy. </w:t>
      </w:r>
      <w:r>
        <w:rPr>
          <w:rStyle w:val="Bodytext1"/>
        </w:rPr>
        <w:t>Předmětem této Smlouvy je závazek Prodávajícího odevzdat Kupujícímu níže popsané ojeté motorové vozidlo a umožnit mu nabýt vlastnické právo k němu, a závazek Kupujícího toto ojeté motorové vozidlo převzít</w:t>
      </w:r>
      <w:r>
        <w:rPr>
          <w:rStyle w:val="Bodytext1"/>
        </w:rPr>
        <w:t xml:space="preserve"> </w:t>
      </w:r>
      <w:r>
        <w:rPr>
          <w:rStyle w:val="Bodytext1"/>
          <w:i/>
          <w:iCs/>
        </w:rPr>
        <w:t>a</w:t>
      </w:r>
      <w:r>
        <w:rPr>
          <w:rStyle w:val="Bodytext1"/>
        </w:rPr>
        <w:t xml:space="preserve"> zaplatit za něj Prodávajícímu dohodnutou kupní cenu.</w:t>
      </w:r>
      <w:r>
        <w:br w:type="page"/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25"/>
        </w:tabs>
        <w:spacing w:line="271" w:lineRule="auto"/>
      </w:pPr>
      <w:r>
        <w:rPr>
          <w:rStyle w:val="Bodytext1"/>
          <w:b/>
          <w:bCs/>
        </w:rPr>
        <w:lastRenderedPageBreak/>
        <w:t xml:space="preserve">Předmět koupě. </w:t>
      </w:r>
      <w:r>
        <w:rPr>
          <w:rStyle w:val="Bodytext1"/>
        </w:rPr>
        <w:t>Předmětem koupě je toto ojeté motorové vozidlo (dále jen „Vozidlo“):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</w:rPr>
        <w:t xml:space="preserve">tovární značka: Škoda </w:t>
      </w:r>
      <w:proofErr w:type="spellStart"/>
      <w:r>
        <w:rPr>
          <w:rStyle w:val="Bodytext1"/>
        </w:rPr>
        <w:t>Kodiaq</w:t>
      </w:r>
      <w:proofErr w:type="spellEnd"/>
      <w:r>
        <w:rPr>
          <w:rStyle w:val="Bodytext1"/>
        </w:rPr>
        <w:t xml:space="preserve"> 2,0 TDI 142kW DSG 4x4 </w:t>
      </w:r>
      <w:r>
        <w:rPr>
          <w:rStyle w:val="Bodytext1"/>
          <w:lang w:val="en-US" w:eastAsia="en-US" w:bidi="en-US"/>
        </w:rPr>
        <w:t>Exclusive Selection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</w:rPr>
        <w:t>rok výroby / uvedeno do provozu: 2024 / 2024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</w:rPr>
        <w:t>objem/palivo: 1 968 / Nafta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</w:rPr>
        <w:t>č. technického průkazu: UBJ821785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  <w:lang w:val="en-US" w:eastAsia="en-US" w:bidi="en-US"/>
        </w:rPr>
        <w:t xml:space="preserve">VIN: </w:t>
      </w:r>
      <w:r>
        <w:rPr>
          <w:rStyle w:val="Bodytext1"/>
        </w:rPr>
        <w:t>TMBLN9PS0ST019336</w:t>
      </w:r>
    </w:p>
    <w:p w:rsidR="007F1F36" w:rsidRDefault="00DF4F06">
      <w:pPr>
        <w:pStyle w:val="Bodytext10"/>
        <w:spacing w:after="0" w:line="276" w:lineRule="auto"/>
      </w:pPr>
      <w:r>
        <w:rPr>
          <w:rStyle w:val="Bodytext1"/>
        </w:rPr>
        <w:t>typ: Osobní vozidlo č. motoru:</w:t>
      </w:r>
    </w:p>
    <w:p w:rsidR="007F1F36" w:rsidRDefault="00DF4F06">
      <w:pPr>
        <w:pStyle w:val="Bodytext10"/>
        <w:spacing w:after="0" w:line="276" w:lineRule="auto"/>
        <w:jc w:val="both"/>
      </w:pPr>
      <w:r>
        <w:rPr>
          <w:rStyle w:val="Bodytext1"/>
        </w:rPr>
        <w:t>RZV: 7Z8 0498</w:t>
      </w:r>
    </w:p>
    <w:p w:rsidR="007F1F36" w:rsidRDefault="00DF4F06">
      <w:pPr>
        <w:pStyle w:val="Bodytext10"/>
        <w:spacing w:line="276" w:lineRule="auto"/>
        <w:jc w:val="both"/>
      </w:pPr>
      <w:r>
        <w:rPr>
          <w:rStyle w:val="Bodytext1"/>
        </w:rPr>
        <w:t xml:space="preserve">barva: šedá </w:t>
      </w:r>
      <w:r>
        <w:rPr>
          <w:rStyle w:val="Bodytext1"/>
          <w:lang w:val="en-US" w:eastAsia="en-US" w:bidi="en-US"/>
        </w:rPr>
        <w:t xml:space="preserve">Graphite </w:t>
      </w:r>
      <w:r>
        <w:rPr>
          <w:rStyle w:val="Bodytext1"/>
        </w:rPr>
        <w:t>metalíza stav km dle ukazatele: 12 500 km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 xml:space="preserve">Kupující prohlašuje, že si před podpisem této Smlouvy Vozidlo včetně jeho výbavy, dokladů a doplňků řádně prohlédl, že se přesvědčil o jeho vlastnostech a seznámil se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technickým stavem, že s Vozidlem absolvoval zkušební jízdu, a že s přihlédnutím ke </w:t>
      </w:r>
      <w:r>
        <w:rPr>
          <w:rStyle w:val="Bodytext1"/>
        </w:rPr>
        <w:t>skutečnosti, že Vozidlo je ojeté (tedy použité), na něm neshledal žádné vady vyjma odpovídajícího opotřebení a těch, které jsou výslovně uvedeny v záznamu o stavu Vozidla (viz další věta). O prohlídce technického stavu Vozidla byl sepsán písemný záznam, kt</w:t>
      </w:r>
      <w:r>
        <w:rPr>
          <w:rStyle w:val="Bodytext1"/>
        </w:rPr>
        <w:t xml:space="preserve">erý tvoří přílohu této Smlouvy, jakožto její nedílnou součást (dále jen </w:t>
      </w:r>
      <w:r>
        <w:rPr>
          <w:rStyle w:val="Bodytext1"/>
          <w:b/>
          <w:bCs/>
        </w:rPr>
        <w:t>„Záznam“).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30"/>
        </w:tabs>
        <w:spacing w:after="0" w:line="271" w:lineRule="auto"/>
        <w:jc w:val="both"/>
      </w:pPr>
      <w:r>
        <w:rPr>
          <w:rStyle w:val="Bodytext1"/>
          <w:b/>
          <w:bCs/>
        </w:rPr>
        <w:t xml:space="preserve">Kupní cena. </w:t>
      </w:r>
      <w:r>
        <w:rPr>
          <w:rStyle w:val="Bodytext1"/>
        </w:rPr>
        <w:t xml:space="preserve">Kupující se zavazuje zaplatit Prodávajícímu za Vozidlo (včetně vybavení a všech doplňků) kupní cenu ve výši </w:t>
      </w:r>
      <w:r>
        <w:rPr>
          <w:rStyle w:val="Bodytext1"/>
          <w:b/>
          <w:bCs/>
        </w:rPr>
        <w:t>1 310 000 CZK (včetně DPH v příslušné výši).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Kupující</w:t>
      </w:r>
      <w:r>
        <w:rPr>
          <w:rStyle w:val="Bodytext1"/>
        </w:rPr>
        <w:t xml:space="preserve"> uhradil kupní cenu v plné výši před převzetím předmětu koupě této Smlouvy.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25"/>
        </w:tabs>
        <w:spacing w:after="0" w:line="266" w:lineRule="auto"/>
        <w:jc w:val="both"/>
      </w:pPr>
      <w:r>
        <w:rPr>
          <w:rStyle w:val="Bodytext1"/>
          <w:b/>
          <w:bCs/>
        </w:rPr>
        <w:t xml:space="preserve">Převod vlastnického práva. </w:t>
      </w:r>
      <w:r>
        <w:rPr>
          <w:rStyle w:val="Bodytext1"/>
        </w:rPr>
        <w:t>Na základě dohody Smluvních stran přejde vlastnické právo k Vozidlu na Kupujícího účinností této Smlouvy. Kupující prohlašuje, že manžel/manželka je sezn</w:t>
      </w:r>
      <w:r>
        <w:rPr>
          <w:rStyle w:val="Bodytext1"/>
        </w:rPr>
        <w:t>ámen s náležitostmi a uzavíráním této Smlouvy, a s jejím obsahem a právním jednáním Kupujícího souhlasí.</w:t>
      </w:r>
    </w:p>
    <w:p w:rsidR="007F1F36" w:rsidRDefault="00DF4F06">
      <w:pPr>
        <w:pStyle w:val="Bodytext10"/>
        <w:spacing w:line="266" w:lineRule="auto"/>
        <w:jc w:val="both"/>
      </w:pPr>
      <w:r>
        <w:rPr>
          <w:rStyle w:val="Bodytext1"/>
        </w:rPr>
        <w:t>Kupující bere na vědomí, že změnou vlastnického práva zaniká povinnost prodávajícího hradit pojištění povinného ručení vozidla, a že povinnost pojistit</w:t>
      </w:r>
      <w:r>
        <w:rPr>
          <w:rStyle w:val="Bodytext1"/>
        </w:rPr>
        <w:t xml:space="preserve"> vozidlo přechází na kupujícího.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30"/>
        </w:tabs>
        <w:spacing w:line="266" w:lineRule="auto"/>
        <w:jc w:val="both"/>
      </w:pPr>
      <w:r>
        <w:rPr>
          <w:rStyle w:val="Bodytext1"/>
          <w:b/>
          <w:bCs/>
        </w:rPr>
        <w:t xml:space="preserve">Předání Vozidla Kupujícímu. </w:t>
      </w:r>
      <w:r>
        <w:rPr>
          <w:rStyle w:val="Bodytext1"/>
        </w:rPr>
        <w:t>Prodávající se zavazuje předat Vozidlo Kupujícímu po podpisu této Smlouvy.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Prodávající předá Kupujícímu spolu s Vozidlem klíče náležející k Vozidlu, technický průkaz, osvědčení o technickém průka</w:t>
      </w:r>
      <w:r>
        <w:rPr>
          <w:rStyle w:val="Bodytext1"/>
        </w:rPr>
        <w:t>zu, popřípadě další věci a doklady, blíže specifikované v předávacím protokole, který tvoří nedílnou součást této Smlouvy. Převzetím Vozidla přechází na Kupujícího nebezpečí škody na věci.</w:t>
      </w:r>
    </w:p>
    <w:p w:rsidR="007F1F36" w:rsidRDefault="00DF4F06">
      <w:pPr>
        <w:pStyle w:val="Bodytext10"/>
        <w:numPr>
          <w:ilvl w:val="0"/>
          <w:numId w:val="1"/>
        </w:numPr>
        <w:tabs>
          <w:tab w:val="left" w:pos="325"/>
        </w:tabs>
        <w:jc w:val="both"/>
        <w:sectPr w:rsidR="007F1F3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616" w:right="947" w:bottom="2083" w:left="134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  <w:b/>
          <w:bCs/>
        </w:rPr>
        <w:t xml:space="preserve">Změna jména vlastníka Vozidla v příslušné evidenci motorových vozidel. </w:t>
      </w:r>
      <w:r>
        <w:rPr>
          <w:rStyle w:val="Bodytext1"/>
        </w:rPr>
        <w:t>Smluvní strany se dohodly, že si vzájemně poskytnou součinnost potřebnou ke změně osoby vlastníka Vozidla v Registru silničních vozidel. Kupující tímto uděluje výslovný souhlas, aby jeh</w:t>
      </w:r>
      <w:r>
        <w:rPr>
          <w:rStyle w:val="Bodytext1"/>
        </w:rPr>
        <w:t xml:space="preserve">o osobní údaje zjištěné při identifikaci </w:t>
      </w:r>
    </w:p>
    <w:p w:rsidR="007F1F36" w:rsidRDefault="00DF4F06">
      <w:pPr>
        <w:pStyle w:val="Bodytext10"/>
        <w:tabs>
          <w:tab w:val="left" w:pos="325"/>
        </w:tabs>
        <w:jc w:val="both"/>
      </w:pPr>
      <w:r>
        <w:rPr>
          <w:rStyle w:val="Bodytext1"/>
        </w:rPr>
        <w:lastRenderedPageBreak/>
        <w:t>dle této Smlouvy, byly použity také v řízení o změně osoby vlastníka Vozidla v Registru silničních vozidel.</w:t>
      </w:r>
    </w:p>
    <w:p w:rsidR="007F1F36" w:rsidRDefault="00DF4F06">
      <w:pPr>
        <w:pStyle w:val="Heading210"/>
        <w:keepNext/>
        <w:keepLines/>
        <w:numPr>
          <w:ilvl w:val="0"/>
          <w:numId w:val="1"/>
        </w:numPr>
        <w:tabs>
          <w:tab w:val="left" w:pos="303"/>
        </w:tabs>
        <w:spacing w:after="240" w:line="269" w:lineRule="auto"/>
        <w:jc w:val="both"/>
      </w:pPr>
      <w:bookmarkStart w:id="4" w:name="bookmark10"/>
      <w:r>
        <w:rPr>
          <w:rStyle w:val="Heading21"/>
          <w:b/>
          <w:bCs/>
        </w:rPr>
        <w:t>Vady.</w:t>
      </w:r>
      <w:bookmarkEnd w:id="4"/>
    </w:p>
    <w:p w:rsidR="007F1F36" w:rsidRDefault="00DF4F06">
      <w:pPr>
        <w:pStyle w:val="Bodytext10"/>
        <w:numPr>
          <w:ilvl w:val="1"/>
          <w:numId w:val="1"/>
        </w:numPr>
        <w:tabs>
          <w:tab w:val="left" w:pos="394"/>
        </w:tabs>
        <w:jc w:val="both"/>
      </w:pPr>
      <w:r>
        <w:rPr>
          <w:rStyle w:val="Bodytext1"/>
          <w:b/>
          <w:bCs/>
        </w:rPr>
        <w:t xml:space="preserve">Zákonná odpovědnost za vady. </w:t>
      </w:r>
      <w:r>
        <w:rPr>
          <w:rStyle w:val="Bodytext1"/>
        </w:rPr>
        <w:t>Prodávající prohlašuje, že předmětné Vozidlo včetně doplňků, vybavení a</w:t>
      </w:r>
      <w:r>
        <w:rPr>
          <w:rStyle w:val="Bodytext1"/>
        </w:rPr>
        <w:t xml:space="preserve"> dokladů (</w:t>
      </w:r>
      <w:proofErr w:type="gramStart"/>
      <w:r>
        <w:rPr>
          <w:rStyle w:val="Bodytext1"/>
        </w:rPr>
        <w:t>dále - pouze</w:t>
      </w:r>
      <w:proofErr w:type="gramEnd"/>
      <w:r>
        <w:rPr>
          <w:rStyle w:val="Bodytext1"/>
        </w:rPr>
        <w:t xml:space="preserve"> pro účely článku 8.1 - také společně jen jako </w:t>
      </w:r>
      <w:r>
        <w:rPr>
          <w:rStyle w:val="Bodytext1"/>
          <w:b/>
          <w:bCs/>
        </w:rPr>
        <w:t xml:space="preserve">„Vozidlo“), </w:t>
      </w:r>
      <w:r>
        <w:rPr>
          <w:rStyle w:val="Bodytext1"/>
        </w:rPr>
        <w:t>je ve stavu odpovídajícím jeho stáří a počtu najetých kilometrů, což Kupující výslovně bere na vědomí. Prodávající neodpovídá za vady odpovídající míře používání nebo opotřebe</w:t>
      </w:r>
      <w:r>
        <w:rPr>
          <w:rStyle w:val="Bodytext1"/>
        </w:rPr>
        <w:t>ní, které má Vozidlo při převzetí Kupujícím, ani za vady uvedené v Záznamu.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>Prodávající prohlašuje, že Vozidlo nabyl v dobré víře od jeho předchozího vlastníka, jehož vlastnictví prověřil v dokladech k Vozidlu a v Databázi odcizených osobních vozidel veden</w:t>
      </w:r>
      <w:r>
        <w:rPr>
          <w:rStyle w:val="Bodytext1"/>
        </w:rPr>
        <w:t>é Policií ČR. Kupující bere na vědomí, že uvedená Databáze odcizených motorových vozidel má pouze informativní charakter.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>Právo Kupujícího z vadného plnění zakládá vada, kterou má Vozidlo při přechodu nebezpečí škody na Kupujícího, byť se projeví až pozděj</w:t>
      </w:r>
      <w:r>
        <w:rPr>
          <w:rStyle w:val="Bodytext1"/>
        </w:rPr>
        <w:t>i. Kupující nemá práva z vadného plnění, jedná-li se o vadu, kterou musel s vynaložením obvyklé pozornosti poznat již při uzavření Smlouvy nebo na kterou byl výslovně upozorněn.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>Prodávající odpovídá Kupujícímu, že Vozidlo nemá při převzetí jiné vady než ty</w:t>
      </w:r>
      <w:r>
        <w:rPr>
          <w:rStyle w:val="Bodytext1"/>
        </w:rPr>
        <w:t xml:space="preserve"> uvedené ve Smlouvě a jejích přílohách. Zejména Prodávající odpovídá Kupujícímu, že v době, kdy Kupující Vozidlo převzal, a) má Vozidlo vlastnosti, které Kupující očekával s ohledem na jeho povahu, b) se Vozidlo hodí k účelu, ke kterému se obvykle používá,</w:t>
      </w:r>
      <w:r>
        <w:rPr>
          <w:rStyle w:val="Bodytext1"/>
        </w:rPr>
        <w:t xml:space="preserve"> a c) Vozidlo vyhovuje požadavkům právních předpisů (tzv. </w:t>
      </w:r>
      <w:r>
        <w:rPr>
          <w:rStyle w:val="Bodytext1"/>
          <w:b/>
          <w:bCs/>
        </w:rPr>
        <w:t xml:space="preserve">„Jakost při převzetí“). </w:t>
      </w:r>
      <w:r>
        <w:rPr>
          <w:rStyle w:val="Bodytext1"/>
        </w:rPr>
        <w:t>Projeví-li se vada v průběhu šesti měsíců od převzetí, má se za to, že Vozidlo bylo vadné již při převzetí.</w:t>
      </w:r>
    </w:p>
    <w:p w:rsidR="007F1F36" w:rsidRDefault="00DF4F06">
      <w:pPr>
        <w:pStyle w:val="Bodytext10"/>
        <w:spacing w:line="266" w:lineRule="auto"/>
        <w:jc w:val="both"/>
      </w:pPr>
      <w:r>
        <w:rPr>
          <w:rStyle w:val="Bodytext1"/>
        </w:rPr>
        <w:t>Smluvní strany ujednávají, že ve smyslu ustanovení §2168 věta druh</w:t>
      </w:r>
      <w:r>
        <w:rPr>
          <w:rStyle w:val="Bodytext1"/>
        </w:rPr>
        <w:t>á občanského zákoníku zkracují dobu pro uplatnění práv z vadného plnění na 12 měsíců od přechodu nebezpečí na věci.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 xml:space="preserve">Kupující je oprávněn uplatnit právo z vady, která se vyskytne v době 12 měsíců od převzetí. To neplatí a) u vady, kterou Vozidlo mělo při </w:t>
      </w:r>
      <w:r>
        <w:rPr>
          <w:rStyle w:val="Bodytext1"/>
        </w:rPr>
        <w:t>převzetí Kupujícím a která je uvedena v této Smlouvě anebo jejích přílohách, b) na opotřebení Vozidla způsobené jeho obvyklým užíváním, c) na vadu odpovídající míře používání nebo opotřebení, kterou Vozidlo mělo při převzetí Kupujícím, nebo d) vyplývá-li t</w:t>
      </w:r>
      <w:r>
        <w:rPr>
          <w:rStyle w:val="Bodytext1"/>
        </w:rPr>
        <w:t>o z povahy věci.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Požádá-li o to Kupující, potvrdí mu Prodávající v písemné formě, v jakém rozsahu a po jakou dobu trvají jeho povinnosti v případě vadného plnění. Prodávající má povinnosti z vadného plnění nejméně v takovém rozsahu, v jakém trvají povinnos</w:t>
      </w:r>
      <w:r>
        <w:rPr>
          <w:rStyle w:val="Bodytext1"/>
        </w:rPr>
        <w:t>ti z vadného plnění výrobce.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Nesplňuje-li Vozidlo Jakost při převzetí, má Kupující právo na přiměřenou slevu nebo bezplatné odstranění vad. Kupujícímu nepřísluší právo na výměnu vadného Vozidla, popř. jeho vadné součástky.</w:t>
      </w:r>
      <w:r>
        <w:br w:type="page"/>
      </w:r>
    </w:p>
    <w:p w:rsidR="007F1F36" w:rsidRDefault="00DF4F06">
      <w:pPr>
        <w:pStyle w:val="Bodytext10"/>
        <w:jc w:val="both"/>
      </w:pPr>
      <w:r>
        <w:rPr>
          <w:rStyle w:val="Bodytext1"/>
        </w:rPr>
        <w:lastRenderedPageBreak/>
        <w:t>Kupující má právo požadovat na m</w:t>
      </w:r>
      <w:r>
        <w:rPr>
          <w:rStyle w:val="Bodytext1"/>
        </w:rPr>
        <w:t>ísto jakéhokoliv jiného nároku z vadného plnění vždy slevu z kupní ceny. Neodstraní-li Prodávající vadu Vozidla včas nebo vadu odmítne odstranit, může Kupující požadovat slevu z kupní ceny nebo od Smlouvy odstoupit. Odstoupit od Smlouvy je Kupující oprávně</w:t>
      </w:r>
      <w:r>
        <w:rPr>
          <w:rStyle w:val="Bodytext1"/>
        </w:rPr>
        <w:t>n dále tehdy, když u odstranitelných vad nelze Vozidlo řádně užívat pro opakovaný výskyt vad po opravě nebo pro větší počet vad a neuplatní-li právo na slevu.</w:t>
      </w:r>
    </w:p>
    <w:p w:rsidR="007F1F36" w:rsidRDefault="00DF4F06">
      <w:pPr>
        <w:pStyle w:val="Bodytext10"/>
        <w:spacing w:line="266" w:lineRule="auto"/>
        <w:jc w:val="both"/>
      </w:pPr>
      <w:r>
        <w:rPr>
          <w:rStyle w:val="Bodytext1"/>
        </w:rPr>
        <w:t>Právo z vadného plnění Kupujícímu nenáleží, pokud před převzetím Vozidla věděl, že má vadu, anebo</w:t>
      </w:r>
      <w:r>
        <w:rPr>
          <w:rStyle w:val="Bodytext1"/>
        </w:rPr>
        <w:t xml:space="preserve"> pokud vadu sám způsobil.</w:t>
      </w:r>
    </w:p>
    <w:p w:rsidR="007F1F36" w:rsidRDefault="00DF4F06">
      <w:pPr>
        <w:pStyle w:val="Bodytext10"/>
        <w:spacing w:line="266" w:lineRule="auto"/>
        <w:jc w:val="both"/>
      </w:pPr>
      <w:r>
        <w:rPr>
          <w:rStyle w:val="Bodytext1"/>
        </w:rPr>
        <w:t>Uplatní-li Kupující právo z vadného plnění, potvrdí mu Prodávající v písemné formě, kdy právo uplatnil, jakož i provedení opravy a dobu jejího trvání.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 xml:space="preserve">Kupující nemůže odstoupit od Smlouvy, nemůže-li Vozidlo vrátit v tom stavu, v </w:t>
      </w:r>
      <w:r>
        <w:rPr>
          <w:rStyle w:val="Bodytext1"/>
        </w:rPr>
        <w:t xml:space="preserve">jakém jej obdržel. Neoznámil-li Kupující vadu Vozidla včas, pozbývá právo odstoupit od Smlouvy. Neoznámil-li Kupující Prodávajícímu vadu bez zbytečného odkladu poté, co ji mohl při včasné prohlídce a dostatečné péči zjistit, soud mu právo z vadného plnění </w:t>
      </w:r>
      <w:r>
        <w:rPr>
          <w:rStyle w:val="Bodytext1"/>
        </w:rPr>
        <w:t>nepřizná. Jedná-li se o skrytou vadu, platí totéž, nebyla-li vada oznámena bez zbytečného odkladu poté, co ji Kupující mohl při dostatečné péči zjistit.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V ostatním se práva a povinnosti Smluvních stran z vadného plnění řídí příslušnými ustanovením občanské</w:t>
      </w:r>
      <w:r>
        <w:rPr>
          <w:rStyle w:val="Bodytext1"/>
        </w:rPr>
        <w:t>ho zákoníku.</w:t>
      </w:r>
    </w:p>
    <w:p w:rsidR="007F1F36" w:rsidRDefault="00DF4F06">
      <w:pPr>
        <w:pStyle w:val="Bodytext10"/>
        <w:spacing w:line="276" w:lineRule="auto"/>
        <w:jc w:val="both"/>
      </w:pPr>
      <w:r>
        <w:rPr>
          <w:rStyle w:val="Bodytext1"/>
        </w:rPr>
        <w:t>Prodávající prohlašuje, že mu nejsou známy žádné skryté ani právní vady Vozidla, vybavení, doplňků či dokladů.</w:t>
      </w:r>
    </w:p>
    <w:p w:rsidR="007F1F36" w:rsidRDefault="00DF4F06">
      <w:pPr>
        <w:pStyle w:val="Heading210"/>
        <w:keepNext/>
        <w:keepLines/>
        <w:numPr>
          <w:ilvl w:val="0"/>
          <w:numId w:val="1"/>
        </w:numPr>
        <w:tabs>
          <w:tab w:val="left" w:pos="325"/>
        </w:tabs>
        <w:spacing w:after="240" w:line="266" w:lineRule="auto"/>
        <w:jc w:val="both"/>
      </w:pPr>
      <w:bookmarkStart w:id="5" w:name="bookmark12"/>
      <w:r>
        <w:rPr>
          <w:rStyle w:val="Heading21"/>
          <w:b/>
          <w:bCs/>
        </w:rPr>
        <w:t>Závěrečná ustanovení.</w:t>
      </w:r>
      <w:bookmarkEnd w:id="5"/>
    </w:p>
    <w:p w:rsidR="007F1F36" w:rsidRDefault="00DF4F06">
      <w:pPr>
        <w:pStyle w:val="Bodytext10"/>
        <w:numPr>
          <w:ilvl w:val="1"/>
          <w:numId w:val="1"/>
        </w:numPr>
        <w:tabs>
          <w:tab w:val="left" w:pos="417"/>
        </w:tabs>
        <w:spacing w:line="266" w:lineRule="auto"/>
        <w:jc w:val="both"/>
      </w:pPr>
      <w:r>
        <w:rPr>
          <w:rStyle w:val="Bodytext1"/>
          <w:b/>
          <w:bCs/>
        </w:rPr>
        <w:t xml:space="preserve">Prohlášení Kupujícího. </w:t>
      </w:r>
      <w:r>
        <w:rPr>
          <w:rStyle w:val="Bodytext1"/>
        </w:rPr>
        <w:t>Kupující prohlašuje, že při uzavírání této Smlouvy vystupuje jako spotřebitel, tedy jak</w:t>
      </w:r>
      <w:r>
        <w:rPr>
          <w:rStyle w:val="Bodytext1"/>
        </w:rPr>
        <w:t>o člověk, který tuto Smlouvu uzavírá (i) mimo rámec své podnikatelské činnosti nebo mimo rámec samostatného výkonu svého povolání, (</w:t>
      </w:r>
      <w:proofErr w:type="spellStart"/>
      <w:r>
        <w:rPr>
          <w:rStyle w:val="Bodytext1"/>
        </w:rPr>
        <w:t>ii</w:t>
      </w:r>
      <w:proofErr w:type="spellEnd"/>
      <w:r>
        <w:rPr>
          <w:rStyle w:val="Bodytext1"/>
        </w:rPr>
        <w:t xml:space="preserve">) mimo souvislost s vlastní obchodní, výrobní nebo obdobnou </w:t>
      </w:r>
      <w:proofErr w:type="gramStart"/>
      <w:r>
        <w:rPr>
          <w:rStyle w:val="Bodytext1"/>
        </w:rPr>
        <w:t>činností</w:t>
      </w:r>
      <w:proofErr w:type="gramEnd"/>
      <w:r>
        <w:rPr>
          <w:rStyle w:val="Bodytext1"/>
        </w:rPr>
        <w:t xml:space="preserve"> a nikoliv jménem nebo na účet podnikatele.</w:t>
      </w:r>
    </w:p>
    <w:p w:rsidR="007F1F36" w:rsidRDefault="00DF4F06">
      <w:pPr>
        <w:pStyle w:val="Bodytext10"/>
        <w:spacing w:line="266" w:lineRule="auto"/>
        <w:jc w:val="both"/>
      </w:pPr>
      <w:r>
        <w:rPr>
          <w:rStyle w:val="Bodytext1"/>
        </w:rPr>
        <w:t>Kupující d</w:t>
      </w:r>
      <w:r>
        <w:rPr>
          <w:rStyle w:val="Bodytext1"/>
        </w:rPr>
        <w:t>ále prohlašuje, že byl v dostatečném předstihu před uzavřením této Smlouvy Prodávajícím jasně, srozumitelně a v jazyce shodném s jazykem Smlouvy informován o: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17"/>
        </w:tabs>
        <w:spacing w:after="0" w:line="266" w:lineRule="auto"/>
        <w:jc w:val="both"/>
      </w:pPr>
      <w:r>
        <w:rPr>
          <w:rStyle w:val="Bodytext1"/>
        </w:rPr>
        <w:t>jeho totožnosti, telefonních číslech a adrese pro doručování elektronické pošty,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17"/>
        </w:tabs>
        <w:spacing w:after="0" w:line="266" w:lineRule="auto"/>
        <w:jc w:val="both"/>
      </w:pPr>
      <w:r>
        <w:rPr>
          <w:rStyle w:val="Bodytext1"/>
        </w:rPr>
        <w:t>označení Vozidla</w:t>
      </w:r>
      <w:r>
        <w:rPr>
          <w:rStyle w:val="Bodytext1"/>
        </w:rPr>
        <w:t>, výbavy, doplňků a popisu jejich hlavních vlastností,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17"/>
        </w:tabs>
        <w:spacing w:after="0" w:line="266" w:lineRule="auto"/>
        <w:jc w:val="both"/>
      </w:pPr>
      <w:r>
        <w:rPr>
          <w:rStyle w:val="Bodytext1"/>
        </w:rPr>
        <w:t>ceně Vozidla, výbavy a doplňků včetně všech daní a poplatků,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25"/>
        </w:tabs>
        <w:spacing w:after="0" w:line="266" w:lineRule="auto"/>
        <w:jc w:val="both"/>
      </w:pPr>
      <w:r>
        <w:rPr>
          <w:rStyle w:val="Bodytext1"/>
        </w:rPr>
        <w:t>způsobu platby a způsobu dodání,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21"/>
        </w:tabs>
        <w:spacing w:after="0" w:line="266" w:lineRule="auto"/>
        <w:jc w:val="both"/>
      </w:pPr>
      <w:r>
        <w:rPr>
          <w:rStyle w:val="Bodytext1"/>
        </w:rPr>
        <w:t>nákladech dodání,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17"/>
        </w:tabs>
        <w:spacing w:after="0" w:line="266" w:lineRule="auto"/>
        <w:ind w:left="360" w:hanging="360"/>
        <w:jc w:val="both"/>
      </w:pPr>
      <w:r>
        <w:rPr>
          <w:rStyle w:val="Bodytext1"/>
        </w:rPr>
        <w:t>údajích o právech vznikajících z vadného plnění, jakož i o právech ze záruky a dalších po</w:t>
      </w:r>
      <w:r>
        <w:rPr>
          <w:rStyle w:val="Bodytext1"/>
        </w:rPr>
        <w:t>dmínkách pro uplatňování těchto práv,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25"/>
        </w:tabs>
        <w:spacing w:line="266" w:lineRule="auto"/>
        <w:jc w:val="both"/>
        <w:sectPr w:rsidR="007F1F36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3616" w:right="947" w:bottom="2083" w:left="1349" w:header="0" w:footer="3" w:gutter="0"/>
          <w:cols w:space="720"/>
          <w:noEndnote/>
          <w:titlePg/>
          <w:docGrid w:linePitch="360"/>
        </w:sectPr>
      </w:pPr>
      <w:r>
        <w:rPr>
          <w:rStyle w:val="Bodytext1"/>
        </w:rPr>
        <w:t xml:space="preserve">údajích o funkčnosti </w:t>
      </w:r>
      <w:r>
        <w:rPr>
          <w:rStyle w:val="Bodytext1"/>
        </w:rPr>
        <w:t>digitálního obsahu, včetně technických ochranných opatření, a</w:t>
      </w:r>
    </w:p>
    <w:p w:rsidR="007F1F36" w:rsidRDefault="00DF4F06">
      <w:pPr>
        <w:pStyle w:val="Bodytext10"/>
        <w:numPr>
          <w:ilvl w:val="0"/>
          <w:numId w:val="2"/>
        </w:numPr>
        <w:tabs>
          <w:tab w:val="left" w:pos="327"/>
        </w:tabs>
        <w:spacing w:line="271" w:lineRule="auto"/>
        <w:ind w:left="340" w:hanging="340"/>
        <w:jc w:val="both"/>
      </w:pPr>
      <w:r>
        <w:rPr>
          <w:rStyle w:val="Bodytext1"/>
        </w:rPr>
        <w:lastRenderedPageBreak/>
        <w:t>údajích o součinnosti digitálního obsahu s hardwarem a softwarem, které jsou Prodávajícímu známy.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Obsah takto sdělených informací byl v souladu s údaji uvedenými v této Smlouvě, což Kupující stv</w:t>
      </w:r>
      <w:r>
        <w:rPr>
          <w:rStyle w:val="Bodytext1"/>
        </w:rPr>
        <w:t>rzuje svým podpisem pod Smlouvou.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8"/>
        </w:tabs>
        <w:spacing w:line="271" w:lineRule="auto"/>
        <w:jc w:val="both"/>
      </w:pPr>
      <w:r>
        <w:rPr>
          <w:rStyle w:val="Bodytext1"/>
          <w:b/>
          <w:bCs/>
        </w:rPr>
        <w:t xml:space="preserve">Prohlášení Smluvních stran. </w:t>
      </w:r>
      <w:r>
        <w:rPr>
          <w:rStyle w:val="Bodytext1"/>
        </w:rPr>
        <w:t>Smluvní strany shodně prohlašují, že jednání směřující k uzavření této Smlouvy probíhala v prostoru obvyklém pro podnikání Prodávajícího, kde byla také uzavřena tato Smlouva.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8"/>
        </w:tabs>
        <w:jc w:val="both"/>
      </w:pPr>
      <w:r>
        <w:rPr>
          <w:rStyle w:val="Bodytext1"/>
          <w:b/>
          <w:bCs/>
        </w:rPr>
        <w:t xml:space="preserve">Identifikace Kupujícího dle z. č. 253/2008 Sb., o některých opatřeních proti legalizaci výnosů z trestné činnosti a financování terorismu. </w:t>
      </w:r>
      <w:r>
        <w:rPr>
          <w:rStyle w:val="Bodytext1"/>
        </w:rPr>
        <w:t>Vzhledem k tomu, že Prodávající je ve smyslu předmětného zákona osobou povinnou k identifikaci Kupujícího, zaznamenáv</w:t>
      </w:r>
      <w:r>
        <w:rPr>
          <w:rStyle w:val="Bodytext1"/>
        </w:rPr>
        <w:t xml:space="preserve">á Prodávající údaje o Kupujícím a osobě, která v daném obchodu jedná jeho </w:t>
      </w:r>
      <w:proofErr w:type="gramStart"/>
      <w:r>
        <w:rPr>
          <w:rStyle w:val="Bodytext1"/>
        </w:rPr>
        <w:t>jménem</w:t>
      </w:r>
      <w:proofErr w:type="gramEnd"/>
      <w:r>
        <w:rPr>
          <w:rStyle w:val="Bodytext1"/>
        </w:rPr>
        <w:t xml:space="preserve"> popř. za něj, a ověřuje je a archivuje dle předložených dokladů.</w:t>
      </w:r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Kupující bere na vědomí, že Prodávající, jakožto povinná osoba může pro účely uvedeného zákona pořizovat kopie</w:t>
      </w:r>
      <w:r>
        <w:rPr>
          <w:rStyle w:val="Bodytext1"/>
        </w:rPr>
        <w:t xml:space="preserve"> nebo výpisy z předložených dokladů a zpracovávat takto získané informace k naplnění účelu zákona. Prodávající je povinen uchovávat takto získané údaje a doklady po zákonem stanovenou dobu. Kupující a jeho případný zástupce svým podpisem níže stvrzuje/í a </w:t>
      </w:r>
      <w:r>
        <w:rPr>
          <w:rStyle w:val="Bodytext1"/>
        </w:rPr>
        <w:t>prohlašuje/í, že předložené doklad/y totožnosti je/jsou platný/é, a že nemá/</w:t>
      </w:r>
      <w:proofErr w:type="spellStart"/>
      <w:r>
        <w:rPr>
          <w:rStyle w:val="Bodytext1"/>
        </w:rPr>
        <w:t>ají</w:t>
      </w:r>
      <w:proofErr w:type="spellEnd"/>
      <w:r>
        <w:rPr>
          <w:rStyle w:val="Bodytext1"/>
        </w:rPr>
        <w:t xml:space="preserve"> výhrady k provedené identifikaci, a že uděluje/í výslovný souhlas Prodávajícímu s pořízením kopie/í průkazu totožnosti a k uchovávání údajů a kopie/í Prodávajícím po dobu stano</w:t>
      </w:r>
      <w:r>
        <w:rPr>
          <w:rStyle w:val="Bodytext1"/>
        </w:rPr>
        <w:t>venou zákonem.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42"/>
        </w:tabs>
        <w:jc w:val="both"/>
      </w:pPr>
      <w:r>
        <w:rPr>
          <w:rStyle w:val="Bodytext1"/>
          <w:b/>
          <w:bCs/>
        </w:rPr>
        <w:t xml:space="preserve">Doručování. </w:t>
      </w:r>
      <w:r>
        <w:rPr>
          <w:rStyle w:val="Bodytext1"/>
        </w:rPr>
        <w:t>Veškerá korespondence, žádosti, záznamy a jiné dokumenty připravené mezi Smluvními stranami na základě a v souvislosti s touto Smlouvou budou vyhotoveny písemnou formou, v českém jazyce a budou řádně podepsány. Budou se doručovat</w:t>
      </w:r>
      <w:r>
        <w:rPr>
          <w:rStyle w:val="Bodytext1"/>
        </w:rPr>
        <w:t xml:space="preserve"> druhé Smluvní straně osobně, doporučenou poštou, e-mailem (pokud je vyžádáno automatické potvrzení o doručení) nebo expresní poštou na kontaktní adresy uvedené v úvodu této Smlouvy. Odmítne-li Smluvní strana, jíž je písemnost adresována, tuto bezdůvodně p</w:t>
      </w:r>
      <w:r>
        <w:rPr>
          <w:rStyle w:val="Bodytext1"/>
        </w:rPr>
        <w:t>řevzít anebo není-li možno písemnost doručit proto, že se Smluvní strana nezdržuje na adrese, která je pro Smluvní strany dle této Smlouvy závazná, považuje se písemnost za doručenou dnem, kdy došlo k odmítnutí jejího převzetí nebo k marnému pokusu doručen</w:t>
      </w:r>
      <w:r>
        <w:rPr>
          <w:rStyle w:val="Bodytext1"/>
        </w:rPr>
        <w:t>í. Uvedené adresy pro doručování a oznamování jsou pro Smluvní strany závazné, pokud změnu adresy pro doručování a oznamování písemně neoznámí druhé Smluvní straně.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3"/>
        </w:tabs>
        <w:spacing w:line="271" w:lineRule="auto"/>
        <w:jc w:val="both"/>
      </w:pPr>
      <w:r>
        <w:rPr>
          <w:rStyle w:val="Bodytext1"/>
          <w:b/>
          <w:bCs/>
        </w:rPr>
        <w:t xml:space="preserve">Částečná neplatnost. </w:t>
      </w:r>
      <w:r>
        <w:rPr>
          <w:rStyle w:val="Bodytext1"/>
        </w:rPr>
        <w:t xml:space="preserve">Pokud jakýkoli závazek dle této Smlouvy je nebo se stane neplatným či </w:t>
      </w:r>
      <w:r>
        <w:rPr>
          <w:rStyle w:val="Bodytext1"/>
        </w:rPr>
        <w:t>nevymahatelným, nebude to mít vliv na platnost a vymahatelnost ostatních závazků dle této Smlouvy a Smluvní strany se zavazují nahradit takovýto neplatný nebo nevymahatelný závazek novým, platným a vymahatelným závazkem, jehož předmět bude nejlépe odpovída</w:t>
      </w:r>
      <w:r>
        <w:rPr>
          <w:rStyle w:val="Bodytext1"/>
        </w:rPr>
        <w:t>t předmětu a účelu původního závazku.</w:t>
      </w:r>
      <w:r>
        <w:br w:type="page"/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8"/>
        </w:tabs>
        <w:spacing w:line="271" w:lineRule="auto"/>
        <w:jc w:val="both"/>
      </w:pPr>
      <w:r>
        <w:rPr>
          <w:rStyle w:val="Bodytext1"/>
          <w:b/>
          <w:bCs/>
        </w:rPr>
        <w:lastRenderedPageBreak/>
        <w:t xml:space="preserve">Součinnost. </w:t>
      </w:r>
      <w:r>
        <w:rPr>
          <w:rStyle w:val="Bodytext1"/>
        </w:rPr>
        <w:t xml:space="preserve">Smluvní strany se zavazují, že budou postupovat v souladu s oprávněnými zájmy druhé Smluvní strany, a že uskuteční veškerá právní a jiná jednání, která se ukáží být nezbytná pro realizaci závazků </w:t>
      </w:r>
      <w:r>
        <w:rPr>
          <w:rStyle w:val="Bodytext1"/>
        </w:rPr>
        <w:t>upravených touto Smlouvou a pro dosažení jejího účelu.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23"/>
        </w:tabs>
        <w:jc w:val="both"/>
      </w:pPr>
      <w:r>
        <w:rPr>
          <w:rStyle w:val="Bodytext1"/>
          <w:b/>
          <w:bCs/>
        </w:rPr>
        <w:t xml:space="preserve">Písemná forma Smlouvy, změny a přílohy. </w:t>
      </w:r>
      <w:r>
        <w:rPr>
          <w:rStyle w:val="Bodytext1"/>
        </w:rPr>
        <w:t>Smluvní strany se dohodly na písemné formě Smlouvy a všech jejích příloh a dodatků. Tato Smlouva, včetně příloh a dokumentů, jež tato předvídá nebo upravuje, tvo</w:t>
      </w:r>
      <w:r>
        <w:rPr>
          <w:rStyle w:val="Bodytext1"/>
        </w:rPr>
        <w:t>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</w:t>
      </w:r>
      <w:r>
        <w:rPr>
          <w:rStyle w:val="Bodytext1"/>
        </w:rPr>
        <w:t>semnou formou a podepsány oběma Smluvními stranami, jinak se k nim nepřihlíží.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8"/>
        </w:tabs>
        <w:jc w:val="both"/>
      </w:pPr>
      <w:r>
        <w:rPr>
          <w:rStyle w:val="Bodytext1"/>
          <w:b/>
          <w:bCs/>
        </w:rPr>
        <w:t xml:space="preserve">Způsobilost právně jednat. </w:t>
      </w:r>
      <w:r>
        <w:rPr>
          <w:rStyle w:val="Bodytext1"/>
        </w:rPr>
        <w:t>Smluvní strany prohlašují, že jsou plně způsobilé právně jednat, že nebyly na své svéprávnosti omezeny, ani že nejsou stiženy takovou dušení poruchou,</w:t>
      </w:r>
      <w:r>
        <w:rPr>
          <w:rStyle w:val="Bodytext1"/>
        </w:rPr>
        <w:t xml:space="preserve"> která by je činila k uzavření této Smlouvy nezpůsobilými. Smluvní strany dále prohlašují, že tuto Smlouvu uzavírají vážně, z vlastní vůle a bez jakéhokoli donucení, že plně rozumí jejímu obsahu, že její obsah považují za oboustranně vyhovující a práva a p</w:t>
      </w:r>
      <w:r>
        <w:rPr>
          <w:rStyle w:val="Bodytext1"/>
        </w:rPr>
        <w:t>ovinnosti Smluvních stran za rovnovážné.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438"/>
        </w:tabs>
        <w:spacing w:after="0"/>
        <w:jc w:val="both"/>
      </w:pPr>
      <w:r>
        <w:rPr>
          <w:rStyle w:val="Bodytext1"/>
          <w:b/>
          <w:bCs/>
        </w:rPr>
        <w:t xml:space="preserve">Nakládání s osobními údaji. </w:t>
      </w:r>
      <w:r>
        <w:rPr>
          <w:rStyle w:val="Bodytext1"/>
        </w:rPr>
        <w:t>Kupující prohlašuje, že byl prodávajícím, jako správcem osobních údajů</w:t>
      </w:r>
      <w:proofErr w:type="gramStart"/>
      <w:r>
        <w:rPr>
          <w:rStyle w:val="Bodytext1"/>
        </w:rPr>
        <w:t>: &gt;</w:t>
      </w:r>
      <w:proofErr w:type="gramEnd"/>
      <w:r>
        <w:rPr>
          <w:rStyle w:val="Bodytext1"/>
        </w:rPr>
        <w:t xml:space="preserve"> informován, že v souvislosti s uzavřením smlouvy, plněním ze smlouvy a s ní spojeným poskytováním poprodejních sl</w:t>
      </w:r>
      <w:r>
        <w:rPr>
          <w:rStyle w:val="Bodytext1"/>
        </w:rPr>
        <w:t>užeb, je nezbytné, aby prodávající zpracovávala určité osobní údaje o osobě kupujícího;</w:t>
      </w:r>
    </w:p>
    <w:p w:rsidR="007F1F36" w:rsidRDefault="00DF4F06">
      <w:pPr>
        <w:pStyle w:val="Bodytext10"/>
        <w:numPr>
          <w:ilvl w:val="0"/>
          <w:numId w:val="3"/>
        </w:numPr>
        <w:tabs>
          <w:tab w:val="left" w:pos="662"/>
        </w:tabs>
        <w:spacing w:after="0"/>
        <w:jc w:val="both"/>
      </w:pPr>
      <w:r>
        <w:rPr>
          <w:rStyle w:val="Bodytext1"/>
        </w:rPr>
        <w:t>seznámen s rozsahem, účelem a dalšími podmínkami zpracování osobních údajů prováděném v souvislosti s uzavřením smlouvy, plněním ze smlouvy a s ní spojeným poskytováním</w:t>
      </w:r>
      <w:r>
        <w:rPr>
          <w:rStyle w:val="Bodytext1"/>
        </w:rPr>
        <w:t xml:space="preserve"> poprodejních služeb (včetně nezbytnosti předávání osobních údajů třetím osobám, jako např. výrobci vozidel, jejich importérovi, autorizovaným servisům v dealerské síti </w:t>
      </w:r>
      <w:proofErr w:type="spellStart"/>
      <w:r>
        <w:rPr>
          <w:rStyle w:val="Bodytext1"/>
          <w:lang w:val="en-US" w:eastAsia="en-US" w:bidi="en-US"/>
        </w:rPr>
        <w:t>apod</w:t>
      </w:r>
      <w:proofErr w:type="spellEnd"/>
      <w:r>
        <w:rPr>
          <w:rStyle w:val="Bodytext1"/>
          <w:lang w:val="en-US" w:eastAsia="en-US" w:bidi="en-US"/>
        </w:rPr>
        <w:t xml:space="preserve">.), </w:t>
      </w:r>
      <w:r>
        <w:rPr>
          <w:rStyle w:val="Bodytext1"/>
        </w:rPr>
        <w:t>a dále že se seznámil se Zásadami zpracování a ochrany osobních údajů (dále jen</w:t>
      </w:r>
      <w:r>
        <w:rPr>
          <w:rStyle w:val="Bodytext1"/>
        </w:rPr>
        <w:t xml:space="preserve"> „zásady“), které mu byly předloženy prodávajícím (a jejichž kopie je dostupná na webových stránkách </w:t>
      </w:r>
      <w:hyperlink r:id="rId16" w:history="1">
        <w:r>
          <w:rPr>
            <w:rStyle w:val="Bodytext1"/>
            <w:lang w:val="en-US" w:eastAsia="en-US" w:bidi="en-US"/>
          </w:rPr>
          <w:t>www.samohylmotor.cz</w:t>
        </w:r>
      </w:hyperlink>
      <w:r>
        <w:rPr>
          <w:rStyle w:val="Bodytext1"/>
          <w:lang w:val="en-US" w:eastAsia="en-US" w:bidi="en-US"/>
        </w:rPr>
        <w:t>);</w:t>
      </w:r>
    </w:p>
    <w:p w:rsidR="007F1F36" w:rsidRDefault="00DF4F06">
      <w:pPr>
        <w:pStyle w:val="Bodytext10"/>
        <w:numPr>
          <w:ilvl w:val="0"/>
          <w:numId w:val="3"/>
        </w:numPr>
        <w:tabs>
          <w:tab w:val="left" w:pos="662"/>
        </w:tabs>
        <w:spacing w:after="0"/>
        <w:jc w:val="both"/>
      </w:pPr>
      <w:r>
        <w:rPr>
          <w:rStyle w:val="Bodytext1"/>
        </w:rPr>
        <w:t>seznámen se skutečností, že jeho osobní údaje, získané prodávajícím v souvislosti s uzavření</w:t>
      </w:r>
      <w:r>
        <w:rPr>
          <w:rStyle w:val="Bodytext1"/>
        </w:rPr>
        <w:t>m smlouvy mohou být prodávajícím zpracovávány též v případě, že je takové zpracování vyžadováno právními předpisy, kterými, je prodávající vázán, nebo na základě oprávněných zájmů prodávajícího (např. zájem na ochraně právních zájmů (nároků) prodávajícího,</w:t>
      </w:r>
      <w:r>
        <w:rPr>
          <w:rStyle w:val="Bodytext1"/>
        </w:rPr>
        <w:t xml:space="preserve"> zájem na zajištění bezpečnosti a ochrany majetku a osob či zájem prodávajícího na marketingu, propagaci a reklamě služeb prodávajícího), a to v rozsahu blíže vymezeném v zásadách;</w:t>
      </w:r>
    </w:p>
    <w:p w:rsidR="007F1F36" w:rsidRDefault="00DF4F06">
      <w:pPr>
        <w:pStyle w:val="Bodytext10"/>
        <w:numPr>
          <w:ilvl w:val="0"/>
          <w:numId w:val="3"/>
        </w:numPr>
        <w:tabs>
          <w:tab w:val="left" w:pos="662"/>
        </w:tabs>
        <w:spacing w:after="0"/>
        <w:jc w:val="both"/>
      </w:pPr>
      <w:r>
        <w:rPr>
          <w:rStyle w:val="Bodytext1"/>
        </w:rPr>
        <w:t xml:space="preserve">byl poučen o svých právech souvisejících s výše popsaným zpracováním svých </w:t>
      </w:r>
      <w:r>
        <w:rPr>
          <w:rStyle w:val="Bodytext1"/>
        </w:rPr>
        <w:t>osobních údajů;</w:t>
      </w:r>
    </w:p>
    <w:p w:rsidR="007F1F36" w:rsidRDefault="00DF4F06">
      <w:pPr>
        <w:pStyle w:val="Bodytext10"/>
        <w:numPr>
          <w:ilvl w:val="0"/>
          <w:numId w:val="3"/>
        </w:numPr>
        <w:tabs>
          <w:tab w:val="left" w:pos="662"/>
        </w:tabs>
        <w:spacing w:after="0"/>
        <w:jc w:val="both"/>
      </w:pPr>
      <w:r>
        <w:rPr>
          <w:rStyle w:val="Bodytext1"/>
        </w:rPr>
        <w:t xml:space="preserve">poučen o skutečnosti, že ve věcech týkajících </w:t>
      </w:r>
      <w:proofErr w:type="gramStart"/>
      <w:r>
        <w:rPr>
          <w:rStyle w:val="Bodytext1"/>
        </w:rPr>
        <w:t>se</w:t>
      </w:r>
      <w:proofErr w:type="gramEnd"/>
      <w:r>
        <w:rPr>
          <w:rStyle w:val="Bodytext1"/>
        </w:rPr>
        <w:t xml:space="preserve"> zpracování osobních údajů a jejich ochrany lze</w:t>
      </w:r>
    </w:p>
    <w:p w:rsidR="007F1F36" w:rsidRDefault="00DF4F06">
      <w:pPr>
        <w:pStyle w:val="Bodytext10"/>
        <w:jc w:val="both"/>
      </w:pPr>
      <w:r>
        <w:rPr>
          <w:rStyle w:val="Bodytext1"/>
        </w:rPr>
        <w:t xml:space="preserve">kontaktovat prodávajícího: písemně na adresu naší společnosti: třída Tomáše Bati 642, </w:t>
      </w:r>
      <w:proofErr w:type="spellStart"/>
      <w:r>
        <w:rPr>
          <w:rStyle w:val="Bodytext1"/>
        </w:rPr>
        <w:t>Prštné</w:t>
      </w:r>
      <w:proofErr w:type="spellEnd"/>
      <w:r>
        <w:rPr>
          <w:rStyle w:val="Bodytext1"/>
        </w:rPr>
        <w:t xml:space="preserve">, 763 02 Zlín; prostřednictvím emailové adresy </w:t>
      </w:r>
      <w:hyperlink r:id="rId17" w:history="1">
        <w:r>
          <w:rPr>
            <w:rStyle w:val="Bodytext1"/>
            <w:lang w:val="en-US" w:eastAsia="en-US" w:bidi="en-US"/>
          </w:rPr>
          <w:t>hajna@samohylmotor.cz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>datové schránky 27df63t nebo osobně v sídle naší společnosti.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543"/>
        </w:tabs>
        <w:jc w:val="both"/>
        <w:sectPr w:rsidR="007F1F36">
          <w:headerReference w:type="default" r:id="rId18"/>
          <w:footerReference w:type="default" r:id="rId19"/>
          <w:pgSz w:w="11900" w:h="16840"/>
          <w:pgMar w:top="3616" w:right="947" w:bottom="2083" w:left="1349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t xml:space="preserve">Právo přístupu k osobním údajům. </w:t>
      </w:r>
      <w:r>
        <w:rPr>
          <w:rStyle w:val="Bodytext1"/>
        </w:rPr>
        <w:t xml:space="preserve">Podpisem smlouvy kupující potvrzuje, že byl upozorněn na právo přístupu k osobním údajům, které o něm vede prodávající, a o dalších právech kupujícího vyplývajících z obecně závazných právních předpisů upravujících ochranu </w:t>
      </w:r>
      <w:r>
        <w:rPr>
          <w:rStyle w:val="Bodytext1"/>
        </w:rPr>
        <w:t>osobních údajů. Dále kupující souhlasí s tím, že svůj souhlas se zpracováním osobních údajů může odvolat pouze písemně.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505"/>
        </w:tabs>
        <w:spacing w:after="0" w:line="271" w:lineRule="auto"/>
        <w:jc w:val="both"/>
      </w:pPr>
      <w:r>
        <w:rPr>
          <w:rStyle w:val="Bodytext1"/>
          <w:b/>
          <w:bCs/>
        </w:rPr>
        <w:lastRenderedPageBreak/>
        <w:t xml:space="preserve">Spotřebitel má </w:t>
      </w:r>
      <w:r>
        <w:rPr>
          <w:rStyle w:val="Bodytext1"/>
        </w:rPr>
        <w:t xml:space="preserve">dle § 14 zákona č. 634/1992 Sb., o ochraně spotřebitele právo případné spory s prodávajícím také řešit mimosoudní cestou </w:t>
      </w:r>
      <w:r>
        <w:rPr>
          <w:rStyle w:val="Bodytext1"/>
        </w:rPr>
        <w:t xml:space="preserve">prostřednictvím České obchodní inspekce, Ústřední </w:t>
      </w:r>
      <w:proofErr w:type="gramStart"/>
      <w:r>
        <w:rPr>
          <w:rStyle w:val="Bodytext1"/>
        </w:rPr>
        <w:t>inspektorát - oddělení</w:t>
      </w:r>
      <w:proofErr w:type="gramEnd"/>
      <w:r>
        <w:rPr>
          <w:rStyle w:val="Bodytext1"/>
        </w:rPr>
        <w:t xml:space="preserve"> ADR, Štěpánská 15,120 00 Praha 2, email: </w:t>
      </w:r>
      <w:hyperlink r:id="rId20" w:history="1">
        <w:r>
          <w:rPr>
            <w:rStyle w:val="Bodytext1"/>
            <w:lang w:val="en-US" w:eastAsia="en-US" w:bidi="en-US"/>
          </w:rPr>
          <w:t>adr@coi.cz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web: </w:t>
      </w:r>
      <w:r>
        <w:rPr>
          <w:rStyle w:val="Bodytext1"/>
          <w:lang w:val="en-US" w:eastAsia="en-US" w:bidi="en-US"/>
        </w:rPr>
        <w:t>adr.coi.cz.</w:t>
      </w:r>
    </w:p>
    <w:p w:rsidR="007F1F36" w:rsidRDefault="00DF4F06">
      <w:pPr>
        <w:pStyle w:val="Bodytext10"/>
        <w:numPr>
          <w:ilvl w:val="1"/>
          <w:numId w:val="1"/>
        </w:numPr>
        <w:tabs>
          <w:tab w:val="left" w:pos="549"/>
        </w:tabs>
        <w:spacing w:line="271" w:lineRule="auto"/>
        <w:jc w:val="both"/>
      </w:pPr>
      <w:r>
        <w:rPr>
          <w:rStyle w:val="Bodytext1"/>
          <w:b/>
          <w:bCs/>
        </w:rPr>
        <w:t xml:space="preserve">Platnost a účinnost. </w:t>
      </w:r>
      <w:r>
        <w:rPr>
          <w:rStyle w:val="Bodytext1"/>
        </w:rPr>
        <w:t>Tato Smlouva nabývá platnosti a účinnosti podpisem všemi Sml</w:t>
      </w:r>
      <w:r>
        <w:rPr>
          <w:rStyle w:val="Bodytext1"/>
        </w:rPr>
        <w:t>uvními stranami.</w:t>
      </w:r>
    </w:p>
    <w:p w:rsidR="008F76EF" w:rsidRDefault="00DF4F06" w:rsidP="008F76EF">
      <w:pPr>
        <w:pStyle w:val="Bodytext10"/>
        <w:numPr>
          <w:ilvl w:val="1"/>
          <w:numId w:val="1"/>
        </w:numPr>
        <w:tabs>
          <w:tab w:val="left" w:pos="549"/>
        </w:tabs>
        <w:spacing w:line="276" w:lineRule="auto"/>
        <w:jc w:val="both"/>
      </w:pPr>
      <w:r>
        <w:rPr>
          <w:rStyle w:val="Bodytext1"/>
          <w:b/>
          <w:bCs/>
        </w:rPr>
        <w:t xml:space="preserve">Vyhotovení Smlouvy. </w:t>
      </w:r>
      <w:r>
        <w:rPr>
          <w:rStyle w:val="Bodytext1"/>
        </w:rPr>
        <w:t>Tato Smlouva je sepsána ve 2 vyhotoveních, z nichž každá Smluvní strana obdrží po jednom.</w:t>
      </w:r>
    </w:p>
    <w:p w:rsidR="008F76EF" w:rsidRDefault="008F76EF" w:rsidP="008F76EF">
      <w:pPr>
        <w:pStyle w:val="Bodytext10"/>
        <w:tabs>
          <w:tab w:val="left" w:pos="549"/>
        </w:tabs>
        <w:spacing w:line="276" w:lineRule="auto"/>
        <w:jc w:val="both"/>
        <w:rPr>
          <w:rStyle w:val="Bodytext1"/>
        </w:rPr>
      </w:pPr>
    </w:p>
    <w:p w:rsidR="008F76EF" w:rsidRDefault="008F76EF" w:rsidP="008F76EF">
      <w:pPr>
        <w:pStyle w:val="Bodytext10"/>
        <w:tabs>
          <w:tab w:val="left" w:pos="549"/>
        </w:tabs>
        <w:spacing w:line="276" w:lineRule="auto"/>
        <w:jc w:val="both"/>
      </w:pPr>
      <w:r>
        <w:rPr>
          <w:rStyle w:val="Bodytext1"/>
        </w:rPr>
        <w:t xml:space="preserve">Ve Zlíně </w:t>
      </w:r>
      <w:r w:rsidR="00DF4F06">
        <w:rPr>
          <w:rStyle w:val="Bodytext1"/>
        </w:rPr>
        <w:t>dne</w:t>
      </w:r>
      <w:r w:rsidR="00DF4F06">
        <w:rPr>
          <w:rStyle w:val="Bodytext1"/>
        </w:rPr>
        <w:tab/>
      </w:r>
      <w:r>
        <w:rPr>
          <w:rStyle w:val="Bodytext1"/>
        </w:rPr>
        <w:t xml:space="preserve">5. 5. </w:t>
      </w:r>
      <w:r w:rsidR="00DF4F06">
        <w:rPr>
          <w:rStyle w:val="Bodytext1"/>
        </w:rPr>
        <w:t>2025</w:t>
      </w:r>
      <w:r>
        <w:rPr>
          <w:rStyle w:val="Bodytext1"/>
        </w:rPr>
        <w:t xml:space="preserve">                                                          </w:t>
      </w:r>
      <w:r>
        <w:rPr>
          <w:rStyle w:val="Bodytext1"/>
        </w:rPr>
        <w:t>Ve Zlíně dne</w:t>
      </w:r>
      <w:r>
        <w:rPr>
          <w:rStyle w:val="Bodytext1"/>
        </w:rPr>
        <w:tab/>
        <w:t>30.04.2025</w:t>
      </w:r>
    </w:p>
    <w:p w:rsidR="007F1F36" w:rsidRDefault="007F1F36" w:rsidP="008F76EF">
      <w:pPr>
        <w:pStyle w:val="Bodytext10"/>
        <w:tabs>
          <w:tab w:val="left" w:pos="549"/>
        </w:tabs>
        <w:spacing w:line="276" w:lineRule="auto"/>
        <w:jc w:val="both"/>
      </w:pPr>
    </w:p>
    <w:p w:rsidR="007F1F36" w:rsidRDefault="007F1F36">
      <w:pPr>
        <w:spacing w:line="1" w:lineRule="exact"/>
        <w:sectPr w:rsidR="007F1F36">
          <w:headerReference w:type="default" r:id="rId21"/>
          <w:footerReference w:type="default" r:id="rId22"/>
          <w:pgSz w:w="11900" w:h="16840"/>
          <w:pgMar w:top="3616" w:right="947" w:bottom="2083" w:left="1349" w:header="0" w:footer="3" w:gutter="0"/>
          <w:cols w:space="720"/>
          <w:noEndnote/>
          <w:docGrid w:linePitch="360"/>
        </w:sectPr>
      </w:pPr>
    </w:p>
    <w:p w:rsidR="007F1F36" w:rsidRDefault="007F1F36">
      <w:pPr>
        <w:spacing w:line="32" w:lineRule="exact"/>
        <w:rPr>
          <w:sz w:val="3"/>
          <w:szCs w:val="3"/>
        </w:rPr>
      </w:pPr>
    </w:p>
    <w:p w:rsidR="007F1F36" w:rsidRDefault="007F1F36">
      <w:pPr>
        <w:spacing w:line="1" w:lineRule="exact"/>
        <w:sectPr w:rsidR="007F1F36">
          <w:type w:val="continuous"/>
          <w:pgSz w:w="11900" w:h="16840"/>
          <w:pgMar w:top="3854" w:right="0" w:bottom="3166" w:left="0" w:header="0" w:footer="3" w:gutter="0"/>
          <w:cols w:space="720"/>
          <w:noEndnote/>
          <w:docGrid w:linePitch="360"/>
        </w:sectPr>
      </w:pPr>
    </w:p>
    <w:p w:rsidR="007F1F36" w:rsidRDefault="00DF4F0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12700</wp:posOffset>
                </wp:positionV>
                <wp:extent cx="1576070" cy="17970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1F36" w:rsidRDefault="00DF4F06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Kupující </w:t>
                            </w: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(jméno a 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08.65000000000003pt;margin-top:1.pt;width:124.10000000000001pt;height:14.1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 xml:space="preserve">Kupující </w:t>
                      </w:r>
                      <w:r>
                        <w:rPr>
                          <w:rStyle w:val="CharStyle15"/>
                          <w:i/>
                          <w:iCs/>
                        </w:rPr>
                        <w:t>(jméno a 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F1F36" w:rsidRDefault="00DF4F06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Prodávající </w:t>
      </w:r>
      <w:r>
        <w:rPr>
          <w:rStyle w:val="Bodytext1"/>
          <w:i/>
          <w:iCs/>
        </w:rPr>
        <w:t xml:space="preserve">(jméno, funkce a </w:t>
      </w:r>
      <w:proofErr w:type="gramStart"/>
      <w:r>
        <w:rPr>
          <w:rStyle w:val="Bodytext1"/>
          <w:i/>
          <w:iCs/>
        </w:rPr>
        <w:t>podpis)</w:t>
      </w:r>
      <w:r w:rsidR="008F76EF">
        <w:rPr>
          <w:rStyle w:val="Bodytext1"/>
          <w:i/>
          <w:iCs/>
        </w:rPr>
        <w:t xml:space="preserve">   </w:t>
      </w:r>
      <w:proofErr w:type="gramEnd"/>
      <w:r w:rsidR="008F76EF">
        <w:rPr>
          <w:rStyle w:val="Bodytext1"/>
          <w:i/>
          <w:iCs/>
        </w:rPr>
        <w:t xml:space="preserve">                                          </w:t>
      </w:r>
      <w:r>
        <w:br w:type="page"/>
      </w:r>
    </w:p>
    <w:p w:rsidR="007F1F36" w:rsidRDefault="00DF4F06">
      <w:pPr>
        <w:pStyle w:val="Bodytext10"/>
        <w:tabs>
          <w:tab w:val="left" w:leader="dot" w:pos="2338"/>
        </w:tabs>
        <w:spacing w:line="271" w:lineRule="auto"/>
        <w:jc w:val="center"/>
      </w:pPr>
      <w:r>
        <w:rPr>
          <w:rStyle w:val="Bodytext1"/>
          <w:b/>
          <w:bCs/>
        </w:rPr>
        <w:lastRenderedPageBreak/>
        <w:t>Kupní smlouva č</w:t>
      </w:r>
      <w:r>
        <w:rPr>
          <w:rStyle w:val="Bodytext1"/>
          <w:b/>
          <w:bCs/>
        </w:rPr>
        <w:tab/>
        <w:t>na koupi ojetého motorového vozidla</w:t>
      </w:r>
      <w:r>
        <w:rPr>
          <w:rStyle w:val="Bodytext1"/>
          <w:b/>
          <w:bCs/>
        </w:rPr>
        <w:br/>
        <w:t>Příloha č. 1</w:t>
      </w:r>
    </w:p>
    <w:p w:rsidR="007F1F36" w:rsidRDefault="00DF4F06">
      <w:pPr>
        <w:pStyle w:val="Bodytext10"/>
        <w:spacing w:after="500" w:line="271" w:lineRule="auto"/>
        <w:jc w:val="center"/>
      </w:pPr>
      <w:r>
        <w:rPr>
          <w:rStyle w:val="Bodytext1"/>
          <w:b/>
          <w:bCs/>
        </w:rPr>
        <w:t>PŘEDÁVACÍ PROTOKOL/ZÁZNAM O STAVU VOZIDLA</w:t>
      </w:r>
      <w:r>
        <w:rPr>
          <w:rStyle w:val="Bodytext1"/>
          <w:b/>
          <w:bCs/>
        </w:rPr>
        <w:br/>
      </w:r>
      <w:r>
        <w:rPr>
          <w:rStyle w:val="Bodytext1"/>
        </w:rPr>
        <w:t>(m</w:t>
      </w:r>
      <w:r>
        <w:rPr>
          <w:rStyle w:val="Bodytext1"/>
        </w:rPr>
        <w:t>inimální náležitosti)</w:t>
      </w:r>
    </w:p>
    <w:p w:rsidR="007F1F36" w:rsidRDefault="00DF4F06">
      <w:pPr>
        <w:pStyle w:val="Heading210"/>
        <w:keepNext/>
        <w:keepLines/>
        <w:jc w:val="both"/>
      </w:pPr>
      <w:bookmarkStart w:id="6" w:name="bookmark14"/>
      <w:r>
        <w:rPr>
          <w:rStyle w:val="Heading21"/>
          <w:b/>
          <w:bCs/>
        </w:rPr>
        <w:t>Vybavení/doplňky Vozidla:</w:t>
      </w:r>
      <w:bookmarkEnd w:id="6"/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Dle přiložené specifikace pro zadání vozu do výroby</w:t>
      </w:r>
    </w:p>
    <w:p w:rsidR="007F1F36" w:rsidRDefault="00DF4F06">
      <w:pPr>
        <w:pStyle w:val="Heading210"/>
        <w:keepNext/>
        <w:keepLines/>
        <w:jc w:val="both"/>
      </w:pPr>
      <w:bookmarkStart w:id="7" w:name="bookmark16"/>
      <w:r>
        <w:rPr>
          <w:rStyle w:val="Heading21"/>
          <w:b/>
          <w:bCs/>
        </w:rPr>
        <w:t>Doklady k Vozidlu:</w:t>
      </w:r>
      <w:bookmarkEnd w:id="7"/>
    </w:p>
    <w:p w:rsidR="007F1F36" w:rsidRDefault="00DF4F06">
      <w:pPr>
        <w:pStyle w:val="Bodytext10"/>
        <w:spacing w:line="271" w:lineRule="auto"/>
        <w:jc w:val="both"/>
      </w:pPr>
      <w:r>
        <w:rPr>
          <w:rStyle w:val="Bodytext1"/>
        </w:rPr>
        <w:t>TP číslo UBJ821785</w:t>
      </w:r>
    </w:p>
    <w:p w:rsidR="007F1F36" w:rsidRDefault="00DF4F06">
      <w:pPr>
        <w:pStyle w:val="Heading210"/>
        <w:keepNext/>
        <w:keepLines/>
      </w:pPr>
      <w:bookmarkStart w:id="8" w:name="bookmark18"/>
      <w:r>
        <w:rPr>
          <w:rStyle w:val="Heading21"/>
          <w:b/>
          <w:bCs/>
        </w:rPr>
        <w:t>Opotřebení Vozidla odpovídá jeho stáří a počtu ujetých kilometrů:</w:t>
      </w:r>
      <w:bookmarkEnd w:id="8"/>
    </w:p>
    <w:p w:rsidR="007F1F36" w:rsidRDefault="00DF4F06">
      <w:pPr>
        <w:pStyle w:val="Bodytext10"/>
        <w:spacing w:line="271" w:lineRule="auto"/>
      </w:pPr>
      <w:r>
        <w:rPr>
          <w:rStyle w:val="Bodytext1"/>
        </w:rPr>
        <w:t>Dle stavu tachometru 12 500 km</w:t>
      </w:r>
    </w:p>
    <w:p w:rsidR="007F1F36" w:rsidRDefault="00DF4F06">
      <w:pPr>
        <w:pStyle w:val="Heading210"/>
        <w:keepNext/>
        <w:keepLines/>
        <w:spacing w:after="500"/>
      </w:pPr>
      <w:bookmarkStart w:id="9" w:name="bookmark20"/>
      <w:r>
        <w:rPr>
          <w:rStyle w:val="Heading21"/>
          <w:b/>
          <w:bCs/>
        </w:rPr>
        <w:t xml:space="preserve">Stav a typ pneumatik </w:t>
      </w:r>
      <w:r>
        <w:rPr>
          <w:rStyle w:val="Heading21"/>
          <w:b/>
          <w:bCs/>
        </w:rPr>
        <w:t>na Vozidle:</w:t>
      </w:r>
      <w:bookmarkEnd w:id="9"/>
    </w:p>
    <w:p w:rsidR="007F1F36" w:rsidRDefault="00DF4F06">
      <w:pPr>
        <w:pStyle w:val="Heading210"/>
        <w:keepNext/>
        <w:keepLines/>
      </w:pPr>
      <w:r>
        <w:rPr>
          <w:rStyle w:val="Heading21"/>
          <w:b/>
          <w:bCs/>
        </w:rPr>
        <w:t>Vozidlo/vybavení/doplňky/doklady mají tyto vady:</w:t>
      </w:r>
    </w:p>
    <w:p w:rsidR="007F1F36" w:rsidRDefault="00DF4F06">
      <w:pPr>
        <w:pStyle w:val="Bodytext10"/>
        <w:spacing w:after="760" w:line="271" w:lineRule="auto"/>
      </w:pPr>
      <w:r>
        <w:rPr>
          <w:rStyle w:val="Bodytext1"/>
        </w:rPr>
        <w:t>Vozidlo bez vad</w:t>
      </w:r>
    </w:p>
    <w:p w:rsidR="007F1F36" w:rsidRDefault="00DF4F06">
      <w:pPr>
        <w:pStyle w:val="Bodytext10"/>
        <w:spacing w:after="500" w:line="271" w:lineRule="auto"/>
      </w:pPr>
      <w:r>
        <w:rPr>
          <w:rStyle w:val="Bodytext1"/>
        </w:rPr>
        <w:t>Kupující si vozidlo prohlédl, vyzkoušel zkušební jízdou a s</w:t>
      </w:r>
      <w:r w:rsidR="00106CAB">
        <w:rPr>
          <w:rStyle w:val="Bodytext1"/>
        </w:rPr>
        <w:t xml:space="preserve"> </w:t>
      </w:r>
      <w:bookmarkStart w:id="10" w:name="_GoBack"/>
      <w:bookmarkEnd w:id="10"/>
      <w:r>
        <w:rPr>
          <w:rStyle w:val="Bodytext1"/>
        </w:rPr>
        <w:t>jeho stavem souhlasí.</w:t>
      </w:r>
    </w:p>
    <w:p w:rsidR="007F1F36" w:rsidRDefault="00DF4F06">
      <w:pPr>
        <w:pStyle w:val="Bodytext10"/>
        <w:spacing w:line="271" w:lineRule="auto"/>
      </w:pPr>
      <w:r>
        <w:rPr>
          <w:rStyle w:val="Bodytext1"/>
        </w:rPr>
        <w:t xml:space="preserve">Prodávající a kupující se dohodli, že nejpozději do 10 dnů od uskutečnění prodeje zaevidují změnu </w:t>
      </w:r>
      <w:r>
        <w:rPr>
          <w:rStyle w:val="Bodytext1"/>
        </w:rPr>
        <w:t>vlastnictví vozidla v registru vozidel.</w:t>
      </w:r>
    </w:p>
    <w:p w:rsidR="007F1F36" w:rsidRDefault="00DF4F06">
      <w:pPr>
        <w:pStyle w:val="Bodytext10"/>
        <w:spacing w:line="271" w:lineRule="auto"/>
      </w:pPr>
      <w:r>
        <w:rPr>
          <w:rStyle w:val="Bodytext1"/>
        </w:rPr>
        <w:t>Vozidlo předáno Kupujícímu včetně vybavení, dokladů a doplňků</w:t>
      </w:r>
    </w:p>
    <w:p w:rsidR="007F1F36" w:rsidRDefault="00DF4F06">
      <w:pPr>
        <w:pStyle w:val="Bodytext10"/>
        <w:tabs>
          <w:tab w:val="left" w:leader="dot" w:pos="2338"/>
          <w:tab w:val="left" w:leader="dot" w:pos="3571"/>
        </w:tabs>
        <w:spacing w:after="1020" w:line="271" w:lineRule="auto"/>
        <w:jc w:val="both"/>
      </w:pPr>
      <w:r>
        <w:rPr>
          <w:rStyle w:val="Bodytext1"/>
        </w:rPr>
        <w:t>V</w:t>
      </w:r>
      <w:r>
        <w:rPr>
          <w:rStyle w:val="Bodytext1"/>
        </w:rPr>
        <w:tab/>
        <w:t>dne</w:t>
      </w:r>
      <w:r>
        <w:rPr>
          <w:rStyle w:val="Bodytext1"/>
        </w:rPr>
        <w:tab/>
      </w:r>
    </w:p>
    <w:p w:rsidR="007F1F36" w:rsidRDefault="00DF4F06">
      <w:pPr>
        <w:pStyle w:val="Bodytext10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12700</wp:posOffset>
                </wp:positionV>
                <wp:extent cx="1576070" cy="17653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1F36" w:rsidRDefault="00DF4F06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Kupující </w:t>
                            </w: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(jméno a 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43.30000000000001pt;margin-top:1.pt;width:124.10000000000001pt;height:13.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 xml:space="preserve">Kupující </w:t>
                      </w:r>
                      <w:r>
                        <w:rPr>
                          <w:rStyle w:val="CharStyle15"/>
                          <w:i/>
                          <w:iCs/>
                        </w:rPr>
                        <w:t>(jméno a 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Prodávající </w:t>
      </w:r>
      <w:r>
        <w:rPr>
          <w:rStyle w:val="Bodytext1"/>
          <w:i/>
          <w:iCs/>
        </w:rPr>
        <w:t>(jméno, funkce a podpis)</w:t>
      </w:r>
    </w:p>
    <w:sectPr w:rsidR="007F1F36">
      <w:type w:val="continuous"/>
      <w:pgSz w:w="11900" w:h="16840"/>
      <w:pgMar w:top="3854" w:right="983" w:bottom="3166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06" w:rsidRDefault="00DF4F06">
      <w:r>
        <w:separator/>
      </w:r>
    </w:p>
  </w:endnote>
  <w:endnote w:type="continuationSeparator" w:id="0">
    <w:p w:rsidR="00DF4F06" w:rsidRDefault="00DF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9550400</wp:posOffset>
              </wp:positionV>
              <wp:extent cx="2816225" cy="2317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22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8.850000000000009pt;margin-top:752.pt;width:221.75pt;height:18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9553575</wp:posOffset>
              </wp:positionV>
              <wp:extent cx="2797810" cy="2317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8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9.100000000000009pt;margin-top:752.25pt;width:220.30000000000001pt;height:18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9553575</wp:posOffset>
              </wp:positionV>
              <wp:extent cx="2797810" cy="2317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8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9.100000000000009pt;margin-top:752.25pt;width:220.30000000000001pt;height:18.2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9547225</wp:posOffset>
              </wp:positionV>
              <wp:extent cx="2816225" cy="2317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22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9.100000000000009pt;margin-top:751.75pt;width:221.75pt;height:18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9553575</wp:posOffset>
              </wp:positionV>
              <wp:extent cx="2819400" cy="2286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9.pt;margin-top:752.25pt;width:222.pt;height:18.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9550400</wp:posOffset>
              </wp:positionV>
              <wp:extent cx="2816225" cy="2317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22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ŠKODA </w:t>
                          </w:r>
                          <w:proofErr w:type="gramStart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Plus - PRODEJ</w:t>
                          </w:r>
                          <w:proofErr w:type="gramEnd"/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SPOTŘEBITEL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68.850000000000009pt;margin-top:752.pt;width:221.75pt;height:18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27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7"/>
                        <w:sz w:val="15"/>
                        <w:szCs w:val="15"/>
                      </w:rPr>
                      <w:t>ŠKODA Plus - PRODEJ SPOTŘEBITEL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06" w:rsidRDefault="00DF4F06"/>
  </w:footnote>
  <w:footnote w:type="continuationSeparator" w:id="0">
    <w:p w:rsidR="00DF4F06" w:rsidRDefault="00DF4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4450080</wp:posOffset>
              </wp:positionH>
              <wp:positionV relativeFrom="page">
                <wp:posOffset>889635</wp:posOffset>
              </wp:positionV>
              <wp:extent cx="1795145" cy="4235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SAMOHÝL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50.4pt;margin-top:70.05pt;width:141.35pt;height:3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" filled="f" stroked="f">
              <v:textbox style="mso-fit-shape-to-text:t" inset="0,0,0,0">
                <w:txbxContent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SAMOHÝL</w:t>
                    </w:r>
                  </w:p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4549140</wp:posOffset>
              </wp:positionH>
              <wp:positionV relativeFrom="page">
                <wp:posOffset>903605</wp:posOffset>
              </wp:positionV>
              <wp:extent cx="1688465" cy="4235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846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SAMOHÝL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358.2pt;margin-top:71.15pt;width:132.95pt;height:33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" filled="f" stroked="f">
              <v:textbox style="mso-fit-shape-to-text:t" inset="0,0,0,0">
                <w:txbxContent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SAMOHÝL</w:t>
                    </w:r>
                  </w:p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4549140</wp:posOffset>
              </wp:positionH>
              <wp:positionV relativeFrom="page">
                <wp:posOffset>903605</wp:posOffset>
              </wp:positionV>
              <wp:extent cx="1688465" cy="4235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846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SAMOHÝL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358.2pt;margin-top:71.15pt;width:132.95pt;height:33.3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" filled="f" stroked="f">
              <v:textbox style="mso-fit-shape-to-text:t" inset="0,0,0,0">
                <w:txbxContent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SAMOHÝL</w:t>
                    </w:r>
                  </w:p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4547235</wp:posOffset>
              </wp:positionH>
              <wp:positionV relativeFrom="page">
                <wp:posOffset>903605</wp:posOffset>
              </wp:positionV>
              <wp:extent cx="1688465" cy="4267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8465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</w:t>
                          </w:r>
                          <w:r w:rsidR="008F76EF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Ý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358.05pt;margin-top:71.15pt;width:132.95pt;height:33.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" filled="f" stroked="f">
              <v:textbox style="mso-fit-shape-to-text:t" inset="0,0,0,0">
                <w:txbxContent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</w:t>
                    </w:r>
                    <w:r w:rsidR="008F76EF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Ý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L</w:t>
                    </w:r>
                  </w:p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4542790</wp:posOffset>
              </wp:positionH>
              <wp:positionV relativeFrom="page">
                <wp:posOffset>906145</wp:posOffset>
              </wp:positionV>
              <wp:extent cx="1691640" cy="4235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SAMOHÝL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26B7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6" type="#_x0000_t202" style="position:absolute;margin-left:357.7pt;margin-top:71.35pt;width:133.2pt;height:33.3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" filled="f" stroked="f">
              <v:textbox style="mso-fit-shape-to-text:t" inset="0,0,0,0">
                <w:txbxContent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SAMOHÝL</w:t>
                    </w:r>
                  </w:p>
                  <w:p w:rsidR="007F1F36" w:rsidRDefault="00DF4F06">
                    <w:pPr>
                      <w:pStyle w:val="Headerorfooter20"/>
                      <w:rPr>
                        <w:sz w:val="36"/>
                        <w:szCs w:val="3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26B7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36" w:rsidRDefault="00DF4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4450080</wp:posOffset>
              </wp:positionH>
              <wp:positionV relativeFrom="page">
                <wp:posOffset>889635</wp:posOffset>
              </wp:positionV>
              <wp:extent cx="1795145" cy="4235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</w:rPr>
                            <w:t>SAMOHÝL</w:t>
                          </w:r>
                        </w:p>
                        <w:p w:rsidR="007F1F36" w:rsidRDefault="00DF4F06">
                          <w:pPr>
                            <w:pStyle w:val="Headerorfooter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26B79"/>
                              <w:sz w:val="36"/>
                              <w:szCs w:val="36"/>
                              <w:lang w:val="en-US" w:eastAsia="en-US" w:bidi="en-US"/>
                            </w:rPr>
                            <w:t>=^MOTOR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50.40000000000003pt;margin-top:70.049999999999997pt;width:141.34999999999999pt;height:33.3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</w:rPr>
                      <w:t>SAMOHÝL</w:t>
                    </w:r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b/>
                        <w:bCs/>
                        <w:i/>
                        <w:iCs/>
                        <w:color w:val="526B79"/>
                        <w:sz w:val="36"/>
                        <w:szCs w:val="36"/>
                        <w:lang w:val="en-US" w:eastAsia="en-US" w:bidi="en-US"/>
                      </w:rPr>
                      <w:t>=^MOTOR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4309"/>
    <w:multiLevelType w:val="multilevel"/>
    <w:tmpl w:val="E8A0EB46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C3B44"/>
    <w:multiLevelType w:val="multilevel"/>
    <w:tmpl w:val="C046C9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B2E70"/>
    <w:multiLevelType w:val="multilevel"/>
    <w:tmpl w:val="8FB6BC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36"/>
    <w:rsid w:val="00106CAB"/>
    <w:rsid w:val="00682F41"/>
    <w:rsid w:val="007F1F36"/>
    <w:rsid w:val="008F76EF"/>
    <w:rsid w:val="00D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9FD4D"/>
  <w15:docId w15:val="{E4AB77E6-F878-42D3-8DF4-D4223DE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color w:val="646166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pPr>
      <w:spacing w:line="180" w:lineRule="auto"/>
      <w:ind w:left="1060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|4"/>
    <w:basedOn w:val="Normln"/>
    <w:link w:val="Bodytext4"/>
    <w:pPr>
      <w:spacing w:line="180" w:lineRule="auto"/>
      <w:jc w:val="right"/>
    </w:pPr>
    <w:rPr>
      <w:color w:val="646166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after="240" w:line="269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line="271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F7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6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F7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6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skoda.zlin@samohylmotor.cz" TargetMode="External"/><Relationship Id="rId12" Type="http://schemas.openxmlformats.org/officeDocument/2006/relationships/header" Target="header3.xml"/><Relationship Id="rId17" Type="http://schemas.openxmlformats.org/officeDocument/2006/relationships/hyperlink" Target="mailto:hajna@samohylmoto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mohylmotor.cz" TargetMode="External"/><Relationship Id="rId20" Type="http://schemas.openxmlformats.org/officeDocument/2006/relationships/hyperlink" Target="mailto:adr@coi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2443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KS DEMO voz `koda Kodiaq pro KNTB Zlín</vt:lpstr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 DEMO voz `koda Kodiaq pro KNTB Zlín</dc:title>
  <dc:subject/>
  <dc:creator>Gabriela Vinklerová</dc:creator>
  <cp:keywords/>
  <cp:lastModifiedBy>Vinklerová Gabriela</cp:lastModifiedBy>
  <cp:revision>3</cp:revision>
  <dcterms:created xsi:type="dcterms:W3CDTF">2025-05-05T11:24:00Z</dcterms:created>
  <dcterms:modified xsi:type="dcterms:W3CDTF">2025-05-05T11:26:00Z</dcterms:modified>
</cp:coreProperties>
</file>