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A441" w14:textId="77777777" w:rsidR="00737AF1" w:rsidRDefault="00737AF1" w:rsidP="00737AF1">
      <w:pPr>
        <w:pStyle w:val="StylDoprava"/>
        <w:rPr>
          <w:rFonts w:cs="Arial"/>
          <w:sz w:val="22"/>
          <w:szCs w:val="22"/>
        </w:rPr>
      </w:pPr>
      <w:r>
        <w:rPr>
          <w:rFonts w:cs="Arial"/>
          <w:sz w:val="22"/>
          <w:szCs w:val="22"/>
        </w:rPr>
        <w:t>Čj.:SPU 380699/2024/544104/Ma</w:t>
      </w:r>
    </w:p>
    <w:p w14:paraId="36DE3857" w14:textId="18D08166" w:rsidR="00737AF1" w:rsidRDefault="00737AF1" w:rsidP="00737AF1">
      <w:pPr>
        <w:pStyle w:val="StylDoprava"/>
        <w:rPr>
          <w:rFonts w:cs="Arial"/>
          <w:sz w:val="22"/>
          <w:szCs w:val="22"/>
        </w:rPr>
      </w:pPr>
      <w:r>
        <w:rPr>
          <w:rFonts w:cs="Arial"/>
          <w:sz w:val="22"/>
          <w:szCs w:val="22"/>
        </w:rPr>
        <w:t>UID:</w:t>
      </w:r>
      <w:r w:rsidR="001D76A0">
        <w:rPr>
          <w:rFonts w:cs="Arial"/>
          <w:sz w:val="22"/>
          <w:szCs w:val="22"/>
        </w:rPr>
        <w:t xml:space="preserve"> </w:t>
      </w:r>
      <w:r>
        <w:rPr>
          <w:rFonts w:cs="Arial"/>
          <w:sz w:val="22"/>
          <w:szCs w:val="22"/>
        </w:rPr>
        <w:t>spuess920daf78</w:t>
      </w:r>
    </w:p>
    <w:p w14:paraId="06243CA6"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37375404"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609F01A1"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4F0E7812"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79212AAB" w14:textId="77777777" w:rsidR="00BC17A6" w:rsidRPr="00C97FB5" w:rsidRDefault="00FB6E4E" w:rsidP="00794C96">
      <w:pPr>
        <w:pStyle w:val="VnitrniText"/>
        <w:ind w:firstLine="0"/>
        <w:rPr>
          <w:sz w:val="22"/>
          <w:szCs w:val="22"/>
        </w:rPr>
      </w:pPr>
      <w:r w:rsidRPr="00C97FB5">
        <w:rPr>
          <w:sz w:val="22"/>
          <w:szCs w:val="22"/>
        </w:rPr>
        <w:t xml:space="preserve">za který jedná </w:t>
      </w:r>
      <w:r w:rsidR="00BC17A6" w:rsidRPr="00C97FB5">
        <w:rPr>
          <w:sz w:val="22"/>
          <w:szCs w:val="22"/>
        </w:rPr>
        <w:t>Ing. Miroslav Kučera, ředitel Krajského pozemkového úřadu pro Pardubický kraj</w:t>
      </w:r>
    </w:p>
    <w:p w14:paraId="086EE40D" w14:textId="77777777" w:rsidR="002100A9" w:rsidRDefault="00BC17A6" w:rsidP="00794C96">
      <w:pPr>
        <w:pStyle w:val="VnitrniText"/>
        <w:ind w:firstLine="0"/>
        <w:rPr>
          <w:sz w:val="22"/>
          <w:szCs w:val="22"/>
        </w:rPr>
      </w:pPr>
      <w:r w:rsidRPr="00C97FB5">
        <w:rPr>
          <w:sz w:val="22"/>
          <w:szCs w:val="22"/>
        </w:rPr>
        <w:t>adresa Boženy Němcové 231, 53002 Pardubice</w:t>
      </w:r>
    </w:p>
    <w:p w14:paraId="212F7900" w14:textId="77777777" w:rsidR="00794C96" w:rsidRDefault="00794C96" w:rsidP="00794C96">
      <w:pPr>
        <w:pStyle w:val="VnitrniText"/>
        <w:ind w:firstLine="0"/>
        <w:rPr>
          <w:color w:val="000000"/>
          <w:sz w:val="22"/>
          <w:szCs w:val="22"/>
        </w:rPr>
      </w:pPr>
      <w:r>
        <w:rPr>
          <w:color w:val="000000"/>
          <w:sz w:val="22"/>
          <w:szCs w:val="22"/>
        </w:rPr>
        <w:t>na základě oprávnění vyplývajícího z platného Podpisového řádu Státního pozemkového úřadu účinného ke dni právního jednání.</w:t>
      </w:r>
    </w:p>
    <w:p w14:paraId="3541CA45" w14:textId="77777777" w:rsidR="00FB6E4E" w:rsidRPr="00C97FB5" w:rsidRDefault="00FB6E4E" w:rsidP="000B0AA7">
      <w:pPr>
        <w:pStyle w:val="VnitrniText"/>
        <w:ind w:firstLine="0"/>
        <w:rPr>
          <w:sz w:val="22"/>
          <w:szCs w:val="22"/>
        </w:rPr>
      </w:pPr>
    </w:p>
    <w:p w14:paraId="37F987AB" w14:textId="711624D3" w:rsidR="00CF17C0" w:rsidRPr="00C97FB5" w:rsidRDefault="00CF17C0" w:rsidP="000B0AA7">
      <w:pPr>
        <w:pStyle w:val="VnitrniText"/>
        <w:ind w:firstLine="0"/>
        <w:rPr>
          <w:sz w:val="22"/>
          <w:szCs w:val="22"/>
        </w:rPr>
      </w:pPr>
      <w:r w:rsidRPr="00C97FB5">
        <w:rPr>
          <w:sz w:val="22"/>
          <w:szCs w:val="22"/>
        </w:rPr>
        <w:t>(dále jen</w:t>
      </w:r>
      <w:r w:rsidR="001D76A0">
        <w:rPr>
          <w:sz w:val="22"/>
          <w:szCs w:val="22"/>
        </w:rPr>
        <w:t xml:space="preserve"> „</w:t>
      </w:r>
      <w:r w:rsidR="005C5AF6" w:rsidRPr="00C97FB5">
        <w:rPr>
          <w:sz w:val="22"/>
          <w:szCs w:val="22"/>
        </w:rPr>
        <w:t>prodávající</w:t>
      </w:r>
      <w:r w:rsidR="001D76A0">
        <w:rPr>
          <w:sz w:val="22"/>
          <w:szCs w:val="22"/>
        </w:rPr>
        <w:t>“</w:t>
      </w:r>
      <w:r w:rsidRPr="00C97FB5">
        <w:rPr>
          <w:sz w:val="22"/>
          <w:szCs w:val="22"/>
        </w:rPr>
        <w:t>)</w:t>
      </w:r>
    </w:p>
    <w:p w14:paraId="7AD67359" w14:textId="77777777" w:rsidR="00BC17A6" w:rsidRPr="00C97FB5" w:rsidRDefault="00BC17A6" w:rsidP="000B0AA7">
      <w:pPr>
        <w:pStyle w:val="VnitrniText"/>
        <w:ind w:firstLine="0"/>
        <w:rPr>
          <w:sz w:val="22"/>
          <w:szCs w:val="22"/>
        </w:rPr>
      </w:pPr>
    </w:p>
    <w:p w14:paraId="1014216F" w14:textId="77777777" w:rsidR="00CF17C0" w:rsidRPr="00C97FB5" w:rsidRDefault="00CF17C0" w:rsidP="000B0AA7">
      <w:pPr>
        <w:pStyle w:val="VnitrniText"/>
        <w:ind w:firstLine="0"/>
        <w:rPr>
          <w:sz w:val="22"/>
          <w:szCs w:val="22"/>
        </w:rPr>
      </w:pPr>
      <w:r w:rsidRPr="00C97FB5">
        <w:rPr>
          <w:sz w:val="22"/>
          <w:szCs w:val="22"/>
        </w:rPr>
        <w:t>a</w:t>
      </w:r>
    </w:p>
    <w:p w14:paraId="6F535BCA" w14:textId="77777777" w:rsidR="00BC17A6" w:rsidRPr="00C97FB5" w:rsidRDefault="00BC17A6" w:rsidP="000B0AA7">
      <w:pPr>
        <w:pStyle w:val="VnitrniText"/>
        <w:ind w:firstLine="0"/>
        <w:rPr>
          <w:sz w:val="22"/>
          <w:szCs w:val="22"/>
        </w:rPr>
      </w:pPr>
    </w:p>
    <w:p w14:paraId="6BF544A0" w14:textId="77777777" w:rsidR="00BC17A6" w:rsidRPr="00C97FB5" w:rsidRDefault="00BC17A6" w:rsidP="000B0AA7">
      <w:pPr>
        <w:pStyle w:val="VnitrniText"/>
        <w:ind w:firstLine="0"/>
        <w:rPr>
          <w:sz w:val="22"/>
          <w:szCs w:val="22"/>
        </w:rPr>
      </w:pPr>
      <w:r w:rsidRPr="00C97FB5">
        <w:rPr>
          <w:b/>
          <w:sz w:val="22"/>
          <w:szCs w:val="22"/>
        </w:rPr>
        <w:t>Město Litomyšl</w:t>
      </w:r>
    </w:p>
    <w:p w14:paraId="3B568BDC" w14:textId="10495454" w:rsidR="00BC17A6" w:rsidRPr="00C97FB5" w:rsidRDefault="00BC17A6" w:rsidP="000B0AA7">
      <w:pPr>
        <w:pStyle w:val="VnitrniText"/>
        <w:ind w:firstLine="0"/>
        <w:rPr>
          <w:sz w:val="22"/>
          <w:szCs w:val="22"/>
        </w:rPr>
      </w:pPr>
      <w:r w:rsidRPr="00C97FB5">
        <w:rPr>
          <w:sz w:val="22"/>
          <w:szCs w:val="22"/>
        </w:rPr>
        <w:t>se sídlem Bří Šťastných 1000, Litomyšl, PSČ 570</w:t>
      </w:r>
      <w:r w:rsidR="001D76A0">
        <w:rPr>
          <w:sz w:val="22"/>
          <w:szCs w:val="22"/>
        </w:rPr>
        <w:t xml:space="preserve"> </w:t>
      </w:r>
      <w:r w:rsidRPr="00C97FB5">
        <w:rPr>
          <w:sz w:val="22"/>
          <w:szCs w:val="22"/>
        </w:rPr>
        <w:t>20</w:t>
      </w:r>
    </w:p>
    <w:p w14:paraId="024059C2" w14:textId="113E29A6" w:rsidR="00BC17A6" w:rsidRPr="00C97FB5" w:rsidRDefault="00BC17A6" w:rsidP="000B0AA7">
      <w:pPr>
        <w:pStyle w:val="VnitrniText"/>
        <w:ind w:firstLine="0"/>
        <w:rPr>
          <w:sz w:val="22"/>
          <w:szCs w:val="22"/>
        </w:rPr>
      </w:pPr>
      <w:r w:rsidRPr="00C97FB5">
        <w:rPr>
          <w:sz w:val="22"/>
          <w:szCs w:val="22"/>
        </w:rPr>
        <w:t xml:space="preserve">IČO: 00276944, za kt. jedná </w:t>
      </w:r>
      <w:r w:rsidR="001D76A0" w:rsidRPr="00C97FB5">
        <w:rPr>
          <w:sz w:val="22"/>
          <w:szCs w:val="22"/>
        </w:rPr>
        <w:t xml:space="preserve">Mgr. Daniel </w:t>
      </w:r>
      <w:r w:rsidRPr="00C97FB5">
        <w:rPr>
          <w:sz w:val="22"/>
          <w:szCs w:val="22"/>
        </w:rPr>
        <w:t>Brýdl LL.M., starosta města</w:t>
      </w:r>
    </w:p>
    <w:p w14:paraId="79C00AFD" w14:textId="48CBADDA" w:rsidR="00BC17A6" w:rsidRPr="00C97FB5" w:rsidRDefault="00BC17A6" w:rsidP="000B0AA7">
      <w:pPr>
        <w:pStyle w:val="VnitrniText"/>
        <w:ind w:firstLine="0"/>
        <w:rPr>
          <w:sz w:val="22"/>
          <w:szCs w:val="22"/>
        </w:rPr>
      </w:pPr>
      <w:r w:rsidRPr="00C97FB5">
        <w:rPr>
          <w:sz w:val="22"/>
          <w:szCs w:val="22"/>
        </w:rPr>
        <w:t xml:space="preserve">(dále jen </w:t>
      </w:r>
      <w:r w:rsidR="001D76A0">
        <w:rPr>
          <w:sz w:val="22"/>
          <w:szCs w:val="22"/>
        </w:rPr>
        <w:t>„</w:t>
      </w:r>
      <w:r w:rsidRPr="00C97FB5">
        <w:rPr>
          <w:sz w:val="22"/>
          <w:szCs w:val="22"/>
        </w:rPr>
        <w:t>kupující</w:t>
      </w:r>
      <w:r w:rsidR="001D76A0">
        <w:rPr>
          <w:sz w:val="22"/>
          <w:szCs w:val="22"/>
        </w:rPr>
        <w:t>“</w:t>
      </w:r>
      <w:r w:rsidRPr="00C97FB5">
        <w:rPr>
          <w:sz w:val="22"/>
          <w:szCs w:val="22"/>
        </w:rPr>
        <w:t>)</w:t>
      </w:r>
    </w:p>
    <w:p w14:paraId="57728FDC" w14:textId="77777777" w:rsidR="00BC17A6" w:rsidRPr="00C97FB5" w:rsidRDefault="00BC17A6" w:rsidP="000B0AA7">
      <w:pPr>
        <w:pStyle w:val="VnitrniText"/>
        <w:ind w:firstLine="0"/>
        <w:rPr>
          <w:sz w:val="22"/>
          <w:szCs w:val="22"/>
        </w:rPr>
      </w:pPr>
    </w:p>
    <w:p w14:paraId="6105D6BE" w14:textId="77777777" w:rsidR="00CF17C0" w:rsidRPr="00C97FB5" w:rsidRDefault="00CF17C0" w:rsidP="000B0AA7">
      <w:pPr>
        <w:pStyle w:val="VnitrniText"/>
        <w:ind w:firstLine="0"/>
        <w:rPr>
          <w:sz w:val="22"/>
          <w:szCs w:val="22"/>
        </w:rPr>
      </w:pPr>
    </w:p>
    <w:p w14:paraId="380C1F79" w14:textId="77777777" w:rsidR="00A0370B" w:rsidRPr="00D0345E" w:rsidRDefault="00A0370B" w:rsidP="00A0370B">
      <w:pPr>
        <w:jc w:val="both"/>
        <w:rPr>
          <w:rFonts w:ascii="Arial" w:hAnsi="Arial" w:cs="Arial"/>
          <w:color w:val="000000"/>
          <w:sz w:val="22"/>
          <w:szCs w:val="22"/>
        </w:rPr>
      </w:pPr>
      <w:r w:rsidRPr="00D0345E">
        <w:rPr>
          <w:rFonts w:ascii="Arial" w:hAnsi="Arial" w:cs="Arial"/>
          <w:color w:val="000000"/>
          <w:sz w:val="22"/>
          <w:szCs w:val="22"/>
        </w:rPr>
        <w:t xml:space="preserve">uzavírají podle § 2079 a násl. zákona č. 89/2012 Sb., občanský zákoník, a v souladu s §17 odst. 3 písmeno a) zákona č. 229/1991 Sb., o úpravě vlastnických vztahů k půdě a jinému zemědělskému majetku, ve znění pozdějších předpisů, tuto </w:t>
      </w:r>
    </w:p>
    <w:p w14:paraId="442046BD" w14:textId="77777777" w:rsidR="00CF17C0" w:rsidRPr="00C97FB5" w:rsidRDefault="00CF17C0" w:rsidP="001274AE">
      <w:pPr>
        <w:rPr>
          <w:rFonts w:ascii="Arial" w:hAnsi="Arial" w:cs="Arial"/>
          <w:sz w:val="22"/>
          <w:szCs w:val="22"/>
        </w:rPr>
      </w:pPr>
    </w:p>
    <w:p w14:paraId="25469C13" w14:textId="77777777" w:rsidR="00830569" w:rsidRPr="00C97FB5" w:rsidRDefault="00830569" w:rsidP="001274AE">
      <w:pPr>
        <w:rPr>
          <w:rFonts w:ascii="Arial" w:hAnsi="Arial" w:cs="Arial"/>
          <w:sz w:val="22"/>
          <w:szCs w:val="22"/>
        </w:rPr>
      </w:pPr>
    </w:p>
    <w:p w14:paraId="20DE4F75" w14:textId="77777777" w:rsidR="00CF17C0" w:rsidRPr="00C97FB5" w:rsidRDefault="005C5AF6" w:rsidP="000B0AA7">
      <w:pPr>
        <w:spacing w:line="360" w:lineRule="auto"/>
        <w:jc w:val="center"/>
        <w:rPr>
          <w:rFonts w:ascii="Arial" w:hAnsi="Arial" w:cs="Arial"/>
          <w:b/>
          <w:sz w:val="22"/>
          <w:szCs w:val="22"/>
        </w:rPr>
      </w:pPr>
      <w:r w:rsidRPr="00C97FB5">
        <w:rPr>
          <w:rFonts w:ascii="Arial" w:hAnsi="Arial" w:cs="Arial"/>
          <w:b/>
          <w:sz w:val="22"/>
          <w:szCs w:val="22"/>
        </w:rPr>
        <w:t>K U P N Í</w:t>
      </w:r>
      <w:r w:rsidR="00CF17C0" w:rsidRPr="00C97FB5">
        <w:rPr>
          <w:rFonts w:ascii="Arial" w:hAnsi="Arial" w:cs="Arial"/>
          <w:b/>
          <w:sz w:val="22"/>
          <w:szCs w:val="22"/>
        </w:rPr>
        <w:t xml:space="preserve">   S M L O U V U</w:t>
      </w:r>
    </w:p>
    <w:p w14:paraId="0B9B0B15"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1002V24/19</w:t>
      </w:r>
    </w:p>
    <w:p w14:paraId="5604D45B" w14:textId="77777777" w:rsidR="00CF17C0" w:rsidRPr="00C97FB5" w:rsidRDefault="00CF17C0" w:rsidP="00D06D0F">
      <w:pPr>
        <w:rPr>
          <w:rFonts w:ascii="Arial" w:hAnsi="Arial" w:cs="Arial"/>
          <w:sz w:val="22"/>
          <w:szCs w:val="22"/>
        </w:rPr>
      </w:pPr>
    </w:p>
    <w:p w14:paraId="12539BF3" w14:textId="77777777" w:rsidR="00CF17C0" w:rsidRPr="00C97FB5" w:rsidRDefault="00CF17C0" w:rsidP="00D06D0F">
      <w:pPr>
        <w:rPr>
          <w:rFonts w:ascii="Arial" w:hAnsi="Arial" w:cs="Arial"/>
          <w:sz w:val="22"/>
          <w:szCs w:val="22"/>
        </w:rPr>
      </w:pPr>
    </w:p>
    <w:p w14:paraId="2C927A8B"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0A73E1FE" w14:textId="4F19C72D" w:rsidR="007D4D15" w:rsidRDefault="00DB57EC" w:rsidP="007D4D15">
      <w:pPr>
        <w:pStyle w:val="VnitrniText"/>
        <w:rPr>
          <w:sz w:val="22"/>
          <w:szCs w:val="22"/>
        </w:rPr>
      </w:pPr>
      <w:r w:rsidRPr="007D4D15">
        <w:rPr>
          <w:sz w:val="22"/>
          <w:szCs w:val="22"/>
        </w:rPr>
        <w:t xml:space="preserve">Česká republika je vlastníkem a </w:t>
      </w:r>
      <w:r w:rsidR="00A21E6E" w:rsidRPr="007D4D15">
        <w:rPr>
          <w:sz w:val="22"/>
          <w:szCs w:val="22"/>
        </w:rPr>
        <w:t>Státní pozemkový úřad</w:t>
      </w:r>
      <w:r w:rsidR="00CF17C0" w:rsidRPr="007D4D15">
        <w:rPr>
          <w:sz w:val="22"/>
          <w:szCs w:val="22"/>
        </w:rPr>
        <w:t xml:space="preserve"> </w:t>
      </w:r>
      <w:r w:rsidR="00250D32" w:rsidRPr="007D4D15">
        <w:rPr>
          <w:sz w:val="22"/>
          <w:szCs w:val="22"/>
        </w:rPr>
        <w:t xml:space="preserve">(dále jen </w:t>
      </w:r>
      <w:r w:rsidR="001D76A0">
        <w:rPr>
          <w:sz w:val="22"/>
          <w:szCs w:val="22"/>
        </w:rPr>
        <w:t>„</w:t>
      </w:r>
      <w:r w:rsidR="00250D32" w:rsidRPr="007D4D15">
        <w:rPr>
          <w:sz w:val="22"/>
          <w:szCs w:val="22"/>
        </w:rPr>
        <w:t>SPÚ</w:t>
      </w:r>
      <w:r w:rsidR="001D76A0">
        <w:rPr>
          <w:sz w:val="22"/>
          <w:szCs w:val="22"/>
        </w:rPr>
        <w:t>“</w:t>
      </w:r>
      <w:r w:rsidR="00250D32" w:rsidRPr="007D4D15">
        <w:rPr>
          <w:sz w:val="22"/>
          <w:szCs w:val="22"/>
        </w:rPr>
        <w:t xml:space="preserve">) </w:t>
      </w:r>
      <w:r w:rsidR="00A21E6E" w:rsidRPr="007D4D15">
        <w:rPr>
          <w:sz w:val="22"/>
          <w:szCs w:val="22"/>
        </w:rPr>
        <w:t xml:space="preserve">je </w:t>
      </w:r>
      <w:r w:rsidR="00CF17C0" w:rsidRPr="007D4D15">
        <w:rPr>
          <w:sz w:val="22"/>
          <w:szCs w:val="22"/>
        </w:rPr>
        <w:t>ve smyslu zákona č.</w:t>
      </w:r>
      <w:r w:rsidR="006D7824" w:rsidRPr="007D4D15">
        <w:rPr>
          <w:sz w:val="22"/>
          <w:szCs w:val="22"/>
        </w:rPr>
        <w:t> </w:t>
      </w:r>
      <w:r w:rsidR="00A21E6E" w:rsidRPr="007D4D15">
        <w:rPr>
          <w:sz w:val="22"/>
          <w:szCs w:val="22"/>
        </w:rPr>
        <w:t>503</w:t>
      </w:r>
      <w:r w:rsidR="00CF17C0" w:rsidRPr="007D4D15">
        <w:rPr>
          <w:sz w:val="22"/>
          <w:szCs w:val="22"/>
        </w:rPr>
        <w:t>/</w:t>
      </w:r>
      <w:r w:rsidR="00A21E6E" w:rsidRPr="007D4D15">
        <w:rPr>
          <w:sz w:val="22"/>
          <w:szCs w:val="22"/>
        </w:rPr>
        <w:t>2012</w:t>
      </w:r>
      <w:r w:rsidR="00CF17C0" w:rsidRPr="007D4D15">
        <w:rPr>
          <w:sz w:val="22"/>
          <w:szCs w:val="22"/>
        </w:rPr>
        <w:t xml:space="preserve"> Sb., </w:t>
      </w:r>
      <w:r w:rsidR="00A21E6E" w:rsidRPr="007D4D15">
        <w:rPr>
          <w:sz w:val="22"/>
          <w:szCs w:val="22"/>
        </w:rPr>
        <w:t>o Státním pozemkovém úřadu a o změně některých souvisejících zákonů</w:t>
      </w:r>
      <w:r w:rsidRPr="007D4D15">
        <w:rPr>
          <w:sz w:val="22"/>
          <w:szCs w:val="22"/>
        </w:rPr>
        <w:t>, ve znění pozdějších předpisů</w:t>
      </w:r>
      <w:r w:rsidR="00D43C07" w:rsidRPr="007D4D15">
        <w:rPr>
          <w:sz w:val="22"/>
          <w:szCs w:val="22"/>
        </w:rPr>
        <w:t xml:space="preserve"> (dále jen </w:t>
      </w:r>
      <w:r w:rsidR="001D76A0">
        <w:rPr>
          <w:sz w:val="22"/>
          <w:szCs w:val="22"/>
        </w:rPr>
        <w:t>„</w:t>
      </w:r>
      <w:r w:rsidR="00D43C07" w:rsidRPr="007D4D15">
        <w:rPr>
          <w:sz w:val="22"/>
          <w:szCs w:val="22"/>
        </w:rPr>
        <w:t>zákon o SPÚ</w:t>
      </w:r>
      <w:r w:rsidR="001D76A0">
        <w:rPr>
          <w:sz w:val="22"/>
          <w:szCs w:val="22"/>
        </w:rPr>
        <w:t>“</w:t>
      </w:r>
      <w:r w:rsidR="00D43C07" w:rsidRPr="007D4D15">
        <w:rPr>
          <w:sz w:val="22"/>
          <w:szCs w:val="22"/>
        </w:rPr>
        <w:t>)</w:t>
      </w:r>
      <w:r w:rsidR="00CF17C0" w:rsidRPr="007D4D15">
        <w:rPr>
          <w:sz w:val="22"/>
          <w:szCs w:val="22"/>
        </w:rPr>
        <w:t xml:space="preserve">, </w:t>
      </w:r>
      <w:r w:rsidR="00A21E6E" w:rsidRPr="007D4D15">
        <w:rPr>
          <w:sz w:val="22"/>
          <w:szCs w:val="22"/>
        </w:rPr>
        <w:t xml:space="preserve">příslušný hospodařit </w:t>
      </w:r>
      <w:r w:rsidR="007D4D15" w:rsidRPr="007D4D15">
        <w:rPr>
          <w:sz w:val="22"/>
          <w:szCs w:val="22"/>
        </w:rPr>
        <w:t>k</w:t>
      </w:r>
      <w:r w:rsidR="00A21E6E" w:rsidRPr="007D4D15">
        <w:rPr>
          <w:sz w:val="22"/>
          <w:szCs w:val="22"/>
        </w:rPr>
        <w:t xml:space="preserve"> </w:t>
      </w:r>
      <w:r w:rsidR="00CF17C0" w:rsidRPr="007D4D15">
        <w:rPr>
          <w:sz w:val="22"/>
          <w:szCs w:val="22"/>
        </w:rPr>
        <w:t xml:space="preserve">níže </w:t>
      </w:r>
      <w:r w:rsidR="007D4D15" w:rsidRPr="007D4D15">
        <w:rPr>
          <w:sz w:val="22"/>
          <w:szCs w:val="22"/>
        </w:rPr>
        <w:t>uvedené ideální 9/30 nemovit</w:t>
      </w:r>
      <w:r w:rsidR="007D4D15">
        <w:rPr>
          <w:sz w:val="22"/>
          <w:szCs w:val="22"/>
        </w:rPr>
        <w:t>ých</w:t>
      </w:r>
      <w:r w:rsidR="007D4D15" w:rsidRPr="007D4D15">
        <w:rPr>
          <w:sz w:val="22"/>
          <w:szCs w:val="22"/>
        </w:rPr>
        <w:t xml:space="preserve"> věc</w:t>
      </w:r>
      <w:r w:rsidR="007D4D15">
        <w:rPr>
          <w:sz w:val="22"/>
          <w:szCs w:val="22"/>
        </w:rPr>
        <w:t>í ve vlastnictví státu</w:t>
      </w:r>
    </w:p>
    <w:p w14:paraId="1AB1894B" w14:textId="77777777" w:rsidR="000F036A" w:rsidRDefault="006E0E21" w:rsidP="000F036A">
      <w:pPr>
        <w:pStyle w:val="VnitrniText"/>
        <w:ind w:firstLine="0"/>
        <w:rPr>
          <w:sz w:val="22"/>
          <w:szCs w:val="22"/>
        </w:rPr>
      </w:pPr>
      <w:r>
        <w:rPr>
          <w:sz w:val="22"/>
          <w:szCs w:val="22"/>
        </w:rPr>
        <w:t>a</w:t>
      </w:r>
    </w:p>
    <w:p w14:paraId="27ECC8AE" w14:textId="7A369D86" w:rsidR="006E0E21" w:rsidRDefault="006E0E21" w:rsidP="006E0E21">
      <w:pPr>
        <w:pStyle w:val="VnitrniText"/>
        <w:ind w:firstLine="0"/>
        <w:rPr>
          <w:sz w:val="22"/>
          <w:szCs w:val="22"/>
        </w:rPr>
      </w:pPr>
      <w:r>
        <w:rPr>
          <w:sz w:val="22"/>
          <w:szCs w:val="22"/>
        </w:rPr>
        <w:t>kupující Město Litomyšl vlastní na základě</w:t>
      </w:r>
      <w:r w:rsidR="001D76A0">
        <w:rPr>
          <w:sz w:val="22"/>
          <w:szCs w:val="22"/>
        </w:rPr>
        <w:t xml:space="preserve"> d</w:t>
      </w:r>
      <w:r w:rsidR="001D76A0" w:rsidRPr="001D76A0">
        <w:rPr>
          <w:sz w:val="22"/>
          <w:szCs w:val="22"/>
        </w:rPr>
        <w:t>arovací smlouv</w:t>
      </w:r>
      <w:r w:rsidR="001D76A0">
        <w:rPr>
          <w:sz w:val="22"/>
          <w:szCs w:val="22"/>
        </w:rPr>
        <w:t>y</w:t>
      </w:r>
      <w:r w:rsidR="001D76A0" w:rsidRPr="001D76A0">
        <w:rPr>
          <w:sz w:val="22"/>
          <w:szCs w:val="22"/>
        </w:rPr>
        <w:t xml:space="preserve"> ze dne 22.7.1997</w:t>
      </w:r>
      <w:r>
        <w:rPr>
          <w:sz w:val="22"/>
          <w:szCs w:val="22"/>
        </w:rPr>
        <w:t xml:space="preserve"> </w:t>
      </w:r>
      <w:r w:rsidR="001D76A0">
        <w:rPr>
          <w:sz w:val="22"/>
          <w:szCs w:val="22"/>
        </w:rPr>
        <w:t xml:space="preserve">a </w:t>
      </w:r>
      <w:r>
        <w:rPr>
          <w:sz w:val="22"/>
          <w:szCs w:val="22"/>
        </w:rPr>
        <w:t xml:space="preserve">kupní smlouvy ze dne </w:t>
      </w:r>
      <w:r w:rsidR="001D76A0">
        <w:rPr>
          <w:sz w:val="22"/>
          <w:szCs w:val="22"/>
        </w:rPr>
        <w:t>5.5.2020</w:t>
      </w:r>
      <w:r>
        <w:rPr>
          <w:sz w:val="22"/>
          <w:szCs w:val="22"/>
        </w:rPr>
        <w:t xml:space="preserve"> ideální 7/10 k níže uvedeným nemovitým věcem</w:t>
      </w:r>
    </w:p>
    <w:p w14:paraId="41DB8B29" w14:textId="77777777" w:rsidR="006E0E21" w:rsidRDefault="006E0E21" w:rsidP="000F036A">
      <w:pPr>
        <w:pStyle w:val="VnitrniText"/>
        <w:ind w:firstLine="0"/>
        <w:rPr>
          <w:sz w:val="22"/>
          <w:szCs w:val="22"/>
        </w:rPr>
      </w:pPr>
    </w:p>
    <w:p w14:paraId="1E767678" w14:textId="77777777" w:rsidR="000F036A" w:rsidRDefault="000F036A" w:rsidP="000F036A">
      <w:pPr>
        <w:pStyle w:val="VnitrniText"/>
        <w:ind w:firstLine="0"/>
        <w:rPr>
          <w:sz w:val="22"/>
          <w:szCs w:val="22"/>
        </w:rPr>
      </w:pPr>
      <w:r>
        <w:rPr>
          <w:szCs w:val="22"/>
        </w:rPr>
        <w:t>Pozemek:</w:t>
      </w:r>
    </w:p>
    <w:p w14:paraId="41AB9383" w14:textId="77777777" w:rsidR="000F036A" w:rsidRDefault="000F036A" w:rsidP="000F036A">
      <w:pPr>
        <w:pStyle w:val="cary"/>
      </w:pPr>
      <w:r>
        <w:t>-------------------------------------------------------------------------------------------------------------------------------------</w:t>
      </w:r>
    </w:p>
    <w:p w14:paraId="6E46F216" w14:textId="77777777" w:rsidR="000F036A" w:rsidRPr="000F036A" w:rsidRDefault="000F036A" w:rsidP="000F036A">
      <w:pPr>
        <w:tabs>
          <w:tab w:val="left" w:pos="2268"/>
          <w:tab w:val="left" w:pos="4536"/>
          <w:tab w:val="left" w:pos="6237"/>
          <w:tab w:val="right" w:pos="9639"/>
        </w:tabs>
        <w:rPr>
          <w:rStyle w:val="Styl11b"/>
        </w:rPr>
      </w:pPr>
      <w:r w:rsidRPr="000F036A">
        <w:rPr>
          <w:rStyle w:val="Styl11b"/>
        </w:rPr>
        <w:t>Obec</w:t>
      </w:r>
      <w:r w:rsidRPr="000F036A">
        <w:rPr>
          <w:rStyle w:val="Styl11b"/>
        </w:rPr>
        <w:tab/>
        <w:t xml:space="preserve">Katastrální území </w:t>
      </w:r>
      <w:r w:rsidRPr="000F036A">
        <w:rPr>
          <w:rStyle w:val="Styl11b"/>
        </w:rPr>
        <w:tab/>
        <w:t>Parcelní číslo</w:t>
      </w:r>
      <w:r w:rsidRPr="000F036A">
        <w:rPr>
          <w:rStyle w:val="Styl11b"/>
        </w:rPr>
        <w:tab/>
        <w:t>Druh pozemku</w:t>
      </w:r>
      <w:r w:rsidRPr="000F036A">
        <w:rPr>
          <w:rStyle w:val="Styl11b"/>
        </w:rPr>
        <w:tab/>
        <w:t>LV</w:t>
      </w:r>
    </w:p>
    <w:p w14:paraId="32C22C9B" w14:textId="77777777" w:rsidR="000F036A" w:rsidRPr="000F036A" w:rsidRDefault="000F036A" w:rsidP="000F036A">
      <w:pPr>
        <w:pStyle w:val="cary"/>
      </w:pPr>
      <w:r>
        <w:t>-------------------------------------------------------------------------------------------------------------------------------------</w:t>
      </w:r>
    </w:p>
    <w:p w14:paraId="5E35FE77"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586FF1FF"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Litomyšl</w:t>
      </w:r>
      <w:r w:rsidRPr="000F036A">
        <w:rPr>
          <w:rStyle w:val="tabulkyNemovitosti"/>
        </w:rPr>
        <w:tab/>
        <w:t>Nedošín</w:t>
      </w:r>
      <w:r w:rsidRPr="000F036A">
        <w:rPr>
          <w:rStyle w:val="tabulkyNemovitosti"/>
        </w:rPr>
        <w:tab/>
        <w:t>388</w:t>
      </w:r>
      <w:r w:rsidRPr="000F036A">
        <w:rPr>
          <w:rStyle w:val="tabulkyNemovitosti"/>
        </w:rPr>
        <w:tab/>
        <w:t>trvalý travní porost</w:t>
      </w:r>
      <w:r w:rsidRPr="000F036A">
        <w:rPr>
          <w:rStyle w:val="tabulkyNemovitosti"/>
        </w:rPr>
        <w:tab/>
        <w:t>1300</w:t>
      </w:r>
    </w:p>
    <w:p w14:paraId="59A3AA83" w14:textId="77777777" w:rsidR="000F036A" w:rsidRPr="000F036A" w:rsidRDefault="000F036A" w:rsidP="000F036A">
      <w:pPr>
        <w:tabs>
          <w:tab w:val="left" w:pos="2268"/>
          <w:tab w:val="left" w:pos="4536"/>
          <w:tab w:val="left" w:pos="6237"/>
          <w:tab w:val="right" w:pos="9639"/>
        </w:tabs>
        <w:rPr>
          <w:rStyle w:val="tabulkyNemovitosti"/>
        </w:rPr>
      </w:pPr>
    </w:p>
    <w:p w14:paraId="76D14C7D"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56703CA3"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Litomyšl</w:t>
      </w:r>
      <w:r w:rsidRPr="000F036A">
        <w:rPr>
          <w:rStyle w:val="tabulkyNemovitosti"/>
        </w:rPr>
        <w:tab/>
        <w:t>Nedošín</w:t>
      </w:r>
      <w:r w:rsidRPr="000F036A">
        <w:rPr>
          <w:rStyle w:val="tabulkyNemovitosti"/>
        </w:rPr>
        <w:tab/>
        <w:t>389</w:t>
      </w:r>
      <w:r w:rsidRPr="000F036A">
        <w:rPr>
          <w:rStyle w:val="tabulkyNemovitosti"/>
        </w:rPr>
        <w:tab/>
        <w:t>trvalý travní porost</w:t>
      </w:r>
      <w:r w:rsidRPr="000F036A">
        <w:rPr>
          <w:rStyle w:val="tabulkyNemovitosti"/>
        </w:rPr>
        <w:tab/>
        <w:t>1300</w:t>
      </w:r>
    </w:p>
    <w:p w14:paraId="2AD32257" w14:textId="77777777" w:rsidR="000F036A" w:rsidRPr="000F036A" w:rsidRDefault="000F036A" w:rsidP="000F036A">
      <w:pPr>
        <w:tabs>
          <w:tab w:val="left" w:pos="2268"/>
          <w:tab w:val="left" w:pos="4536"/>
          <w:tab w:val="left" w:pos="6237"/>
          <w:tab w:val="right" w:pos="9639"/>
        </w:tabs>
        <w:rPr>
          <w:rStyle w:val="tabulkyNemovitosti"/>
        </w:rPr>
      </w:pPr>
    </w:p>
    <w:p w14:paraId="00D93761"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282E3A90"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Litomyšl</w:t>
      </w:r>
      <w:r w:rsidRPr="000F036A">
        <w:rPr>
          <w:rStyle w:val="tabulkyNemovitosti"/>
        </w:rPr>
        <w:tab/>
        <w:t>Nedošín</w:t>
      </w:r>
      <w:r w:rsidRPr="000F036A">
        <w:rPr>
          <w:rStyle w:val="tabulkyNemovitosti"/>
        </w:rPr>
        <w:tab/>
        <w:t>393/2</w:t>
      </w:r>
      <w:r w:rsidRPr="000F036A">
        <w:rPr>
          <w:rStyle w:val="tabulkyNemovitosti"/>
        </w:rPr>
        <w:tab/>
        <w:t>ostatní plocha</w:t>
      </w:r>
      <w:r w:rsidRPr="000F036A">
        <w:rPr>
          <w:rStyle w:val="tabulkyNemovitosti"/>
        </w:rPr>
        <w:tab/>
        <w:t>1300</w:t>
      </w:r>
    </w:p>
    <w:p w14:paraId="1089743E" w14:textId="77777777" w:rsidR="000F036A" w:rsidRPr="000F036A" w:rsidRDefault="000F036A" w:rsidP="000F036A">
      <w:pPr>
        <w:tabs>
          <w:tab w:val="left" w:pos="2268"/>
          <w:tab w:val="left" w:pos="4536"/>
          <w:tab w:val="left" w:pos="6237"/>
          <w:tab w:val="right" w:pos="9639"/>
        </w:tabs>
        <w:rPr>
          <w:rStyle w:val="tabulkyNemovitosti"/>
        </w:rPr>
      </w:pPr>
    </w:p>
    <w:p w14:paraId="043D29E8"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397D6E07"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Litomyšl</w:t>
      </w:r>
      <w:r w:rsidRPr="000F036A">
        <w:rPr>
          <w:rStyle w:val="tabulkyNemovitosti"/>
        </w:rPr>
        <w:tab/>
        <w:t>Nedošín</w:t>
      </w:r>
      <w:r w:rsidRPr="000F036A">
        <w:rPr>
          <w:rStyle w:val="tabulkyNemovitosti"/>
        </w:rPr>
        <w:tab/>
        <w:t>419</w:t>
      </w:r>
      <w:r w:rsidRPr="000F036A">
        <w:rPr>
          <w:rStyle w:val="tabulkyNemovitosti"/>
        </w:rPr>
        <w:tab/>
        <w:t>trvalý travní porost</w:t>
      </w:r>
      <w:r w:rsidRPr="000F036A">
        <w:rPr>
          <w:rStyle w:val="tabulkyNemovitosti"/>
        </w:rPr>
        <w:tab/>
        <w:t>1300</w:t>
      </w:r>
    </w:p>
    <w:p w14:paraId="1BF2E257" w14:textId="77777777" w:rsidR="000F036A" w:rsidRPr="000F036A" w:rsidRDefault="000F036A" w:rsidP="000F036A">
      <w:pPr>
        <w:pStyle w:val="cary"/>
      </w:pPr>
      <w:r>
        <w:t>-------------------------------------------------------------------------------------------------------------------------------------</w:t>
      </w:r>
    </w:p>
    <w:p w14:paraId="4FE1F307" w14:textId="77777777" w:rsidR="000F036A" w:rsidRDefault="000F036A" w:rsidP="000F036A">
      <w:pPr>
        <w:pStyle w:val="VnitrniText"/>
        <w:ind w:firstLine="0"/>
        <w:rPr>
          <w:szCs w:val="22"/>
        </w:rPr>
      </w:pPr>
      <w:r>
        <w:rPr>
          <w:szCs w:val="22"/>
        </w:rPr>
        <w:t>zapsaný na výše uvedeném LV u Katastrálního úřadu pro Pardubický kraj, Katastrální pracoviště Svitavy.</w:t>
      </w:r>
    </w:p>
    <w:p w14:paraId="2A354210" w14:textId="77777777" w:rsidR="000F036A" w:rsidRDefault="000F036A" w:rsidP="000F036A">
      <w:pPr>
        <w:pStyle w:val="VnitrniText"/>
        <w:ind w:firstLine="0"/>
        <w:rPr>
          <w:szCs w:val="22"/>
        </w:rPr>
      </w:pPr>
    </w:p>
    <w:p w14:paraId="58343694" w14:textId="1C4626E0" w:rsidR="000F036A" w:rsidRDefault="000F036A" w:rsidP="000F036A">
      <w:pPr>
        <w:pStyle w:val="VnitrniText"/>
        <w:ind w:firstLine="0"/>
        <w:rPr>
          <w:sz w:val="22"/>
          <w:szCs w:val="22"/>
        </w:rPr>
      </w:pPr>
      <w:r>
        <w:rPr>
          <w:sz w:val="22"/>
          <w:szCs w:val="22"/>
        </w:rPr>
        <w:t>(dále jen „nemovité věci“)</w:t>
      </w:r>
    </w:p>
    <w:p w14:paraId="661EB2A4" w14:textId="77777777" w:rsidR="00040273" w:rsidRDefault="00040273" w:rsidP="00040273">
      <w:pPr>
        <w:pStyle w:val="VnitrniText"/>
        <w:ind w:firstLine="0"/>
        <w:rPr>
          <w:sz w:val="22"/>
          <w:szCs w:val="22"/>
        </w:rPr>
      </w:pPr>
    </w:p>
    <w:p w14:paraId="42B8267A"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2DA8FB8D" w14:textId="65898E93" w:rsidR="00E93753" w:rsidRDefault="00E93753" w:rsidP="00F84C10">
      <w:pPr>
        <w:pStyle w:val="Zkladntext"/>
        <w:ind w:firstLine="426"/>
        <w:rPr>
          <w:rFonts w:ascii="Arial" w:hAnsi="Arial" w:cs="Arial"/>
          <w:color w:val="000000"/>
          <w:szCs w:val="22"/>
        </w:rPr>
      </w:pPr>
      <w:r>
        <w:rPr>
          <w:rFonts w:ascii="Arial" w:hAnsi="Arial" w:cs="Arial"/>
          <w:color w:val="000000"/>
          <w:szCs w:val="22"/>
        </w:rPr>
        <w:t xml:space="preserve">Prodávající prodává spoluvlastnický podíl </w:t>
      </w:r>
      <w:r w:rsidR="00F02CEA">
        <w:rPr>
          <w:rFonts w:ascii="Arial" w:hAnsi="Arial" w:cs="Arial"/>
          <w:color w:val="000000"/>
          <w:szCs w:val="22"/>
        </w:rPr>
        <w:t xml:space="preserve">na nemovitých věcech </w:t>
      </w:r>
      <w:r>
        <w:rPr>
          <w:rFonts w:ascii="Arial" w:hAnsi="Arial" w:cs="Arial"/>
          <w:color w:val="000000"/>
          <w:szCs w:val="22"/>
        </w:rPr>
        <w:t xml:space="preserve">specifikovaný v čl. I. této smlouvy kupujícímu za kupní cenu ve výši </w:t>
      </w:r>
      <w:r w:rsidR="00C85F79">
        <w:rPr>
          <w:rFonts w:ascii="Arial" w:hAnsi="Arial" w:cs="Arial"/>
          <w:color w:val="000000"/>
          <w:szCs w:val="22"/>
        </w:rPr>
        <w:t>238 700,00 Kč (slovy: dvě stě třicet osm tisíc sedm set korun českých)</w:t>
      </w:r>
      <w:r>
        <w:rPr>
          <w:rFonts w:ascii="Arial" w:hAnsi="Arial" w:cs="Arial"/>
          <w:color w:val="000000"/>
          <w:szCs w:val="22"/>
        </w:rPr>
        <w:t xml:space="preserve">. Kupní cena se skládá z ceny spoluvlastnického podílu státu ve </w:t>
      </w:r>
      <w:r w:rsidR="008519C0">
        <w:rPr>
          <w:rFonts w:ascii="Arial" w:hAnsi="Arial" w:cs="Arial"/>
          <w:color w:val="000000"/>
          <w:szCs w:val="22"/>
        </w:rPr>
        <w:t xml:space="preserve">výši </w:t>
      </w:r>
      <w:r w:rsidR="00C85F79">
        <w:rPr>
          <w:rFonts w:ascii="Arial" w:hAnsi="Arial" w:cs="Arial"/>
          <w:color w:val="000000"/>
          <w:szCs w:val="22"/>
        </w:rPr>
        <w:t>227 900,00 Kč</w:t>
      </w:r>
      <w:r>
        <w:rPr>
          <w:rFonts w:ascii="Arial" w:hAnsi="Arial" w:cs="Arial"/>
          <w:color w:val="000000"/>
          <w:szCs w:val="22"/>
        </w:rPr>
        <w:t xml:space="preserve"> a nákladů spojených s převodem ve výši 10 800,00 Kč. Kupující spoluvlastnický podíl </w:t>
      </w:r>
      <w:r w:rsidR="00F02CEA">
        <w:rPr>
          <w:rFonts w:ascii="Arial" w:hAnsi="Arial" w:cs="Arial"/>
          <w:color w:val="000000"/>
          <w:szCs w:val="22"/>
        </w:rPr>
        <w:t xml:space="preserve">na nemovitých věcech </w:t>
      </w:r>
      <w:r>
        <w:rPr>
          <w:rFonts w:ascii="Arial" w:hAnsi="Arial" w:cs="Arial"/>
          <w:color w:val="000000"/>
          <w:szCs w:val="22"/>
        </w:rPr>
        <w:t>specifikovaný v čl. I kupuje do svého vlastnictví.</w:t>
      </w:r>
    </w:p>
    <w:p w14:paraId="46C712E9" w14:textId="77777777" w:rsidR="0032329E" w:rsidRDefault="0032329E" w:rsidP="00B67034">
      <w:pPr>
        <w:tabs>
          <w:tab w:val="left" w:pos="284"/>
        </w:tabs>
        <w:jc w:val="both"/>
        <w:rPr>
          <w:rFonts w:ascii="Arial" w:hAnsi="Arial" w:cs="Arial"/>
          <w:sz w:val="22"/>
          <w:szCs w:val="22"/>
        </w:rPr>
      </w:pPr>
    </w:p>
    <w:p w14:paraId="5E2D4172" w14:textId="77777777" w:rsidR="003D5E14" w:rsidRPr="007E0EE2" w:rsidRDefault="00982D99" w:rsidP="00B67034">
      <w:pPr>
        <w:tabs>
          <w:tab w:val="left" w:pos="284"/>
        </w:tabs>
        <w:jc w:val="both"/>
        <w:rPr>
          <w:rFonts w:ascii="Arial" w:hAnsi="Arial" w:cs="Arial"/>
          <w:sz w:val="22"/>
          <w:szCs w:val="22"/>
        </w:rPr>
      </w:pPr>
      <w:r w:rsidRPr="007E0EE2">
        <w:rPr>
          <w:rFonts w:ascii="Arial" w:hAnsi="Arial" w:cs="Arial"/>
          <w:sz w:val="22"/>
          <w:szCs w:val="22"/>
        </w:rPr>
        <w:t xml:space="preserve">Kupní cenu </w:t>
      </w:r>
      <w:r w:rsidR="00F96B10" w:rsidRPr="007E0EE2">
        <w:rPr>
          <w:rFonts w:ascii="Arial" w:hAnsi="Arial" w:cs="Arial"/>
          <w:sz w:val="22"/>
          <w:szCs w:val="22"/>
        </w:rPr>
        <w:t xml:space="preserve">ve výši </w:t>
      </w:r>
      <w:r w:rsidR="00790668" w:rsidRPr="007E0EE2">
        <w:rPr>
          <w:rFonts w:ascii="Arial" w:hAnsi="Arial" w:cs="Arial"/>
          <w:sz w:val="22"/>
          <w:szCs w:val="22"/>
        </w:rPr>
        <w:t>238 700,00 Kč</w:t>
      </w:r>
      <w:r w:rsidR="00F96B10" w:rsidRPr="007E0EE2">
        <w:rPr>
          <w:rFonts w:ascii="Arial" w:hAnsi="Arial" w:cs="Arial"/>
          <w:sz w:val="22"/>
          <w:szCs w:val="22"/>
        </w:rPr>
        <w:t xml:space="preserve"> (slovy </w:t>
      </w:r>
      <w:r w:rsidR="00790668" w:rsidRPr="007E0EE2">
        <w:rPr>
          <w:rFonts w:ascii="Arial" w:hAnsi="Arial" w:cs="Arial"/>
          <w:sz w:val="22"/>
          <w:szCs w:val="22"/>
        </w:rPr>
        <w:t>dvě stě třicet osm tisíc sedm set korun českých</w:t>
      </w:r>
      <w:r w:rsidR="00F96B10" w:rsidRPr="007E0EE2">
        <w:rPr>
          <w:rFonts w:ascii="Arial" w:hAnsi="Arial" w:cs="Arial"/>
          <w:sz w:val="22"/>
          <w:szCs w:val="22"/>
        </w:rPr>
        <w:t>) uhra</w:t>
      </w:r>
      <w:r w:rsidR="00ED60AD" w:rsidRPr="007E0EE2">
        <w:rPr>
          <w:rFonts w:ascii="Arial" w:hAnsi="Arial" w:cs="Arial"/>
          <w:sz w:val="22"/>
          <w:szCs w:val="22"/>
        </w:rPr>
        <w:t>dil kupující</w:t>
      </w:r>
      <w:r w:rsidR="00F96B10" w:rsidRPr="007E0EE2">
        <w:rPr>
          <w:rFonts w:ascii="Arial" w:hAnsi="Arial" w:cs="Arial"/>
          <w:sz w:val="22"/>
          <w:szCs w:val="22"/>
        </w:rPr>
        <w:t xml:space="preserve"> před podpisem této </w:t>
      </w:r>
      <w:r w:rsidR="00ED60AD" w:rsidRPr="007E0EE2">
        <w:rPr>
          <w:rFonts w:ascii="Arial" w:hAnsi="Arial" w:cs="Arial"/>
          <w:sz w:val="22"/>
          <w:szCs w:val="22"/>
        </w:rPr>
        <w:t>smlouvy</w:t>
      </w:r>
      <w:r w:rsidR="00F96B10" w:rsidRPr="007E0EE2">
        <w:rPr>
          <w:rFonts w:ascii="Arial" w:hAnsi="Arial" w:cs="Arial"/>
          <w:sz w:val="22"/>
          <w:szCs w:val="22"/>
        </w:rPr>
        <w:t xml:space="preserve"> na účet SPÚ, vedený u České národní banky, č. ú. </w:t>
      </w:r>
      <w:r w:rsidR="00790668" w:rsidRPr="007E0EE2">
        <w:rPr>
          <w:rFonts w:ascii="Arial" w:hAnsi="Arial" w:cs="Arial"/>
          <w:sz w:val="22"/>
          <w:szCs w:val="22"/>
        </w:rPr>
        <w:t>160012-3723001/0710</w:t>
      </w:r>
      <w:r w:rsidR="00F96B10" w:rsidRPr="007E0EE2">
        <w:rPr>
          <w:rFonts w:ascii="Arial" w:hAnsi="Arial" w:cs="Arial"/>
          <w:sz w:val="22"/>
          <w:szCs w:val="22"/>
        </w:rPr>
        <w:t>, variabilní symbol 1002492419.</w:t>
      </w:r>
    </w:p>
    <w:p w14:paraId="0934933A" w14:textId="77777777" w:rsidR="00F84C10" w:rsidRDefault="00F84C10" w:rsidP="00B67034">
      <w:pPr>
        <w:tabs>
          <w:tab w:val="left" w:pos="284"/>
        </w:tabs>
        <w:jc w:val="both"/>
      </w:pPr>
    </w:p>
    <w:p w14:paraId="4100BF42" w14:textId="77777777" w:rsidR="00011A73" w:rsidRPr="00C97FB5" w:rsidRDefault="00E93753" w:rsidP="006069E5">
      <w:pPr>
        <w:pStyle w:val="para"/>
        <w:rPr>
          <w:rFonts w:ascii="Arial" w:hAnsi="Arial" w:cs="Arial"/>
          <w:sz w:val="22"/>
          <w:szCs w:val="22"/>
        </w:rPr>
      </w:pPr>
      <w:r>
        <w:rPr>
          <w:rFonts w:ascii="Arial" w:hAnsi="Arial" w:cs="Arial"/>
          <w:sz w:val="22"/>
          <w:szCs w:val="22"/>
        </w:rPr>
        <w:t>III</w:t>
      </w:r>
      <w:r w:rsidR="00011A73" w:rsidRPr="00C97FB5">
        <w:rPr>
          <w:rFonts w:ascii="Arial" w:hAnsi="Arial" w:cs="Arial"/>
          <w:sz w:val="22"/>
          <w:szCs w:val="22"/>
        </w:rPr>
        <w:t>.</w:t>
      </w:r>
    </w:p>
    <w:p w14:paraId="54B620BD" w14:textId="77777777"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D035A2" w:rsidRPr="00682E85">
        <w:rPr>
          <w:sz w:val="22"/>
          <w:szCs w:val="22"/>
        </w:rPr>
        <w:t>Obě smluvní strany shodně prohlašují, že jim nejsou známy žádné skutečnosti, které by uzavření smlouvy bránily. Smluvní strany berou na vědomí skutečnost, že vzájemně nezajišťují zpřístupnění a vytyčování hranic pozemk</w:t>
      </w:r>
      <w:r w:rsidR="00D035A2">
        <w:rPr>
          <w:sz w:val="22"/>
          <w:szCs w:val="22"/>
        </w:rPr>
        <w:t>ů.</w:t>
      </w:r>
    </w:p>
    <w:p w14:paraId="6A12E3BA" w14:textId="77777777" w:rsidR="0037157C" w:rsidRPr="00C97FB5" w:rsidRDefault="00A66E77" w:rsidP="000B0AA7">
      <w:pPr>
        <w:pStyle w:val="VnitrniText"/>
        <w:rPr>
          <w:sz w:val="22"/>
          <w:szCs w:val="22"/>
        </w:rPr>
      </w:pPr>
      <w:r w:rsidRPr="00C97FB5">
        <w:rPr>
          <w:sz w:val="22"/>
          <w:szCs w:val="22"/>
        </w:rPr>
        <w:t>Prodávající upozorňuje kupujícího</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Pr="00C97FB5">
        <w:rPr>
          <w:sz w:val="22"/>
          <w:szCs w:val="22"/>
        </w:rPr>
        <w:t>kupujícího</w:t>
      </w:r>
      <w:r w:rsidR="0037157C" w:rsidRPr="00C97FB5">
        <w:rPr>
          <w:sz w:val="22"/>
          <w:szCs w:val="22"/>
        </w:rPr>
        <w:t>.</w:t>
      </w:r>
    </w:p>
    <w:p w14:paraId="71B73414" w14:textId="77777777" w:rsidR="001D73FD" w:rsidRPr="00C97FB5" w:rsidRDefault="001D73FD" w:rsidP="000B0AA7">
      <w:pPr>
        <w:pStyle w:val="VnitrniText"/>
        <w:rPr>
          <w:sz w:val="22"/>
          <w:szCs w:val="22"/>
        </w:rPr>
      </w:pPr>
    </w:p>
    <w:p w14:paraId="1C55D77B" w14:textId="2A3DFA58" w:rsidR="001D73FD" w:rsidRPr="00C97FB5" w:rsidRDefault="00C8663B" w:rsidP="00EB6C54">
      <w:pPr>
        <w:pStyle w:val="VnitrniText"/>
        <w:rPr>
          <w:sz w:val="22"/>
          <w:szCs w:val="22"/>
        </w:rPr>
      </w:pPr>
      <w:r w:rsidRPr="00C97FB5">
        <w:rPr>
          <w:sz w:val="22"/>
          <w:szCs w:val="22"/>
        </w:rPr>
        <w:t>2</w:t>
      </w:r>
      <w:r w:rsidR="003316EA" w:rsidRPr="00C97FB5">
        <w:rPr>
          <w:sz w:val="22"/>
          <w:szCs w:val="22"/>
        </w:rPr>
        <w:t>.</w:t>
      </w:r>
      <w:r w:rsidRPr="00C97FB5">
        <w:rPr>
          <w:sz w:val="22"/>
          <w:szCs w:val="22"/>
        </w:rPr>
        <w:t xml:space="preserve"> </w:t>
      </w:r>
      <w:r w:rsidR="00A66E77" w:rsidRPr="00C97FB5">
        <w:rPr>
          <w:sz w:val="22"/>
          <w:szCs w:val="22"/>
        </w:rPr>
        <w:t>Prodávané</w:t>
      </w:r>
      <w:r w:rsidR="00014CB4" w:rsidRPr="00C97FB5">
        <w:rPr>
          <w:sz w:val="22"/>
          <w:szCs w:val="22"/>
        </w:rPr>
        <w:t xml:space="preserve"> nemovitosti </w:t>
      </w:r>
      <w:r w:rsidR="00BB5F1E" w:rsidRPr="00C97FB5">
        <w:rPr>
          <w:sz w:val="22"/>
          <w:szCs w:val="22"/>
        </w:rPr>
        <w:t>n</w:t>
      </w:r>
      <w:r w:rsidR="00014CB4" w:rsidRPr="00C97FB5">
        <w:rPr>
          <w:sz w:val="22"/>
          <w:szCs w:val="22"/>
        </w:rPr>
        <w:t>ejsou zatíženy užívacími právy třetích osob.</w:t>
      </w:r>
    </w:p>
    <w:p w14:paraId="24385909" w14:textId="77777777" w:rsidR="001D73FD" w:rsidRPr="00C97FB5" w:rsidRDefault="001D73FD" w:rsidP="000B0AA7">
      <w:pPr>
        <w:pStyle w:val="VnitrniText"/>
        <w:rPr>
          <w:sz w:val="22"/>
          <w:szCs w:val="22"/>
        </w:rPr>
      </w:pPr>
    </w:p>
    <w:p w14:paraId="1ABE00D5" w14:textId="3BCE0852" w:rsidR="0037157C" w:rsidRPr="00C97FB5" w:rsidRDefault="007D2608" w:rsidP="001D76A0">
      <w:pPr>
        <w:pStyle w:val="VnitrniText"/>
        <w:rPr>
          <w:sz w:val="22"/>
          <w:szCs w:val="22"/>
        </w:rPr>
      </w:pPr>
      <w:r w:rsidRPr="00C97FB5">
        <w:rPr>
          <w:sz w:val="22"/>
          <w:szCs w:val="22"/>
        </w:rPr>
        <w:t>3. Kupující bere na vědomí a je srozuměn s tím, že SPÚ uzavřel smlouvu o smlouvě budoucí o zřízení věcného břemene č. 1005C21/19, pozemkové služebnosti, kterou se zavázal k uzavření smlouvy o zřízení věcného břemene pozemkové služebnosti a dal souhlas s tím, aby ČEZ Distribuce, a.s. umístila na prodávaném pozemku p.č. 393/2, resp. jeho části stavbu distribuční soustavy "Nedošín, Sokolovská č.p.1 - NN". Kupující se zavazuje, že v souladu se smlouvou o smlouvě budoucí o zřízení věcného břemene pozemkové služebnosti uzavře smlouvu o zřízení věcného břemene pozemkové služebnosti.</w:t>
      </w:r>
      <w:r w:rsidR="001D76A0">
        <w:rPr>
          <w:sz w:val="22"/>
          <w:szCs w:val="22"/>
        </w:rPr>
        <w:t xml:space="preserve"> </w:t>
      </w:r>
      <w:r w:rsidRPr="00C97FB5">
        <w:rPr>
          <w:sz w:val="22"/>
          <w:szCs w:val="22"/>
        </w:rPr>
        <w:t>Kupující bere na vědomí a je srozuměn s tím, že ke dni uzavření této smlouvy nedochází prodejem pozemku p.č. 393/2. ke splynutí osoby oprávněného a povinného.</w:t>
      </w:r>
    </w:p>
    <w:p w14:paraId="0632B171" w14:textId="77777777" w:rsidR="00213FFA" w:rsidRDefault="00213FFA" w:rsidP="006069E5">
      <w:pPr>
        <w:pStyle w:val="para"/>
        <w:rPr>
          <w:rFonts w:ascii="Arial" w:hAnsi="Arial" w:cs="Arial"/>
          <w:sz w:val="22"/>
          <w:szCs w:val="22"/>
        </w:rPr>
      </w:pPr>
    </w:p>
    <w:p w14:paraId="61CDE928" w14:textId="77777777" w:rsidR="00213FFA" w:rsidRPr="00213FFA" w:rsidRDefault="00213FFA" w:rsidP="00213FFA">
      <w:pPr>
        <w:pStyle w:val="para"/>
        <w:rPr>
          <w:rFonts w:ascii="Arial" w:hAnsi="Arial" w:cs="Arial"/>
          <w:sz w:val="22"/>
          <w:szCs w:val="22"/>
        </w:rPr>
      </w:pPr>
      <w:r w:rsidRPr="00213FFA">
        <w:rPr>
          <w:rFonts w:ascii="Arial" w:hAnsi="Arial" w:cs="Arial"/>
          <w:sz w:val="22"/>
          <w:szCs w:val="22"/>
        </w:rPr>
        <w:t>IV.</w:t>
      </w:r>
    </w:p>
    <w:p w14:paraId="33768AB5" w14:textId="77777777" w:rsidR="00213FFA" w:rsidRDefault="00213FFA" w:rsidP="002A5015">
      <w:pPr>
        <w:tabs>
          <w:tab w:val="left" w:pos="709"/>
        </w:tabs>
        <w:ind w:firstLine="426"/>
        <w:jc w:val="both"/>
        <w:rPr>
          <w:rFonts w:ascii="Arial" w:hAnsi="Arial" w:cs="Arial"/>
          <w:sz w:val="22"/>
          <w:szCs w:val="22"/>
        </w:rPr>
      </w:pPr>
      <w:r w:rsidRPr="002A5015">
        <w:rPr>
          <w:rFonts w:ascii="Arial" w:hAnsi="Arial" w:cs="Arial"/>
          <w:sz w:val="22"/>
          <w:szCs w:val="22"/>
        </w:rPr>
        <w:t>Smluvní strany vzaly na vědomí, že vlastnictví k ideální části nemovitých věcí specifikovaným v čl. I. této smlouvy přejde na kupujícího okamžikem vkladu vlastnického práva dle této smlouvy do veřejného seznamu vedeného příslušným katastrem nemovitostí, a to ke dni podání návrhu na vklad tohoto práva.</w:t>
      </w:r>
    </w:p>
    <w:p w14:paraId="65B42029" w14:textId="77777777" w:rsidR="00507C5D" w:rsidRPr="002A5015" w:rsidRDefault="00507C5D" w:rsidP="002A5015">
      <w:pPr>
        <w:tabs>
          <w:tab w:val="left" w:pos="709"/>
        </w:tabs>
        <w:ind w:firstLine="426"/>
        <w:jc w:val="both"/>
        <w:rPr>
          <w:rFonts w:ascii="Arial" w:hAnsi="Arial" w:cs="Arial"/>
          <w:sz w:val="22"/>
          <w:szCs w:val="22"/>
        </w:rPr>
      </w:pPr>
      <w:r w:rsidRPr="00507C5D">
        <w:rPr>
          <w:rFonts w:ascii="Arial" w:hAnsi="Arial" w:cs="Arial"/>
          <w:sz w:val="22"/>
          <w:szCs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p>
    <w:p w14:paraId="4A42C000" w14:textId="77777777" w:rsidR="00213FFA" w:rsidRDefault="00213FFA" w:rsidP="00213FFA">
      <w:pPr>
        <w:pStyle w:val="para"/>
        <w:rPr>
          <w:rFonts w:ascii="Arial" w:hAnsi="Arial" w:cs="Arial"/>
          <w:sz w:val="22"/>
          <w:szCs w:val="22"/>
        </w:rPr>
      </w:pPr>
    </w:p>
    <w:p w14:paraId="7DCCAA8B"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 </w:t>
      </w:r>
    </w:p>
    <w:p w14:paraId="2FB7A1F0" w14:textId="77777777" w:rsidR="003817F4" w:rsidRDefault="00507C5D" w:rsidP="003817F4">
      <w:pPr>
        <w:tabs>
          <w:tab w:val="left" w:pos="709"/>
        </w:tabs>
        <w:ind w:firstLine="426"/>
        <w:jc w:val="both"/>
        <w:rPr>
          <w:rFonts w:ascii="Arial" w:hAnsi="Arial" w:cs="Arial"/>
          <w:sz w:val="22"/>
          <w:szCs w:val="22"/>
        </w:rPr>
      </w:pPr>
      <w:r w:rsidRPr="00507C5D">
        <w:rPr>
          <w:rFonts w:ascii="Arial" w:hAnsi="Arial" w:cs="Arial"/>
          <w:sz w:val="22"/>
          <w:szCs w:val="22"/>
        </w:rPr>
        <w:t>Prodávající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kupní smlouvy podají u příslušného katastrálního úřadu smluvní strany společně prostřednictvím prodávajícího do 30 dnů od podpisu této dohody. Náklady na správní poplatky spojené s touto smlouvou a s vkladem vlastnického práva do katastru nemovitostí nese kupující.</w:t>
      </w:r>
    </w:p>
    <w:p w14:paraId="32CC4F60" w14:textId="77777777" w:rsidR="00D4325F" w:rsidRPr="00C97FB5" w:rsidRDefault="00D4325F" w:rsidP="00D4325F">
      <w:pPr>
        <w:rPr>
          <w:rFonts w:ascii="Arial" w:hAnsi="Arial" w:cs="Arial"/>
          <w:sz w:val="22"/>
          <w:szCs w:val="22"/>
        </w:rPr>
      </w:pPr>
    </w:p>
    <w:p w14:paraId="630DF1E3"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2A5015">
        <w:rPr>
          <w:rFonts w:ascii="Arial" w:hAnsi="Arial" w:cs="Arial"/>
          <w:sz w:val="22"/>
          <w:szCs w:val="22"/>
        </w:rPr>
        <w:t>I</w:t>
      </w:r>
      <w:r w:rsidRPr="00C97FB5">
        <w:rPr>
          <w:rFonts w:ascii="Arial" w:hAnsi="Arial" w:cs="Arial"/>
          <w:sz w:val="22"/>
          <w:szCs w:val="22"/>
        </w:rPr>
        <w:t xml:space="preserve">. </w:t>
      </w:r>
    </w:p>
    <w:p w14:paraId="29056D67" w14:textId="77777777" w:rsidR="00B329D8" w:rsidRDefault="00B329D8" w:rsidP="00B329D8">
      <w:pPr>
        <w:ind w:firstLine="360"/>
        <w:jc w:val="both"/>
        <w:rPr>
          <w:rFonts w:ascii="Arial" w:hAnsi="Arial" w:cs="Arial"/>
          <w:sz w:val="22"/>
          <w:szCs w:val="22"/>
        </w:rPr>
      </w:pPr>
      <w:r>
        <w:rPr>
          <w:rFonts w:ascii="Arial" w:hAnsi="Arial" w:cs="Arial"/>
          <w:sz w:val="22"/>
          <w:szCs w:val="22"/>
        </w:rPr>
        <w:t>1. </w:t>
      </w: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5042DD63" w14:textId="77777777" w:rsidR="006E0E21" w:rsidRPr="00BE50B5" w:rsidRDefault="006E0E21" w:rsidP="00B329D8">
      <w:pPr>
        <w:ind w:firstLine="360"/>
        <w:jc w:val="both"/>
        <w:rPr>
          <w:rFonts w:ascii="Arial" w:hAnsi="Arial" w:cs="Arial"/>
          <w:sz w:val="22"/>
          <w:szCs w:val="22"/>
        </w:rPr>
      </w:pPr>
    </w:p>
    <w:p w14:paraId="3033F80E" w14:textId="4634D003" w:rsidR="00B329D8" w:rsidRDefault="00B329D8" w:rsidP="00B329D8">
      <w:pPr>
        <w:ind w:firstLine="360"/>
        <w:jc w:val="both"/>
        <w:rPr>
          <w:rFonts w:ascii="Arial" w:hAnsi="Arial" w:cs="Arial"/>
          <w:sz w:val="22"/>
          <w:szCs w:val="22"/>
        </w:rPr>
      </w:pPr>
      <w:r>
        <w:rPr>
          <w:rFonts w:ascii="Arial" w:hAnsi="Arial" w:cs="Arial"/>
          <w:sz w:val="22"/>
          <w:szCs w:val="22"/>
        </w:rPr>
        <w:t>2. </w:t>
      </w:r>
      <w:r w:rsidRPr="00BE50B5">
        <w:rPr>
          <w:rFonts w:ascii="Arial" w:hAnsi="Arial" w:cs="Arial"/>
          <w:sz w:val="22"/>
          <w:szCs w:val="22"/>
        </w:rPr>
        <w:t>Tato smlouva je vyhotovena v 3 stejnopisech, z nichž každý má platnost originálu. Kupující obdrží 1 stejnopis a ostatní jsou určeny pro prodávajícího.</w:t>
      </w:r>
    </w:p>
    <w:p w14:paraId="6644D9B5" w14:textId="77777777" w:rsidR="007A285F" w:rsidRDefault="00B329D8" w:rsidP="007A285F">
      <w:pPr>
        <w:tabs>
          <w:tab w:val="left" w:pos="709"/>
        </w:tabs>
        <w:ind w:firstLine="426"/>
        <w:jc w:val="both"/>
        <w:rPr>
          <w:rFonts w:ascii="Arial" w:hAnsi="Arial" w:cs="Arial"/>
          <w:sz w:val="22"/>
          <w:szCs w:val="22"/>
          <w:lang w:val="en-US"/>
        </w:rPr>
      </w:pPr>
      <w:r w:rsidRPr="00BE50B5">
        <w:rPr>
          <w:rFonts w:ascii="Arial" w:hAnsi="Arial" w:cs="Arial"/>
          <w:sz w:val="22"/>
          <w:szCs w:val="22"/>
        </w:rPr>
        <w:lastRenderedPageBreak/>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D32A88">
        <w:rPr>
          <w:rFonts w:ascii="Arial" w:hAnsi="Arial" w:cs="Arial"/>
          <w:sz w:val="22"/>
          <w:szCs w:val="22"/>
        </w:rPr>
        <w:t>, ve znění pozdějších předpisů</w:t>
      </w:r>
      <w:r w:rsidRPr="00BE50B5">
        <w:rPr>
          <w:rFonts w:ascii="Arial" w:hAnsi="Arial" w:cs="Arial"/>
          <w:sz w:val="22"/>
          <w:szCs w:val="22"/>
        </w:rPr>
        <w:t>.</w:t>
      </w:r>
      <w:r w:rsidR="000B2798" w:rsidRPr="000B2798">
        <w:rPr>
          <w:rFonts w:ascii="Arial" w:hAnsi="Arial" w:cs="Arial"/>
          <w:sz w:val="22"/>
          <w:szCs w:val="22"/>
        </w:rPr>
        <w:t xml:space="preserve"> </w:t>
      </w:r>
    </w:p>
    <w:p w14:paraId="7A60E598" w14:textId="77777777" w:rsidR="00E47ECF" w:rsidRDefault="00E47ECF" w:rsidP="007A285F">
      <w:pPr>
        <w:tabs>
          <w:tab w:val="left" w:pos="709"/>
        </w:tabs>
        <w:ind w:firstLine="426"/>
        <w:jc w:val="both"/>
        <w:rPr>
          <w:rFonts w:ascii="Arial" w:hAnsi="Arial" w:cs="Arial"/>
          <w:sz w:val="22"/>
          <w:szCs w:val="22"/>
        </w:rPr>
      </w:pPr>
    </w:p>
    <w:p w14:paraId="7254E72F" w14:textId="77777777" w:rsidR="007A285F" w:rsidRDefault="007A285F" w:rsidP="007A285F">
      <w:pPr>
        <w:tabs>
          <w:tab w:val="left" w:pos="709"/>
        </w:tabs>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spoluvlastník přístup k osobním údajům fyzických osob, které jsou uvedeny ve smlouvě/smlouvách, které byly těmito osobami uzavřeny se Státním pozemkovým úřadem. Spoluvlastník se zavazuje, že přijme veškerá technická a bezpečnostní opatření k ochraně osobních údajů, v rámci spoluvlastníka s nimi budou seznámeni jen případní zaměstnanci a partneři spoluvlastníka a spoluvlastník nezpřístupní tyto osobní údaje třetím osobám. Spoluvlastník prohlašuje, že je oprávněn shromažďovat, používat, přenášet, ukládat nebo jiným způsobem zpracovávat informace předávané SPÚ, včetně osobních údajů, jak jsou definovány příslušnými právními předpisy.</w:t>
      </w:r>
    </w:p>
    <w:p w14:paraId="3E35F6BA" w14:textId="77777777" w:rsidR="007A285F" w:rsidRDefault="0062290A" w:rsidP="007A285F">
      <w:pPr>
        <w:tabs>
          <w:tab w:val="left" w:pos="709"/>
        </w:tabs>
        <w:ind w:firstLine="426"/>
        <w:jc w:val="both"/>
        <w:rPr>
          <w:rFonts w:ascii="Arial" w:hAnsi="Arial" w:cs="Arial"/>
          <w:sz w:val="22"/>
          <w:szCs w:val="22"/>
        </w:rPr>
      </w:pPr>
      <w:r>
        <w:rPr>
          <w:rFonts w:ascii="Arial" w:hAnsi="Arial" w:cs="Arial"/>
          <w:sz w:val="22"/>
          <w:szCs w:val="22"/>
        </w:rPr>
        <w:t xml:space="preserve">Smluvní strany se zavazují, že budou postupovat v souladu se zákonem č. 110/2019 Sb., o zpracování osobních údajů, a platným </w:t>
      </w:r>
      <w:r w:rsidR="007A285F">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 </w:t>
      </w:r>
    </w:p>
    <w:p w14:paraId="79D27603" w14:textId="77777777" w:rsidR="0019447D" w:rsidRDefault="0019447D" w:rsidP="007A285F">
      <w:pPr>
        <w:tabs>
          <w:tab w:val="left" w:pos="709"/>
        </w:tabs>
        <w:ind w:firstLine="426"/>
        <w:jc w:val="both"/>
        <w:rPr>
          <w:rFonts w:ascii="Arial" w:hAnsi="Arial" w:cs="Arial"/>
          <w:sz w:val="22"/>
          <w:szCs w:val="22"/>
        </w:rPr>
      </w:pPr>
    </w:p>
    <w:p w14:paraId="3D639F47" w14:textId="5FB99017" w:rsidR="00206E62" w:rsidRDefault="00206E62" w:rsidP="007A285F">
      <w:pPr>
        <w:tabs>
          <w:tab w:val="left" w:pos="709"/>
        </w:tabs>
        <w:ind w:firstLine="426"/>
        <w:jc w:val="both"/>
        <w:rPr>
          <w:sz w:val="22"/>
          <w:szCs w:val="22"/>
        </w:rPr>
      </w:pPr>
      <w:r>
        <w:rPr>
          <w:rFonts w:ascii="Arial" w:hAnsi="Arial" w:cs="Arial"/>
          <w:sz w:val="22"/>
          <w:szCs w:val="22"/>
        </w:rPr>
        <w:t xml:space="preserve">5. Uzavření této </w:t>
      </w:r>
      <w:r w:rsidR="00D96CBE">
        <w:rPr>
          <w:rFonts w:ascii="Arial" w:hAnsi="Arial" w:cs="Arial"/>
          <w:sz w:val="22"/>
          <w:szCs w:val="22"/>
        </w:rPr>
        <w:t>smlouvy</w:t>
      </w:r>
      <w:r>
        <w:rPr>
          <w:rFonts w:ascii="Arial" w:hAnsi="Arial" w:cs="Arial"/>
          <w:sz w:val="22"/>
          <w:szCs w:val="22"/>
        </w:rPr>
        <w:t xml:space="preserve"> </w:t>
      </w:r>
      <w:r w:rsidR="00D96CBE">
        <w:rPr>
          <w:rFonts w:ascii="Arial" w:hAnsi="Arial" w:cs="Arial"/>
          <w:sz w:val="22"/>
          <w:szCs w:val="22"/>
        </w:rPr>
        <w:t>bylo schváleno</w:t>
      </w:r>
      <w:r>
        <w:rPr>
          <w:rFonts w:ascii="Arial" w:hAnsi="Arial" w:cs="Arial"/>
          <w:sz w:val="22"/>
          <w:szCs w:val="22"/>
        </w:rPr>
        <w:t xml:space="preserve"> Zastupitelstvem města Litom</w:t>
      </w:r>
      <w:r w:rsidR="00D96CBE">
        <w:rPr>
          <w:rFonts w:ascii="Arial" w:hAnsi="Arial" w:cs="Arial"/>
          <w:sz w:val="22"/>
          <w:szCs w:val="22"/>
        </w:rPr>
        <w:t>yšle dne 24.4.2025 pod usnesením č. 22/25</w:t>
      </w:r>
    </w:p>
    <w:p w14:paraId="374712C4" w14:textId="77777777" w:rsidR="007A285F" w:rsidRDefault="007A285F" w:rsidP="007A285F">
      <w:pPr>
        <w:pStyle w:val="para"/>
        <w:rPr>
          <w:rFonts w:ascii="Arial" w:hAnsi="Arial" w:cs="Arial"/>
          <w:sz w:val="22"/>
          <w:szCs w:val="22"/>
        </w:rPr>
      </w:pPr>
    </w:p>
    <w:p w14:paraId="3CA7B0D6" w14:textId="77777777" w:rsidR="007A285F" w:rsidRDefault="007A285F" w:rsidP="007A285F">
      <w:pPr>
        <w:pStyle w:val="para"/>
        <w:rPr>
          <w:rFonts w:ascii="Arial" w:hAnsi="Arial" w:cs="Arial"/>
          <w:sz w:val="22"/>
          <w:szCs w:val="22"/>
        </w:rPr>
      </w:pPr>
      <w:r>
        <w:rPr>
          <w:rFonts w:ascii="Arial" w:hAnsi="Arial" w:cs="Arial"/>
          <w:sz w:val="22"/>
          <w:szCs w:val="22"/>
        </w:rPr>
        <w:t>VI</w:t>
      </w:r>
      <w:r w:rsidR="002A5015">
        <w:rPr>
          <w:rFonts w:ascii="Arial" w:hAnsi="Arial" w:cs="Arial"/>
          <w:sz w:val="22"/>
          <w:szCs w:val="22"/>
        </w:rPr>
        <w:t>I</w:t>
      </w:r>
      <w:r>
        <w:rPr>
          <w:rFonts w:ascii="Arial" w:hAnsi="Arial" w:cs="Arial"/>
          <w:sz w:val="22"/>
          <w:szCs w:val="22"/>
        </w:rPr>
        <w:t xml:space="preserve">. </w:t>
      </w:r>
    </w:p>
    <w:p w14:paraId="0837CE19" w14:textId="77777777" w:rsidR="007A285F" w:rsidRDefault="007A285F" w:rsidP="007A285F">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5FEA4C14" w14:textId="77777777" w:rsidR="007A285F" w:rsidRDefault="007A285F" w:rsidP="007A285F">
      <w:pPr>
        <w:tabs>
          <w:tab w:val="left" w:pos="709"/>
        </w:tabs>
        <w:ind w:firstLine="426"/>
        <w:jc w:val="both"/>
        <w:rPr>
          <w:sz w:val="22"/>
          <w:szCs w:val="22"/>
        </w:rPr>
      </w:pPr>
    </w:p>
    <w:p w14:paraId="3A75818B" w14:textId="77777777" w:rsidR="000B2798" w:rsidRDefault="000B2798" w:rsidP="000B2798">
      <w:pPr>
        <w:pStyle w:val="VnitrniText"/>
        <w:rPr>
          <w:sz w:val="22"/>
          <w:szCs w:val="22"/>
        </w:rPr>
      </w:pPr>
    </w:p>
    <w:p w14:paraId="48F78903" w14:textId="77777777" w:rsidR="00F86E89" w:rsidRPr="00A2149C" w:rsidRDefault="00F86E89" w:rsidP="000B2798">
      <w:pPr>
        <w:ind w:firstLine="360"/>
        <w:jc w:val="both"/>
        <w:rPr>
          <w:sz w:val="22"/>
          <w:szCs w:val="22"/>
        </w:rPr>
      </w:pPr>
    </w:p>
    <w:p w14:paraId="5B5017EC"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2AB29ECA"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tbl>
      <w:tblPr>
        <w:tblW w:w="0" w:type="auto"/>
        <w:tblLook w:val="04A0" w:firstRow="1" w:lastRow="0" w:firstColumn="1" w:lastColumn="0" w:noHBand="0" w:noVBand="1"/>
      </w:tblPr>
      <w:tblGrid>
        <w:gridCol w:w="4888"/>
        <w:gridCol w:w="4889"/>
      </w:tblGrid>
      <w:tr w:rsidR="00EB5A28" w14:paraId="7AED0185" w14:textId="77777777">
        <w:tc>
          <w:tcPr>
            <w:tcW w:w="4888" w:type="dxa"/>
            <w:shd w:val="clear" w:color="auto" w:fill="auto"/>
            <w:hideMark/>
          </w:tcPr>
          <w:p w14:paraId="21826DFF" w14:textId="0ED0224F" w:rsidR="00EB5A28" w:rsidRDefault="00EB5A28">
            <w:pPr>
              <w:pStyle w:val="VnitrniText"/>
              <w:ind w:firstLine="0"/>
              <w:rPr>
                <w:sz w:val="22"/>
                <w:szCs w:val="22"/>
              </w:rPr>
            </w:pPr>
            <w:r>
              <w:rPr>
                <w:sz w:val="22"/>
                <w:szCs w:val="22"/>
              </w:rPr>
              <w:t xml:space="preserve">V Pardubicích dne </w:t>
            </w:r>
            <w:r w:rsidR="00091163">
              <w:rPr>
                <w:sz w:val="22"/>
                <w:szCs w:val="22"/>
              </w:rPr>
              <w:t>5.5.2025</w:t>
            </w:r>
          </w:p>
        </w:tc>
        <w:tc>
          <w:tcPr>
            <w:tcW w:w="4889" w:type="dxa"/>
            <w:shd w:val="clear" w:color="auto" w:fill="auto"/>
            <w:hideMark/>
          </w:tcPr>
          <w:p w14:paraId="23C29579" w14:textId="42149DC6" w:rsidR="00EB5A28" w:rsidRDefault="00EB5A28">
            <w:pPr>
              <w:pStyle w:val="VnitrniText"/>
              <w:tabs>
                <w:tab w:val="left" w:pos="4820"/>
              </w:tabs>
              <w:ind w:firstLine="0"/>
              <w:rPr>
                <w:sz w:val="22"/>
                <w:szCs w:val="22"/>
              </w:rPr>
            </w:pPr>
            <w:r>
              <w:rPr>
                <w:sz w:val="22"/>
                <w:szCs w:val="22"/>
              </w:rPr>
              <w:t xml:space="preserve">V </w:t>
            </w:r>
            <w:r w:rsidR="00091163">
              <w:rPr>
                <w:sz w:val="22"/>
                <w:szCs w:val="22"/>
              </w:rPr>
              <w:t>Litomyšli</w:t>
            </w:r>
            <w:r>
              <w:rPr>
                <w:sz w:val="22"/>
                <w:szCs w:val="22"/>
              </w:rPr>
              <w:t xml:space="preserve"> dne </w:t>
            </w:r>
            <w:r w:rsidR="00091163">
              <w:rPr>
                <w:sz w:val="22"/>
                <w:szCs w:val="22"/>
              </w:rPr>
              <w:t>28.4.2025</w:t>
            </w:r>
          </w:p>
        </w:tc>
      </w:tr>
    </w:tbl>
    <w:p w14:paraId="71603EDA" w14:textId="77777777" w:rsidR="00EB5A28" w:rsidRDefault="00EB5A28" w:rsidP="00EB5A28">
      <w:pPr>
        <w:pStyle w:val="VnitrniText"/>
        <w:tabs>
          <w:tab w:val="left" w:pos="4820"/>
        </w:tabs>
        <w:ind w:firstLine="142"/>
        <w:rPr>
          <w:sz w:val="22"/>
          <w:szCs w:val="22"/>
        </w:rPr>
      </w:pPr>
      <w:r>
        <w:rPr>
          <w:sz w:val="22"/>
          <w:szCs w:val="22"/>
        </w:rPr>
        <w:tab/>
      </w:r>
    </w:p>
    <w:p w14:paraId="145834FF" w14:textId="77777777" w:rsidR="00EB5A28" w:rsidRDefault="00EB5A28" w:rsidP="00EB5A28">
      <w:pPr>
        <w:pStyle w:val="VnitrniText"/>
        <w:tabs>
          <w:tab w:val="left" w:pos="5103"/>
        </w:tabs>
        <w:ind w:firstLine="142"/>
        <w:rPr>
          <w:sz w:val="22"/>
          <w:szCs w:val="22"/>
        </w:rPr>
      </w:pPr>
    </w:p>
    <w:p w14:paraId="16F5E199" w14:textId="77777777" w:rsidR="00EB5A28" w:rsidRDefault="00EB5A28" w:rsidP="00EB5A28">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EB5A28" w14:paraId="69695EF5" w14:textId="77777777">
        <w:tc>
          <w:tcPr>
            <w:tcW w:w="4888" w:type="dxa"/>
            <w:shd w:val="clear" w:color="auto" w:fill="auto"/>
          </w:tcPr>
          <w:p w14:paraId="71DC5E94" w14:textId="77777777" w:rsidR="00EB5A28" w:rsidRDefault="00EB5A28">
            <w:pPr>
              <w:pStyle w:val="VnitrniText"/>
              <w:ind w:firstLine="0"/>
              <w:rPr>
                <w:sz w:val="22"/>
                <w:szCs w:val="22"/>
              </w:rPr>
            </w:pPr>
          </w:p>
        </w:tc>
        <w:tc>
          <w:tcPr>
            <w:tcW w:w="4889" w:type="dxa"/>
            <w:shd w:val="clear" w:color="auto" w:fill="auto"/>
          </w:tcPr>
          <w:p w14:paraId="2E255638" w14:textId="77777777" w:rsidR="00EB5A28" w:rsidRDefault="00EB5A28">
            <w:pPr>
              <w:pStyle w:val="VnitrniText"/>
              <w:tabs>
                <w:tab w:val="left" w:pos="5103"/>
              </w:tabs>
              <w:ind w:firstLine="0"/>
              <w:rPr>
                <w:sz w:val="22"/>
                <w:szCs w:val="22"/>
              </w:rPr>
            </w:pPr>
          </w:p>
        </w:tc>
      </w:tr>
      <w:tr w:rsidR="00EB5A28" w14:paraId="56BC3170" w14:textId="77777777">
        <w:tc>
          <w:tcPr>
            <w:tcW w:w="4888" w:type="dxa"/>
            <w:shd w:val="clear" w:color="auto" w:fill="auto"/>
          </w:tcPr>
          <w:p w14:paraId="0A6CDB30" w14:textId="77777777" w:rsidR="00EB5A28" w:rsidRDefault="00EB5A28">
            <w:pPr>
              <w:pStyle w:val="VnitrniText"/>
              <w:tabs>
                <w:tab w:val="left" w:pos="5103"/>
              </w:tabs>
              <w:ind w:firstLine="0"/>
              <w:jc w:val="left"/>
              <w:rPr>
                <w:sz w:val="22"/>
                <w:szCs w:val="22"/>
              </w:rPr>
            </w:pPr>
            <w:r>
              <w:rPr>
                <w:sz w:val="22"/>
                <w:szCs w:val="22"/>
              </w:rPr>
              <w:t>............................................</w:t>
            </w:r>
          </w:p>
        </w:tc>
        <w:tc>
          <w:tcPr>
            <w:tcW w:w="4889" w:type="dxa"/>
            <w:shd w:val="clear" w:color="auto" w:fill="auto"/>
          </w:tcPr>
          <w:p w14:paraId="0D216F6C" w14:textId="77777777" w:rsidR="00EB5A28" w:rsidRDefault="00EB5A28">
            <w:pPr>
              <w:pStyle w:val="VnitrniText"/>
              <w:tabs>
                <w:tab w:val="left" w:pos="5103"/>
              </w:tabs>
              <w:ind w:firstLine="0"/>
              <w:jc w:val="left"/>
              <w:rPr>
                <w:sz w:val="22"/>
                <w:szCs w:val="22"/>
              </w:rPr>
            </w:pPr>
            <w:r>
              <w:rPr>
                <w:sz w:val="22"/>
                <w:szCs w:val="22"/>
              </w:rPr>
              <w:t>............................................</w:t>
            </w:r>
          </w:p>
        </w:tc>
      </w:tr>
      <w:tr w:rsidR="00EB5A28" w14:paraId="22D49C99" w14:textId="77777777">
        <w:tc>
          <w:tcPr>
            <w:tcW w:w="4888" w:type="dxa"/>
            <w:shd w:val="clear" w:color="auto" w:fill="auto"/>
          </w:tcPr>
          <w:p w14:paraId="0CC1802A"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765E8300"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Město Litomyšl</w:t>
            </w:r>
          </w:p>
        </w:tc>
      </w:tr>
      <w:tr w:rsidR="00EB5A28" w14:paraId="060DC81C" w14:textId="77777777">
        <w:tc>
          <w:tcPr>
            <w:tcW w:w="4888" w:type="dxa"/>
            <w:shd w:val="clear" w:color="auto" w:fill="auto"/>
          </w:tcPr>
          <w:p w14:paraId="51886E53"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shd w:val="clear" w:color="auto" w:fill="auto"/>
          </w:tcPr>
          <w:p w14:paraId="79FD50B2"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starosta města</w:t>
            </w:r>
          </w:p>
        </w:tc>
      </w:tr>
      <w:tr w:rsidR="00EB5A28" w14:paraId="1FF6C43E" w14:textId="77777777">
        <w:tc>
          <w:tcPr>
            <w:tcW w:w="4888" w:type="dxa"/>
            <w:shd w:val="clear" w:color="auto" w:fill="auto"/>
          </w:tcPr>
          <w:p w14:paraId="59C28EFF"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Ing. Miroslav Kučera</w:t>
            </w:r>
          </w:p>
        </w:tc>
        <w:tc>
          <w:tcPr>
            <w:tcW w:w="4889" w:type="dxa"/>
            <w:shd w:val="clear" w:color="auto" w:fill="auto"/>
          </w:tcPr>
          <w:p w14:paraId="17F4A8A7" w14:textId="05AAA298" w:rsidR="00EB5A28" w:rsidRDefault="001D76A0">
            <w:pPr>
              <w:suppressAutoHyphens w:val="0"/>
              <w:autoSpaceDE w:val="0"/>
              <w:autoSpaceDN w:val="0"/>
              <w:adjustRightInd w:val="0"/>
              <w:rPr>
                <w:rFonts w:ascii="Arial" w:hAnsi="Arial" w:cs="Arial"/>
                <w:sz w:val="22"/>
                <w:szCs w:val="22"/>
              </w:rPr>
            </w:pPr>
            <w:r>
              <w:rPr>
                <w:rFonts w:ascii="Arial" w:hAnsi="Arial" w:cs="Arial"/>
                <w:sz w:val="22"/>
                <w:szCs w:val="22"/>
              </w:rPr>
              <w:t xml:space="preserve">Mgr. Daniel </w:t>
            </w:r>
            <w:r w:rsidR="00EB5A28">
              <w:rPr>
                <w:rFonts w:ascii="Arial" w:hAnsi="Arial" w:cs="Arial"/>
                <w:sz w:val="22"/>
                <w:szCs w:val="22"/>
              </w:rPr>
              <w:t>Brýdl, LL.M.</w:t>
            </w:r>
          </w:p>
        </w:tc>
      </w:tr>
      <w:tr w:rsidR="00EB5A28" w14:paraId="5A83B400" w14:textId="77777777">
        <w:tc>
          <w:tcPr>
            <w:tcW w:w="4888" w:type="dxa"/>
            <w:shd w:val="clear" w:color="auto" w:fill="auto"/>
          </w:tcPr>
          <w:p w14:paraId="58D3537E"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prodávající</w:t>
            </w:r>
          </w:p>
        </w:tc>
        <w:tc>
          <w:tcPr>
            <w:tcW w:w="4889" w:type="dxa"/>
            <w:shd w:val="clear" w:color="auto" w:fill="auto"/>
          </w:tcPr>
          <w:p w14:paraId="3E36E1DD"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kupující</w:t>
            </w:r>
          </w:p>
        </w:tc>
      </w:tr>
    </w:tbl>
    <w:p w14:paraId="099D403E" w14:textId="77777777" w:rsidR="00EB5A28" w:rsidRDefault="00EB5A28">
      <w:pPr>
        <w:suppressAutoHyphens w:val="0"/>
        <w:autoSpaceDE w:val="0"/>
        <w:autoSpaceDN w:val="0"/>
        <w:adjustRightInd w:val="0"/>
        <w:rPr>
          <w:rFonts w:ascii="Arial" w:hAnsi="Arial" w:cs="Arial"/>
          <w:sz w:val="22"/>
          <w:szCs w:val="22"/>
        </w:rPr>
      </w:pPr>
    </w:p>
    <w:p w14:paraId="70B62EA3" w14:textId="77777777" w:rsidR="00275C23" w:rsidRDefault="00275C23" w:rsidP="001D76A0">
      <w:pPr>
        <w:pStyle w:val="VnitrniText"/>
        <w:ind w:firstLine="0"/>
      </w:pPr>
    </w:p>
    <w:p w14:paraId="42431109" w14:textId="77777777" w:rsidR="001D76A0" w:rsidRDefault="001D76A0" w:rsidP="001D76A0">
      <w:pPr>
        <w:pStyle w:val="VnitrniText"/>
        <w:ind w:firstLine="0"/>
      </w:pPr>
    </w:p>
    <w:p w14:paraId="43BBE6F3" w14:textId="77777777" w:rsidR="001D76A0" w:rsidRDefault="001D76A0" w:rsidP="001D76A0">
      <w:pPr>
        <w:pStyle w:val="VnitrniText"/>
        <w:ind w:firstLine="0"/>
      </w:pPr>
    </w:p>
    <w:p w14:paraId="18281230" w14:textId="77777777" w:rsidR="00F86E89" w:rsidRPr="00A2149C" w:rsidRDefault="00F86E89" w:rsidP="00F86E89">
      <w:pPr>
        <w:pStyle w:val="VnitrniText"/>
        <w:ind w:firstLine="0"/>
        <w:rPr>
          <w:sz w:val="22"/>
          <w:szCs w:val="22"/>
        </w:rPr>
      </w:pPr>
    </w:p>
    <w:p w14:paraId="544E6F5D"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601317E7" w14:textId="77777777" w:rsidR="00F86E89" w:rsidRPr="00A2149C" w:rsidRDefault="00F86E89" w:rsidP="00F86E89">
      <w:pPr>
        <w:pStyle w:val="VnitrniText"/>
        <w:ind w:firstLine="0"/>
        <w:rPr>
          <w:sz w:val="22"/>
          <w:szCs w:val="22"/>
        </w:rPr>
      </w:pPr>
    </w:p>
    <w:p w14:paraId="5788DFF1"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39041763" w14:textId="77777777" w:rsidR="00F86E89" w:rsidRPr="00A2149C" w:rsidRDefault="00F86E89" w:rsidP="00F86E89">
      <w:pPr>
        <w:pStyle w:val="VnitrniText"/>
        <w:ind w:firstLine="0"/>
        <w:rPr>
          <w:sz w:val="22"/>
          <w:szCs w:val="22"/>
        </w:rPr>
      </w:pPr>
    </w:p>
    <w:p w14:paraId="6D020DF3" w14:textId="77777777" w:rsidR="00F86E89" w:rsidRPr="00A2149C" w:rsidRDefault="00F86E89" w:rsidP="00F86E89">
      <w:pPr>
        <w:pStyle w:val="VnitrniText"/>
        <w:ind w:firstLine="0"/>
        <w:rPr>
          <w:sz w:val="22"/>
          <w:szCs w:val="22"/>
        </w:rPr>
      </w:pPr>
      <w:r w:rsidRPr="00A2149C">
        <w:rPr>
          <w:sz w:val="22"/>
          <w:szCs w:val="22"/>
        </w:rPr>
        <w:t xml:space="preserve">ID smlouvy ……………………………... </w:t>
      </w:r>
    </w:p>
    <w:p w14:paraId="02DE0D15" w14:textId="77777777" w:rsidR="00F86E89" w:rsidRPr="00A2149C" w:rsidRDefault="00F86E89" w:rsidP="00F86E89">
      <w:pPr>
        <w:pStyle w:val="VnitrniText"/>
        <w:ind w:firstLine="0"/>
        <w:rPr>
          <w:sz w:val="22"/>
          <w:szCs w:val="22"/>
        </w:rPr>
      </w:pPr>
    </w:p>
    <w:p w14:paraId="1BA87E07"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29F78A25" w14:textId="77777777" w:rsidR="00F86E89" w:rsidRPr="00EB1964" w:rsidRDefault="00F86E89" w:rsidP="00F86E89">
      <w:pPr>
        <w:pStyle w:val="VnitrniText"/>
        <w:ind w:firstLine="0"/>
        <w:rPr>
          <w:sz w:val="22"/>
          <w:szCs w:val="22"/>
        </w:rPr>
      </w:pPr>
    </w:p>
    <w:p w14:paraId="187B6F62"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526CB015" w14:textId="77777777" w:rsidR="00F86E89" w:rsidRPr="00A2149C" w:rsidRDefault="00F86E89" w:rsidP="00F86E89">
      <w:pPr>
        <w:pStyle w:val="VnitrniText"/>
        <w:ind w:firstLine="0"/>
        <w:rPr>
          <w:sz w:val="22"/>
          <w:szCs w:val="22"/>
        </w:rPr>
      </w:pPr>
    </w:p>
    <w:p w14:paraId="2EABF949" w14:textId="77777777" w:rsidR="00F86E89" w:rsidRPr="00A2149C" w:rsidRDefault="00F86E89" w:rsidP="00F86E89">
      <w:pPr>
        <w:pStyle w:val="VnitrniText"/>
        <w:tabs>
          <w:tab w:val="left" w:pos="3969"/>
        </w:tabs>
        <w:ind w:firstLine="0"/>
        <w:rPr>
          <w:sz w:val="22"/>
          <w:szCs w:val="22"/>
        </w:rPr>
      </w:pPr>
      <w:r w:rsidRPr="00A2149C">
        <w:rPr>
          <w:sz w:val="22"/>
          <w:szCs w:val="22"/>
        </w:rPr>
        <w:lastRenderedPageBreak/>
        <w:t>V ……………… dne …………….</w:t>
      </w:r>
      <w:r w:rsidRPr="00A2149C">
        <w:rPr>
          <w:sz w:val="22"/>
          <w:szCs w:val="22"/>
        </w:rPr>
        <w:tab/>
        <w:t xml:space="preserve">………………………. </w:t>
      </w:r>
    </w:p>
    <w:p w14:paraId="16872F54" w14:textId="77777777" w:rsidR="001869E0"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5B2F59C5" w14:textId="77777777" w:rsidR="00F86E89" w:rsidRPr="00A2149C" w:rsidRDefault="00F86E89" w:rsidP="00F86E89">
      <w:pPr>
        <w:pStyle w:val="VnitrniText"/>
        <w:tabs>
          <w:tab w:val="left" w:pos="3969"/>
        </w:tabs>
        <w:ind w:firstLine="0"/>
        <w:jc w:val="left"/>
        <w:rPr>
          <w:sz w:val="22"/>
          <w:szCs w:val="22"/>
        </w:rPr>
      </w:pPr>
    </w:p>
    <w:p w14:paraId="4293B382" w14:textId="77777777" w:rsidR="00D4325F" w:rsidRDefault="00D4325F" w:rsidP="00D4325F">
      <w:pPr>
        <w:rPr>
          <w:rFonts w:ascii="Arial" w:hAnsi="Arial" w:cs="Arial"/>
          <w:sz w:val="22"/>
          <w:szCs w:val="22"/>
        </w:rPr>
      </w:pPr>
    </w:p>
    <w:p w14:paraId="375A4D01" w14:textId="77777777" w:rsidR="001869E0" w:rsidRDefault="001869E0" w:rsidP="001869E0">
      <w:pPr>
        <w:pStyle w:val="VnitrniText"/>
        <w:ind w:firstLine="0"/>
      </w:pPr>
      <w:r>
        <w:t>Za věcnou a formální správnost odpovídá vedoucí oddělení převodu majetku státu KPÚ pro Pardubický kraj</w:t>
      </w:r>
    </w:p>
    <w:p w14:paraId="1E4903D8" w14:textId="77777777" w:rsidR="001869E0" w:rsidRDefault="001869E0" w:rsidP="001869E0">
      <w:pPr>
        <w:pStyle w:val="VnitrniText"/>
        <w:ind w:firstLine="0"/>
      </w:pPr>
      <w:r>
        <w:t>Mgr. Martina Tomášová</w:t>
      </w:r>
    </w:p>
    <w:p w14:paraId="72253F32" w14:textId="77777777" w:rsidR="001869E0" w:rsidRDefault="001869E0" w:rsidP="001869E0">
      <w:pPr>
        <w:pStyle w:val="VnitrniText"/>
        <w:ind w:firstLine="0"/>
      </w:pPr>
    </w:p>
    <w:p w14:paraId="19F6572E" w14:textId="77777777" w:rsidR="001869E0" w:rsidRDefault="001869E0" w:rsidP="001869E0">
      <w:pPr>
        <w:pStyle w:val="VnitrniText"/>
        <w:ind w:firstLine="0"/>
      </w:pPr>
    </w:p>
    <w:p w14:paraId="1A7B367C" w14:textId="77777777" w:rsidR="001869E0" w:rsidRDefault="001869E0" w:rsidP="001869E0">
      <w:pPr>
        <w:pStyle w:val="VnitrniText"/>
        <w:ind w:firstLine="0"/>
      </w:pPr>
    </w:p>
    <w:p w14:paraId="03E6046C" w14:textId="77777777" w:rsidR="001869E0" w:rsidRDefault="001869E0" w:rsidP="001869E0">
      <w:pPr>
        <w:pStyle w:val="VnitrniText"/>
        <w:ind w:firstLine="0"/>
      </w:pPr>
    </w:p>
    <w:p w14:paraId="2A4460C1" w14:textId="77777777" w:rsidR="001869E0" w:rsidRDefault="001869E0" w:rsidP="001869E0">
      <w:pPr>
        <w:pStyle w:val="VnitrniText"/>
        <w:ind w:firstLine="0"/>
      </w:pPr>
      <w:r>
        <w:t>.................................................</w:t>
      </w:r>
    </w:p>
    <w:p w14:paraId="1C408476" w14:textId="77777777" w:rsidR="001869E0" w:rsidRDefault="001869E0" w:rsidP="001869E0">
      <w:pPr>
        <w:pStyle w:val="VnitrniText"/>
        <w:ind w:firstLine="0"/>
      </w:pPr>
      <w:r>
        <w:tab/>
        <w:t>podpis</w:t>
      </w:r>
    </w:p>
    <w:p w14:paraId="72266D1E" w14:textId="77777777" w:rsidR="001869E0" w:rsidRDefault="001869E0" w:rsidP="001869E0">
      <w:pPr>
        <w:pStyle w:val="VnitrniText"/>
        <w:ind w:firstLine="0"/>
      </w:pPr>
    </w:p>
    <w:p w14:paraId="47351853" w14:textId="77777777" w:rsidR="001869E0" w:rsidRDefault="001869E0" w:rsidP="001869E0">
      <w:pPr>
        <w:pStyle w:val="VnitrniText"/>
        <w:ind w:firstLine="0"/>
      </w:pPr>
    </w:p>
    <w:p w14:paraId="5AF30EE1" w14:textId="77777777" w:rsidR="001869E0" w:rsidRDefault="001869E0" w:rsidP="001869E0">
      <w:pPr>
        <w:pStyle w:val="VnitrniText"/>
        <w:ind w:firstLine="0"/>
      </w:pPr>
      <w:r>
        <w:t>Za správnost KPÚ: Bc. Šárka Mauerová</w:t>
      </w:r>
    </w:p>
    <w:p w14:paraId="398EA8B4" w14:textId="77777777" w:rsidR="001869E0" w:rsidRDefault="001869E0" w:rsidP="001869E0">
      <w:pPr>
        <w:pStyle w:val="VnitrniText"/>
        <w:ind w:firstLine="0"/>
      </w:pPr>
    </w:p>
    <w:p w14:paraId="30EAC880" w14:textId="77777777" w:rsidR="001869E0" w:rsidRDefault="001869E0" w:rsidP="001869E0">
      <w:pPr>
        <w:pStyle w:val="VnitrniText"/>
        <w:ind w:firstLine="0"/>
      </w:pPr>
    </w:p>
    <w:p w14:paraId="3A1A9870" w14:textId="77777777" w:rsidR="001869E0" w:rsidRDefault="001869E0" w:rsidP="001869E0">
      <w:pPr>
        <w:pStyle w:val="VnitrniText"/>
        <w:ind w:firstLine="0"/>
      </w:pPr>
    </w:p>
    <w:p w14:paraId="2956D489" w14:textId="77777777" w:rsidR="001869E0" w:rsidRDefault="001869E0" w:rsidP="001869E0">
      <w:pPr>
        <w:pStyle w:val="VnitrniText"/>
        <w:ind w:firstLine="0"/>
      </w:pPr>
      <w:r>
        <w:t>.................................................</w:t>
      </w:r>
    </w:p>
    <w:p w14:paraId="03244911" w14:textId="77777777" w:rsidR="001869E0" w:rsidRDefault="001869E0" w:rsidP="001869E0">
      <w:pPr>
        <w:pStyle w:val="VnitrniText"/>
        <w:ind w:firstLine="0"/>
      </w:pPr>
      <w:r>
        <w:tab/>
        <w:t>podpis</w:t>
      </w:r>
    </w:p>
    <w:p w14:paraId="2213B49E" w14:textId="77777777" w:rsidR="00BD4B36" w:rsidRDefault="00BD4B36" w:rsidP="00D4325F">
      <w:pPr>
        <w:rPr>
          <w:rFonts w:ascii="Arial" w:hAnsi="Arial" w:cs="Arial"/>
          <w:sz w:val="22"/>
          <w:szCs w:val="22"/>
        </w:rPr>
      </w:pPr>
    </w:p>
    <w:sectPr w:rsidR="00BD4B36"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8E06" w14:textId="77777777" w:rsidR="00DD11E8" w:rsidRDefault="00DD11E8">
      <w:r>
        <w:separator/>
      </w:r>
    </w:p>
  </w:endnote>
  <w:endnote w:type="continuationSeparator" w:id="0">
    <w:p w14:paraId="5BF9069F" w14:textId="77777777" w:rsidR="00DD11E8" w:rsidRDefault="00DD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C3EFA" w14:textId="77777777" w:rsidR="00DD11E8" w:rsidRDefault="00DD11E8">
      <w:r>
        <w:separator/>
      </w:r>
    </w:p>
  </w:footnote>
  <w:footnote w:type="continuationSeparator" w:id="0">
    <w:p w14:paraId="02213D40" w14:textId="77777777" w:rsidR="00DD11E8" w:rsidRDefault="00DD1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597054670">
    <w:abstractNumId w:val="0"/>
  </w:num>
  <w:num w:numId="2" w16cid:durableId="206185029">
    <w:abstractNumId w:val="1"/>
  </w:num>
  <w:num w:numId="3" w16cid:durableId="2039037856">
    <w:abstractNumId w:val="2"/>
  </w:num>
  <w:num w:numId="4" w16cid:durableId="704914848">
    <w:abstractNumId w:val="3"/>
  </w:num>
  <w:num w:numId="5" w16cid:durableId="598217086">
    <w:abstractNumId w:val="4"/>
  </w:num>
  <w:num w:numId="6" w16cid:durableId="1150756425">
    <w:abstractNumId w:val="5"/>
  </w:num>
  <w:num w:numId="7" w16cid:durableId="17577519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1095444">
    <w:abstractNumId w:val="8"/>
  </w:num>
  <w:num w:numId="9" w16cid:durableId="2023122009">
    <w:abstractNumId w:val="6"/>
  </w:num>
  <w:num w:numId="10" w16cid:durableId="48654751">
    <w:abstractNumId w:val="7"/>
  </w:num>
  <w:num w:numId="11" w16cid:durableId="868564709">
    <w:abstractNumId w:val="9"/>
  </w:num>
  <w:num w:numId="12" w16cid:durableId="1152254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22579"/>
    <w:rsid w:val="000249BB"/>
    <w:rsid w:val="00030C15"/>
    <w:rsid w:val="00040273"/>
    <w:rsid w:val="00057863"/>
    <w:rsid w:val="00057CBA"/>
    <w:rsid w:val="00060CE4"/>
    <w:rsid w:val="0006192A"/>
    <w:rsid w:val="000656E9"/>
    <w:rsid w:val="000713C9"/>
    <w:rsid w:val="000738A5"/>
    <w:rsid w:val="00075977"/>
    <w:rsid w:val="00077DDA"/>
    <w:rsid w:val="00090E4A"/>
    <w:rsid w:val="00091163"/>
    <w:rsid w:val="00096C6C"/>
    <w:rsid w:val="000A05C2"/>
    <w:rsid w:val="000A05D4"/>
    <w:rsid w:val="000A29A2"/>
    <w:rsid w:val="000A602F"/>
    <w:rsid w:val="000B0AA7"/>
    <w:rsid w:val="000B1075"/>
    <w:rsid w:val="000B2798"/>
    <w:rsid w:val="000B3BB9"/>
    <w:rsid w:val="000D609F"/>
    <w:rsid w:val="000E041B"/>
    <w:rsid w:val="000E2F54"/>
    <w:rsid w:val="000F036A"/>
    <w:rsid w:val="00100347"/>
    <w:rsid w:val="00101C6D"/>
    <w:rsid w:val="00102FF4"/>
    <w:rsid w:val="00103375"/>
    <w:rsid w:val="0010629A"/>
    <w:rsid w:val="00112F3C"/>
    <w:rsid w:val="001167FD"/>
    <w:rsid w:val="00122D7B"/>
    <w:rsid w:val="001237DE"/>
    <w:rsid w:val="00125D4C"/>
    <w:rsid w:val="00126EEB"/>
    <w:rsid w:val="001274AE"/>
    <w:rsid w:val="00132361"/>
    <w:rsid w:val="00136F17"/>
    <w:rsid w:val="00140462"/>
    <w:rsid w:val="00142405"/>
    <w:rsid w:val="00143674"/>
    <w:rsid w:val="00147310"/>
    <w:rsid w:val="00170A4E"/>
    <w:rsid w:val="00181A52"/>
    <w:rsid w:val="0018318A"/>
    <w:rsid w:val="001869E0"/>
    <w:rsid w:val="00190EA1"/>
    <w:rsid w:val="0019447D"/>
    <w:rsid w:val="0019777F"/>
    <w:rsid w:val="001A00D9"/>
    <w:rsid w:val="001A4944"/>
    <w:rsid w:val="001B25D3"/>
    <w:rsid w:val="001C0D55"/>
    <w:rsid w:val="001C387A"/>
    <w:rsid w:val="001C6B2B"/>
    <w:rsid w:val="001D73FD"/>
    <w:rsid w:val="001D76A0"/>
    <w:rsid w:val="001E1CF7"/>
    <w:rsid w:val="002029BF"/>
    <w:rsid w:val="00206BEA"/>
    <w:rsid w:val="00206E62"/>
    <w:rsid w:val="002100A9"/>
    <w:rsid w:val="00213539"/>
    <w:rsid w:val="00213FFA"/>
    <w:rsid w:val="002242C8"/>
    <w:rsid w:val="00227370"/>
    <w:rsid w:val="00227CC5"/>
    <w:rsid w:val="00232E62"/>
    <w:rsid w:val="0023665E"/>
    <w:rsid w:val="00245A89"/>
    <w:rsid w:val="0024684B"/>
    <w:rsid w:val="002469A8"/>
    <w:rsid w:val="00250D32"/>
    <w:rsid w:val="00253121"/>
    <w:rsid w:val="00257EB0"/>
    <w:rsid w:val="00261B6F"/>
    <w:rsid w:val="00263AF3"/>
    <w:rsid w:val="00275C23"/>
    <w:rsid w:val="002809F9"/>
    <w:rsid w:val="002913BD"/>
    <w:rsid w:val="00293BF9"/>
    <w:rsid w:val="0029466F"/>
    <w:rsid w:val="002A5015"/>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29E"/>
    <w:rsid w:val="003239C6"/>
    <w:rsid w:val="003307CF"/>
    <w:rsid w:val="003316EA"/>
    <w:rsid w:val="003336E0"/>
    <w:rsid w:val="003339D6"/>
    <w:rsid w:val="00337C94"/>
    <w:rsid w:val="003430A1"/>
    <w:rsid w:val="00350DEC"/>
    <w:rsid w:val="003518D0"/>
    <w:rsid w:val="00361578"/>
    <w:rsid w:val="0036537D"/>
    <w:rsid w:val="00365BF0"/>
    <w:rsid w:val="003673F1"/>
    <w:rsid w:val="0037157C"/>
    <w:rsid w:val="003817F4"/>
    <w:rsid w:val="003820C0"/>
    <w:rsid w:val="00390A13"/>
    <w:rsid w:val="0039790A"/>
    <w:rsid w:val="003A432A"/>
    <w:rsid w:val="003A5C2F"/>
    <w:rsid w:val="003A67CB"/>
    <w:rsid w:val="003B4003"/>
    <w:rsid w:val="003B7D4F"/>
    <w:rsid w:val="003C3CC3"/>
    <w:rsid w:val="003C4278"/>
    <w:rsid w:val="003D4F2E"/>
    <w:rsid w:val="003D5E14"/>
    <w:rsid w:val="003D6A83"/>
    <w:rsid w:val="003E5100"/>
    <w:rsid w:val="003F56C5"/>
    <w:rsid w:val="00400227"/>
    <w:rsid w:val="0040389C"/>
    <w:rsid w:val="004243BC"/>
    <w:rsid w:val="00425A7B"/>
    <w:rsid w:val="00425E6C"/>
    <w:rsid w:val="004316D8"/>
    <w:rsid w:val="0043238D"/>
    <w:rsid w:val="00464535"/>
    <w:rsid w:val="00491933"/>
    <w:rsid w:val="004A3F22"/>
    <w:rsid w:val="004A5163"/>
    <w:rsid w:val="004A5A92"/>
    <w:rsid w:val="004C591F"/>
    <w:rsid w:val="004C6FDC"/>
    <w:rsid w:val="004E11C1"/>
    <w:rsid w:val="004E368B"/>
    <w:rsid w:val="004E7224"/>
    <w:rsid w:val="004F2796"/>
    <w:rsid w:val="00507C5D"/>
    <w:rsid w:val="00507F5D"/>
    <w:rsid w:val="005211F0"/>
    <w:rsid w:val="00526280"/>
    <w:rsid w:val="00527723"/>
    <w:rsid w:val="00556316"/>
    <w:rsid w:val="00565DF2"/>
    <w:rsid w:val="00573329"/>
    <w:rsid w:val="00576EE6"/>
    <w:rsid w:val="005824AD"/>
    <w:rsid w:val="00583F66"/>
    <w:rsid w:val="00585765"/>
    <w:rsid w:val="005B3790"/>
    <w:rsid w:val="005C5AF6"/>
    <w:rsid w:val="005D1D35"/>
    <w:rsid w:val="005D7048"/>
    <w:rsid w:val="005F70A8"/>
    <w:rsid w:val="006069E5"/>
    <w:rsid w:val="00614963"/>
    <w:rsid w:val="006178AD"/>
    <w:rsid w:val="0062290A"/>
    <w:rsid w:val="00634DC7"/>
    <w:rsid w:val="00637E47"/>
    <w:rsid w:val="006479E9"/>
    <w:rsid w:val="006536BE"/>
    <w:rsid w:val="00654A55"/>
    <w:rsid w:val="00675147"/>
    <w:rsid w:val="00676CFF"/>
    <w:rsid w:val="00682E85"/>
    <w:rsid w:val="00683F63"/>
    <w:rsid w:val="0068446A"/>
    <w:rsid w:val="006856AD"/>
    <w:rsid w:val="006908D9"/>
    <w:rsid w:val="006A6C71"/>
    <w:rsid w:val="006B51FD"/>
    <w:rsid w:val="006D086F"/>
    <w:rsid w:val="006D0D71"/>
    <w:rsid w:val="006D5D8D"/>
    <w:rsid w:val="006D7824"/>
    <w:rsid w:val="006E0E21"/>
    <w:rsid w:val="006E336F"/>
    <w:rsid w:val="006E33CA"/>
    <w:rsid w:val="006E59C4"/>
    <w:rsid w:val="006F29C4"/>
    <w:rsid w:val="006F6A1B"/>
    <w:rsid w:val="007057A6"/>
    <w:rsid w:val="0070591A"/>
    <w:rsid w:val="0071659D"/>
    <w:rsid w:val="00722843"/>
    <w:rsid w:val="00722C9B"/>
    <w:rsid w:val="00737777"/>
    <w:rsid w:val="00737AF1"/>
    <w:rsid w:val="007431BA"/>
    <w:rsid w:val="007461DF"/>
    <w:rsid w:val="007537E0"/>
    <w:rsid w:val="00760A4C"/>
    <w:rsid w:val="0076112C"/>
    <w:rsid w:val="00761B51"/>
    <w:rsid w:val="007633D3"/>
    <w:rsid w:val="00764F7A"/>
    <w:rsid w:val="007751EB"/>
    <w:rsid w:val="00790668"/>
    <w:rsid w:val="0079412E"/>
    <w:rsid w:val="007943B4"/>
    <w:rsid w:val="00794C96"/>
    <w:rsid w:val="007A0E22"/>
    <w:rsid w:val="007A285F"/>
    <w:rsid w:val="007A31D7"/>
    <w:rsid w:val="007B15D9"/>
    <w:rsid w:val="007B4E3F"/>
    <w:rsid w:val="007B5A1D"/>
    <w:rsid w:val="007D2608"/>
    <w:rsid w:val="007D4D15"/>
    <w:rsid w:val="007E0EE2"/>
    <w:rsid w:val="007E5741"/>
    <w:rsid w:val="007F0181"/>
    <w:rsid w:val="007F1B83"/>
    <w:rsid w:val="007F6109"/>
    <w:rsid w:val="00810E37"/>
    <w:rsid w:val="008173E3"/>
    <w:rsid w:val="0082535B"/>
    <w:rsid w:val="00830569"/>
    <w:rsid w:val="008345B3"/>
    <w:rsid w:val="008505AD"/>
    <w:rsid w:val="008519C0"/>
    <w:rsid w:val="008851FA"/>
    <w:rsid w:val="008953DC"/>
    <w:rsid w:val="00895CF0"/>
    <w:rsid w:val="008A4DA6"/>
    <w:rsid w:val="008A54CA"/>
    <w:rsid w:val="008B6B62"/>
    <w:rsid w:val="008C1227"/>
    <w:rsid w:val="008C7111"/>
    <w:rsid w:val="008D5012"/>
    <w:rsid w:val="008D52B4"/>
    <w:rsid w:val="008D5C23"/>
    <w:rsid w:val="008E07E0"/>
    <w:rsid w:val="008F7719"/>
    <w:rsid w:val="008F7B5E"/>
    <w:rsid w:val="0092090F"/>
    <w:rsid w:val="00930423"/>
    <w:rsid w:val="00937A05"/>
    <w:rsid w:val="009518A8"/>
    <w:rsid w:val="009579A9"/>
    <w:rsid w:val="009603E5"/>
    <w:rsid w:val="00961005"/>
    <w:rsid w:val="00970C02"/>
    <w:rsid w:val="00970EE4"/>
    <w:rsid w:val="00971DFB"/>
    <w:rsid w:val="009810F0"/>
    <w:rsid w:val="00982D99"/>
    <w:rsid w:val="009A30E2"/>
    <w:rsid w:val="009B300A"/>
    <w:rsid w:val="009C2C86"/>
    <w:rsid w:val="009C6A18"/>
    <w:rsid w:val="009D0DDC"/>
    <w:rsid w:val="009D1A88"/>
    <w:rsid w:val="009D2F14"/>
    <w:rsid w:val="009D4580"/>
    <w:rsid w:val="009E2AED"/>
    <w:rsid w:val="009F1EB1"/>
    <w:rsid w:val="00A01666"/>
    <w:rsid w:val="00A0370B"/>
    <w:rsid w:val="00A053BA"/>
    <w:rsid w:val="00A07F0F"/>
    <w:rsid w:val="00A111A6"/>
    <w:rsid w:val="00A1698F"/>
    <w:rsid w:val="00A2149C"/>
    <w:rsid w:val="00A21E6E"/>
    <w:rsid w:val="00A3126A"/>
    <w:rsid w:val="00A3392F"/>
    <w:rsid w:val="00A34803"/>
    <w:rsid w:val="00A35A72"/>
    <w:rsid w:val="00A4751B"/>
    <w:rsid w:val="00A621EF"/>
    <w:rsid w:val="00A66E77"/>
    <w:rsid w:val="00A73D4E"/>
    <w:rsid w:val="00A74BA3"/>
    <w:rsid w:val="00A7544F"/>
    <w:rsid w:val="00A7577B"/>
    <w:rsid w:val="00A93619"/>
    <w:rsid w:val="00AB7E63"/>
    <w:rsid w:val="00AC1FD6"/>
    <w:rsid w:val="00AC3EC5"/>
    <w:rsid w:val="00AD27BC"/>
    <w:rsid w:val="00AE18A9"/>
    <w:rsid w:val="00AE1C7A"/>
    <w:rsid w:val="00AF0382"/>
    <w:rsid w:val="00AF2149"/>
    <w:rsid w:val="00AF5FDA"/>
    <w:rsid w:val="00B042AF"/>
    <w:rsid w:val="00B10575"/>
    <w:rsid w:val="00B17BDA"/>
    <w:rsid w:val="00B211B3"/>
    <w:rsid w:val="00B23058"/>
    <w:rsid w:val="00B329D8"/>
    <w:rsid w:val="00B3465C"/>
    <w:rsid w:val="00B42E23"/>
    <w:rsid w:val="00B47C55"/>
    <w:rsid w:val="00B50428"/>
    <w:rsid w:val="00B50DF2"/>
    <w:rsid w:val="00B51C4F"/>
    <w:rsid w:val="00B617DC"/>
    <w:rsid w:val="00B6447E"/>
    <w:rsid w:val="00B67034"/>
    <w:rsid w:val="00B757A7"/>
    <w:rsid w:val="00B829CE"/>
    <w:rsid w:val="00B9043A"/>
    <w:rsid w:val="00BA3C66"/>
    <w:rsid w:val="00BB37D9"/>
    <w:rsid w:val="00BB5F1E"/>
    <w:rsid w:val="00BB6A7B"/>
    <w:rsid w:val="00BC17A6"/>
    <w:rsid w:val="00BC66CD"/>
    <w:rsid w:val="00BD1BBC"/>
    <w:rsid w:val="00BD2928"/>
    <w:rsid w:val="00BD4B36"/>
    <w:rsid w:val="00BE27FF"/>
    <w:rsid w:val="00BE50B5"/>
    <w:rsid w:val="00C05330"/>
    <w:rsid w:val="00C10AEE"/>
    <w:rsid w:val="00C16B2F"/>
    <w:rsid w:val="00C26E91"/>
    <w:rsid w:val="00C31774"/>
    <w:rsid w:val="00C37A15"/>
    <w:rsid w:val="00C466E8"/>
    <w:rsid w:val="00C5272C"/>
    <w:rsid w:val="00C6727E"/>
    <w:rsid w:val="00C707C8"/>
    <w:rsid w:val="00C75CFA"/>
    <w:rsid w:val="00C8474C"/>
    <w:rsid w:val="00C85F79"/>
    <w:rsid w:val="00C8663B"/>
    <w:rsid w:val="00C9018E"/>
    <w:rsid w:val="00C91CEF"/>
    <w:rsid w:val="00C97FB5"/>
    <w:rsid w:val="00CA5922"/>
    <w:rsid w:val="00CB1D4C"/>
    <w:rsid w:val="00CB35F4"/>
    <w:rsid w:val="00CB5F51"/>
    <w:rsid w:val="00CC1097"/>
    <w:rsid w:val="00CC4CBF"/>
    <w:rsid w:val="00CC5483"/>
    <w:rsid w:val="00CD194E"/>
    <w:rsid w:val="00CD348C"/>
    <w:rsid w:val="00CE10CA"/>
    <w:rsid w:val="00CE2FE7"/>
    <w:rsid w:val="00CF17C0"/>
    <w:rsid w:val="00CF1CED"/>
    <w:rsid w:val="00D010C4"/>
    <w:rsid w:val="00D02FD6"/>
    <w:rsid w:val="00D0345E"/>
    <w:rsid w:val="00D035A2"/>
    <w:rsid w:val="00D06D0F"/>
    <w:rsid w:val="00D12BEB"/>
    <w:rsid w:val="00D12D2D"/>
    <w:rsid w:val="00D24258"/>
    <w:rsid w:val="00D32A88"/>
    <w:rsid w:val="00D36269"/>
    <w:rsid w:val="00D4325F"/>
    <w:rsid w:val="00D43C07"/>
    <w:rsid w:val="00D45704"/>
    <w:rsid w:val="00D471AC"/>
    <w:rsid w:val="00D51881"/>
    <w:rsid w:val="00D51A2A"/>
    <w:rsid w:val="00D536D6"/>
    <w:rsid w:val="00D53A35"/>
    <w:rsid w:val="00D83788"/>
    <w:rsid w:val="00D83E04"/>
    <w:rsid w:val="00D867A5"/>
    <w:rsid w:val="00D96CBE"/>
    <w:rsid w:val="00DA6E53"/>
    <w:rsid w:val="00DB4B6D"/>
    <w:rsid w:val="00DB57EC"/>
    <w:rsid w:val="00DC7E37"/>
    <w:rsid w:val="00DD11E8"/>
    <w:rsid w:val="00DD1E59"/>
    <w:rsid w:val="00DD5D12"/>
    <w:rsid w:val="00DD5FE3"/>
    <w:rsid w:val="00DD691A"/>
    <w:rsid w:val="00DE0D0A"/>
    <w:rsid w:val="00DE2D14"/>
    <w:rsid w:val="00DE5EC4"/>
    <w:rsid w:val="00DE666C"/>
    <w:rsid w:val="00E070B7"/>
    <w:rsid w:val="00E16933"/>
    <w:rsid w:val="00E16B45"/>
    <w:rsid w:val="00E227E9"/>
    <w:rsid w:val="00E46414"/>
    <w:rsid w:val="00E47ECF"/>
    <w:rsid w:val="00E503CF"/>
    <w:rsid w:val="00E506CC"/>
    <w:rsid w:val="00E60971"/>
    <w:rsid w:val="00E61F91"/>
    <w:rsid w:val="00E63A04"/>
    <w:rsid w:val="00E75539"/>
    <w:rsid w:val="00E81EC1"/>
    <w:rsid w:val="00E85123"/>
    <w:rsid w:val="00E85F55"/>
    <w:rsid w:val="00E92626"/>
    <w:rsid w:val="00E93753"/>
    <w:rsid w:val="00EA19FB"/>
    <w:rsid w:val="00EB1964"/>
    <w:rsid w:val="00EB5A28"/>
    <w:rsid w:val="00EB6C54"/>
    <w:rsid w:val="00EC2C59"/>
    <w:rsid w:val="00EC467B"/>
    <w:rsid w:val="00ED43D6"/>
    <w:rsid w:val="00ED4C03"/>
    <w:rsid w:val="00ED60AD"/>
    <w:rsid w:val="00EE55DE"/>
    <w:rsid w:val="00EF2483"/>
    <w:rsid w:val="00EF6C9C"/>
    <w:rsid w:val="00F02239"/>
    <w:rsid w:val="00F02A82"/>
    <w:rsid w:val="00F02CEA"/>
    <w:rsid w:val="00F06757"/>
    <w:rsid w:val="00F13881"/>
    <w:rsid w:val="00F2225C"/>
    <w:rsid w:val="00F23993"/>
    <w:rsid w:val="00F23E34"/>
    <w:rsid w:val="00F26A5F"/>
    <w:rsid w:val="00F4287B"/>
    <w:rsid w:val="00F500AD"/>
    <w:rsid w:val="00F61148"/>
    <w:rsid w:val="00F6119A"/>
    <w:rsid w:val="00F66559"/>
    <w:rsid w:val="00F66E72"/>
    <w:rsid w:val="00F84387"/>
    <w:rsid w:val="00F84C10"/>
    <w:rsid w:val="00F86E89"/>
    <w:rsid w:val="00F96B10"/>
    <w:rsid w:val="00FA091E"/>
    <w:rsid w:val="00FA1CE3"/>
    <w:rsid w:val="00FA41FA"/>
    <w:rsid w:val="00FA7FF5"/>
    <w:rsid w:val="00FB09B6"/>
    <w:rsid w:val="00FB3E14"/>
    <w:rsid w:val="00FB6E4E"/>
    <w:rsid w:val="00FF47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174D6"/>
  <w14:defaultImageDpi w14:val="0"/>
  <w15:docId w15:val="{DA982B14-149B-4B69-9D16-505A782D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75C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102FF4"/>
    <w:pPr>
      <w:tabs>
        <w:tab w:val="left" w:pos="709"/>
      </w:tabs>
      <w:suppressAutoHyphens w:val="0"/>
      <w:ind w:firstLine="426"/>
      <w:jc w:val="both"/>
    </w:pPr>
    <w:rPr>
      <w:szCs w:val="20"/>
      <w:lang w:eastAsia="en-US"/>
    </w:rPr>
  </w:style>
  <w:style w:type="paragraph" w:styleId="Zkladntext">
    <w:name w:val="Body Text"/>
    <w:basedOn w:val="Normln"/>
    <w:link w:val="ZkladntextChar"/>
    <w:uiPriority w:val="99"/>
    <w:rsid w:val="00E85123"/>
    <w:pPr>
      <w:jc w:val="both"/>
    </w:pPr>
    <w:rPr>
      <w:sz w:val="22"/>
      <w:szCs w:val="20"/>
    </w:rPr>
  </w:style>
  <w:style w:type="character" w:customStyle="1" w:styleId="ZkladntextChar">
    <w:name w:val="Základní text Char"/>
    <w:link w:val="Zkladntext"/>
    <w:uiPriority w:val="99"/>
    <w:locked/>
    <w:rsid w:val="00E85123"/>
    <w:rPr>
      <w:rFonts w:cs="Times New Roman"/>
      <w:sz w:val="22"/>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83347">
      <w:marLeft w:val="0"/>
      <w:marRight w:val="0"/>
      <w:marTop w:val="0"/>
      <w:marBottom w:val="0"/>
      <w:divBdr>
        <w:top w:val="none" w:sz="0" w:space="0" w:color="auto"/>
        <w:left w:val="none" w:sz="0" w:space="0" w:color="auto"/>
        <w:bottom w:val="none" w:sz="0" w:space="0" w:color="auto"/>
        <w:right w:val="none" w:sz="0" w:space="0" w:color="auto"/>
      </w:divBdr>
    </w:div>
    <w:div w:id="184683348">
      <w:marLeft w:val="0"/>
      <w:marRight w:val="0"/>
      <w:marTop w:val="0"/>
      <w:marBottom w:val="0"/>
      <w:divBdr>
        <w:top w:val="none" w:sz="0" w:space="0" w:color="auto"/>
        <w:left w:val="none" w:sz="0" w:space="0" w:color="auto"/>
        <w:bottom w:val="none" w:sz="0" w:space="0" w:color="auto"/>
        <w:right w:val="none" w:sz="0" w:space="0" w:color="auto"/>
      </w:divBdr>
    </w:div>
    <w:div w:id="184683349">
      <w:marLeft w:val="0"/>
      <w:marRight w:val="0"/>
      <w:marTop w:val="0"/>
      <w:marBottom w:val="0"/>
      <w:divBdr>
        <w:top w:val="none" w:sz="0" w:space="0" w:color="auto"/>
        <w:left w:val="none" w:sz="0" w:space="0" w:color="auto"/>
        <w:bottom w:val="none" w:sz="0" w:space="0" w:color="auto"/>
        <w:right w:val="none" w:sz="0" w:space="0" w:color="auto"/>
      </w:divBdr>
    </w:div>
    <w:div w:id="184683350">
      <w:marLeft w:val="0"/>
      <w:marRight w:val="0"/>
      <w:marTop w:val="0"/>
      <w:marBottom w:val="0"/>
      <w:divBdr>
        <w:top w:val="none" w:sz="0" w:space="0" w:color="auto"/>
        <w:left w:val="none" w:sz="0" w:space="0" w:color="auto"/>
        <w:bottom w:val="none" w:sz="0" w:space="0" w:color="auto"/>
        <w:right w:val="none" w:sz="0" w:space="0" w:color="auto"/>
      </w:divBdr>
    </w:div>
    <w:div w:id="184683351">
      <w:marLeft w:val="0"/>
      <w:marRight w:val="0"/>
      <w:marTop w:val="0"/>
      <w:marBottom w:val="0"/>
      <w:divBdr>
        <w:top w:val="none" w:sz="0" w:space="0" w:color="auto"/>
        <w:left w:val="none" w:sz="0" w:space="0" w:color="auto"/>
        <w:bottom w:val="none" w:sz="0" w:space="0" w:color="auto"/>
        <w:right w:val="none" w:sz="0" w:space="0" w:color="auto"/>
      </w:divBdr>
    </w:div>
    <w:div w:id="184683352">
      <w:marLeft w:val="0"/>
      <w:marRight w:val="0"/>
      <w:marTop w:val="0"/>
      <w:marBottom w:val="0"/>
      <w:divBdr>
        <w:top w:val="none" w:sz="0" w:space="0" w:color="auto"/>
        <w:left w:val="none" w:sz="0" w:space="0" w:color="auto"/>
        <w:bottom w:val="none" w:sz="0" w:space="0" w:color="auto"/>
        <w:right w:val="none" w:sz="0" w:space="0" w:color="auto"/>
      </w:divBdr>
    </w:div>
    <w:div w:id="184683353">
      <w:marLeft w:val="0"/>
      <w:marRight w:val="0"/>
      <w:marTop w:val="0"/>
      <w:marBottom w:val="0"/>
      <w:divBdr>
        <w:top w:val="none" w:sz="0" w:space="0" w:color="auto"/>
        <w:left w:val="none" w:sz="0" w:space="0" w:color="auto"/>
        <w:bottom w:val="none" w:sz="0" w:space="0" w:color="auto"/>
        <w:right w:val="none" w:sz="0" w:space="0" w:color="auto"/>
      </w:divBdr>
    </w:div>
    <w:div w:id="184683354">
      <w:marLeft w:val="0"/>
      <w:marRight w:val="0"/>
      <w:marTop w:val="0"/>
      <w:marBottom w:val="0"/>
      <w:divBdr>
        <w:top w:val="none" w:sz="0" w:space="0" w:color="auto"/>
        <w:left w:val="none" w:sz="0" w:space="0" w:color="auto"/>
        <w:bottom w:val="none" w:sz="0" w:space="0" w:color="auto"/>
        <w:right w:val="none" w:sz="0" w:space="0" w:color="auto"/>
      </w:divBdr>
    </w:div>
    <w:div w:id="184683355">
      <w:marLeft w:val="0"/>
      <w:marRight w:val="0"/>
      <w:marTop w:val="0"/>
      <w:marBottom w:val="0"/>
      <w:divBdr>
        <w:top w:val="none" w:sz="0" w:space="0" w:color="auto"/>
        <w:left w:val="none" w:sz="0" w:space="0" w:color="auto"/>
        <w:bottom w:val="none" w:sz="0" w:space="0" w:color="auto"/>
        <w:right w:val="none" w:sz="0" w:space="0" w:color="auto"/>
      </w:divBdr>
    </w:div>
    <w:div w:id="184683356">
      <w:marLeft w:val="0"/>
      <w:marRight w:val="0"/>
      <w:marTop w:val="0"/>
      <w:marBottom w:val="0"/>
      <w:divBdr>
        <w:top w:val="none" w:sz="0" w:space="0" w:color="auto"/>
        <w:left w:val="none" w:sz="0" w:space="0" w:color="auto"/>
        <w:bottom w:val="none" w:sz="0" w:space="0" w:color="auto"/>
        <w:right w:val="none" w:sz="0" w:space="0" w:color="auto"/>
      </w:divBdr>
    </w:div>
    <w:div w:id="184683357">
      <w:marLeft w:val="0"/>
      <w:marRight w:val="0"/>
      <w:marTop w:val="0"/>
      <w:marBottom w:val="0"/>
      <w:divBdr>
        <w:top w:val="none" w:sz="0" w:space="0" w:color="auto"/>
        <w:left w:val="none" w:sz="0" w:space="0" w:color="auto"/>
        <w:bottom w:val="none" w:sz="0" w:space="0" w:color="auto"/>
        <w:right w:val="none" w:sz="0" w:space="0" w:color="auto"/>
      </w:divBdr>
    </w:div>
    <w:div w:id="184683358">
      <w:marLeft w:val="0"/>
      <w:marRight w:val="0"/>
      <w:marTop w:val="0"/>
      <w:marBottom w:val="0"/>
      <w:divBdr>
        <w:top w:val="none" w:sz="0" w:space="0" w:color="auto"/>
        <w:left w:val="none" w:sz="0" w:space="0" w:color="auto"/>
        <w:bottom w:val="none" w:sz="0" w:space="0" w:color="auto"/>
        <w:right w:val="none" w:sz="0" w:space="0" w:color="auto"/>
      </w:divBdr>
    </w:div>
    <w:div w:id="184683359">
      <w:marLeft w:val="0"/>
      <w:marRight w:val="0"/>
      <w:marTop w:val="0"/>
      <w:marBottom w:val="0"/>
      <w:divBdr>
        <w:top w:val="none" w:sz="0" w:space="0" w:color="auto"/>
        <w:left w:val="none" w:sz="0" w:space="0" w:color="auto"/>
        <w:bottom w:val="none" w:sz="0" w:space="0" w:color="auto"/>
        <w:right w:val="none" w:sz="0" w:space="0" w:color="auto"/>
      </w:divBdr>
    </w:div>
    <w:div w:id="184683360">
      <w:marLeft w:val="0"/>
      <w:marRight w:val="0"/>
      <w:marTop w:val="0"/>
      <w:marBottom w:val="0"/>
      <w:divBdr>
        <w:top w:val="none" w:sz="0" w:space="0" w:color="auto"/>
        <w:left w:val="none" w:sz="0" w:space="0" w:color="auto"/>
        <w:bottom w:val="none" w:sz="0" w:space="0" w:color="auto"/>
        <w:right w:val="none" w:sz="0" w:space="0" w:color="auto"/>
      </w:divBdr>
    </w:div>
    <w:div w:id="184683361">
      <w:marLeft w:val="0"/>
      <w:marRight w:val="0"/>
      <w:marTop w:val="0"/>
      <w:marBottom w:val="0"/>
      <w:divBdr>
        <w:top w:val="none" w:sz="0" w:space="0" w:color="auto"/>
        <w:left w:val="none" w:sz="0" w:space="0" w:color="auto"/>
        <w:bottom w:val="none" w:sz="0" w:space="0" w:color="auto"/>
        <w:right w:val="none" w:sz="0" w:space="0" w:color="auto"/>
      </w:divBdr>
    </w:div>
    <w:div w:id="184683362">
      <w:marLeft w:val="0"/>
      <w:marRight w:val="0"/>
      <w:marTop w:val="0"/>
      <w:marBottom w:val="0"/>
      <w:divBdr>
        <w:top w:val="none" w:sz="0" w:space="0" w:color="auto"/>
        <w:left w:val="none" w:sz="0" w:space="0" w:color="auto"/>
        <w:bottom w:val="none" w:sz="0" w:space="0" w:color="auto"/>
        <w:right w:val="none" w:sz="0" w:space="0" w:color="auto"/>
      </w:divBdr>
    </w:div>
    <w:div w:id="184683363">
      <w:marLeft w:val="0"/>
      <w:marRight w:val="0"/>
      <w:marTop w:val="0"/>
      <w:marBottom w:val="0"/>
      <w:divBdr>
        <w:top w:val="none" w:sz="0" w:space="0" w:color="auto"/>
        <w:left w:val="none" w:sz="0" w:space="0" w:color="auto"/>
        <w:bottom w:val="none" w:sz="0" w:space="0" w:color="auto"/>
        <w:right w:val="none" w:sz="0" w:space="0" w:color="auto"/>
      </w:divBdr>
    </w:div>
    <w:div w:id="184683364">
      <w:marLeft w:val="0"/>
      <w:marRight w:val="0"/>
      <w:marTop w:val="0"/>
      <w:marBottom w:val="0"/>
      <w:divBdr>
        <w:top w:val="none" w:sz="0" w:space="0" w:color="auto"/>
        <w:left w:val="none" w:sz="0" w:space="0" w:color="auto"/>
        <w:bottom w:val="none" w:sz="0" w:space="0" w:color="auto"/>
        <w:right w:val="none" w:sz="0" w:space="0" w:color="auto"/>
      </w:divBdr>
    </w:div>
    <w:div w:id="184683365">
      <w:marLeft w:val="0"/>
      <w:marRight w:val="0"/>
      <w:marTop w:val="0"/>
      <w:marBottom w:val="0"/>
      <w:divBdr>
        <w:top w:val="none" w:sz="0" w:space="0" w:color="auto"/>
        <w:left w:val="none" w:sz="0" w:space="0" w:color="auto"/>
        <w:bottom w:val="none" w:sz="0" w:space="0" w:color="auto"/>
        <w:right w:val="none" w:sz="0" w:space="0" w:color="auto"/>
      </w:divBdr>
    </w:div>
    <w:div w:id="184683366">
      <w:marLeft w:val="0"/>
      <w:marRight w:val="0"/>
      <w:marTop w:val="0"/>
      <w:marBottom w:val="0"/>
      <w:divBdr>
        <w:top w:val="none" w:sz="0" w:space="0" w:color="auto"/>
        <w:left w:val="none" w:sz="0" w:space="0" w:color="auto"/>
        <w:bottom w:val="none" w:sz="0" w:space="0" w:color="auto"/>
        <w:right w:val="none" w:sz="0" w:space="0" w:color="auto"/>
      </w:divBdr>
    </w:div>
    <w:div w:id="184683367">
      <w:marLeft w:val="0"/>
      <w:marRight w:val="0"/>
      <w:marTop w:val="0"/>
      <w:marBottom w:val="0"/>
      <w:divBdr>
        <w:top w:val="none" w:sz="0" w:space="0" w:color="auto"/>
        <w:left w:val="none" w:sz="0" w:space="0" w:color="auto"/>
        <w:bottom w:val="none" w:sz="0" w:space="0" w:color="auto"/>
        <w:right w:val="none" w:sz="0" w:space="0" w:color="auto"/>
      </w:divBdr>
    </w:div>
    <w:div w:id="184683368">
      <w:marLeft w:val="0"/>
      <w:marRight w:val="0"/>
      <w:marTop w:val="0"/>
      <w:marBottom w:val="0"/>
      <w:divBdr>
        <w:top w:val="none" w:sz="0" w:space="0" w:color="auto"/>
        <w:left w:val="none" w:sz="0" w:space="0" w:color="auto"/>
        <w:bottom w:val="none" w:sz="0" w:space="0" w:color="auto"/>
        <w:right w:val="none" w:sz="0" w:space="0" w:color="auto"/>
      </w:divBdr>
    </w:div>
    <w:div w:id="184683369">
      <w:marLeft w:val="0"/>
      <w:marRight w:val="0"/>
      <w:marTop w:val="0"/>
      <w:marBottom w:val="0"/>
      <w:divBdr>
        <w:top w:val="none" w:sz="0" w:space="0" w:color="auto"/>
        <w:left w:val="none" w:sz="0" w:space="0" w:color="auto"/>
        <w:bottom w:val="none" w:sz="0" w:space="0" w:color="auto"/>
        <w:right w:val="none" w:sz="0" w:space="0" w:color="auto"/>
      </w:divBdr>
    </w:div>
    <w:div w:id="184683370">
      <w:marLeft w:val="0"/>
      <w:marRight w:val="0"/>
      <w:marTop w:val="0"/>
      <w:marBottom w:val="0"/>
      <w:divBdr>
        <w:top w:val="none" w:sz="0" w:space="0" w:color="auto"/>
        <w:left w:val="none" w:sz="0" w:space="0" w:color="auto"/>
        <w:bottom w:val="none" w:sz="0" w:space="0" w:color="auto"/>
        <w:right w:val="none" w:sz="0" w:space="0" w:color="auto"/>
      </w:divBdr>
    </w:div>
    <w:div w:id="184683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1234</Words>
  <Characters>7286</Characters>
  <Application>Microsoft Office Word</Application>
  <DocSecurity>0</DocSecurity>
  <Lines>60</Lines>
  <Paragraphs>17</Paragraphs>
  <ScaleCrop>false</ScaleCrop>
  <Company>Pozemkový Fond ČR</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Tomášová Martina Mgr.</dc:creator>
  <cp:keywords/>
  <dc:description/>
  <cp:lastModifiedBy>Mauerová Šárka Bc.</cp:lastModifiedBy>
  <cp:revision>3</cp:revision>
  <cp:lastPrinted>2004-12-15T14:06:00Z</cp:lastPrinted>
  <dcterms:created xsi:type="dcterms:W3CDTF">2025-05-05T10:19:00Z</dcterms:created>
  <dcterms:modified xsi:type="dcterms:W3CDTF">2025-05-05T10:20:00Z</dcterms:modified>
</cp:coreProperties>
</file>