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206E" w14:textId="77777777" w:rsidR="00180EEA" w:rsidRPr="00180EEA" w:rsidRDefault="00180EEA"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0DCF2110" w14:textId="77777777" w:rsidR="00452B9E" w:rsidRDefault="00452B9E" w:rsidP="00A953CC">
      <w:pPr>
        <w:widowControl w:val="0"/>
        <w:pBdr>
          <w:top w:val="nil"/>
          <w:left w:val="nil"/>
          <w:bottom w:val="nil"/>
          <w:right w:val="nil"/>
          <w:between w:val="nil"/>
        </w:pBdr>
        <w:spacing w:line="240" w:lineRule="auto"/>
        <w:ind w:leftChars="0" w:left="0" w:firstLineChars="0" w:firstLine="0"/>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10BD95BF"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28"/>
          <w:szCs w:val="28"/>
          <w:u w:val="single"/>
        </w:rPr>
      </w:pPr>
    </w:p>
    <w:p w14:paraId="6B14466A" w14:textId="77777777" w:rsidR="00860E0A" w:rsidRPr="008E7136" w:rsidRDefault="00860E0A" w:rsidP="008E7136">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32"/>
          <w:szCs w:val="32"/>
          <w:u w:val="single"/>
        </w:rPr>
      </w:pPr>
    </w:p>
    <w:p w14:paraId="4179304B" w14:textId="5E2186E0" w:rsidR="00930AC6" w:rsidRPr="008E7136" w:rsidRDefault="008E7136" w:rsidP="006041A3">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32"/>
          <w:szCs w:val="32"/>
          <w:u w:val="single"/>
        </w:rPr>
      </w:pPr>
      <w:r w:rsidRPr="008E7136">
        <w:rPr>
          <w:rFonts w:ascii="Tahoma" w:eastAsia="Tahoma" w:hAnsi="Tahoma" w:cs="Tahoma"/>
          <w:b/>
          <w:color w:val="000000"/>
          <w:sz w:val="32"/>
          <w:szCs w:val="32"/>
          <w:u w:val="single"/>
        </w:rPr>
        <w:t>Komponenty pro laboratoř FAIR III. – měřící stanice</w:t>
      </w:r>
    </w:p>
    <w:p w14:paraId="7173396A" w14:textId="77777777" w:rsidR="002B2690" w:rsidRDefault="002B2690" w:rsidP="006041A3">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proofErr w:type="spellStart"/>
      <w:r>
        <w:rPr>
          <w:rFonts w:ascii="Tahoma" w:hAnsi="Tahoma" w:cs="Tahoma"/>
        </w:rPr>
        <w:t>Korespond</w:t>
      </w:r>
      <w:proofErr w:type="spellEnd"/>
      <w:r>
        <w:rPr>
          <w:rFonts w:ascii="Tahoma" w:hAnsi="Tahoma" w:cs="Tahoma"/>
        </w:rPr>
        <w:t>.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4011267A" w14:textId="3D4BC189" w:rsidR="008E7136" w:rsidRDefault="00E01232" w:rsidP="008E7136">
      <w:pPr>
        <w:pStyle w:val="Odstavecseseznamem"/>
        <w:ind w:left="0" w:hanging="2"/>
        <w:jc w:val="both"/>
        <w:rPr>
          <w:rFonts w:ascii="Tahoma" w:hAnsi="Tahoma" w:cs="Tahoma"/>
        </w:rPr>
      </w:pPr>
      <w:r>
        <w:rPr>
          <w:rFonts w:ascii="Tahoma" w:eastAsia="Tahoma" w:hAnsi="Tahoma" w:cs="Tahoma"/>
          <w:color w:val="000000"/>
        </w:rPr>
        <w:t>zastoupený ve věcech technických</w:t>
      </w:r>
      <w:r w:rsidR="00997B58">
        <w:rPr>
          <w:rFonts w:ascii="Tahoma" w:eastAsia="Tahoma" w:hAnsi="Tahoma" w:cs="Tahoma"/>
          <w:color w:val="000000"/>
        </w:rPr>
        <w:t xml:space="preserve">: </w:t>
      </w:r>
      <w:hyperlink r:id="rId9">
        <w:proofErr w:type="spellStart"/>
        <w:r w:rsidR="004471CE" w:rsidRPr="004471CE">
          <w:rPr>
            <w:rStyle w:val="Hypertextovodkaz"/>
            <w:rFonts w:ascii="Tahoma" w:hAnsi="Tahoma" w:cs="Tahoma"/>
            <w:highlight w:val="black"/>
          </w:rPr>
          <w:t>xxxxxxxxxxxxxxxxxxx</w:t>
        </w:r>
        <w:proofErr w:type="spellEnd"/>
      </w:hyperlink>
      <w:r w:rsidR="008E7136">
        <w:rPr>
          <w:rFonts w:ascii="Tahoma" w:hAnsi="Tahoma" w:cs="Tahoma"/>
        </w:rPr>
        <w:t xml:space="preserve">, </w:t>
      </w:r>
      <w:proofErr w:type="gramStart"/>
      <w:r w:rsidR="008E7136">
        <w:rPr>
          <w:rFonts w:ascii="Tahoma" w:hAnsi="Tahoma" w:cs="Tahoma"/>
        </w:rPr>
        <w:t xml:space="preserve">Ph.D, </w:t>
      </w:r>
      <w:r w:rsidR="008E7136" w:rsidRPr="008E7136">
        <w:rPr>
          <w:rFonts w:ascii="Arial" w:hAnsi="Arial" w:cs="Arial"/>
          <w:shd w:val="clear" w:color="auto" w:fill="FFFFFF"/>
        </w:rPr>
        <w:t xml:space="preserve"> </w:t>
      </w:r>
      <w:r w:rsidR="008E7136">
        <w:rPr>
          <w:rFonts w:ascii="Arial" w:hAnsi="Arial" w:cs="Arial"/>
          <w:shd w:val="clear" w:color="auto" w:fill="FFFFFF"/>
        </w:rPr>
        <w:t>e-mail</w:t>
      </w:r>
      <w:proofErr w:type="gramEnd"/>
      <w:r w:rsidR="008E7136">
        <w:rPr>
          <w:rFonts w:ascii="Arial" w:hAnsi="Arial" w:cs="Arial"/>
          <w:shd w:val="clear" w:color="auto" w:fill="FFFFFF"/>
        </w:rPr>
        <w:t>:</w:t>
      </w:r>
      <w:r w:rsidR="008E7136" w:rsidRPr="001D0909">
        <w:rPr>
          <w:rFonts w:ascii="Arial" w:hAnsi="Arial" w:cs="Arial"/>
          <w:shd w:val="clear" w:color="auto" w:fill="FFFFFF"/>
        </w:rPr>
        <w:t xml:space="preserve"> </w:t>
      </w:r>
      <w:r w:rsidR="008E7136">
        <w:rPr>
          <w:rFonts w:ascii="Tahoma" w:hAnsi="Tahoma" w:cs="Tahoma"/>
        </w:rPr>
        <w:t xml:space="preserve"> </w:t>
      </w:r>
      <w:hyperlink r:id="rId10">
        <w:proofErr w:type="spellStart"/>
        <w:r w:rsidR="004471CE" w:rsidRPr="004471CE">
          <w:rPr>
            <w:rStyle w:val="Hypertextovodkaz"/>
            <w:rFonts w:ascii="Tahoma" w:hAnsi="Tahoma" w:cs="Tahoma"/>
            <w:highlight w:val="black"/>
          </w:rPr>
          <w:t>xxxxxxxxxxxxxxxxxxx</w:t>
        </w:r>
        <w:proofErr w:type="spellEnd"/>
      </w:hyperlink>
    </w:p>
    <w:p w14:paraId="628C17B5" w14:textId="495EB05F" w:rsidR="002B2690" w:rsidRDefault="008E7136" w:rsidP="008E7136">
      <w:pPr>
        <w:tabs>
          <w:tab w:val="left" w:pos="3261"/>
        </w:tabs>
        <w:ind w:leftChars="0" w:firstLineChars="0" w:firstLine="0"/>
        <w:jc w:val="both"/>
        <w:rPr>
          <w:rFonts w:ascii="Arial" w:hAnsi="Arial" w:cs="Arial"/>
          <w:shd w:val="clear" w:color="auto" w:fill="FFFFFF"/>
        </w:rPr>
      </w:pPr>
      <w:r>
        <w:rPr>
          <w:rFonts w:ascii="Arial" w:hAnsi="Arial" w:cs="Arial"/>
          <w:shd w:val="clear" w:color="auto" w:fill="FFFFFF"/>
        </w:rPr>
        <w:t xml:space="preserve">                                                                                                         </w:t>
      </w:r>
      <w:proofErr w:type="gramStart"/>
      <w:r w:rsidR="002B2690">
        <w:rPr>
          <w:rFonts w:ascii="Arial" w:hAnsi="Arial" w:cs="Arial"/>
          <w:shd w:val="clear" w:color="auto" w:fill="FFFFFF"/>
        </w:rPr>
        <w:t>tel:</w:t>
      </w:r>
      <w:r w:rsidR="004471CE">
        <w:rPr>
          <w:rFonts w:ascii="Arial" w:hAnsi="Arial" w:cs="Arial"/>
          <w:shd w:val="clear" w:color="auto" w:fill="FFFFFF"/>
        </w:rPr>
        <w:t xml:space="preserve">   </w:t>
      </w:r>
      <w:proofErr w:type="gramEnd"/>
      <w:r w:rsidR="004471CE">
        <w:rPr>
          <w:rFonts w:ascii="Arial" w:hAnsi="Arial" w:cs="Arial"/>
          <w:shd w:val="clear" w:color="auto" w:fill="FFFFFF"/>
        </w:rPr>
        <w:t xml:space="preserve">     </w:t>
      </w:r>
      <w:hyperlink r:id="rId11">
        <w:proofErr w:type="spellStart"/>
        <w:r w:rsidR="004471CE" w:rsidRPr="004471CE">
          <w:rPr>
            <w:rStyle w:val="Hypertextovodkaz"/>
            <w:rFonts w:ascii="Tahoma" w:hAnsi="Tahoma" w:cs="Tahoma"/>
            <w:highlight w:val="black"/>
          </w:rPr>
          <w:t>xxxxxxxxxxxxxxxxxxx</w:t>
        </w:r>
        <w:proofErr w:type="spellEnd"/>
      </w:hyperlink>
    </w:p>
    <w:p w14:paraId="6C78B3C9" w14:textId="7F51D1A3" w:rsidR="006B093E" w:rsidRPr="002B2690" w:rsidRDefault="00E01232" w:rsidP="002B2690">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hyperlink r:id="rId12">
        <w:proofErr w:type="spellStart"/>
        <w:r w:rsidR="004471CE" w:rsidRPr="004471CE">
          <w:rPr>
            <w:rStyle w:val="Hypertextovodkaz"/>
            <w:rFonts w:ascii="Tahoma" w:hAnsi="Tahoma" w:cs="Tahoma"/>
            <w:highlight w:val="black"/>
          </w:rPr>
          <w:t>xxxxxxxxxxxxxxxxxxx</w:t>
        </w:r>
        <w:proofErr w:type="spellEnd"/>
      </w:hyperlink>
    </w:p>
    <w:p w14:paraId="6D96149C" w14:textId="021EB07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hyperlink r:id="rId13">
        <w:proofErr w:type="spellStart"/>
        <w:r w:rsidR="004471CE" w:rsidRPr="004471CE">
          <w:rPr>
            <w:rStyle w:val="Hypertextovodkaz"/>
            <w:rFonts w:ascii="Tahoma" w:hAnsi="Tahoma" w:cs="Tahoma"/>
            <w:highlight w:val="black"/>
          </w:rPr>
          <w:t>xxxxxxxxxxxxxxxxxxx</w:t>
        </w:r>
        <w:proofErr w:type="spellEnd"/>
      </w:hyperlink>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169A190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BF66C1" w14:textId="278819E6" w:rsidR="006B093E" w:rsidRPr="00B55D3E" w:rsidRDefault="00CB0D13" w:rsidP="006275BB">
      <w:pPr>
        <w:widowControl w:val="0"/>
        <w:pBdr>
          <w:top w:val="nil"/>
          <w:left w:val="nil"/>
          <w:bottom w:val="nil"/>
          <w:right w:val="nil"/>
          <w:between w:val="nil"/>
        </w:pBdr>
        <w:spacing w:line="240" w:lineRule="auto"/>
        <w:ind w:left="-2" w:firstLineChars="0" w:firstLine="1"/>
        <w:jc w:val="both"/>
        <w:rPr>
          <w:b/>
          <w:color w:val="000000"/>
        </w:rPr>
      </w:pPr>
      <w:r>
        <w:rPr>
          <w:rFonts w:ascii="Tahoma" w:eastAsia="Tahoma" w:hAnsi="Tahoma" w:cs="Tahoma"/>
          <w:b/>
          <w:color w:val="000000"/>
        </w:rPr>
        <w:t>DEWESoft s.r.o.</w:t>
      </w:r>
    </w:p>
    <w:p w14:paraId="39D5D6F3" w14:textId="5F7562DC"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se sídlem:</w:t>
      </w:r>
      <w:r w:rsidR="00CB0D13" w:rsidRPr="00CB0D13">
        <w:rPr>
          <w:rFonts w:ascii="Tahoma" w:eastAsia="Tahoma" w:hAnsi="Tahoma" w:cs="Tahoma"/>
          <w:color w:val="000000"/>
        </w:rPr>
        <w:t xml:space="preserve"> Tehovská 1237/25, </w:t>
      </w:r>
      <w:r w:rsidR="00CD0233" w:rsidRPr="00CD0233">
        <w:rPr>
          <w:rFonts w:ascii="Tahoma" w:eastAsia="Tahoma" w:hAnsi="Tahoma" w:cs="Tahoma"/>
          <w:color w:val="000000"/>
        </w:rPr>
        <w:t xml:space="preserve">Strašnice, </w:t>
      </w:r>
      <w:r w:rsidR="00CB0D13" w:rsidRPr="00CB0D13">
        <w:rPr>
          <w:rFonts w:ascii="Tahoma" w:eastAsia="Tahoma" w:hAnsi="Tahoma" w:cs="Tahoma"/>
          <w:color w:val="000000"/>
        </w:rPr>
        <w:t>100 00 Praha 10</w:t>
      </w:r>
    </w:p>
    <w:p w14:paraId="5BA40423" w14:textId="24D97160"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IČO:</w:t>
      </w:r>
      <w:r w:rsidR="00CB0D13" w:rsidRPr="00CB0D13">
        <w:rPr>
          <w:rFonts w:ascii="Tahoma" w:eastAsia="Tahoma" w:hAnsi="Tahoma" w:cs="Tahoma"/>
          <w:color w:val="000000"/>
        </w:rPr>
        <w:t xml:space="preserve"> 00569224</w:t>
      </w:r>
    </w:p>
    <w:p w14:paraId="3E3FA714" w14:textId="74C99C6F"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DIČ:</w:t>
      </w:r>
      <w:r w:rsidR="00CB0D13" w:rsidRPr="00CB0D13">
        <w:rPr>
          <w:rFonts w:ascii="Tahoma" w:eastAsia="Tahoma" w:hAnsi="Tahoma" w:cs="Tahoma"/>
          <w:color w:val="000000"/>
        </w:rPr>
        <w:t xml:space="preserve"> CZ00569224</w:t>
      </w:r>
    </w:p>
    <w:p w14:paraId="2AF9877A" w14:textId="5556DE31"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 xml:space="preserve">zápis v OR: </w:t>
      </w:r>
      <w:r w:rsidR="00CB0D13" w:rsidRPr="00CB0D13">
        <w:rPr>
          <w:rFonts w:ascii="Tahoma" w:eastAsia="Tahoma" w:hAnsi="Tahoma" w:cs="Tahoma"/>
          <w:color w:val="000000"/>
        </w:rPr>
        <w:t>oddíl C, vložka 842, vedeném u Městského soudu v Praze</w:t>
      </w:r>
    </w:p>
    <w:p w14:paraId="41CF2BA9" w14:textId="4C8AA6EF"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zastoupený ve věcech smluvních:</w:t>
      </w:r>
      <w:r w:rsidR="00CB0D13" w:rsidRPr="00CB0D13">
        <w:rPr>
          <w:rFonts w:ascii="Tahoma" w:eastAsia="Tahoma" w:hAnsi="Tahoma" w:cs="Tahoma"/>
          <w:color w:val="000000"/>
        </w:rPr>
        <w:t xml:space="preserve"> Ing. Jiří </w:t>
      </w:r>
      <w:proofErr w:type="gramStart"/>
      <w:r w:rsidR="00CB0D13" w:rsidRPr="00CB0D13">
        <w:rPr>
          <w:rFonts w:ascii="Tahoma" w:eastAsia="Tahoma" w:hAnsi="Tahoma" w:cs="Tahoma"/>
          <w:color w:val="000000"/>
        </w:rPr>
        <w:t>Pleva - jednatel</w:t>
      </w:r>
      <w:proofErr w:type="gramEnd"/>
    </w:p>
    <w:p w14:paraId="43CAD227" w14:textId="4078B14A"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zastoupený ve věcech technických: </w:t>
      </w:r>
      <w:proofErr w:type="spellStart"/>
      <w:r w:rsidR="004471CE" w:rsidRPr="004471CE">
        <w:rPr>
          <w:highlight w:val="black"/>
        </w:rPr>
        <w:fldChar w:fldCharType="begin"/>
      </w:r>
      <w:r w:rsidR="004471CE" w:rsidRPr="004471CE">
        <w:rPr>
          <w:highlight w:val="black"/>
        </w:rPr>
        <w:instrText>HYPERLINK "mailto:petr.chaloupka@fjfi.cvut.cz" \h</w:instrText>
      </w:r>
      <w:r w:rsidR="004471CE" w:rsidRPr="004471CE">
        <w:rPr>
          <w:highlight w:val="black"/>
        </w:rPr>
      </w:r>
      <w:r w:rsidR="004471CE" w:rsidRPr="004471CE">
        <w:rPr>
          <w:highlight w:val="black"/>
        </w:rPr>
        <w:fldChar w:fldCharType="separate"/>
      </w:r>
      <w:r w:rsidR="004471CE" w:rsidRPr="004471CE">
        <w:rPr>
          <w:rStyle w:val="Hypertextovodkaz"/>
          <w:rFonts w:ascii="Tahoma" w:hAnsi="Tahoma" w:cs="Tahoma"/>
          <w:highlight w:val="black"/>
        </w:rPr>
        <w:t>xxxxxxxxxxxxxxxxxxx</w:t>
      </w:r>
      <w:proofErr w:type="spellEnd"/>
      <w:r w:rsidR="004471CE" w:rsidRPr="004471CE">
        <w:rPr>
          <w:highlight w:val="black"/>
        </w:rPr>
        <w:fldChar w:fldCharType="end"/>
      </w:r>
      <w:r w:rsidR="00C71875" w:rsidRPr="00CB0D13">
        <w:rPr>
          <w:rFonts w:ascii="Tahoma" w:eastAsia="Tahoma" w:hAnsi="Tahoma" w:cs="Tahoma"/>
          <w:color w:val="000000"/>
        </w:rPr>
        <w:t>, email:</w:t>
      </w:r>
      <w:r w:rsidR="00CB0D13" w:rsidRPr="00CB0D13">
        <w:rPr>
          <w:rFonts w:ascii="Tahoma" w:eastAsia="Tahoma" w:hAnsi="Tahoma" w:cs="Tahoma"/>
          <w:color w:val="000000"/>
        </w:rPr>
        <w:t xml:space="preserve"> </w:t>
      </w:r>
      <w:hyperlink r:id="rId14">
        <w:proofErr w:type="spellStart"/>
        <w:r w:rsidR="004471CE" w:rsidRPr="004471CE">
          <w:rPr>
            <w:rStyle w:val="Hypertextovodkaz"/>
            <w:rFonts w:ascii="Tahoma" w:hAnsi="Tahoma" w:cs="Tahoma"/>
            <w:highlight w:val="black"/>
          </w:rPr>
          <w:t>xxxxxxxxxxxxxxxx</w:t>
        </w:r>
        <w:proofErr w:type="spellEnd"/>
      </w:hyperlink>
      <w:r w:rsidR="00C71875" w:rsidRPr="00CB0D13">
        <w:rPr>
          <w:rFonts w:ascii="Tahoma" w:eastAsia="Tahoma" w:hAnsi="Tahoma" w:cs="Tahoma"/>
          <w:color w:val="000000"/>
        </w:rPr>
        <w:t xml:space="preserve">, tel: </w:t>
      </w:r>
      <w:hyperlink r:id="rId15">
        <w:proofErr w:type="spellStart"/>
        <w:r w:rsidR="004471CE" w:rsidRPr="004471CE">
          <w:rPr>
            <w:rStyle w:val="Hypertextovodkaz"/>
            <w:rFonts w:ascii="Tahoma" w:hAnsi="Tahoma" w:cs="Tahoma"/>
            <w:highlight w:val="black"/>
          </w:rPr>
          <w:t>xxxxxxxxxxxxxxxxxxx</w:t>
        </w:r>
        <w:proofErr w:type="spellEnd"/>
      </w:hyperlink>
    </w:p>
    <w:p w14:paraId="56ED0140" w14:textId="70454FC4" w:rsidR="006B093E" w:rsidRPr="00CB0D13"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Bankovní spojení:</w:t>
      </w:r>
      <w:r w:rsidR="00CB0D13" w:rsidRPr="00CB0D13">
        <w:rPr>
          <w:rFonts w:ascii="Tahoma" w:eastAsia="Tahoma" w:hAnsi="Tahoma" w:cs="Tahoma"/>
          <w:color w:val="000000"/>
        </w:rPr>
        <w:t xml:space="preserve"> </w:t>
      </w:r>
      <w:hyperlink r:id="rId16">
        <w:proofErr w:type="spellStart"/>
        <w:r w:rsidR="004471CE" w:rsidRPr="004471CE">
          <w:rPr>
            <w:rStyle w:val="Hypertextovodkaz"/>
            <w:rFonts w:ascii="Tahoma" w:hAnsi="Tahoma" w:cs="Tahoma"/>
            <w:highlight w:val="black"/>
          </w:rPr>
          <w:t>xxxxxxxxxxxxxxxxxxx</w:t>
        </w:r>
        <w:proofErr w:type="spellEnd"/>
      </w:hyperlink>
    </w:p>
    <w:p w14:paraId="5D55E158" w14:textId="2F2B381F" w:rsidR="006B093E" w:rsidRDefault="00B55D3E" w:rsidP="006275BB">
      <w:pPr>
        <w:widowControl w:val="0"/>
        <w:pBdr>
          <w:top w:val="nil"/>
          <w:left w:val="nil"/>
          <w:bottom w:val="nil"/>
          <w:right w:val="nil"/>
          <w:between w:val="nil"/>
        </w:pBdr>
        <w:spacing w:line="240" w:lineRule="auto"/>
        <w:ind w:left="-2" w:firstLineChars="0" w:firstLine="1"/>
        <w:jc w:val="both"/>
        <w:rPr>
          <w:color w:val="000000"/>
        </w:rPr>
      </w:pPr>
      <w:r w:rsidRPr="00CB0D13">
        <w:rPr>
          <w:rFonts w:ascii="Tahoma" w:eastAsia="Tahoma" w:hAnsi="Tahoma" w:cs="Tahoma"/>
          <w:color w:val="000000"/>
        </w:rPr>
        <w:t xml:space="preserve">Číslo účtu: </w:t>
      </w:r>
      <w:hyperlink r:id="rId17">
        <w:proofErr w:type="spellStart"/>
        <w:r w:rsidR="004471CE" w:rsidRPr="004471CE">
          <w:rPr>
            <w:rStyle w:val="Hypertextovodkaz"/>
            <w:rFonts w:ascii="Tahoma" w:hAnsi="Tahoma" w:cs="Tahoma"/>
            <w:highlight w:val="black"/>
          </w:rPr>
          <w:t>xxxxxxxxxxxxxxxxxxx</w:t>
        </w:r>
        <w:proofErr w:type="spellEnd"/>
      </w:hyperlink>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62AB8B9B" w14:textId="68D3E974" w:rsidR="00ED7F06" w:rsidRPr="009658AC" w:rsidRDefault="00E01232" w:rsidP="009658AC">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rPr>
      </w:pPr>
      <w:r w:rsidRPr="00ED7F06">
        <w:rPr>
          <w:rFonts w:ascii="Tahoma" w:eastAsia="Tahoma" w:hAnsi="Tahoma" w:cs="Tahoma"/>
          <w:color w:val="000000"/>
        </w:rPr>
        <w:lastRenderedPageBreak/>
        <w:t xml:space="preserve">Podkladem pro uzavření smlouvy je nabídka prodávajícího předložená na veřejnou zakázku s názvem </w:t>
      </w:r>
      <w:r w:rsidR="00B143F3" w:rsidRPr="008E7136">
        <w:rPr>
          <w:rFonts w:ascii="Tahoma" w:hAnsi="Tahoma" w:cs="Tahoma"/>
          <w:b/>
          <w:i/>
          <w:iCs/>
        </w:rPr>
        <w:t>„</w:t>
      </w:r>
      <w:r w:rsidR="008E7136" w:rsidRPr="008E7136">
        <w:rPr>
          <w:rFonts w:ascii="Tahoma" w:hAnsi="Tahoma" w:cs="Tahoma"/>
          <w:b/>
          <w:i/>
          <w:iCs/>
        </w:rPr>
        <w:t>Komponenty pro laboratoř FAIR III. – měřící stanice“,</w:t>
      </w:r>
      <w:r w:rsidR="008E7136">
        <w:rPr>
          <w:rFonts w:ascii="Tahoma" w:eastAsia="Tahoma" w:hAnsi="Tahoma" w:cs="Tahoma"/>
          <w:color w:val="000000"/>
        </w:rPr>
        <w:t xml:space="preserve"> </w:t>
      </w:r>
      <w:r w:rsidR="00ED7F06" w:rsidRPr="009658AC">
        <w:rPr>
          <w:rFonts w:ascii="Tahoma" w:eastAsia="Tahoma" w:hAnsi="Tahoma" w:cs="Tahoma"/>
          <w:color w:val="000000"/>
        </w:rPr>
        <w:t>která byla zadána v</w:t>
      </w:r>
      <w:r w:rsidR="00FE3DF0" w:rsidRPr="009658AC">
        <w:rPr>
          <w:rFonts w:ascii="Tahoma" w:eastAsia="Tahoma" w:hAnsi="Tahoma" w:cs="Tahoma"/>
          <w:color w:val="000000"/>
        </w:rPr>
        <w:t> rámci</w:t>
      </w:r>
      <w:r w:rsidR="00FE3DF0" w:rsidRPr="009658AC">
        <w:rPr>
          <w:rFonts w:ascii="Tahoma" w:hAnsi="Tahoma" w:cs="Tahoma"/>
        </w:rPr>
        <w:t xml:space="preserve"> </w:t>
      </w:r>
      <w:r w:rsidR="008E7136">
        <w:rPr>
          <w:rFonts w:ascii="Tahoma" w:hAnsi="Tahoma" w:cs="Tahoma"/>
        </w:rPr>
        <w:t>otevřeného nadlimitního</w:t>
      </w:r>
      <w:r w:rsidR="00FE3DF0" w:rsidRPr="009658AC">
        <w:rPr>
          <w:rFonts w:ascii="Tahoma" w:hAnsi="Tahoma" w:cs="Tahoma"/>
        </w:rPr>
        <w:t xml:space="preserve"> řízení dle </w:t>
      </w:r>
      <w:r w:rsidR="00FE3DF0" w:rsidRPr="009658AC">
        <w:rPr>
          <w:rFonts w:ascii="Tahoma" w:hAnsi="Tahoma" w:cs="Tahoma"/>
          <w:b/>
        </w:rPr>
        <w:t xml:space="preserve">§ 3 písm. </w:t>
      </w:r>
      <w:r w:rsidR="008E7136">
        <w:rPr>
          <w:rFonts w:ascii="Tahoma" w:hAnsi="Tahoma" w:cs="Tahoma"/>
          <w:b/>
        </w:rPr>
        <w:t>b</w:t>
      </w:r>
      <w:r w:rsidR="00FE3DF0" w:rsidRPr="009658AC">
        <w:rPr>
          <w:rFonts w:ascii="Tahoma" w:hAnsi="Tahoma" w:cs="Tahoma"/>
          <w:b/>
        </w:rPr>
        <w:t>) a § 5</w:t>
      </w:r>
      <w:r w:rsidR="008E7136">
        <w:rPr>
          <w:rFonts w:ascii="Tahoma" w:hAnsi="Tahoma" w:cs="Tahoma"/>
          <w:b/>
        </w:rPr>
        <w:t>6</w:t>
      </w:r>
      <w:r w:rsidR="00FE3DF0" w:rsidRPr="009658AC">
        <w:rPr>
          <w:rFonts w:ascii="Tahoma" w:eastAsia="Tahoma" w:hAnsi="Tahoma" w:cs="Tahoma"/>
          <w:color w:val="000000"/>
        </w:rPr>
        <w:t xml:space="preserve"> </w:t>
      </w:r>
      <w:r w:rsidR="00ED7F06" w:rsidRPr="009658AC">
        <w:rPr>
          <w:rFonts w:ascii="Tahoma" w:eastAsia="Tahoma" w:hAnsi="Tahoma" w:cs="Tahoma"/>
          <w:color w:val="000000"/>
        </w:rPr>
        <w:t>zákona č. 134/2016 Sb., o zadávání veřejných zakázek, v platném znění (dále jen „ZZVZ“).</w:t>
      </w:r>
    </w:p>
    <w:p w14:paraId="7DB7A785" w14:textId="6A17AEA5" w:rsidR="006B093E" w:rsidRPr="00ED7F06"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19201E38" w14:textId="19CA3F5D" w:rsidR="006A6988" w:rsidRPr="00ED7F06" w:rsidRDefault="00E01232" w:rsidP="00ED7F06">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Zakázka je součástí Projektu </w:t>
      </w:r>
      <w:r w:rsidR="00E65D57" w:rsidRPr="00E65D57">
        <w:rPr>
          <w:rFonts w:ascii="Tahoma" w:eastAsia="Tahoma" w:hAnsi="Tahoma" w:cs="Tahoma"/>
          <w:color w:val="000000"/>
        </w:rPr>
        <w:t>financovan</w:t>
      </w:r>
      <w:r w:rsidR="00A25494">
        <w:rPr>
          <w:rFonts w:ascii="Tahoma" w:eastAsia="Tahoma" w:hAnsi="Tahoma" w:cs="Tahoma"/>
          <w:color w:val="000000"/>
        </w:rPr>
        <w:t>ého</w:t>
      </w:r>
      <w:r w:rsidR="00E65D57" w:rsidRPr="00E65D57">
        <w:rPr>
          <w:rFonts w:ascii="Tahoma" w:eastAsia="Tahoma" w:hAnsi="Tahoma" w:cs="Tahoma"/>
          <w:color w:val="000000"/>
        </w:rPr>
        <w:t xml:space="preserve"> z prostředků Evropské unie </w:t>
      </w:r>
      <w:bookmarkStart w:id="1" w:name="_Hlk138932288"/>
      <w:r w:rsidR="006A6988" w:rsidRPr="00ED7F06">
        <w:rPr>
          <w:rFonts w:ascii="Tahoma" w:eastAsia="Tahoma" w:hAnsi="Tahoma" w:cs="Tahoma"/>
          <w:color w:val="000000"/>
        </w:rPr>
        <w:t>v rámci Operačního programu Jan Amos Komenský.</w:t>
      </w:r>
    </w:p>
    <w:bookmarkEnd w:id="1"/>
    <w:p w14:paraId="7626299B" w14:textId="75D2155B" w:rsidR="008E7136" w:rsidRPr="008E7136" w:rsidRDefault="008E7136" w:rsidP="008E7136">
      <w:pPr>
        <w:ind w:leftChars="0" w:left="0" w:firstLineChars="0" w:hanging="2"/>
        <w:rPr>
          <w:rFonts w:ascii="Tahoma" w:hAnsi="Tahoma" w:cs="Tahoma"/>
        </w:rPr>
      </w:pPr>
      <w:r w:rsidRPr="008E7136">
        <w:rPr>
          <w:rFonts w:ascii="Tahoma" w:hAnsi="Tahoma" w:cs="Tahoma"/>
        </w:rPr>
        <w:t xml:space="preserve">Název projektu: </w:t>
      </w:r>
      <w:r w:rsidRPr="008E7136">
        <w:rPr>
          <w:rFonts w:ascii="Tahoma" w:hAnsi="Tahoma" w:cs="Tahoma"/>
          <w:u w:val="single"/>
        </w:rPr>
        <w:t xml:space="preserve">Laboratoř pro výzkum s antiprotony a těžkými </w:t>
      </w:r>
      <w:r w:rsidR="00A953CC" w:rsidRPr="008E7136">
        <w:rPr>
          <w:rFonts w:ascii="Tahoma" w:hAnsi="Tahoma" w:cs="Tahoma"/>
          <w:u w:val="single"/>
        </w:rPr>
        <w:t>ionty – účast</w:t>
      </w:r>
      <w:r w:rsidRPr="008E7136">
        <w:rPr>
          <w:rFonts w:ascii="Tahoma" w:hAnsi="Tahoma" w:cs="Tahoma"/>
          <w:u w:val="single"/>
        </w:rPr>
        <w:t xml:space="preserve"> České </w:t>
      </w:r>
      <w:r w:rsidR="00A953CC" w:rsidRPr="008E7136">
        <w:rPr>
          <w:rFonts w:ascii="Tahoma" w:hAnsi="Tahoma" w:cs="Tahoma"/>
          <w:u w:val="single"/>
        </w:rPr>
        <w:t>republiky – OP</w:t>
      </w:r>
      <w:r w:rsidRPr="008E7136">
        <w:rPr>
          <w:rFonts w:ascii="Tahoma" w:hAnsi="Tahoma" w:cs="Tahoma"/>
          <w:u w:val="single"/>
        </w:rPr>
        <w:t xml:space="preserve"> III.</w:t>
      </w:r>
      <w:r w:rsidRPr="008E7136">
        <w:rPr>
          <w:rFonts w:ascii="Tahoma" w:hAnsi="Tahoma" w:cs="Tahoma"/>
        </w:rPr>
        <w:br/>
        <w:t xml:space="preserve">Registrační číslo projektu: </w:t>
      </w:r>
      <w:r w:rsidRPr="008E7136">
        <w:rPr>
          <w:rFonts w:ascii="Tahoma" w:hAnsi="Tahoma" w:cs="Tahoma"/>
          <w:u w:val="single"/>
        </w:rPr>
        <w:t>CZ.02.01.01/00/23_015/0008181</w:t>
      </w:r>
    </w:p>
    <w:p w14:paraId="2D928AE2" w14:textId="77777777" w:rsidR="004802D1" w:rsidRDefault="004802D1" w:rsidP="00860E0A">
      <w:pPr>
        <w:pStyle w:val="Odstavecseseznamem"/>
        <w:ind w:left="0" w:hanging="2"/>
        <w:rPr>
          <w:rFonts w:ascii="Tahoma" w:eastAsia="Tahoma" w:hAnsi="Tahoma" w:cs="Tahoma"/>
          <w:color w:val="000000"/>
        </w:rPr>
      </w:pP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11F60E13" w14:textId="182B43F4" w:rsidR="00FE3DF0" w:rsidRDefault="00E01232" w:rsidP="009658A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hAnsi="Tahoma" w:cs="Tahoma"/>
          <w:spacing w:val="-4"/>
        </w:rPr>
      </w:pPr>
      <w:r w:rsidRPr="009658AC">
        <w:rPr>
          <w:rFonts w:ascii="Tahoma" w:hAnsi="Tahoma" w:cs="Tahoma"/>
          <w:spacing w:val="-4"/>
        </w:rPr>
        <w:t>Předmětem koupě</w:t>
      </w:r>
      <w:r w:rsidR="00BA7D1A" w:rsidRPr="009658AC">
        <w:rPr>
          <w:rFonts w:ascii="Tahoma" w:hAnsi="Tahoma" w:cs="Tahoma"/>
          <w:spacing w:val="-4"/>
        </w:rPr>
        <w:t xml:space="preserve"> je </w:t>
      </w:r>
      <w:r w:rsidR="008E7136" w:rsidRPr="00FF3698">
        <w:rPr>
          <w:rFonts w:ascii="Tahoma" w:hAnsi="Tahoma" w:cs="Tahoma"/>
        </w:rPr>
        <w:t>funkční sestava měřící aparatury sestávající z autonomní měřící stanice, bateriového boxu a odolného displeje a klávesnice s touchpadem pro ovládání</w:t>
      </w:r>
      <w:r w:rsidR="009658AC">
        <w:rPr>
          <w:rFonts w:ascii="Tahoma" w:hAnsi="Tahoma" w:cs="Tahoma"/>
          <w:spacing w:val="-4"/>
        </w:rPr>
        <w:t xml:space="preserve"> </w:t>
      </w:r>
      <w:r w:rsidR="00FE3DF0" w:rsidRPr="009658AC">
        <w:rPr>
          <w:rFonts w:ascii="Tahoma" w:hAnsi="Tahoma" w:cs="Tahoma"/>
          <w:spacing w:val="-4"/>
        </w:rPr>
        <w:t>(</w:t>
      </w:r>
      <w:r w:rsidR="00BA7D1A" w:rsidRPr="009658AC">
        <w:rPr>
          <w:rFonts w:ascii="Tahoma" w:hAnsi="Tahoma" w:cs="Tahoma"/>
          <w:spacing w:val="-4"/>
        </w:rPr>
        <w:t xml:space="preserve">dále </w:t>
      </w:r>
      <w:r w:rsidR="00FE3DF0" w:rsidRPr="009658AC">
        <w:rPr>
          <w:rFonts w:ascii="Tahoma" w:hAnsi="Tahoma" w:cs="Tahoma"/>
          <w:spacing w:val="-4"/>
        </w:rPr>
        <w:t xml:space="preserve">jen </w:t>
      </w:r>
      <w:r w:rsidR="00BA7D1A" w:rsidRPr="009658AC">
        <w:rPr>
          <w:rFonts w:ascii="Tahoma" w:hAnsi="Tahoma" w:cs="Tahoma"/>
          <w:spacing w:val="-4"/>
        </w:rPr>
        <w:t>„</w:t>
      </w:r>
      <w:r w:rsidR="00FE3DF0" w:rsidRPr="009658AC">
        <w:rPr>
          <w:rFonts w:ascii="Tahoma" w:hAnsi="Tahoma" w:cs="Tahoma"/>
          <w:spacing w:val="-4"/>
        </w:rPr>
        <w:t>zboží</w:t>
      </w:r>
      <w:r w:rsidR="00BA7D1A" w:rsidRPr="009658AC">
        <w:rPr>
          <w:rFonts w:ascii="Tahoma" w:hAnsi="Tahoma" w:cs="Tahoma"/>
          <w:spacing w:val="-4"/>
        </w:rPr>
        <w:t>“</w:t>
      </w:r>
      <w:r w:rsidR="00FE3DF0" w:rsidRPr="009658AC">
        <w:rPr>
          <w:rFonts w:ascii="Tahoma" w:hAnsi="Tahoma" w:cs="Tahoma"/>
          <w:spacing w:val="-4"/>
        </w:rPr>
        <w:t>)</w:t>
      </w:r>
      <w:r w:rsidR="002F0D4F" w:rsidRPr="009658AC">
        <w:rPr>
          <w:rFonts w:ascii="Tahoma" w:hAnsi="Tahoma" w:cs="Tahoma"/>
          <w:spacing w:val="-4"/>
        </w:rPr>
        <w:t>.</w:t>
      </w:r>
    </w:p>
    <w:p w14:paraId="679B9914" w14:textId="77777777" w:rsidR="001271CE" w:rsidRDefault="001271CE" w:rsidP="001271CE">
      <w:pPr>
        <w:pBdr>
          <w:top w:val="nil"/>
          <w:left w:val="nil"/>
          <w:bottom w:val="nil"/>
          <w:right w:val="nil"/>
          <w:between w:val="nil"/>
        </w:pBdr>
        <w:tabs>
          <w:tab w:val="left" w:pos="426"/>
        </w:tabs>
        <w:spacing w:line="240" w:lineRule="auto"/>
        <w:ind w:leftChars="0" w:firstLineChars="0" w:firstLine="0"/>
        <w:jc w:val="both"/>
        <w:rPr>
          <w:rFonts w:ascii="Tahoma" w:hAnsi="Tahoma" w:cs="Tahoma"/>
          <w:spacing w:val="-4"/>
        </w:rPr>
      </w:pPr>
    </w:p>
    <w:p w14:paraId="6E4EE857" w14:textId="065FE64D" w:rsidR="008E7136" w:rsidRDefault="001271CE" w:rsidP="008E7136">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Bližší technická specifikace zboží je uvedena v Příloze č. 1 a č. 2 této smlouvy a v Zadávací dokumentaci k veřejné zakázce.</w:t>
      </w:r>
    </w:p>
    <w:p w14:paraId="5068CBF5" w14:textId="77777777" w:rsidR="008E7136" w:rsidRDefault="008E7136" w:rsidP="008E7136">
      <w:pPr>
        <w:pStyle w:val="Odstavecseseznamem"/>
        <w:ind w:left="0" w:hanging="2"/>
        <w:rPr>
          <w:rFonts w:ascii="Tahoma" w:eastAsia="Tahoma" w:hAnsi="Tahoma" w:cs="Tahoma"/>
          <w:color w:val="000000"/>
        </w:rPr>
      </w:pPr>
    </w:p>
    <w:p w14:paraId="33AF7CAE" w14:textId="72B2C93E" w:rsidR="008E7136" w:rsidRPr="008E7136" w:rsidRDefault="008E7136" w:rsidP="008E7136">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8E7136">
        <w:rPr>
          <w:rFonts w:ascii="Tahoma" w:hAnsi="Tahoma" w:cs="Tahoma"/>
          <w:spacing w:val="-4"/>
        </w:rPr>
        <w:t>Sestava měřící stanice umožní snadnou přímou propojitelnost se spolupracujícími laboratořemi, např. na Fakultě strojní. Protože ústředna bude disponovat širokou konektivitou, lze potvrdit, že její využití přesáhne rámec projektu. Protože se jedná o autonomně fungující stroj s velmi dobrými parametry převodníků a zesilovačů, lze očekávat pomalé stárnutí dané mimo jiné také jeho značnou nezávislostí na vývoji systémových SW v počítačovém vybavení laboratoře</w:t>
      </w:r>
    </w:p>
    <w:p w14:paraId="2D28C203" w14:textId="77777777" w:rsidR="006B093E" w:rsidRPr="009D32D5" w:rsidRDefault="006B093E" w:rsidP="009D32D5">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261F9B"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budou předány ve funkčním a bezvadném stavu, budou nepoužité, nezastavené, nezapůjčené, nezatížené leasingem nebo jinými právními vadami a nesmí porušovat práva třetích osob k patentu nebo k jiné formě duševního vlastnictví.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020108"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Součástí předmětu plnění dle této smlouvy jsou dále:</w:t>
      </w:r>
    </w:p>
    <w:p w14:paraId="6477E68B" w14:textId="77777777" w:rsidR="00157463"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6D443D3" w14:textId="73D76013" w:rsidR="00157463" w:rsidRPr="00BE7F0B" w:rsidRDefault="009658AC" w:rsidP="00157463">
      <w:pPr>
        <w:pStyle w:val="Odstavecseseznamem"/>
        <w:numPr>
          <w:ilvl w:val="0"/>
          <w:numId w:val="17"/>
        </w:numPr>
        <w:ind w:leftChars="0" w:firstLineChars="0"/>
        <w:jc w:val="both"/>
        <w:rPr>
          <w:rFonts w:ascii="Tahoma" w:hAnsi="Tahoma" w:cs="Tahoma"/>
        </w:rPr>
      </w:pPr>
      <w:r w:rsidRPr="009658AC">
        <w:rPr>
          <w:rFonts w:ascii="Tahoma" w:hAnsi="Tahoma" w:cs="Tahoma"/>
        </w:rPr>
        <w:t xml:space="preserve">veškeré </w:t>
      </w:r>
      <w:r w:rsidR="001271CE">
        <w:rPr>
          <w:rFonts w:ascii="Tahoma" w:hAnsi="Tahoma" w:cs="Tahoma"/>
        </w:rPr>
        <w:t xml:space="preserve">komponenty a </w:t>
      </w:r>
      <w:r w:rsidRPr="009658AC">
        <w:rPr>
          <w:rFonts w:ascii="Tahoma" w:hAnsi="Tahoma" w:cs="Tahoma"/>
        </w:rPr>
        <w:t>zařízení nezbytné pro uvedení do provozu</w:t>
      </w:r>
      <w:r w:rsidR="00157463" w:rsidRPr="00BE7F0B">
        <w:rPr>
          <w:rFonts w:ascii="Tahoma" w:hAnsi="Tahoma" w:cs="Tahoma"/>
        </w:rPr>
        <w:t>;</w:t>
      </w:r>
    </w:p>
    <w:p w14:paraId="783AF3FA" w14:textId="6B32C3D0" w:rsidR="00157463" w:rsidRDefault="00157463" w:rsidP="00157463">
      <w:pPr>
        <w:pStyle w:val="Odstavecseseznamem"/>
        <w:numPr>
          <w:ilvl w:val="0"/>
          <w:numId w:val="17"/>
        </w:numPr>
        <w:ind w:leftChars="0" w:firstLineChars="0"/>
        <w:jc w:val="both"/>
        <w:rPr>
          <w:rFonts w:ascii="Tahoma" w:hAnsi="Tahoma" w:cs="Tahoma"/>
        </w:rPr>
      </w:pPr>
      <w:r w:rsidRPr="00BE7F0B">
        <w:rPr>
          <w:rFonts w:ascii="Tahoma" w:hAnsi="Tahoma" w:cs="Tahoma"/>
        </w:rPr>
        <w:t>doprava zboží do místa dodání;</w:t>
      </w:r>
    </w:p>
    <w:p w14:paraId="08AEC778" w14:textId="5C93910E" w:rsidR="00157463" w:rsidRPr="00BE7F0B" w:rsidRDefault="008E7136" w:rsidP="0034342A">
      <w:pPr>
        <w:pStyle w:val="Odstavecseseznamem"/>
        <w:numPr>
          <w:ilvl w:val="0"/>
          <w:numId w:val="17"/>
        </w:numPr>
        <w:tabs>
          <w:tab w:val="left" w:pos="709"/>
        </w:tabs>
        <w:ind w:leftChars="0" w:left="851" w:firstLineChars="0" w:hanging="488"/>
        <w:jc w:val="both"/>
        <w:rPr>
          <w:rFonts w:ascii="Tahoma" w:hAnsi="Tahoma" w:cs="Tahoma"/>
        </w:rPr>
      </w:pPr>
      <w:r>
        <w:rPr>
          <w:rFonts w:ascii="Tahoma" w:hAnsi="Tahoma" w:cs="Tahoma"/>
        </w:rPr>
        <w:t>l</w:t>
      </w:r>
      <w:r w:rsidR="00F86437">
        <w:rPr>
          <w:rFonts w:ascii="Tahoma" w:hAnsi="Tahoma" w:cs="Tahoma"/>
        </w:rPr>
        <w:t>icence k dodávanému software</w:t>
      </w:r>
      <w:r w:rsidR="00D95178" w:rsidRPr="00BE7F0B">
        <w:rPr>
          <w:rFonts w:ascii="Tahoma" w:hAnsi="Tahoma" w:cs="Tahoma"/>
        </w:rPr>
        <w:t>;</w:t>
      </w:r>
    </w:p>
    <w:p w14:paraId="54772BAE" w14:textId="42F1EA23" w:rsidR="00157463" w:rsidRPr="0029195D" w:rsidRDefault="00157463" w:rsidP="0034342A">
      <w:pPr>
        <w:pStyle w:val="Odstavecseseznamem"/>
        <w:numPr>
          <w:ilvl w:val="0"/>
          <w:numId w:val="17"/>
        </w:numPr>
        <w:ind w:leftChars="0" w:left="709" w:firstLineChars="0" w:hanging="346"/>
        <w:jc w:val="both"/>
        <w:rPr>
          <w:rFonts w:ascii="Tahoma" w:hAnsi="Tahoma" w:cs="Tahoma"/>
        </w:rPr>
      </w:pPr>
      <w:r w:rsidRPr="0029195D">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60E0A" w:rsidRDefault="00157463" w:rsidP="0034342A">
      <w:pPr>
        <w:pStyle w:val="Odstavecseseznamem"/>
        <w:numPr>
          <w:ilvl w:val="0"/>
          <w:numId w:val="17"/>
        </w:numPr>
        <w:ind w:leftChars="0" w:left="709" w:firstLineChars="0" w:hanging="346"/>
        <w:jc w:val="both"/>
        <w:rPr>
          <w:rFonts w:ascii="Tahoma" w:hAnsi="Tahoma" w:cs="Tahoma"/>
        </w:rPr>
      </w:pPr>
      <w:r w:rsidRPr="00BE7F0B">
        <w:rPr>
          <w:rFonts w:ascii="Tahoma" w:hAnsi="Tahoma" w:cs="Tahoma"/>
        </w:rPr>
        <w:t>potřebná technická dokumentace (uživatelská příručka a manuál) v českém,</w:t>
      </w:r>
      <w:r>
        <w:rPr>
          <w:rFonts w:ascii="Tahoma" w:hAnsi="Tahoma" w:cs="Tahoma"/>
        </w:rPr>
        <w:t xml:space="preserve"> popř. slovenském nebo</w:t>
      </w:r>
      <w:r w:rsidR="0034342A">
        <w:rPr>
          <w:rFonts w:ascii="Tahoma" w:hAnsi="Tahoma" w:cs="Tahoma"/>
        </w:rPr>
        <w:t> </w:t>
      </w:r>
      <w:r>
        <w:rPr>
          <w:rFonts w:ascii="Tahoma" w:hAnsi="Tahoma" w:cs="Tahoma"/>
        </w:rPr>
        <w:t xml:space="preserve">anglickém jazyce, </w:t>
      </w:r>
      <w:r w:rsidRPr="00BE7F0B">
        <w:rPr>
          <w:rFonts w:ascii="Tahoma" w:hAnsi="Tahoma" w:cs="Tahoma"/>
        </w:rPr>
        <w:t>popř. předepsané doklady a certifikáty a dále dodací list.</w:t>
      </w:r>
    </w:p>
    <w:p w14:paraId="4D52F919" w14:textId="77777777" w:rsidR="006B093E" w:rsidRPr="00020108"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BA7D1A">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30B82185" w14:textId="1D473A38" w:rsidR="00B34A52" w:rsidRPr="00B34A52" w:rsidRDefault="00E01232" w:rsidP="00B34A52">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sidRPr="00B34A52">
        <w:rPr>
          <w:rFonts w:ascii="Tahoma" w:eastAsia="Tahoma" w:hAnsi="Tahoma" w:cs="Tahoma"/>
          <w:b/>
          <w:bCs/>
          <w:color w:val="000000"/>
        </w:rPr>
        <w:t>Celková kupní cena zboží dle této smlouvy je:</w:t>
      </w:r>
      <w:r w:rsidRPr="00B34A52">
        <w:rPr>
          <w:rFonts w:ascii="Tahoma" w:eastAsia="Tahoma" w:hAnsi="Tahoma" w:cs="Tahoma"/>
          <w:b/>
          <w:bCs/>
          <w:color w:val="000000"/>
        </w:rPr>
        <w:tab/>
      </w:r>
      <w:bookmarkStart w:id="2" w:name="_Hlk117672630"/>
      <w:r w:rsidR="001A626F" w:rsidRPr="00B34A52">
        <w:rPr>
          <w:rFonts w:ascii="Tahoma" w:eastAsia="Tahoma" w:hAnsi="Tahoma" w:cs="Tahoma"/>
          <w:b/>
          <w:bCs/>
          <w:color w:val="000000"/>
        </w:rPr>
        <w:t xml:space="preserve">  </w:t>
      </w:r>
      <w:bookmarkEnd w:id="2"/>
      <w:r w:rsidR="001271CE" w:rsidRPr="00B34A52">
        <w:rPr>
          <w:rFonts w:ascii="Tahoma" w:eastAsia="Tahoma" w:hAnsi="Tahoma" w:cs="Tahoma"/>
          <w:b/>
          <w:bCs/>
          <w:color w:val="000000"/>
        </w:rPr>
        <w:t xml:space="preserve">        </w:t>
      </w:r>
      <w:r w:rsidR="00B34A52" w:rsidRPr="00B34A52">
        <w:rPr>
          <w:rFonts w:ascii="Tahoma" w:eastAsia="Tahoma" w:hAnsi="Tahoma" w:cs="Tahoma"/>
          <w:b/>
          <w:bCs/>
          <w:color w:val="000000"/>
        </w:rPr>
        <w:t xml:space="preserve"> </w:t>
      </w:r>
      <w:r w:rsidR="001271CE" w:rsidRPr="00B34A52">
        <w:rPr>
          <w:rFonts w:ascii="Tahoma" w:eastAsia="Tahoma" w:hAnsi="Tahoma" w:cs="Tahoma"/>
          <w:b/>
          <w:bCs/>
          <w:color w:val="000000"/>
        </w:rPr>
        <w:t xml:space="preserve"> </w:t>
      </w:r>
      <w:r w:rsidR="00CB0D13">
        <w:rPr>
          <w:rFonts w:ascii="Tahoma" w:eastAsia="Tahoma" w:hAnsi="Tahoma" w:cs="Tahoma"/>
          <w:b/>
          <w:bCs/>
          <w:color w:val="000000"/>
        </w:rPr>
        <w:t>428 660,-</w:t>
      </w:r>
      <w:r w:rsidR="00B34A52" w:rsidRPr="00B34A52">
        <w:rPr>
          <w:rFonts w:ascii="Tahoma" w:eastAsia="Tahoma" w:hAnsi="Tahoma" w:cs="Tahoma"/>
          <w:b/>
          <w:bCs/>
          <w:color w:val="000000"/>
        </w:rPr>
        <w:t xml:space="preserve"> Kč bez DPH</w:t>
      </w:r>
    </w:p>
    <w:p w14:paraId="22EAC2FC" w14:textId="6168D961" w:rsidR="00B34A52" w:rsidRPr="00B34A52" w:rsidRDefault="00B34A52" w:rsidP="00B34A52">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t xml:space="preserve">   </w:t>
      </w:r>
      <w:r w:rsidR="00CB0D13">
        <w:rPr>
          <w:rFonts w:ascii="Tahoma" w:eastAsia="Tahoma" w:hAnsi="Tahoma" w:cs="Tahoma"/>
          <w:b/>
          <w:bCs/>
          <w:color w:val="000000"/>
        </w:rPr>
        <w:t xml:space="preserve">         90 018,60</w:t>
      </w:r>
      <w:r w:rsidR="007442E0">
        <w:rPr>
          <w:rFonts w:ascii="Tahoma" w:eastAsia="Tahoma" w:hAnsi="Tahoma" w:cs="Tahoma"/>
          <w:b/>
          <w:bCs/>
          <w:color w:val="000000"/>
        </w:rPr>
        <w:t xml:space="preserve"> </w:t>
      </w:r>
      <w:r w:rsidRPr="00B34A52">
        <w:rPr>
          <w:rFonts w:ascii="Tahoma" w:eastAsia="Tahoma" w:hAnsi="Tahoma" w:cs="Tahoma"/>
          <w:b/>
          <w:bCs/>
          <w:color w:val="000000"/>
        </w:rPr>
        <w:t>Kč DPH 21%</w:t>
      </w:r>
    </w:p>
    <w:p w14:paraId="23471075" w14:textId="0D696736" w:rsidR="00B34A52" w:rsidRPr="00B34A52" w:rsidRDefault="00B34A52" w:rsidP="00B34A52">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r>
      <w:r w:rsidRPr="00B34A52">
        <w:rPr>
          <w:rFonts w:ascii="Tahoma" w:eastAsia="Tahoma" w:hAnsi="Tahoma" w:cs="Tahoma"/>
          <w:b/>
          <w:bCs/>
          <w:color w:val="000000"/>
        </w:rPr>
        <w:tab/>
        <w:t xml:space="preserve">                                  </w:t>
      </w:r>
      <w:r w:rsidR="00CB0D13" w:rsidRPr="00CB0D13">
        <w:rPr>
          <w:rFonts w:ascii="Tahoma" w:eastAsia="Tahoma" w:hAnsi="Tahoma" w:cs="Tahoma"/>
          <w:b/>
          <w:bCs/>
          <w:color w:val="000000"/>
        </w:rPr>
        <w:t>518 678,60</w:t>
      </w:r>
      <w:r w:rsidR="007442E0">
        <w:rPr>
          <w:rFonts w:ascii="Tahoma" w:eastAsia="Tahoma" w:hAnsi="Tahoma" w:cs="Tahoma"/>
          <w:b/>
          <w:bCs/>
          <w:color w:val="000000"/>
        </w:rPr>
        <w:t xml:space="preserve"> </w:t>
      </w:r>
      <w:r w:rsidRPr="00B34A52">
        <w:rPr>
          <w:rFonts w:ascii="Tahoma" w:eastAsia="Tahoma" w:hAnsi="Tahoma" w:cs="Tahoma"/>
          <w:b/>
          <w:bCs/>
          <w:color w:val="000000"/>
        </w:rPr>
        <w:t>Kč včetně DPH</w:t>
      </w:r>
      <w:r w:rsidR="00CB0D13">
        <w:rPr>
          <w:rFonts w:ascii="Tahoma" w:eastAsia="Tahoma" w:hAnsi="Tahoma" w:cs="Tahoma"/>
          <w:b/>
          <w:bCs/>
          <w:color w:val="000000"/>
        </w:rPr>
        <w:br/>
      </w:r>
    </w:p>
    <w:p w14:paraId="552D2E34" w14:textId="5D2E93B5" w:rsidR="00993466"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993466">
        <w:rPr>
          <w:rFonts w:ascii="Tahoma" w:eastAsia="Tahoma" w:hAnsi="Tahoma" w:cs="Tahoma"/>
          <w:color w:val="000000"/>
        </w:rPr>
        <w:t>Kupní cena je stanovena dohodou smluvních stran jako cena pevná a nejvýše přípustná, která zahrnuje veškeré náklady prodávajícího spojené s plněním předmětu této smlouvy. 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1EE19D82" w:rsidR="006B093E" w:rsidRPr="00452B9E" w:rsidRDefault="004471CE"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lastRenderedPageBreak/>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w:t>
      </w:r>
      <w:proofErr w:type="spellStart"/>
      <w:r w:rsidR="00A86A5C">
        <w:rPr>
          <w:rFonts w:ascii="Tahoma" w:eastAsia="Tahoma" w:hAnsi="Tahoma" w:cs="Tahoma"/>
          <w:color w:val="000000"/>
        </w:rPr>
        <w:t>li</w:t>
      </w:r>
      <w:proofErr w:type="spellEnd"/>
      <w:r w:rsidR="00A86A5C">
        <w:rPr>
          <w:rFonts w:ascii="Tahoma" w:eastAsia="Tahoma" w:hAnsi="Tahoma" w:cs="Tahoma"/>
          <w:color w:val="000000"/>
        </w:rPr>
        <w:t xml:space="preserve">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29CE31CA"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 xml:space="preserve">Prodávající se zavazuje dodat kupujícímu zboží nejpozději </w:t>
      </w:r>
      <w:r w:rsidRPr="00B63B38">
        <w:rPr>
          <w:rFonts w:ascii="Tahoma" w:hAnsi="Tahoma" w:cs="Tahoma"/>
        </w:rPr>
        <w:t>do</w:t>
      </w:r>
      <w:r w:rsidRPr="00B63B38">
        <w:rPr>
          <w:rFonts w:ascii="Tahoma" w:hAnsi="Tahoma" w:cs="Tahoma"/>
          <w:b/>
        </w:rPr>
        <w:t xml:space="preserve"> </w:t>
      </w:r>
      <w:bookmarkStart w:id="3" w:name="_Hlk117672825"/>
      <w:r w:rsidRPr="00A56186">
        <w:rPr>
          <w:rFonts w:ascii="Tahoma" w:hAnsi="Tahoma" w:cs="Tahoma"/>
        </w:rPr>
        <w:t>nejpozději</w:t>
      </w:r>
      <w:r>
        <w:rPr>
          <w:rFonts w:ascii="Tahoma" w:hAnsi="Tahoma" w:cs="Tahoma"/>
          <w:b/>
        </w:rPr>
        <w:t xml:space="preserve"> </w:t>
      </w:r>
      <w:r w:rsidRPr="0085722F">
        <w:rPr>
          <w:rFonts w:ascii="Tahoma" w:hAnsi="Tahoma" w:cs="Tahoma"/>
        </w:rPr>
        <w:t>do</w:t>
      </w:r>
      <w:bookmarkEnd w:id="3"/>
      <w:r w:rsidR="004A2052" w:rsidRPr="00BD2A69">
        <w:rPr>
          <w:rFonts w:ascii="Tahoma" w:hAnsi="Tahoma" w:cs="Tahoma"/>
          <w:b/>
        </w:rPr>
        <w:t xml:space="preserve"> </w:t>
      </w:r>
      <w:r w:rsidR="00DF7437">
        <w:rPr>
          <w:rFonts w:ascii="Tahoma" w:hAnsi="Tahoma" w:cs="Tahoma"/>
          <w:b/>
        </w:rPr>
        <w:t xml:space="preserve">2 měsíců </w:t>
      </w:r>
      <w:r w:rsidR="004A2052" w:rsidRPr="0051781E">
        <w:rPr>
          <w:rFonts w:ascii="Tahoma" w:hAnsi="Tahoma" w:cs="Tahoma"/>
        </w:rPr>
        <w:t>ode dne nabytí účinnosti této smlouvy</w:t>
      </w:r>
      <w:r w:rsidR="004B78F2" w:rsidRPr="004A2052">
        <w:rPr>
          <w:rFonts w:ascii="Tahoma" w:hAnsi="Tahoma" w:cs="Tahoma"/>
          <w:bCs/>
        </w:rPr>
        <w:t>.</w:t>
      </w:r>
      <w:r w:rsidR="004B78F2" w:rsidRPr="004B78F2">
        <w:rPr>
          <w:rFonts w:ascii="Tahoma" w:eastAsia="Tahoma" w:hAnsi="Tahoma" w:cs="Tahoma"/>
          <w:color w:val="000000"/>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w:t>
      </w:r>
      <w:r w:rsidR="00E80510">
        <w:rPr>
          <w:rFonts w:ascii="Tahoma" w:eastAsia="Tahoma" w:hAnsi="Tahoma" w:cs="Tahoma"/>
          <w:color w:val="000000"/>
        </w:rPr>
        <w:t xml:space="preserve">Zboží musí být dodáno jako funkční celek.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94964CD" w14:textId="6CC93AF4" w:rsidR="002D39AE" w:rsidRPr="00B34A52" w:rsidRDefault="004A2052" w:rsidP="00C14470">
      <w:pPr>
        <w:numPr>
          <w:ilvl w:val="0"/>
          <w:numId w:val="7"/>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sidRPr="00B34A52">
        <w:rPr>
          <w:rFonts w:ascii="Tahoma" w:hAnsi="Tahoma" w:cs="Tahoma"/>
        </w:rPr>
        <w:t>Místem dodání</w:t>
      </w:r>
      <w:r w:rsidR="00B34A52" w:rsidRPr="00B34A52">
        <w:rPr>
          <w:rFonts w:ascii="Tahoma" w:hAnsi="Tahoma" w:cs="Tahoma"/>
        </w:rPr>
        <w:t xml:space="preserve"> </w:t>
      </w:r>
      <w:r w:rsidRPr="00B34A52">
        <w:rPr>
          <w:rFonts w:ascii="Tahoma" w:hAnsi="Tahoma" w:cs="Tahoma"/>
        </w:rPr>
        <w:t>j</w:t>
      </w:r>
      <w:r w:rsidR="00860AEA" w:rsidRPr="00B34A52">
        <w:rPr>
          <w:rFonts w:ascii="Tahoma" w:hAnsi="Tahoma" w:cs="Tahoma"/>
        </w:rPr>
        <w:t>e</w:t>
      </w:r>
      <w:r w:rsidR="00C2340F" w:rsidRPr="00B34A52">
        <w:rPr>
          <w:rFonts w:ascii="Tahoma" w:hAnsi="Tahoma" w:cs="Tahoma"/>
        </w:rPr>
        <w:t xml:space="preserve"> následující pracoviště</w:t>
      </w:r>
      <w:r w:rsidRPr="00B34A52">
        <w:rPr>
          <w:rFonts w:ascii="Tahoma" w:hAnsi="Tahoma" w:cs="Tahoma"/>
        </w:rPr>
        <w:t>:</w:t>
      </w:r>
      <w:bookmarkStart w:id="4" w:name="_Hlk180587913"/>
      <w:r w:rsidR="00B34A52">
        <w:rPr>
          <w:rFonts w:ascii="Tahoma" w:hAnsi="Tahoma" w:cs="Tahoma"/>
        </w:rPr>
        <w:t xml:space="preserve"> </w:t>
      </w:r>
      <w:r w:rsidR="00B34A52" w:rsidRPr="003B585E">
        <w:rPr>
          <w:rFonts w:ascii="Tahoma" w:hAnsi="Tahoma" w:cs="Tahoma"/>
        </w:rPr>
        <w:t xml:space="preserve">České vysoké učení technické v Praze, Fakulta jaderná a fyzikálně inženýrská, </w:t>
      </w:r>
      <w:r w:rsidR="00B34A52" w:rsidRPr="00A75E8F">
        <w:rPr>
          <w:rFonts w:ascii="Tahoma" w:hAnsi="Tahoma" w:cs="Tahoma"/>
        </w:rPr>
        <w:t xml:space="preserve">Břehová 7, Praha 1, místnost </w:t>
      </w:r>
      <w:r w:rsidR="00B34A52" w:rsidRPr="004D3EF1">
        <w:rPr>
          <w:rFonts w:ascii="Tahoma" w:hAnsi="Tahoma" w:cs="Tahoma"/>
        </w:rPr>
        <w:t>221</w:t>
      </w:r>
      <w:r w:rsidR="00B34A52" w:rsidRPr="00A75E8F">
        <w:rPr>
          <w:rFonts w:ascii="Tahoma" w:hAnsi="Tahoma" w:cs="Tahoma"/>
        </w:rPr>
        <w:t>.</w:t>
      </w:r>
      <w:bookmarkEnd w:id="4"/>
    </w:p>
    <w:p w14:paraId="245E6877" w14:textId="77777777" w:rsidR="00B34A52" w:rsidRPr="00B34A52" w:rsidRDefault="00B34A52" w:rsidP="00B34A5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lastRenderedPageBreak/>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6EB3204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E80510">
        <w:rPr>
          <w:rFonts w:ascii="Tahoma" w:eastAsia="Tahoma" w:hAnsi="Tahoma" w:cs="Tahoma"/>
          <w:color w:val="000000"/>
        </w:rPr>
        <w:t>P</w:t>
      </w:r>
      <w:r w:rsidR="001271CE">
        <w:rPr>
          <w:rFonts w:ascii="Tahoma" w:eastAsia="Tahoma" w:hAnsi="Tahoma" w:cs="Tahoma"/>
          <w:color w:val="000000"/>
        </w:rPr>
        <w:t xml:space="preserve">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2F54B7B3" w14:textId="3571F242" w:rsidR="006041A3" w:rsidRDefault="006041A3" w:rsidP="006041A3">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644A400" w14:textId="77777777" w:rsidR="006B093E" w:rsidRDefault="006B093E"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44FAF8A2" w14:textId="77777777" w:rsidR="004B78F2" w:rsidRDefault="004B78F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7A9ECB06" w14:textId="77777777" w:rsidR="00B34A52" w:rsidRDefault="00B34A5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1400B66F"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CB0D13">
        <w:rPr>
          <w:rFonts w:ascii="Tahoma" w:eastAsia="Tahoma" w:hAnsi="Tahoma" w:cs="Tahoma"/>
          <w:b/>
          <w:color w:val="000000"/>
        </w:rPr>
        <w:t>2</w:t>
      </w:r>
      <w:r w:rsidR="00DF7437">
        <w:rPr>
          <w:rFonts w:ascii="Tahoma" w:eastAsia="Tahoma" w:hAnsi="Tahoma" w:cs="Tahoma"/>
          <w:b/>
          <w:color w:val="000000"/>
        </w:rPr>
        <w:t xml:space="preserve"> </w:t>
      </w:r>
      <w:r w:rsidR="00DF7437" w:rsidRPr="00CB0D13">
        <w:rPr>
          <w:rFonts w:ascii="Tahoma" w:eastAsia="Tahoma" w:hAnsi="Tahoma" w:cs="Tahoma"/>
          <w:b/>
          <w:color w:val="000000"/>
        </w:rPr>
        <w:t>roky</w:t>
      </w:r>
      <w:r w:rsidR="00CB0D13">
        <w:rPr>
          <w:rFonts w:ascii="Tahoma" w:eastAsia="Tahoma" w:hAnsi="Tahoma" w:cs="Tahoma"/>
          <w:b/>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lastRenderedPageBreak/>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566526A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w:t>
      </w:r>
      <w:r w:rsidR="00BC6023">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46BA99D4" w14:textId="5E5B657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 xml:space="preserve">na místě dodání s reakcí nejpozději do </w:t>
      </w:r>
      <w:r w:rsidR="001A626F">
        <w:rPr>
          <w:rFonts w:ascii="Tahoma" w:eastAsia="Tahoma" w:hAnsi="Tahoma" w:cs="Tahoma"/>
          <w:b/>
          <w:bCs/>
          <w:color w:val="000000"/>
        </w:rPr>
        <w:t>jednoho týdne</w:t>
      </w:r>
      <w:r w:rsidRPr="004540F2">
        <w:rPr>
          <w:rFonts w:ascii="Tahoma" w:eastAsia="Tahoma" w:hAnsi="Tahoma" w:cs="Tahoma"/>
          <w:b/>
          <w:bCs/>
          <w:color w:val="000000"/>
        </w:rPr>
        <w:t xml:space="preserve">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018868E7" w:rsidR="00293E51" w:rsidRPr="009D32D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w:t>
      </w:r>
      <w:r w:rsidR="00BC6023">
        <w:rPr>
          <w:rFonts w:ascii="Tahoma" w:eastAsia="Tahoma" w:hAnsi="Tahoma" w:cs="Tahoma"/>
          <w:color w:val="000000"/>
        </w:rPr>
        <w:t>,</w:t>
      </w:r>
      <w:r w:rsidRPr="004540F2">
        <w:rPr>
          <w:rFonts w:ascii="Tahoma" w:eastAsia="Tahoma" w:hAnsi="Tahoma" w:cs="Tahoma"/>
          <w:color w:val="000000"/>
        </w:rPr>
        <w:t xml:space="preserve"> respektive nových dílů nebo zboží až do místa plnění. Při odstranění vady výměnou vadného dílu bude dodán vždy nový </w:t>
      </w:r>
      <w:r w:rsidRPr="009D32D5">
        <w:rPr>
          <w:rFonts w:ascii="Tahoma" w:eastAsia="Tahoma" w:hAnsi="Tahoma" w:cs="Tahoma"/>
          <w:color w:val="000000"/>
        </w:rPr>
        <w:t>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3FEA2D2A" w:rsidR="00293E51" w:rsidRPr="009D32D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9D32D5">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9D32D5">
        <w:rPr>
          <w:rFonts w:ascii="Tahoma" w:eastAsia="Tahoma" w:hAnsi="Tahoma" w:cs="Tahoma"/>
          <w:color w:val="000000"/>
        </w:rPr>
        <w:t>V období posledního měsíce záruční lhůty je prodávající povinen provést s kupujícím výstupní prohlídku předmětu kupní smlouvy. Na základě této prohlídky bude</w:t>
      </w:r>
      <w:r w:rsidRPr="004540F2">
        <w:rPr>
          <w:rFonts w:ascii="Tahoma" w:eastAsia="Tahoma" w:hAnsi="Tahoma" w:cs="Tahoma"/>
          <w:color w:val="000000"/>
        </w:rPr>
        <w:t xml:space="preserv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bookmarkStart w:id="5" w:name="_Hlk126076557"/>
      <w:r w:rsidRPr="004540F2">
        <w:rPr>
          <w:rFonts w:ascii="Tahoma" w:eastAsia="Tahoma" w:hAnsi="Tahoma" w:cs="Tahoma"/>
          <w:color w:val="000000"/>
        </w:rPr>
        <w:t>Nároky z odpovědnosti za vady se nedotýkají nároků na náhradu škody nebo na smluvní pokutu.</w:t>
      </w:r>
    </w:p>
    <w:bookmarkEnd w:id="5"/>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lastRenderedPageBreak/>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10D1BEC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56CB6748" w14:textId="178A4B28" w:rsidR="006041A3" w:rsidRPr="00A953CC" w:rsidRDefault="006041A3" w:rsidP="00A953CC">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A953CC">
        <w:rPr>
          <w:rFonts w:ascii="Tahoma" w:eastAsia="Tahoma" w:hAnsi="Tahoma" w:cs="Tahoma"/>
          <w:color w:val="000000"/>
        </w:rPr>
        <w:t>Tato smlouva je sepsána v jednom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193E146F"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.1 příloha č. 1:</w:t>
      </w:r>
      <w:r w:rsidR="00B34A52">
        <w:rPr>
          <w:rFonts w:ascii="Tahoma" w:eastAsia="Tahoma" w:hAnsi="Tahoma" w:cs="Tahoma"/>
          <w:color w:val="000000"/>
        </w:rPr>
        <w:t xml:space="preserve"> </w:t>
      </w:r>
      <w:r w:rsidR="00F80CE5" w:rsidRPr="00F80CE5">
        <w:rPr>
          <w:rFonts w:ascii="Tahoma" w:eastAsia="Tahoma" w:hAnsi="Tahoma" w:cs="Tahoma"/>
          <w:color w:val="000000"/>
        </w:rPr>
        <w:t>Technické parametry, cena a záruka a jejich bodové ohodnocení</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06DD95AD"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Seznam poddodavatelů</w:t>
      </w:r>
    </w:p>
    <w:p w14:paraId="54C59856" w14:textId="77777777" w:rsidR="006B093E" w:rsidRDefault="006B093E" w:rsidP="00B34A5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429133E2"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4471CE">
        <w:rPr>
          <w:rFonts w:ascii="Tahoma" w:eastAsia="Tahoma" w:hAnsi="Tahoma" w:cs="Tahoma"/>
          <w:color w:val="000000"/>
        </w:rPr>
        <w:t xml:space="preserve">4.5.2025 </w:t>
      </w:r>
      <w:r>
        <w:rPr>
          <w:rFonts w:ascii="Tahoma" w:eastAsia="Tahoma" w:hAnsi="Tahoma" w:cs="Tahoma"/>
          <w:color w:val="000000"/>
        </w:rPr>
        <w:tab/>
      </w:r>
      <w:r>
        <w:rPr>
          <w:rFonts w:ascii="Tahoma" w:eastAsia="Tahoma" w:hAnsi="Tahoma" w:cs="Tahoma"/>
          <w:color w:val="000000"/>
        </w:rPr>
        <w:tab/>
      </w:r>
      <w:r w:rsidRPr="002A2B4B">
        <w:rPr>
          <w:rFonts w:ascii="Tahoma" w:eastAsia="Tahoma" w:hAnsi="Tahoma" w:cs="Tahoma"/>
          <w:color w:val="000000"/>
        </w:rPr>
        <w:t>V </w:t>
      </w:r>
      <w:r w:rsidR="002A2B4B" w:rsidRPr="002A2B4B">
        <w:rPr>
          <w:rFonts w:ascii="Tahoma" w:eastAsia="Tahoma" w:hAnsi="Tahoma" w:cs="Tahoma"/>
          <w:color w:val="000000"/>
        </w:rPr>
        <w:t>Praze</w:t>
      </w:r>
      <w:r w:rsidRPr="002A2B4B">
        <w:rPr>
          <w:rFonts w:ascii="Tahoma" w:eastAsia="Tahoma" w:hAnsi="Tahoma" w:cs="Tahoma"/>
          <w:color w:val="000000"/>
        </w:rPr>
        <w:t xml:space="preserve"> dne </w:t>
      </w:r>
      <w:r w:rsidR="004471CE">
        <w:rPr>
          <w:rFonts w:ascii="Tahoma" w:eastAsia="Tahoma" w:hAnsi="Tahoma" w:cs="Tahoma"/>
          <w:color w:val="000000"/>
        </w:rPr>
        <w:t>25.4.2025</w:t>
      </w:r>
    </w:p>
    <w:p w14:paraId="04A76108" w14:textId="543574A9" w:rsidR="006275BB" w:rsidRPr="00B34A52" w:rsidRDefault="00E01232" w:rsidP="00B34A52">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244232D2"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1351F077"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2A2B4B">
        <w:rPr>
          <w:rFonts w:ascii="Tahoma" w:eastAsia="Tahoma" w:hAnsi="Tahoma" w:cs="Tahoma"/>
          <w:color w:val="000000"/>
        </w:rPr>
        <w:t>DEWESoft s.r.o.</w:t>
      </w:r>
    </w:p>
    <w:p w14:paraId="5A342A90" w14:textId="00B78FF5"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r w:rsidR="002A2B4B">
        <w:rPr>
          <w:rFonts w:ascii="Tahoma" w:eastAsia="Tahoma" w:hAnsi="Tahoma" w:cs="Tahoma"/>
          <w:color w:val="000000"/>
        </w:rPr>
        <w:t xml:space="preserve">Ing. Jiří </w:t>
      </w:r>
      <w:proofErr w:type="gramStart"/>
      <w:r w:rsidR="002A2B4B">
        <w:rPr>
          <w:rFonts w:ascii="Tahoma" w:eastAsia="Tahoma" w:hAnsi="Tahoma" w:cs="Tahoma"/>
          <w:color w:val="000000"/>
        </w:rPr>
        <w:t>Pleva - jednatel</w:t>
      </w:r>
      <w:proofErr w:type="gramEnd"/>
    </w:p>
    <w:p w14:paraId="1E51B0D4" w14:textId="1D1A4FEC"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4B78F2">
      <w:headerReference w:type="even" r:id="rId18"/>
      <w:headerReference w:type="default" r:id="rId19"/>
      <w:footerReference w:type="even" r:id="rId20"/>
      <w:footerReference w:type="default" r:id="rId21"/>
      <w:headerReference w:type="first" r:id="rId22"/>
      <w:footerReference w:type="first" r:id="rId23"/>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F408" w14:textId="77777777" w:rsidR="00D12C51" w:rsidRDefault="00D12C51">
      <w:pPr>
        <w:spacing w:line="240" w:lineRule="auto"/>
        <w:ind w:left="0" w:hanging="2"/>
      </w:pPr>
      <w:r>
        <w:separator/>
      </w:r>
    </w:p>
  </w:endnote>
  <w:endnote w:type="continuationSeparator" w:id="0">
    <w:p w14:paraId="2CD1ACD2" w14:textId="77777777" w:rsidR="00D12C51" w:rsidRDefault="00D12C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2"/>
    <w:family w:val="auto"/>
    <w:pitch w:val="default"/>
  </w:font>
  <w:font w:name="Noto Sans Symbols">
    <w:altName w:val="Calibri"/>
    <w:panose1 w:val="00000000000000000000"/>
    <w:charset w:val="00"/>
    <w:family w:val="roman"/>
    <w:notTrueType/>
    <w:pitch w:val="default"/>
  </w:font>
  <w:font w:name="StarSymbol">
    <w:altName w:val="Arial Unicode MS"/>
    <w:charset w:val="01"/>
    <w:family w:val="roman"/>
    <w:pitch w:val="variable"/>
  </w:font>
  <w:font w:name="Liberation Sans">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Nimbus Sans L">
    <w:altName w:val="Arial"/>
    <w:charset w:val="01"/>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77777777"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171B">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9696" w14:textId="77777777" w:rsidR="00D12C51" w:rsidRDefault="00D12C51">
      <w:pPr>
        <w:spacing w:line="240" w:lineRule="auto"/>
        <w:ind w:left="0" w:hanging="2"/>
      </w:pPr>
      <w:r>
        <w:separator/>
      </w:r>
    </w:p>
  </w:footnote>
  <w:footnote w:type="continuationSeparator" w:id="0">
    <w:p w14:paraId="2AD6D141" w14:textId="77777777" w:rsidR="00D12C51" w:rsidRDefault="00D12C5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7"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9"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2"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3"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2"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1306400224">
    <w:abstractNumId w:val="33"/>
  </w:num>
  <w:num w:numId="2" w16cid:durableId="1477183871">
    <w:abstractNumId w:val="32"/>
  </w:num>
  <w:num w:numId="3" w16cid:durableId="1766001808">
    <w:abstractNumId w:val="24"/>
  </w:num>
  <w:num w:numId="4" w16cid:durableId="1722436708">
    <w:abstractNumId w:val="23"/>
  </w:num>
  <w:num w:numId="5" w16cid:durableId="566846330">
    <w:abstractNumId w:val="17"/>
  </w:num>
  <w:num w:numId="6" w16cid:durableId="620577715">
    <w:abstractNumId w:val="30"/>
  </w:num>
  <w:num w:numId="7" w16cid:durableId="853150794">
    <w:abstractNumId w:val="9"/>
  </w:num>
  <w:num w:numId="8" w16cid:durableId="557210367">
    <w:abstractNumId w:val="14"/>
  </w:num>
  <w:num w:numId="9" w16cid:durableId="1186794053">
    <w:abstractNumId w:val="13"/>
  </w:num>
  <w:num w:numId="10" w16cid:durableId="843320543">
    <w:abstractNumId w:val="6"/>
  </w:num>
  <w:num w:numId="11" w16cid:durableId="1113548153">
    <w:abstractNumId w:val="25"/>
  </w:num>
  <w:num w:numId="12" w16cid:durableId="337122913">
    <w:abstractNumId w:val="11"/>
  </w:num>
  <w:num w:numId="13" w16cid:durableId="280112027">
    <w:abstractNumId w:val="5"/>
  </w:num>
  <w:num w:numId="14" w16cid:durableId="546062332">
    <w:abstractNumId w:val="26"/>
  </w:num>
  <w:num w:numId="15" w16cid:durableId="903566306">
    <w:abstractNumId w:val="15"/>
  </w:num>
  <w:num w:numId="16" w16cid:durableId="925656236">
    <w:abstractNumId w:val="2"/>
  </w:num>
  <w:num w:numId="17" w16cid:durableId="1167089456">
    <w:abstractNumId w:val="34"/>
  </w:num>
  <w:num w:numId="18" w16cid:durableId="1896040395">
    <w:abstractNumId w:val="21"/>
  </w:num>
  <w:num w:numId="19" w16cid:durableId="1138690932">
    <w:abstractNumId w:val="29"/>
  </w:num>
  <w:num w:numId="20" w16cid:durableId="1794784950">
    <w:abstractNumId w:val="27"/>
  </w:num>
  <w:num w:numId="21" w16cid:durableId="1361786051">
    <w:abstractNumId w:val="19"/>
  </w:num>
  <w:num w:numId="22" w16cid:durableId="1291592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539521">
    <w:abstractNumId w:val="20"/>
  </w:num>
  <w:num w:numId="24" w16cid:durableId="1247425282">
    <w:abstractNumId w:val="22"/>
  </w:num>
  <w:num w:numId="25" w16cid:durableId="363363704">
    <w:abstractNumId w:val="0"/>
  </w:num>
  <w:num w:numId="26" w16cid:durableId="858619094">
    <w:abstractNumId w:val="3"/>
  </w:num>
  <w:num w:numId="27" w16cid:durableId="1155145719">
    <w:abstractNumId w:val="8"/>
  </w:num>
  <w:num w:numId="28" w16cid:durableId="192502508">
    <w:abstractNumId w:val="12"/>
  </w:num>
  <w:num w:numId="29" w16cid:durableId="170754036">
    <w:abstractNumId w:val="28"/>
  </w:num>
  <w:num w:numId="30" w16cid:durableId="418867049">
    <w:abstractNumId w:val="16"/>
  </w:num>
  <w:num w:numId="31" w16cid:durableId="849762109">
    <w:abstractNumId w:val="4"/>
  </w:num>
  <w:num w:numId="32" w16cid:durableId="1568300223">
    <w:abstractNumId w:val="18"/>
  </w:num>
  <w:num w:numId="33" w16cid:durableId="1741174654">
    <w:abstractNumId w:val="1"/>
  </w:num>
  <w:num w:numId="34" w16cid:durableId="276715753">
    <w:abstractNumId w:val="10"/>
  </w:num>
  <w:num w:numId="35" w16cid:durableId="1637294337">
    <w:abstractNumId w:val="31"/>
  </w:num>
  <w:num w:numId="36" w16cid:durableId="2025207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1453B"/>
    <w:rsid w:val="00020108"/>
    <w:rsid w:val="00022C75"/>
    <w:rsid w:val="00026B7D"/>
    <w:rsid w:val="00030DE5"/>
    <w:rsid w:val="00031FD0"/>
    <w:rsid w:val="0003348F"/>
    <w:rsid w:val="00064F66"/>
    <w:rsid w:val="00073586"/>
    <w:rsid w:val="000749AC"/>
    <w:rsid w:val="00082F0D"/>
    <w:rsid w:val="00090850"/>
    <w:rsid w:val="000A47F1"/>
    <w:rsid w:val="000C135F"/>
    <w:rsid w:val="000C1864"/>
    <w:rsid w:val="000D570B"/>
    <w:rsid w:val="000F2436"/>
    <w:rsid w:val="00126DFA"/>
    <w:rsid w:val="001271CE"/>
    <w:rsid w:val="001319FF"/>
    <w:rsid w:val="00157463"/>
    <w:rsid w:val="00167770"/>
    <w:rsid w:val="001778EF"/>
    <w:rsid w:val="00180EEA"/>
    <w:rsid w:val="001935AF"/>
    <w:rsid w:val="001A626F"/>
    <w:rsid w:val="001D389A"/>
    <w:rsid w:val="001E710C"/>
    <w:rsid w:val="001F39F6"/>
    <w:rsid w:val="0020449F"/>
    <w:rsid w:val="002237FE"/>
    <w:rsid w:val="00231BC0"/>
    <w:rsid w:val="00245AFA"/>
    <w:rsid w:val="00254CC2"/>
    <w:rsid w:val="00254F4C"/>
    <w:rsid w:val="00261F9B"/>
    <w:rsid w:val="002819D2"/>
    <w:rsid w:val="00286201"/>
    <w:rsid w:val="0029195D"/>
    <w:rsid w:val="00293E51"/>
    <w:rsid w:val="00295AC3"/>
    <w:rsid w:val="00296C2F"/>
    <w:rsid w:val="002A2B4B"/>
    <w:rsid w:val="002B0DBF"/>
    <w:rsid w:val="002B2690"/>
    <w:rsid w:val="002D39AE"/>
    <w:rsid w:val="002F0D4F"/>
    <w:rsid w:val="00307AED"/>
    <w:rsid w:val="00331CB8"/>
    <w:rsid w:val="0034342A"/>
    <w:rsid w:val="003447EA"/>
    <w:rsid w:val="0035699E"/>
    <w:rsid w:val="00392B91"/>
    <w:rsid w:val="003961BE"/>
    <w:rsid w:val="003A0769"/>
    <w:rsid w:val="003B11E9"/>
    <w:rsid w:val="003B777F"/>
    <w:rsid w:val="003D0AF1"/>
    <w:rsid w:val="003D2E54"/>
    <w:rsid w:val="003E59B4"/>
    <w:rsid w:val="0040458D"/>
    <w:rsid w:val="00413356"/>
    <w:rsid w:val="0041532B"/>
    <w:rsid w:val="00421653"/>
    <w:rsid w:val="0042232B"/>
    <w:rsid w:val="004471CE"/>
    <w:rsid w:val="00452B9E"/>
    <w:rsid w:val="004540F2"/>
    <w:rsid w:val="00461241"/>
    <w:rsid w:val="004633AA"/>
    <w:rsid w:val="004670A8"/>
    <w:rsid w:val="0047444E"/>
    <w:rsid w:val="004800F0"/>
    <w:rsid w:val="004802D1"/>
    <w:rsid w:val="00480FFF"/>
    <w:rsid w:val="0049023A"/>
    <w:rsid w:val="004A2052"/>
    <w:rsid w:val="004A793B"/>
    <w:rsid w:val="004B1088"/>
    <w:rsid w:val="004B78F2"/>
    <w:rsid w:val="004C7A1F"/>
    <w:rsid w:val="004D5544"/>
    <w:rsid w:val="004E4594"/>
    <w:rsid w:val="004F1482"/>
    <w:rsid w:val="004F33B3"/>
    <w:rsid w:val="0051135A"/>
    <w:rsid w:val="00520E55"/>
    <w:rsid w:val="0052500B"/>
    <w:rsid w:val="005368E8"/>
    <w:rsid w:val="00565495"/>
    <w:rsid w:val="00595AAA"/>
    <w:rsid w:val="005A6E45"/>
    <w:rsid w:val="005B6756"/>
    <w:rsid w:val="005D559D"/>
    <w:rsid w:val="006041A3"/>
    <w:rsid w:val="00607F81"/>
    <w:rsid w:val="00614538"/>
    <w:rsid w:val="006275BB"/>
    <w:rsid w:val="006276C4"/>
    <w:rsid w:val="00627F04"/>
    <w:rsid w:val="00641227"/>
    <w:rsid w:val="006523F6"/>
    <w:rsid w:val="00656F1E"/>
    <w:rsid w:val="00662B97"/>
    <w:rsid w:val="0067272A"/>
    <w:rsid w:val="00680C46"/>
    <w:rsid w:val="0068338E"/>
    <w:rsid w:val="00687E80"/>
    <w:rsid w:val="006932DA"/>
    <w:rsid w:val="00695B69"/>
    <w:rsid w:val="006A6988"/>
    <w:rsid w:val="006B093E"/>
    <w:rsid w:val="006F1659"/>
    <w:rsid w:val="006F3003"/>
    <w:rsid w:val="0073079D"/>
    <w:rsid w:val="00730C48"/>
    <w:rsid w:val="00734B48"/>
    <w:rsid w:val="007442E0"/>
    <w:rsid w:val="00745952"/>
    <w:rsid w:val="007467F3"/>
    <w:rsid w:val="00771AC3"/>
    <w:rsid w:val="007735E0"/>
    <w:rsid w:val="007946DB"/>
    <w:rsid w:val="007A516D"/>
    <w:rsid w:val="007A6BF8"/>
    <w:rsid w:val="007F2AC5"/>
    <w:rsid w:val="008046DD"/>
    <w:rsid w:val="00860AEA"/>
    <w:rsid w:val="00860E0A"/>
    <w:rsid w:val="00861A0A"/>
    <w:rsid w:val="00863F0F"/>
    <w:rsid w:val="0087171B"/>
    <w:rsid w:val="00872F1C"/>
    <w:rsid w:val="008A14EF"/>
    <w:rsid w:val="008A2F54"/>
    <w:rsid w:val="008A3288"/>
    <w:rsid w:val="008D29DA"/>
    <w:rsid w:val="008D633F"/>
    <w:rsid w:val="008D784A"/>
    <w:rsid w:val="008E5BB8"/>
    <w:rsid w:val="008E7136"/>
    <w:rsid w:val="008E746C"/>
    <w:rsid w:val="009138B6"/>
    <w:rsid w:val="009217B1"/>
    <w:rsid w:val="00930AC6"/>
    <w:rsid w:val="009658AC"/>
    <w:rsid w:val="0096706E"/>
    <w:rsid w:val="00977CE4"/>
    <w:rsid w:val="00993466"/>
    <w:rsid w:val="00997969"/>
    <w:rsid w:val="00997B58"/>
    <w:rsid w:val="009B53EF"/>
    <w:rsid w:val="009D32D5"/>
    <w:rsid w:val="00A067CF"/>
    <w:rsid w:val="00A12793"/>
    <w:rsid w:val="00A153DB"/>
    <w:rsid w:val="00A25494"/>
    <w:rsid w:val="00A701D9"/>
    <w:rsid w:val="00A730C9"/>
    <w:rsid w:val="00A86A5C"/>
    <w:rsid w:val="00A92ACE"/>
    <w:rsid w:val="00A953CC"/>
    <w:rsid w:val="00A96A0B"/>
    <w:rsid w:val="00AE4B1F"/>
    <w:rsid w:val="00AE5E74"/>
    <w:rsid w:val="00B143F3"/>
    <w:rsid w:val="00B34A52"/>
    <w:rsid w:val="00B53432"/>
    <w:rsid w:val="00B55D3E"/>
    <w:rsid w:val="00B611D5"/>
    <w:rsid w:val="00B94D3A"/>
    <w:rsid w:val="00BA7D1A"/>
    <w:rsid w:val="00BB5E87"/>
    <w:rsid w:val="00BC266B"/>
    <w:rsid w:val="00BC5406"/>
    <w:rsid w:val="00BC585C"/>
    <w:rsid w:val="00BC6023"/>
    <w:rsid w:val="00BC63D2"/>
    <w:rsid w:val="00C12E0C"/>
    <w:rsid w:val="00C13BFA"/>
    <w:rsid w:val="00C16DA9"/>
    <w:rsid w:val="00C216C4"/>
    <w:rsid w:val="00C2340F"/>
    <w:rsid w:val="00C42820"/>
    <w:rsid w:val="00C71875"/>
    <w:rsid w:val="00C94CF6"/>
    <w:rsid w:val="00C952C4"/>
    <w:rsid w:val="00CB0D13"/>
    <w:rsid w:val="00CC6045"/>
    <w:rsid w:val="00CD0233"/>
    <w:rsid w:val="00D01E18"/>
    <w:rsid w:val="00D12C51"/>
    <w:rsid w:val="00D437AB"/>
    <w:rsid w:val="00D56F21"/>
    <w:rsid w:val="00D63769"/>
    <w:rsid w:val="00D64422"/>
    <w:rsid w:val="00D936B2"/>
    <w:rsid w:val="00D95178"/>
    <w:rsid w:val="00DC4C91"/>
    <w:rsid w:val="00DD0B41"/>
    <w:rsid w:val="00DD1877"/>
    <w:rsid w:val="00DF13C2"/>
    <w:rsid w:val="00DF7437"/>
    <w:rsid w:val="00E01232"/>
    <w:rsid w:val="00E036FB"/>
    <w:rsid w:val="00E21D5C"/>
    <w:rsid w:val="00E25244"/>
    <w:rsid w:val="00E567A3"/>
    <w:rsid w:val="00E65D57"/>
    <w:rsid w:val="00E80510"/>
    <w:rsid w:val="00EA2A30"/>
    <w:rsid w:val="00EB46F9"/>
    <w:rsid w:val="00EB6FF8"/>
    <w:rsid w:val="00EC6126"/>
    <w:rsid w:val="00EC7931"/>
    <w:rsid w:val="00ED3EC3"/>
    <w:rsid w:val="00ED7F06"/>
    <w:rsid w:val="00EE44AB"/>
    <w:rsid w:val="00EE564F"/>
    <w:rsid w:val="00EF2B5A"/>
    <w:rsid w:val="00F01F8F"/>
    <w:rsid w:val="00F05171"/>
    <w:rsid w:val="00F12FA7"/>
    <w:rsid w:val="00F4134E"/>
    <w:rsid w:val="00F44A34"/>
    <w:rsid w:val="00F5647C"/>
    <w:rsid w:val="00F6471C"/>
    <w:rsid w:val="00F76F52"/>
    <w:rsid w:val="00F80CE5"/>
    <w:rsid w:val="00F83781"/>
    <w:rsid w:val="00F86437"/>
    <w:rsid w:val="00F91416"/>
    <w:rsid w:val="00F934CC"/>
    <w:rsid w:val="00FA2178"/>
    <w:rsid w:val="00FE3DF0"/>
    <w:rsid w:val="00FF2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041A3"/>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chaloupka@fjfi.cvut.c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petr.chaloupka@fjfi.cvut.cz" TargetMode="External"/><Relationship Id="rId17" Type="http://schemas.openxmlformats.org/officeDocument/2006/relationships/hyperlink" Target="mailto:petr.chaloupka@fjfi.cvut.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tr.chaloupka@fjfi.cvu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chaloupka@fjfi.cvut.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tr.chaloupka@fjfi.cvut.cz" TargetMode="External"/><Relationship Id="rId23" Type="http://schemas.openxmlformats.org/officeDocument/2006/relationships/footer" Target="footer3.xml"/><Relationship Id="rId10" Type="http://schemas.openxmlformats.org/officeDocument/2006/relationships/hyperlink" Target="mailto:petr.chaloupka@fjfi.cvut.cz"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petr.chaloupka@fjfi.cvut.cz" TargetMode="External"/><Relationship Id="rId14" Type="http://schemas.openxmlformats.org/officeDocument/2006/relationships/hyperlink" Target="mailto:petr.chaloupka@fjfi.cvut.cz"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F4B7FDC7-B387-4605-A384-C7AC1887DE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3359</Words>
  <Characters>19823</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5</cp:revision>
  <cp:lastPrinted>2025-02-20T12:08:00Z</cp:lastPrinted>
  <dcterms:created xsi:type="dcterms:W3CDTF">2025-03-12T10:40:00Z</dcterms:created>
  <dcterms:modified xsi:type="dcterms:W3CDTF">2025-05-05T08:06:00Z</dcterms:modified>
</cp:coreProperties>
</file>