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0CD7" w14:textId="77777777" w:rsidR="00180185" w:rsidRDefault="004D0BD5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0BFF574" wp14:editId="3F38582E">
            <wp:simplePos x="0" y="0"/>
            <wp:positionH relativeFrom="page">
              <wp:posOffset>896620</wp:posOffset>
            </wp:positionH>
            <wp:positionV relativeFrom="margin">
              <wp:posOffset>0</wp:posOffset>
            </wp:positionV>
            <wp:extent cx="487680" cy="4876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F148B4" w14:textId="77777777" w:rsidR="00180185" w:rsidRDefault="00180185">
      <w:pPr>
        <w:spacing w:after="407" w:line="1" w:lineRule="exact"/>
      </w:pPr>
    </w:p>
    <w:p w14:paraId="247F0EDD" w14:textId="77777777" w:rsidR="00180185" w:rsidRDefault="00180185">
      <w:pPr>
        <w:spacing w:line="1" w:lineRule="exact"/>
        <w:sectPr w:rsidR="00180185">
          <w:pgSz w:w="11906" w:h="16838"/>
          <w:pgMar w:top="717" w:right="1144" w:bottom="2351" w:left="1388" w:header="289" w:footer="1923" w:gutter="0"/>
          <w:pgNumType w:start="1"/>
          <w:cols w:space="720"/>
          <w:noEndnote/>
          <w:docGrid w:linePitch="360"/>
        </w:sectPr>
      </w:pPr>
    </w:p>
    <w:p w14:paraId="3969F639" w14:textId="77777777" w:rsidR="00180185" w:rsidRDefault="004D0BD5">
      <w:pPr>
        <w:pStyle w:val="Zkladntext50"/>
      </w:pPr>
      <w:r>
        <w:rPr>
          <w:rStyle w:val="Zkladntext5"/>
          <w:b/>
          <w:bCs/>
          <w:color w:val="1B2325"/>
        </w:rPr>
        <w:t>ALUZAM</w:t>
      </w:r>
    </w:p>
    <w:p w14:paraId="3117BC8E" w14:textId="77777777" w:rsidR="00180185" w:rsidRDefault="004D0BD5">
      <w:pPr>
        <w:pStyle w:val="Zkladntext50"/>
      </w:pPr>
      <w:r>
        <w:rPr>
          <w:rStyle w:val="Zkladntext5"/>
          <w:b/>
          <w:bCs/>
        </w:rPr>
        <w:t>CENOVÁ NABÍDKA č. 2025/</w:t>
      </w:r>
      <w:proofErr w:type="gramStart"/>
      <w:r>
        <w:rPr>
          <w:rStyle w:val="Zkladntext5"/>
          <w:b/>
          <w:bCs/>
        </w:rPr>
        <w:t>006B</w:t>
      </w:r>
      <w:proofErr w:type="gramEnd"/>
    </w:p>
    <w:p w14:paraId="76A950E0" w14:textId="77777777" w:rsidR="00180185" w:rsidRDefault="004D0BD5">
      <w:pPr>
        <w:pStyle w:val="Zkladntext20"/>
        <w:spacing w:after="520"/>
      </w:pPr>
      <w:r>
        <w:rPr>
          <w:rStyle w:val="Zkladntext2"/>
        </w:rPr>
        <w:t>VYSTAVENO: 2. 4. 2025</w:t>
      </w:r>
    </w:p>
    <w:p w14:paraId="5890918B" w14:textId="77777777" w:rsidR="00180185" w:rsidRDefault="004D0BD5">
      <w:pPr>
        <w:pStyle w:val="Zkladntext1"/>
        <w:spacing w:after="6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6F9BABE8" wp14:editId="421EE342">
                <wp:simplePos x="0" y="0"/>
                <wp:positionH relativeFrom="page">
                  <wp:posOffset>4078605</wp:posOffset>
                </wp:positionH>
                <wp:positionV relativeFrom="paragraph">
                  <wp:posOffset>0</wp:posOffset>
                </wp:positionV>
                <wp:extent cx="2033270" cy="13474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1347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6E95C9" w14:textId="77777777" w:rsidR="00180185" w:rsidRDefault="004D0BD5">
                            <w:pPr>
                              <w:pStyle w:val="Zkladntext1"/>
                              <w:spacing w:after="60"/>
                            </w:pPr>
                            <w:r>
                              <w:rPr>
                                <w:rStyle w:val="Zkladntext"/>
                              </w:rPr>
                              <w:t>odběratel:</w:t>
                            </w:r>
                          </w:p>
                          <w:p w14:paraId="0B753B0E" w14:textId="77777777" w:rsidR="00180185" w:rsidRDefault="004D0BD5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Městský úřad Otrokovice</w:t>
                            </w:r>
                          </w:p>
                          <w:p w14:paraId="2B674574" w14:textId="77777777" w:rsidR="00180185" w:rsidRDefault="004D0BD5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Viktor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Laštovica</w:t>
                            </w:r>
                            <w:proofErr w:type="spellEnd"/>
                          </w:p>
                          <w:p w14:paraId="33E043EA" w14:textId="77777777" w:rsidR="00180185" w:rsidRDefault="004D0BD5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nám. 3.května 1340, 765 02 Otrokovice</w:t>
                            </w:r>
                          </w:p>
                          <w:p w14:paraId="3D9A3A81" w14:textId="77777777" w:rsidR="00180185" w:rsidRDefault="004D0BD5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tel.: +420 722 973 958</w:t>
                            </w:r>
                          </w:p>
                          <w:p w14:paraId="60C3402D" w14:textId="77777777" w:rsidR="00180185" w:rsidRDefault="004D0BD5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e-mail:</w:t>
                            </w:r>
                            <w:hyperlink r:id="rId8" w:history="1">
                              <w:r>
                                <w:rPr>
                                  <w:rStyle w:val="Zkladntext"/>
                                </w:rPr>
                                <w:t xml:space="preserve"> </w:t>
                              </w:r>
                              <w:r>
                                <w:rPr>
                                  <w:rStyle w:val="Zkladntext"/>
                                  <w:color w:val="0000FF"/>
                                  <w:u w:val="single"/>
                                </w:rPr>
                                <w:t>lastovica@muotrokovice.cz</w:t>
                              </w:r>
                            </w:hyperlink>
                          </w:p>
                          <w:p w14:paraId="3D81EBF8" w14:textId="77777777" w:rsidR="00180185" w:rsidRDefault="004D0BD5">
                            <w:pPr>
                              <w:pStyle w:val="Zkladntext1"/>
                              <w:spacing w:after="200"/>
                            </w:pPr>
                            <w:r>
                              <w:rPr>
                                <w:rStyle w:val="Zkladntext"/>
                              </w:rPr>
                              <w:t>web:</w:t>
                            </w:r>
                            <w:hyperlink r:id="rId9" w:history="1">
                              <w:r>
                                <w:rPr>
                                  <w:rStyle w:val="Zkladntext"/>
                                </w:rPr>
                                <w:t xml:space="preserve"> </w:t>
                              </w:r>
                              <w:r>
                                <w:rPr>
                                  <w:rStyle w:val="Zkladntext"/>
                                  <w:color w:val="0000FF"/>
                                  <w:u w:val="single"/>
                                </w:rPr>
                                <w:t>www.otrokovice.cz</w:t>
                              </w:r>
                            </w:hyperlink>
                          </w:p>
                          <w:p w14:paraId="3C4658F8" w14:textId="77777777" w:rsidR="00180185" w:rsidRDefault="004D0BD5">
                            <w:pPr>
                              <w:pStyle w:val="Zkladntext1"/>
                              <w:spacing w:after="140"/>
                            </w:pPr>
                            <w:r>
                              <w:rPr>
                                <w:rStyle w:val="Zkladntext"/>
                              </w:rPr>
                              <w:t>IČ: 00284301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F9BABE8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21.15pt;margin-top:0;width:160.1pt;height:106.1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" filled="f" stroked="f">
                <v:textbox inset="0,0,0,0">
                  <w:txbxContent>
                    <w:p w14:paraId="766E95C9" w14:textId="77777777" w:rsidR="00180185" w:rsidRDefault="004D0BD5">
                      <w:pPr>
                        <w:pStyle w:val="Zkladntext1"/>
                        <w:spacing w:after="60"/>
                      </w:pPr>
                      <w:r>
                        <w:rPr>
                          <w:rStyle w:val="Zkladntext"/>
                        </w:rPr>
                        <w:t>odběratel:</w:t>
                      </w:r>
                    </w:p>
                    <w:p w14:paraId="0B753B0E" w14:textId="77777777" w:rsidR="00180185" w:rsidRDefault="004D0BD5">
                      <w:pPr>
                        <w:pStyle w:val="Zkladntext40"/>
                      </w:pPr>
                      <w:r>
                        <w:rPr>
                          <w:rStyle w:val="Zkladntext4"/>
                          <w:b/>
                          <w:bCs/>
                        </w:rPr>
                        <w:t>Městský úřad Otrokovice</w:t>
                      </w:r>
                    </w:p>
                    <w:p w14:paraId="2B674574" w14:textId="77777777" w:rsidR="00180185" w:rsidRDefault="004D0BD5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 xml:space="preserve">Viktor </w:t>
                      </w:r>
                      <w:proofErr w:type="spellStart"/>
                      <w:r>
                        <w:rPr>
                          <w:rStyle w:val="Zkladntext"/>
                        </w:rPr>
                        <w:t>Laštovica</w:t>
                      </w:r>
                      <w:proofErr w:type="spellEnd"/>
                    </w:p>
                    <w:p w14:paraId="33E043EA" w14:textId="77777777" w:rsidR="00180185" w:rsidRDefault="004D0BD5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nám. 3.května 1340, 765 02 Otrokovice</w:t>
                      </w:r>
                    </w:p>
                    <w:p w14:paraId="3D9A3A81" w14:textId="77777777" w:rsidR="00180185" w:rsidRDefault="004D0BD5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tel.: +420 722 973 958</w:t>
                      </w:r>
                    </w:p>
                    <w:p w14:paraId="60C3402D" w14:textId="77777777" w:rsidR="00180185" w:rsidRDefault="004D0BD5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e-mail:</w:t>
                      </w:r>
                      <w:hyperlink r:id="rId10" w:history="1">
                        <w:r>
                          <w:rPr>
                            <w:rStyle w:val="Zkladntext"/>
                          </w:rPr>
                          <w:t xml:space="preserve"> </w:t>
                        </w:r>
                        <w:r>
                          <w:rPr>
                            <w:rStyle w:val="Zkladntext"/>
                            <w:color w:val="0000FF"/>
                            <w:u w:val="single"/>
                          </w:rPr>
                          <w:t>lastovica@muotrokovice.cz</w:t>
                        </w:r>
                      </w:hyperlink>
                    </w:p>
                    <w:p w14:paraId="3D81EBF8" w14:textId="77777777" w:rsidR="00180185" w:rsidRDefault="004D0BD5">
                      <w:pPr>
                        <w:pStyle w:val="Zkladntext1"/>
                        <w:spacing w:after="200"/>
                      </w:pPr>
                      <w:r>
                        <w:rPr>
                          <w:rStyle w:val="Zkladntext"/>
                        </w:rPr>
                        <w:t>web:</w:t>
                      </w:r>
                      <w:hyperlink r:id="rId11" w:history="1">
                        <w:r>
                          <w:rPr>
                            <w:rStyle w:val="Zkladntext"/>
                          </w:rPr>
                          <w:t xml:space="preserve"> </w:t>
                        </w:r>
                        <w:r>
                          <w:rPr>
                            <w:rStyle w:val="Zkladntext"/>
                            <w:color w:val="0000FF"/>
                            <w:u w:val="single"/>
                          </w:rPr>
                          <w:t>www.otrokovice.cz</w:t>
                        </w:r>
                      </w:hyperlink>
                    </w:p>
                    <w:p w14:paraId="3C4658F8" w14:textId="77777777" w:rsidR="00180185" w:rsidRDefault="004D0BD5">
                      <w:pPr>
                        <w:pStyle w:val="Zkladntext1"/>
                        <w:spacing w:after="140"/>
                      </w:pPr>
                      <w:r>
                        <w:rPr>
                          <w:rStyle w:val="Zkladntext"/>
                        </w:rPr>
                        <w:t>IČ: 00284301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Dodavatel:</w:t>
      </w:r>
    </w:p>
    <w:p w14:paraId="3D2C5830" w14:textId="77777777" w:rsidR="00180185" w:rsidRDefault="004D0BD5">
      <w:pPr>
        <w:pStyle w:val="Zkladntext40"/>
      </w:pPr>
      <w:r>
        <w:rPr>
          <w:rStyle w:val="Zkladntext4"/>
          <w:b/>
          <w:bCs/>
        </w:rPr>
        <w:t>ALUZAM s.r.o.</w:t>
      </w:r>
    </w:p>
    <w:p w14:paraId="69400958" w14:textId="77777777" w:rsidR="00180185" w:rsidRDefault="004D0BD5">
      <w:pPr>
        <w:pStyle w:val="Zkladntext1"/>
      </w:pPr>
      <w:r>
        <w:rPr>
          <w:rStyle w:val="Zkladntext"/>
        </w:rPr>
        <w:t>Michal Kužela</w:t>
      </w:r>
    </w:p>
    <w:p w14:paraId="58B361FD" w14:textId="77777777" w:rsidR="00180185" w:rsidRDefault="004D0BD5">
      <w:pPr>
        <w:pStyle w:val="Zkladntext1"/>
      </w:pPr>
      <w:r>
        <w:rPr>
          <w:rStyle w:val="Zkladntext"/>
        </w:rPr>
        <w:t xml:space="preserve">K </w:t>
      </w:r>
      <w:proofErr w:type="spellStart"/>
      <w:r>
        <w:rPr>
          <w:rStyle w:val="Zkladntext"/>
        </w:rPr>
        <w:t>Větřáku</w:t>
      </w:r>
      <w:proofErr w:type="spellEnd"/>
      <w:r>
        <w:rPr>
          <w:rStyle w:val="Zkladntext"/>
        </w:rPr>
        <w:t xml:space="preserve"> 390, 763 10 Hvozdná</w:t>
      </w:r>
    </w:p>
    <w:p w14:paraId="74C30BC3" w14:textId="77777777" w:rsidR="00180185" w:rsidRDefault="004D0BD5">
      <w:pPr>
        <w:pStyle w:val="Zkladntext1"/>
      </w:pPr>
      <w:r>
        <w:rPr>
          <w:rStyle w:val="Zkladntext"/>
        </w:rPr>
        <w:t>tel.: +420 774 947 741</w:t>
      </w:r>
    </w:p>
    <w:p w14:paraId="79A72468" w14:textId="77777777" w:rsidR="00180185" w:rsidRDefault="004D0BD5">
      <w:pPr>
        <w:pStyle w:val="Zkladntext1"/>
      </w:pPr>
      <w:r>
        <w:rPr>
          <w:rStyle w:val="Zkladntext"/>
        </w:rPr>
        <w:t>e-mail:</w:t>
      </w:r>
      <w:hyperlink r:id="rId12" w:history="1">
        <w:r>
          <w:rPr>
            <w:rStyle w:val="Zkladntext"/>
          </w:rPr>
          <w:t xml:space="preserve"> </w:t>
        </w:r>
        <w:r>
          <w:rPr>
            <w:rStyle w:val="Zkladntext"/>
            <w:color w:val="0000FF"/>
          </w:rPr>
          <w:t>michal.kuzela@aluzam.cz</w:t>
        </w:r>
      </w:hyperlink>
    </w:p>
    <w:p w14:paraId="1C2CB1A1" w14:textId="77777777" w:rsidR="00180185" w:rsidRDefault="004D0BD5">
      <w:pPr>
        <w:pStyle w:val="Zkladntext1"/>
        <w:spacing w:after="200"/>
      </w:pPr>
      <w:r>
        <w:rPr>
          <w:rStyle w:val="Zkladntext"/>
        </w:rPr>
        <w:t>web:</w:t>
      </w:r>
      <w:hyperlink r:id="rId13" w:history="1">
        <w:r>
          <w:rPr>
            <w:rStyle w:val="Zkladntext"/>
          </w:rPr>
          <w:t xml:space="preserve"> </w:t>
        </w:r>
        <w:r>
          <w:rPr>
            <w:rStyle w:val="Zkladntext"/>
            <w:color w:val="0000FF"/>
          </w:rPr>
          <w:t>www.aluzam.cz</w:t>
        </w:r>
      </w:hyperlink>
    </w:p>
    <w:p w14:paraId="79A72D19" w14:textId="77777777" w:rsidR="00180185" w:rsidRDefault="004D0BD5">
      <w:pPr>
        <w:pStyle w:val="Zkladntext1"/>
      </w:pPr>
      <w:r>
        <w:rPr>
          <w:rStyle w:val="Zkladntext"/>
        </w:rPr>
        <w:t>IČ: 07424795 DIČ: CZ07424795</w:t>
      </w:r>
    </w:p>
    <w:p w14:paraId="1D7A2074" w14:textId="77777777" w:rsidR="00180185" w:rsidRDefault="004D0BD5">
      <w:pPr>
        <w:pStyle w:val="Zkladntext1"/>
        <w:spacing w:after="520"/>
      </w:pPr>
      <w:r>
        <w:rPr>
          <w:rStyle w:val="Zkladntext"/>
        </w:rPr>
        <w:t>Společnost vedená v OR KS v Brně, oddíl C, vložka 108107</w:t>
      </w:r>
    </w:p>
    <w:p w14:paraId="713BCC18" w14:textId="77777777" w:rsidR="00180185" w:rsidRDefault="004D0BD5">
      <w:pPr>
        <w:pStyle w:val="Zkladntext1"/>
        <w:spacing w:after="200"/>
      </w:pPr>
      <w:r>
        <w:rPr>
          <w:rStyle w:val="Zkladntext"/>
        </w:rPr>
        <w:t xml:space="preserve">Předkládám Vám aktualizovanou cenovou nabídku na dodávku a montáž hliníkových otvorových výplní na akci </w:t>
      </w:r>
      <w:r>
        <w:rPr>
          <w:rStyle w:val="Zkladntext"/>
          <w:b/>
          <w:bCs/>
        </w:rPr>
        <w:t>„Obchod s pečivem, Erbenova 997, Otrokovice“.</w:t>
      </w:r>
    </w:p>
    <w:p w14:paraId="1E119946" w14:textId="77777777" w:rsidR="00180185" w:rsidRDefault="004D0BD5">
      <w:pPr>
        <w:pStyle w:val="Zkladntext1"/>
      </w:pPr>
      <w:r>
        <w:rPr>
          <w:rStyle w:val="Zkladntext"/>
        </w:rPr>
        <w:t>Cenová nabídka zahrnuje:</w:t>
      </w:r>
    </w:p>
    <w:p w14:paraId="2431E348" w14:textId="77777777" w:rsidR="00180185" w:rsidRDefault="004D0BD5">
      <w:pPr>
        <w:pStyle w:val="Zkladntext1"/>
        <w:numPr>
          <w:ilvl w:val="0"/>
          <w:numId w:val="1"/>
        </w:numPr>
        <w:tabs>
          <w:tab w:val="left" w:pos="784"/>
        </w:tabs>
        <w:ind w:firstLine="440"/>
        <w:jc w:val="both"/>
      </w:pPr>
      <w:r>
        <w:rPr>
          <w:rStyle w:val="Zkladntext"/>
        </w:rPr>
        <w:t>Demontáž a ekologická likvidace stávajících plastových výplní vč. izolačních dvojskel</w:t>
      </w:r>
    </w:p>
    <w:p w14:paraId="28E8F442" w14:textId="77777777" w:rsidR="00180185" w:rsidRDefault="004D0BD5">
      <w:pPr>
        <w:pStyle w:val="Zkladntext1"/>
        <w:numPr>
          <w:ilvl w:val="0"/>
          <w:numId w:val="1"/>
        </w:numPr>
        <w:tabs>
          <w:tab w:val="left" w:pos="805"/>
        </w:tabs>
        <w:ind w:left="800" w:hanging="360"/>
      </w:pPr>
      <w:r>
        <w:rPr>
          <w:rStyle w:val="Zkladntext"/>
        </w:rPr>
        <w:t>Dodávku a montáž nových hliníkových otvorových výplní ze systému ALUPROF MB-</w:t>
      </w:r>
      <w:proofErr w:type="gramStart"/>
      <w:r>
        <w:rPr>
          <w:rStyle w:val="Zkladntext"/>
        </w:rPr>
        <w:t>86N</w:t>
      </w:r>
      <w:proofErr w:type="gramEnd"/>
      <w:r>
        <w:rPr>
          <w:rStyle w:val="Zkladntext"/>
        </w:rPr>
        <w:t xml:space="preserve"> v barvě RAL9006, zasklené izolačním dvojsklem s bezpečnostním lepeným sklem, parotěsné a komprimační pásky</w:t>
      </w:r>
    </w:p>
    <w:p w14:paraId="0BEF5D2C" w14:textId="77777777" w:rsidR="00180185" w:rsidRDefault="004D0BD5">
      <w:pPr>
        <w:pStyle w:val="Zkladntext1"/>
        <w:numPr>
          <w:ilvl w:val="0"/>
          <w:numId w:val="1"/>
        </w:numPr>
        <w:tabs>
          <w:tab w:val="left" w:pos="784"/>
        </w:tabs>
        <w:ind w:firstLine="440"/>
      </w:pPr>
      <w:r>
        <w:rPr>
          <w:rStyle w:val="Zkladntext"/>
        </w:rPr>
        <w:t>Dodávku a montáž vnitřních a venkovních parapetů</w:t>
      </w:r>
    </w:p>
    <w:p w14:paraId="78D6289D" w14:textId="77777777" w:rsidR="00180185" w:rsidRDefault="004D0BD5">
      <w:pPr>
        <w:pStyle w:val="Zkladntext1"/>
        <w:numPr>
          <w:ilvl w:val="0"/>
          <w:numId w:val="1"/>
        </w:numPr>
        <w:tabs>
          <w:tab w:val="left" w:pos="784"/>
        </w:tabs>
        <w:spacing w:after="200"/>
        <w:ind w:firstLine="440"/>
      </w:pPr>
      <w:r>
        <w:rPr>
          <w:rStyle w:val="Zkladntext"/>
        </w:rPr>
        <w:t>Zednické zapravení interiér, exteriér</w:t>
      </w:r>
    </w:p>
    <w:p w14:paraId="4AE101C0" w14:textId="77777777" w:rsidR="00180185" w:rsidRDefault="004D0BD5">
      <w:pPr>
        <w:pStyle w:val="Zkladntext1"/>
      </w:pPr>
      <w:r>
        <w:rPr>
          <w:rStyle w:val="Zkladntext"/>
        </w:rPr>
        <w:t>Cenová nabídka nezahrnuje:</w:t>
      </w:r>
    </w:p>
    <w:p w14:paraId="350D0030" w14:textId="77777777" w:rsidR="00180185" w:rsidRDefault="004D0BD5">
      <w:pPr>
        <w:pStyle w:val="Zkladntext1"/>
        <w:numPr>
          <w:ilvl w:val="0"/>
          <w:numId w:val="1"/>
        </w:numPr>
        <w:tabs>
          <w:tab w:val="left" w:pos="784"/>
        </w:tabs>
        <w:ind w:firstLine="440"/>
        <w:jc w:val="both"/>
      </w:pPr>
      <w:r>
        <w:rPr>
          <w:rStyle w:val="Zkladntext"/>
        </w:rPr>
        <w:t>Případnou opravu stávajících sádrokartonových konstrukcí</w:t>
      </w:r>
    </w:p>
    <w:p w14:paraId="4ECCF852" w14:textId="77777777" w:rsidR="00180185" w:rsidRDefault="004D0BD5">
      <w:pPr>
        <w:pStyle w:val="Zkladntext1"/>
        <w:numPr>
          <w:ilvl w:val="0"/>
          <w:numId w:val="1"/>
        </w:numPr>
        <w:tabs>
          <w:tab w:val="left" w:pos="784"/>
        </w:tabs>
        <w:ind w:firstLine="440"/>
        <w:sectPr w:rsidR="00180185">
          <w:type w:val="continuous"/>
          <w:pgSz w:w="11906" w:h="16838"/>
          <w:pgMar w:top="717" w:right="5483" w:bottom="2351" w:left="1388" w:header="0" w:footer="3" w:gutter="0"/>
          <w:cols w:space="720"/>
          <w:noEndnote/>
          <w:docGrid w:linePitch="360"/>
        </w:sectPr>
      </w:pPr>
      <w:r>
        <w:rPr>
          <w:rStyle w:val="Zkladntext"/>
        </w:rPr>
        <w:t>Vymalování</w:t>
      </w:r>
    </w:p>
    <w:p w14:paraId="285F3530" w14:textId="77777777" w:rsidR="00180185" w:rsidRDefault="00180185">
      <w:pPr>
        <w:spacing w:line="139" w:lineRule="exact"/>
        <w:rPr>
          <w:sz w:val="11"/>
          <w:szCs w:val="11"/>
        </w:rPr>
      </w:pPr>
    </w:p>
    <w:p w14:paraId="67882C48" w14:textId="77777777" w:rsidR="00180185" w:rsidRDefault="00180185">
      <w:pPr>
        <w:spacing w:line="1" w:lineRule="exact"/>
        <w:sectPr w:rsidR="00180185">
          <w:type w:val="continuous"/>
          <w:pgSz w:w="11906" w:h="16838"/>
          <w:pgMar w:top="717" w:right="0" w:bottom="2351" w:left="0" w:header="0" w:footer="3" w:gutter="0"/>
          <w:cols w:space="720"/>
          <w:noEndnote/>
          <w:docGrid w:linePitch="360"/>
        </w:sectPr>
      </w:pPr>
    </w:p>
    <w:p w14:paraId="6E17A8AF" w14:textId="77777777" w:rsidR="00180185" w:rsidRDefault="004D0BD5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36013E1C" wp14:editId="68B8778F">
            <wp:simplePos x="0" y="0"/>
            <wp:positionH relativeFrom="page">
              <wp:posOffset>1140460</wp:posOffset>
            </wp:positionH>
            <wp:positionV relativeFrom="paragraph">
              <wp:posOffset>12700</wp:posOffset>
            </wp:positionV>
            <wp:extent cx="5693410" cy="213360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69341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F3C4F" w14:textId="77777777" w:rsidR="00180185" w:rsidRDefault="00180185">
      <w:pPr>
        <w:spacing w:line="360" w:lineRule="exact"/>
      </w:pPr>
    </w:p>
    <w:p w14:paraId="09A96A8F" w14:textId="77777777" w:rsidR="00180185" w:rsidRDefault="00180185">
      <w:pPr>
        <w:spacing w:line="360" w:lineRule="exact"/>
      </w:pPr>
    </w:p>
    <w:p w14:paraId="4369AAD8" w14:textId="77777777" w:rsidR="00180185" w:rsidRDefault="00180185">
      <w:pPr>
        <w:spacing w:line="360" w:lineRule="exact"/>
      </w:pPr>
    </w:p>
    <w:p w14:paraId="47CBF177" w14:textId="77777777" w:rsidR="00180185" w:rsidRDefault="00180185">
      <w:pPr>
        <w:spacing w:line="360" w:lineRule="exact"/>
      </w:pPr>
    </w:p>
    <w:p w14:paraId="75FB49A1" w14:textId="77777777" w:rsidR="00180185" w:rsidRDefault="00180185">
      <w:pPr>
        <w:spacing w:line="360" w:lineRule="exact"/>
      </w:pPr>
    </w:p>
    <w:p w14:paraId="444498CE" w14:textId="77777777" w:rsidR="00180185" w:rsidRDefault="00180185">
      <w:pPr>
        <w:spacing w:line="360" w:lineRule="exact"/>
      </w:pPr>
    </w:p>
    <w:p w14:paraId="16A6DF4B" w14:textId="77777777" w:rsidR="00180185" w:rsidRDefault="00180185">
      <w:pPr>
        <w:spacing w:line="360" w:lineRule="exact"/>
      </w:pPr>
    </w:p>
    <w:p w14:paraId="1AD10C87" w14:textId="77777777" w:rsidR="00180185" w:rsidRDefault="00180185">
      <w:pPr>
        <w:spacing w:after="474" w:line="1" w:lineRule="exact"/>
      </w:pPr>
    </w:p>
    <w:p w14:paraId="60DA4712" w14:textId="77777777" w:rsidR="00180185" w:rsidRDefault="00180185">
      <w:pPr>
        <w:spacing w:line="1" w:lineRule="exact"/>
        <w:sectPr w:rsidR="00180185">
          <w:type w:val="continuous"/>
          <w:pgSz w:w="11906" w:h="16838"/>
          <w:pgMar w:top="717" w:right="1144" w:bottom="2351" w:left="1388" w:header="0" w:footer="3" w:gutter="0"/>
          <w:cols w:space="720"/>
          <w:noEndnote/>
          <w:docGrid w:linePitch="360"/>
        </w:sectPr>
      </w:pPr>
    </w:p>
    <w:p w14:paraId="30E567F0" w14:textId="77777777" w:rsidR="00180185" w:rsidRDefault="004D0BD5">
      <w:pPr>
        <w:pStyle w:val="Zkladntext30"/>
      </w:pPr>
      <w:r>
        <w:rPr>
          <w:rStyle w:val="Zkladntext3"/>
          <w:b/>
          <w:bCs/>
        </w:rPr>
        <w:lastRenderedPageBreak/>
        <w:t xml:space="preserve">Cena celkem za zakázku: </w:t>
      </w:r>
      <w:proofErr w:type="gramStart"/>
      <w:r>
        <w:rPr>
          <w:rStyle w:val="Zkladntext3"/>
          <w:b/>
          <w:bCs/>
        </w:rPr>
        <w:t>905.880,-</w:t>
      </w:r>
      <w:proofErr w:type="gramEnd"/>
      <w:r>
        <w:rPr>
          <w:rStyle w:val="Zkladntext3"/>
          <w:b/>
          <w:bCs/>
        </w:rPr>
        <w:t>Kč bez DPH</w:t>
      </w:r>
    </w:p>
    <w:p w14:paraId="6BD13954" w14:textId="77777777" w:rsidR="00180185" w:rsidRDefault="004D0BD5">
      <w:pPr>
        <w:pStyle w:val="Zkladntext20"/>
        <w:spacing w:after="0"/>
      </w:pPr>
      <w:r>
        <w:rPr>
          <w:rStyle w:val="Zkladntext2"/>
        </w:rPr>
        <w:t>s pozdravem</w:t>
      </w:r>
    </w:p>
    <w:p w14:paraId="54912EDF" w14:textId="77777777" w:rsidR="00180185" w:rsidRDefault="004D0BD5">
      <w:pPr>
        <w:pStyle w:val="Zkladntext20"/>
        <w:spacing w:after="0"/>
      </w:pPr>
      <w:r>
        <w:rPr>
          <w:rStyle w:val="Zkladntext2"/>
        </w:rPr>
        <w:t>Michal Kužela, tel.: +420 774 947 741</w:t>
      </w:r>
    </w:p>
    <w:sectPr w:rsidR="00180185">
      <w:type w:val="continuous"/>
      <w:pgSz w:w="11906" w:h="16838"/>
      <w:pgMar w:top="717" w:right="1326" w:bottom="717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DC403" w14:textId="77777777" w:rsidR="004D0BD5" w:rsidRDefault="004D0BD5">
      <w:r>
        <w:separator/>
      </w:r>
    </w:p>
  </w:endnote>
  <w:endnote w:type="continuationSeparator" w:id="0">
    <w:p w14:paraId="0D4341AE" w14:textId="77777777" w:rsidR="004D0BD5" w:rsidRDefault="004D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064D3" w14:textId="77777777" w:rsidR="00180185" w:rsidRDefault="00180185"/>
  </w:footnote>
  <w:footnote w:type="continuationSeparator" w:id="0">
    <w:p w14:paraId="47D9BEE4" w14:textId="77777777" w:rsidR="00180185" w:rsidRDefault="001801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E4904"/>
    <w:multiLevelType w:val="multilevel"/>
    <w:tmpl w:val="A28663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249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85"/>
    <w:rsid w:val="00180185"/>
    <w:rsid w:val="004D0BD5"/>
    <w:rsid w:val="004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58BD"/>
  <w15:docId w15:val="{4427D9CC-240E-488A-AD75-6C43BD92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color w:val="FF000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rPr>
      <w:rFonts w:ascii="Tahoma" w:eastAsia="Tahoma" w:hAnsi="Tahoma" w:cs="Tahoma"/>
      <w:b/>
      <w:bCs/>
    </w:rPr>
  </w:style>
  <w:style w:type="paragraph" w:customStyle="1" w:styleId="Zkladntext50">
    <w:name w:val="Základní text (5)"/>
    <w:basedOn w:val="Normln"/>
    <w:link w:val="Zkladntext5"/>
    <w:pPr>
      <w:spacing w:after="200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pacing w:after="260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480"/>
      <w:ind w:firstLine="200"/>
    </w:pPr>
    <w:rPr>
      <w:rFonts w:ascii="Tahoma" w:eastAsia="Tahoma" w:hAnsi="Tahoma" w:cs="Tahoma"/>
      <w:b/>
      <w:b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tovica@muotrokovice.cz" TargetMode="External"/><Relationship Id="rId13" Type="http://schemas.openxmlformats.org/officeDocument/2006/relationships/hyperlink" Target="http://www.aluzam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chal.kuzela@aluza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trokovice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astovica@muotrok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trokovice.cz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Kužela</dc:creator>
  <cp:keywords/>
  <cp:lastModifiedBy>Pisková Radana</cp:lastModifiedBy>
  <cp:revision>2</cp:revision>
  <dcterms:created xsi:type="dcterms:W3CDTF">2025-05-05T09:52:00Z</dcterms:created>
  <dcterms:modified xsi:type="dcterms:W3CDTF">2025-05-05T09:52:00Z</dcterms:modified>
</cp:coreProperties>
</file>