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DBF1" w14:textId="535AE4A1" w:rsidR="001915F9" w:rsidRDefault="00857468" w:rsidP="001915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č.1</w:t>
      </w:r>
    </w:p>
    <w:p w14:paraId="20887955" w14:textId="77777777" w:rsidR="00857468" w:rsidRPr="001915F9" w:rsidRDefault="00857468" w:rsidP="001915F9">
      <w:pPr>
        <w:jc w:val="center"/>
        <w:rPr>
          <w:rFonts w:ascii="Times New Roman" w:hAnsi="Times New Roman"/>
          <w:sz w:val="24"/>
          <w:szCs w:val="24"/>
        </w:rPr>
      </w:pPr>
    </w:p>
    <w:p w14:paraId="0E106CB1" w14:textId="77777777" w:rsidR="001915F9" w:rsidRPr="001915F9" w:rsidRDefault="001915F9" w:rsidP="001915F9">
      <w:pPr>
        <w:jc w:val="center"/>
        <w:rPr>
          <w:rFonts w:ascii="Times New Roman" w:hAnsi="Times New Roman"/>
          <w:b/>
          <w:sz w:val="24"/>
          <w:szCs w:val="24"/>
        </w:rPr>
      </w:pPr>
      <w:r w:rsidRPr="001915F9">
        <w:rPr>
          <w:rFonts w:ascii="Times New Roman" w:hAnsi="Times New Roman"/>
          <w:b/>
          <w:sz w:val="24"/>
          <w:szCs w:val="24"/>
        </w:rPr>
        <w:t>Smlouva o dílo</w:t>
      </w:r>
    </w:p>
    <w:p w14:paraId="23641955" w14:textId="004EA5C0" w:rsidR="00DF63ED" w:rsidRPr="008A5F4F" w:rsidRDefault="001915F9" w:rsidP="00DF63ED">
      <w:pPr>
        <w:jc w:val="center"/>
        <w:rPr>
          <w:rFonts w:ascii="Times New Roman" w:hAnsi="Times New Roman"/>
          <w:b/>
          <w:sz w:val="24"/>
          <w:szCs w:val="24"/>
        </w:rPr>
      </w:pPr>
      <w:r w:rsidRPr="008A5F4F">
        <w:rPr>
          <w:rFonts w:ascii="Times New Roman" w:hAnsi="Times New Roman"/>
          <w:b/>
          <w:sz w:val="24"/>
          <w:szCs w:val="24"/>
        </w:rPr>
        <w:t>ev. č. TO</w:t>
      </w:r>
      <w:r w:rsidR="00C35C9B" w:rsidRPr="008A5F4F">
        <w:rPr>
          <w:rFonts w:ascii="Times New Roman" w:hAnsi="Times New Roman"/>
          <w:b/>
          <w:sz w:val="24"/>
          <w:szCs w:val="24"/>
        </w:rPr>
        <w:t>/</w:t>
      </w:r>
      <w:r w:rsidRPr="008A5F4F">
        <w:rPr>
          <w:rFonts w:ascii="Times New Roman" w:hAnsi="Times New Roman"/>
          <w:b/>
          <w:sz w:val="24"/>
          <w:szCs w:val="24"/>
        </w:rPr>
        <w:t>2024</w:t>
      </w:r>
      <w:r w:rsidR="00C35C9B" w:rsidRPr="008A5F4F">
        <w:rPr>
          <w:rFonts w:ascii="Times New Roman" w:hAnsi="Times New Roman"/>
          <w:b/>
          <w:sz w:val="24"/>
          <w:szCs w:val="24"/>
        </w:rPr>
        <w:t>/</w:t>
      </w:r>
      <w:r w:rsidR="00DF63ED" w:rsidRPr="008A5F4F">
        <w:rPr>
          <w:rFonts w:ascii="Times New Roman" w:hAnsi="Times New Roman"/>
          <w:b/>
          <w:sz w:val="24"/>
          <w:szCs w:val="24"/>
        </w:rPr>
        <w:t>12</w:t>
      </w:r>
    </w:p>
    <w:p w14:paraId="328D0839" w14:textId="6368AACD" w:rsidR="00BE263F" w:rsidRDefault="00BE263F" w:rsidP="00FB0579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BE263F">
        <w:rPr>
          <w:b/>
          <w:szCs w:val="24"/>
        </w:rPr>
        <w:t>Úvodní a ov</w:t>
      </w:r>
      <w:r w:rsidRPr="00BE263F">
        <w:rPr>
          <w:rFonts w:hint="eastAsia"/>
          <w:b/>
          <w:szCs w:val="24"/>
        </w:rPr>
        <w:t>ěř</w:t>
      </w:r>
      <w:r w:rsidRPr="00BE263F">
        <w:rPr>
          <w:b/>
          <w:szCs w:val="24"/>
        </w:rPr>
        <w:t>ovací studie z</w:t>
      </w:r>
      <w:r w:rsidRPr="00BE263F">
        <w:rPr>
          <w:rFonts w:hint="eastAsia"/>
          <w:b/>
          <w:szCs w:val="24"/>
        </w:rPr>
        <w:t>ří</w:t>
      </w:r>
      <w:r w:rsidRPr="00BE263F">
        <w:rPr>
          <w:b/>
          <w:szCs w:val="24"/>
        </w:rPr>
        <w:t>zení prost</w:t>
      </w:r>
      <w:r w:rsidRPr="00BE263F">
        <w:rPr>
          <w:rFonts w:hint="eastAsia"/>
          <w:b/>
          <w:szCs w:val="24"/>
        </w:rPr>
        <w:t>ř</w:t>
      </w:r>
      <w:r w:rsidRPr="00BE263F">
        <w:rPr>
          <w:b/>
          <w:szCs w:val="24"/>
        </w:rPr>
        <w:t>edí pro poskytování ochranného lé</w:t>
      </w:r>
      <w:r w:rsidRPr="00BE263F">
        <w:rPr>
          <w:rFonts w:hint="eastAsia"/>
          <w:b/>
          <w:szCs w:val="24"/>
        </w:rPr>
        <w:t>č</w:t>
      </w:r>
      <w:r w:rsidRPr="00BE263F">
        <w:rPr>
          <w:b/>
          <w:szCs w:val="24"/>
        </w:rPr>
        <w:t>ení se st</w:t>
      </w:r>
      <w:r w:rsidRPr="00BE263F">
        <w:rPr>
          <w:rFonts w:hint="eastAsia"/>
          <w:b/>
          <w:szCs w:val="24"/>
        </w:rPr>
        <w:t>ř</w:t>
      </w:r>
      <w:r w:rsidRPr="00BE263F">
        <w:rPr>
          <w:b/>
          <w:szCs w:val="24"/>
        </w:rPr>
        <w:t>ední úrovní dohledu v prostorách areálu PN v</w:t>
      </w:r>
      <w:r>
        <w:rPr>
          <w:b/>
          <w:szCs w:val="24"/>
        </w:rPr>
        <w:t> </w:t>
      </w:r>
      <w:r w:rsidRPr="00BE263F">
        <w:rPr>
          <w:b/>
          <w:szCs w:val="24"/>
        </w:rPr>
        <w:t>Opav</w:t>
      </w:r>
      <w:r w:rsidRPr="00BE263F">
        <w:rPr>
          <w:rFonts w:hint="eastAsia"/>
          <w:b/>
          <w:szCs w:val="24"/>
        </w:rPr>
        <w:t>ě</w:t>
      </w:r>
    </w:p>
    <w:p w14:paraId="3A56C892" w14:textId="424A2C29" w:rsidR="00523AD4" w:rsidRPr="001915F9" w:rsidRDefault="00BE263F" w:rsidP="00FB0579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jc w:val="center"/>
        <w:rPr>
          <w:b/>
          <w:szCs w:val="24"/>
        </w:rPr>
      </w:pPr>
      <w:r w:rsidRPr="00BE263F">
        <w:rPr>
          <w:b/>
          <w:szCs w:val="24"/>
        </w:rPr>
        <w:t xml:space="preserve"> </w:t>
      </w:r>
      <w:r w:rsidR="00E47A76" w:rsidRPr="001915F9">
        <w:rPr>
          <w:b/>
          <w:szCs w:val="24"/>
        </w:rPr>
        <w:t xml:space="preserve">I. </w:t>
      </w:r>
      <w:r w:rsidR="00523AD4" w:rsidRPr="001915F9">
        <w:rPr>
          <w:b/>
          <w:szCs w:val="24"/>
        </w:rPr>
        <w:t>SMLUVNÍ STRANY</w:t>
      </w:r>
    </w:p>
    <w:p w14:paraId="3395618B" w14:textId="3ABC109D" w:rsidR="00523AD4" w:rsidRPr="00055E99" w:rsidRDefault="00523AD4" w:rsidP="00523AD4">
      <w:pPr>
        <w:pStyle w:val="Export0"/>
        <w:numPr>
          <w:ilvl w:val="0"/>
          <w:numId w:val="1"/>
        </w:numPr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OBJEDNATEL:</w:t>
      </w:r>
      <w:r w:rsidRPr="001915F9">
        <w:rPr>
          <w:b/>
          <w:szCs w:val="24"/>
        </w:rPr>
        <w:tab/>
      </w:r>
      <w:r w:rsidR="009803AB" w:rsidRPr="001915F9">
        <w:rPr>
          <w:szCs w:val="24"/>
        </w:rPr>
        <w:t>Psychiatrická nemocnice v</w:t>
      </w:r>
      <w:r w:rsidR="00055E99">
        <w:rPr>
          <w:szCs w:val="24"/>
        </w:rPr>
        <w:t> </w:t>
      </w:r>
      <w:r w:rsidR="009803AB" w:rsidRPr="001915F9">
        <w:rPr>
          <w:szCs w:val="24"/>
        </w:rPr>
        <w:t>Opavě</w:t>
      </w:r>
      <w:r w:rsidR="00055E99">
        <w:rPr>
          <w:szCs w:val="24"/>
        </w:rPr>
        <w:t xml:space="preserve"> </w:t>
      </w:r>
    </w:p>
    <w:p w14:paraId="5BD63212" w14:textId="77777777" w:rsidR="00055E99" w:rsidRPr="001915F9" w:rsidRDefault="00055E99" w:rsidP="00055E99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/>
          <w:szCs w:val="24"/>
        </w:rPr>
      </w:pPr>
    </w:p>
    <w:p w14:paraId="04CBEC03" w14:textId="7AB20BA2" w:rsidR="00523AD4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FF0000"/>
          <w:szCs w:val="24"/>
        </w:rPr>
      </w:pPr>
      <w:r w:rsidRPr="001915F9">
        <w:rPr>
          <w:b/>
          <w:szCs w:val="24"/>
        </w:rPr>
        <w:t>Sídlo:</w:t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="009803AB" w:rsidRPr="001915F9">
        <w:rPr>
          <w:szCs w:val="24"/>
        </w:rPr>
        <w:t>Olomoucká 305/88, 746 01 Opava</w:t>
      </w:r>
    </w:p>
    <w:p w14:paraId="1E29F2C1" w14:textId="14577862" w:rsidR="00523AD4" w:rsidRPr="001915F9" w:rsidRDefault="00523AD4" w:rsidP="00055E99">
      <w:pPr>
        <w:pStyle w:val="Export0"/>
        <w:tabs>
          <w:tab w:val="left" w:pos="1252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FF0000"/>
          <w:szCs w:val="24"/>
        </w:rPr>
      </w:pPr>
      <w:r w:rsidRPr="001915F9">
        <w:rPr>
          <w:b/>
          <w:color w:val="000000"/>
          <w:szCs w:val="24"/>
        </w:rPr>
        <w:t>Zastoupený:</w:t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="00BD249F" w:rsidRPr="001915F9">
        <w:rPr>
          <w:szCs w:val="24"/>
        </w:rPr>
        <w:t xml:space="preserve">Ing. </w:t>
      </w:r>
      <w:r w:rsidR="009803AB" w:rsidRPr="001915F9">
        <w:rPr>
          <w:szCs w:val="24"/>
        </w:rPr>
        <w:t>Zdeňkem Jiříčkem</w:t>
      </w:r>
      <w:r w:rsidR="00BD249F" w:rsidRPr="001915F9">
        <w:rPr>
          <w:szCs w:val="24"/>
        </w:rPr>
        <w:t>,</w:t>
      </w:r>
      <w:r w:rsidR="009803AB" w:rsidRPr="001915F9">
        <w:rPr>
          <w:szCs w:val="24"/>
        </w:rPr>
        <w:t xml:space="preserve"> ředitel nemocnice</w:t>
      </w:r>
    </w:p>
    <w:p w14:paraId="650455C7" w14:textId="7CA5DD7C" w:rsidR="00523AD4" w:rsidRPr="001915F9" w:rsidRDefault="00523AD4" w:rsidP="009803AB">
      <w:pPr>
        <w:pStyle w:val="Export0"/>
        <w:jc w:val="both"/>
        <w:rPr>
          <w:szCs w:val="24"/>
        </w:rPr>
      </w:pPr>
      <w:r w:rsidRPr="001915F9">
        <w:rPr>
          <w:b/>
          <w:szCs w:val="24"/>
        </w:rPr>
        <w:t>Bankovní spojení:</w:t>
      </w:r>
      <w:r w:rsidRPr="001915F9">
        <w:rPr>
          <w:b/>
          <w:szCs w:val="24"/>
        </w:rPr>
        <w:tab/>
      </w:r>
      <w:r w:rsidR="009803AB" w:rsidRPr="001915F9">
        <w:rPr>
          <w:szCs w:val="24"/>
        </w:rPr>
        <w:t>Č</w:t>
      </w:r>
      <w:r w:rsidRPr="001915F9">
        <w:rPr>
          <w:color w:val="000000"/>
          <w:szCs w:val="24"/>
        </w:rPr>
        <w:t xml:space="preserve">eská </w:t>
      </w:r>
      <w:r w:rsidR="009803AB" w:rsidRPr="001915F9">
        <w:rPr>
          <w:color w:val="000000"/>
          <w:szCs w:val="24"/>
        </w:rPr>
        <w:t>národní banka</w:t>
      </w:r>
      <w:r w:rsidRPr="001915F9">
        <w:rPr>
          <w:color w:val="000000"/>
          <w:szCs w:val="24"/>
        </w:rPr>
        <w:t xml:space="preserve"> </w:t>
      </w:r>
    </w:p>
    <w:p w14:paraId="725BA51B" w14:textId="67B5E8CA" w:rsidR="00523AD4" w:rsidRPr="001915F9" w:rsidRDefault="00523AD4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color w:val="000000"/>
          <w:szCs w:val="24"/>
        </w:rPr>
        <w:t>Číslo účtu:</w:t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="009803AB" w:rsidRPr="001915F9">
        <w:rPr>
          <w:color w:val="000000"/>
          <w:szCs w:val="24"/>
        </w:rPr>
        <w:t>10006-339821/0710</w:t>
      </w:r>
    </w:p>
    <w:p w14:paraId="40D9F9A4" w14:textId="33FE95AA" w:rsidR="00523AD4" w:rsidRPr="001915F9" w:rsidRDefault="00523AD4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IČ:</w:t>
      </w:r>
      <w:r w:rsidRPr="001915F9">
        <w:rPr>
          <w:b/>
          <w:szCs w:val="24"/>
        </w:rPr>
        <w:tab/>
      </w:r>
      <w:r w:rsidRPr="001915F9">
        <w:rPr>
          <w:b/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="009803AB" w:rsidRPr="001915F9">
        <w:rPr>
          <w:szCs w:val="24"/>
        </w:rPr>
        <w:t>00844004</w:t>
      </w:r>
    </w:p>
    <w:p w14:paraId="054AD3BC" w14:textId="5993C4C9" w:rsidR="00523AD4" w:rsidRPr="001915F9" w:rsidRDefault="00523AD4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  <w:r w:rsidRPr="001915F9">
        <w:rPr>
          <w:b/>
          <w:szCs w:val="24"/>
        </w:rPr>
        <w:t>DIČ:</w:t>
      </w:r>
      <w:r w:rsidRPr="001915F9">
        <w:rPr>
          <w:b/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szCs w:val="24"/>
        </w:rPr>
        <w:tab/>
      </w:r>
      <w:r w:rsidRPr="001915F9">
        <w:rPr>
          <w:color w:val="000000"/>
          <w:szCs w:val="24"/>
        </w:rPr>
        <w:t>CZ</w:t>
      </w:r>
      <w:r w:rsidR="009803AB" w:rsidRPr="001915F9">
        <w:rPr>
          <w:color w:val="000000"/>
          <w:szCs w:val="24"/>
        </w:rPr>
        <w:t>00844004</w:t>
      </w:r>
      <w:r w:rsidRPr="001915F9">
        <w:rPr>
          <w:color w:val="000000"/>
          <w:szCs w:val="24"/>
        </w:rPr>
        <w:t xml:space="preserve"> </w:t>
      </w:r>
    </w:p>
    <w:p w14:paraId="2DBB3E9C" w14:textId="2926C68C" w:rsidR="009803AB" w:rsidRPr="001915F9" w:rsidRDefault="00EA4D10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  <w:r w:rsidRPr="001915F9">
        <w:rPr>
          <w:b/>
          <w:color w:val="000000"/>
          <w:szCs w:val="24"/>
        </w:rPr>
        <w:t>Tel.</w:t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>553 695 111</w:t>
      </w:r>
    </w:p>
    <w:p w14:paraId="71A59CD9" w14:textId="224B5E0F" w:rsidR="00EA4D10" w:rsidRPr="001915F9" w:rsidRDefault="00EA4D10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  <w:r w:rsidRPr="001915F9">
        <w:rPr>
          <w:b/>
          <w:color w:val="000000"/>
          <w:szCs w:val="24"/>
        </w:rPr>
        <w:t>e-mail:</w:t>
      </w:r>
      <w:r w:rsidRPr="001915F9">
        <w:rPr>
          <w:b/>
          <w:color w:val="000000"/>
          <w:szCs w:val="24"/>
        </w:rPr>
        <w:tab/>
      </w:r>
      <w:r w:rsidRPr="001915F9">
        <w:rPr>
          <w:b/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</w:r>
      <w:r w:rsidRPr="001915F9">
        <w:rPr>
          <w:color w:val="000000"/>
          <w:szCs w:val="24"/>
        </w:rPr>
        <w:tab/>
        <w:t>pnopava@pnopava.cz</w:t>
      </w:r>
    </w:p>
    <w:p w14:paraId="22A98DE5" w14:textId="7D823F58" w:rsidR="00523AD4" w:rsidRPr="001915F9" w:rsidRDefault="00EA4D10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szCs w:val="24"/>
        </w:rPr>
        <w:t xml:space="preserve">(dále jen </w:t>
      </w:r>
      <w:r w:rsidR="008E67CC" w:rsidRPr="001915F9">
        <w:rPr>
          <w:szCs w:val="24"/>
        </w:rPr>
        <w:t>„</w:t>
      </w:r>
      <w:r w:rsidRPr="001915F9">
        <w:rPr>
          <w:szCs w:val="24"/>
        </w:rPr>
        <w:t>objednatel</w:t>
      </w:r>
      <w:r w:rsidR="008E67CC" w:rsidRPr="001915F9">
        <w:rPr>
          <w:szCs w:val="24"/>
        </w:rPr>
        <w:t>“</w:t>
      </w:r>
      <w:r w:rsidRPr="001915F9">
        <w:rPr>
          <w:szCs w:val="24"/>
        </w:rPr>
        <w:t xml:space="preserve"> anebo </w:t>
      </w:r>
      <w:r w:rsidR="008E67CC" w:rsidRPr="001915F9">
        <w:rPr>
          <w:szCs w:val="24"/>
        </w:rPr>
        <w:t>„</w:t>
      </w:r>
      <w:r w:rsidRPr="001915F9">
        <w:rPr>
          <w:szCs w:val="24"/>
        </w:rPr>
        <w:t>PNO</w:t>
      </w:r>
      <w:r w:rsidR="008E67CC" w:rsidRPr="001915F9">
        <w:rPr>
          <w:szCs w:val="24"/>
        </w:rPr>
        <w:t>“</w:t>
      </w:r>
      <w:r w:rsidRPr="001915F9">
        <w:rPr>
          <w:szCs w:val="24"/>
        </w:rPr>
        <w:t>)</w:t>
      </w:r>
    </w:p>
    <w:p w14:paraId="78092160" w14:textId="43E880F9" w:rsidR="00C76233" w:rsidRPr="001915F9" w:rsidRDefault="00C76233" w:rsidP="00523AD4">
      <w:pPr>
        <w:pStyle w:val="Export0"/>
        <w:tabs>
          <w:tab w:val="left" w:pos="720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 xml:space="preserve">                      </w:t>
      </w:r>
    </w:p>
    <w:p w14:paraId="0EA88C23" w14:textId="016D7182" w:rsidR="00055E99" w:rsidRDefault="00523AD4" w:rsidP="00523AD4">
      <w:pPr>
        <w:pStyle w:val="Export0"/>
        <w:numPr>
          <w:ilvl w:val="0"/>
          <w:numId w:val="1"/>
        </w:numPr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ZHOTOVITEL:</w:t>
      </w:r>
      <w:r w:rsidR="00055E99">
        <w:rPr>
          <w:b/>
          <w:szCs w:val="24"/>
        </w:rPr>
        <w:t xml:space="preserve">  </w:t>
      </w:r>
    </w:p>
    <w:p w14:paraId="0D4AD7F4" w14:textId="7314D648" w:rsidR="00523AD4" w:rsidRPr="001915F9" w:rsidRDefault="00523AD4" w:rsidP="00055E99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szCs w:val="24"/>
        </w:rPr>
        <w:tab/>
      </w:r>
    </w:p>
    <w:p w14:paraId="67D9DD44" w14:textId="5FD3128F" w:rsidR="002A2A95" w:rsidRPr="001915F9" w:rsidRDefault="00523AD4" w:rsidP="002A2A95">
      <w:pPr>
        <w:pStyle w:val="Export0"/>
        <w:tabs>
          <w:tab w:val="clear" w:pos="4680"/>
          <w:tab w:val="left" w:pos="993"/>
          <w:tab w:val="left" w:pos="1134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4680"/>
        <w:jc w:val="both"/>
        <w:rPr>
          <w:szCs w:val="24"/>
        </w:rPr>
      </w:pPr>
      <w:r w:rsidRPr="001915F9">
        <w:rPr>
          <w:b/>
          <w:szCs w:val="24"/>
        </w:rPr>
        <w:t>Sídlo:</w:t>
      </w:r>
      <w:r w:rsidRPr="001915F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proofErr w:type="spellStart"/>
      <w:r w:rsidR="00A95429" w:rsidRPr="00A95429">
        <w:rPr>
          <w:bCs/>
          <w:szCs w:val="24"/>
        </w:rPr>
        <w:t>DaF</w:t>
      </w:r>
      <w:proofErr w:type="spellEnd"/>
      <w:r w:rsidR="00A95429" w:rsidRPr="00A95429">
        <w:rPr>
          <w:bCs/>
          <w:szCs w:val="24"/>
        </w:rPr>
        <w:t>-PROJEKT s.r.o.</w:t>
      </w:r>
    </w:p>
    <w:p w14:paraId="6364EC66" w14:textId="6CF1599E" w:rsidR="00523AD4" w:rsidRPr="001915F9" w:rsidRDefault="002A2A95" w:rsidP="002A2A95">
      <w:pPr>
        <w:pStyle w:val="Export0"/>
        <w:tabs>
          <w:tab w:val="clear" w:pos="4680"/>
          <w:tab w:val="left" w:pos="1134"/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4680"/>
        <w:jc w:val="both"/>
        <w:rPr>
          <w:szCs w:val="24"/>
        </w:rPr>
      </w:pPr>
      <w:r w:rsidRPr="001915F9">
        <w:rPr>
          <w:b/>
          <w:color w:val="000000"/>
          <w:szCs w:val="24"/>
        </w:rPr>
        <w:t>Zastoupený:</w:t>
      </w:r>
      <w:r w:rsidRPr="001915F9">
        <w:rPr>
          <w:b/>
          <w:color w:val="000000"/>
          <w:szCs w:val="24"/>
        </w:rPr>
        <w:tab/>
      </w:r>
      <w:r w:rsidR="00523AD4" w:rsidRPr="001915F9">
        <w:rPr>
          <w:szCs w:val="24"/>
        </w:rPr>
        <w:t xml:space="preserve"> </w:t>
      </w:r>
      <w:r w:rsidR="00A95429">
        <w:rPr>
          <w:szCs w:val="24"/>
        </w:rPr>
        <w:tab/>
        <w:t>Ing. Vít</w:t>
      </w:r>
      <w:r w:rsidR="00EC74E6">
        <w:rPr>
          <w:szCs w:val="24"/>
        </w:rPr>
        <w:t>ě</w:t>
      </w:r>
      <w:r w:rsidR="00A95429">
        <w:rPr>
          <w:szCs w:val="24"/>
        </w:rPr>
        <w:t xml:space="preserve">zslavem </w:t>
      </w:r>
      <w:proofErr w:type="gramStart"/>
      <w:r w:rsidR="00A95429">
        <w:rPr>
          <w:szCs w:val="24"/>
        </w:rPr>
        <w:t>Dvorským - jednatelem</w:t>
      </w:r>
      <w:proofErr w:type="gramEnd"/>
    </w:p>
    <w:p w14:paraId="76408157" w14:textId="0207ED8D" w:rsidR="00523AD4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Bankovní spojení:</w:t>
      </w:r>
      <w:r w:rsidR="007C279C" w:rsidRPr="001915F9">
        <w:rPr>
          <w:szCs w:val="24"/>
        </w:rPr>
        <w:t xml:space="preserve"> </w:t>
      </w:r>
      <w:r w:rsidR="00A95429">
        <w:rPr>
          <w:szCs w:val="24"/>
        </w:rPr>
        <w:tab/>
      </w:r>
      <w:proofErr w:type="spellStart"/>
      <w:r w:rsidR="00A95429" w:rsidRPr="00A95429">
        <w:rPr>
          <w:szCs w:val="24"/>
        </w:rPr>
        <w:t>Raif</w:t>
      </w:r>
      <w:r w:rsidR="00EC74E6">
        <w:rPr>
          <w:szCs w:val="24"/>
        </w:rPr>
        <w:t>f</w:t>
      </w:r>
      <w:r w:rsidR="00A95429" w:rsidRPr="00A95429">
        <w:rPr>
          <w:szCs w:val="24"/>
        </w:rPr>
        <w:t>eisen</w:t>
      </w:r>
      <w:proofErr w:type="spellEnd"/>
      <w:r w:rsidR="00A95429" w:rsidRPr="00A95429">
        <w:rPr>
          <w:szCs w:val="24"/>
        </w:rPr>
        <w:t xml:space="preserve"> Bank</w:t>
      </w:r>
    </w:p>
    <w:p w14:paraId="23AEDDBE" w14:textId="06923F2F" w:rsidR="00523AD4" w:rsidRPr="001915F9" w:rsidRDefault="00C76233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Č</w:t>
      </w:r>
      <w:r w:rsidR="00523AD4" w:rsidRPr="001915F9">
        <w:rPr>
          <w:b/>
          <w:szCs w:val="24"/>
        </w:rPr>
        <w:t>íslo účtu:</w:t>
      </w:r>
      <w:r w:rsidR="00523AD4" w:rsidRPr="001915F9">
        <w:rPr>
          <w:szCs w:val="24"/>
        </w:rPr>
        <w:tab/>
      </w:r>
      <w:r w:rsidR="00523AD4" w:rsidRPr="001915F9">
        <w:rPr>
          <w:szCs w:val="24"/>
        </w:rPr>
        <w:tab/>
      </w:r>
      <w:r w:rsidR="007C279C" w:rsidRPr="001915F9">
        <w:rPr>
          <w:szCs w:val="24"/>
        </w:rPr>
        <w:t xml:space="preserve"> </w:t>
      </w:r>
      <w:r w:rsidR="00A95429">
        <w:rPr>
          <w:szCs w:val="24"/>
        </w:rPr>
        <w:tab/>
      </w:r>
      <w:r w:rsidR="00A95429" w:rsidRPr="00A95429">
        <w:rPr>
          <w:szCs w:val="24"/>
        </w:rPr>
        <w:t>1035005084/5500</w:t>
      </w:r>
    </w:p>
    <w:p w14:paraId="2E24AC5E" w14:textId="6B95F946" w:rsidR="00EA4D10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IČ:</w:t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 w:rsidRPr="00A95429">
        <w:rPr>
          <w:bCs/>
          <w:szCs w:val="24"/>
        </w:rPr>
        <w:t>25905813</w:t>
      </w:r>
    </w:p>
    <w:p w14:paraId="28F9AEB2" w14:textId="2AA6F5CA" w:rsidR="00EA4D10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DIČ:</w:t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 w:rsidRPr="00A95429">
        <w:rPr>
          <w:bCs/>
          <w:szCs w:val="24"/>
        </w:rPr>
        <w:t>CZ25905813</w:t>
      </w:r>
    </w:p>
    <w:p w14:paraId="23C6DC35" w14:textId="3DCEACFE" w:rsidR="00EA4D10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1915F9">
        <w:rPr>
          <w:b/>
          <w:szCs w:val="24"/>
        </w:rPr>
        <w:t>Tel.</w:t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A95429">
        <w:rPr>
          <w:b/>
          <w:szCs w:val="24"/>
        </w:rPr>
        <w:tab/>
      </w:r>
      <w:r w:rsidR="00F63BC0">
        <w:rPr>
          <w:bCs/>
          <w:szCs w:val="24"/>
        </w:rPr>
        <w:t>XXXXXXXXXX</w:t>
      </w:r>
    </w:p>
    <w:p w14:paraId="3AF195DE" w14:textId="7B977A6B" w:rsidR="00EA4D10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b/>
          <w:szCs w:val="24"/>
        </w:rPr>
        <w:t>e-mail</w:t>
      </w:r>
      <w:r w:rsidRPr="001915F9">
        <w:rPr>
          <w:szCs w:val="24"/>
        </w:rPr>
        <w:t>:</w:t>
      </w:r>
      <w:r w:rsidR="00523AD4" w:rsidRPr="001915F9">
        <w:rPr>
          <w:szCs w:val="24"/>
        </w:rPr>
        <w:tab/>
      </w:r>
      <w:r w:rsidR="00523AD4" w:rsidRPr="001915F9">
        <w:rPr>
          <w:szCs w:val="24"/>
        </w:rPr>
        <w:tab/>
      </w:r>
      <w:r w:rsidR="00A95429">
        <w:rPr>
          <w:szCs w:val="24"/>
        </w:rPr>
        <w:tab/>
      </w:r>
      <w:r w:rsidR="00A95429">
        <w:rPr>
          <w:szCs w:val="24"/>
        </w:rPr>
        <w:tab/>
      </w:r>
      <w:r w:rsidR="00A95429">
        <w:rPr>
          <w:szCs w:val="24"/>
        </w:rPr>
        <w:tab/>
      </w:r>
      <w:r w:rsidR="00F63BC0">
        <w:rPr>
          <w:bCs/>
          <w:szCs w:val="24"/>
        </w:rPr>
        <w:t>XXXXXXXXXX</w:t>
      </w:r>
      <w:r w:rsidR="00F63BC0">
        <w:rPr>
          <w:bCs/>
          <w:szCs w:val="24"/>
        </w:rPr>
        <w:t xml:space="preserve"> </w:t>
      </w:r>
      <w:bookmarkStart w:id="0" w:name="_GoBack"/>
      <w:bookmarkEnd w:id="0"/>
    </w:p>
    <w:p w14:paraId="067D94AC" w14:textId="1D87FB7A" w:rsidR="00523AD4" w:rsidRPr="001915F9" w:rsidRDefault="00EA4D10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1915F9">
        <w:rPr>
          <w:szCs w:val="24"/>
        </w:rPr>
        <w:t xml:space="preserve">(dále jen </w:t>
      </w:r>
      <w:r w:rsidR="008E67CC" w:rsidRPr="001915F9">
        <w:rPr>
          <w:szCs w:val="24"/>
        </w:rPr>
        <w:t>„</w:t>
      </w:r>
      <w:r w:rsidRPr="001915F9">
        <w:rPr>
          <w:szCs w:val="24"/>
        </w:rPr>
        <w:t>zhotovitel</w:t>
      </w:r>
      <w:r w:rsidR="008E67CC" w:rsidRPr="001915F9">
        <w:rPr>
          <w:szCs w:val="24"/>
        </w:rPr>
        <w:t>“</w:t>
      </w:r>
      <w:r w:rsidRPr="001915F9">
        <w:rPr>
          <w:szCs w:val="24"/>
        </w:rPr>
        <w:t>)</w:t>
      </w:r>
      <w:r w:rsidR="00055E99">
        <w:rPr>
          <w:szCs w:val="24"/>
        </w:rPr>
        <w:t xml:space="preserve"> </w:t>
      </w:r>
      <w:r w:rsidR="00523AD4" w:rsidRPr="001915F9">
        <w:rPr>
          <w:szCs w:val="24"/>
        </w:rPr>
        <w:tab/>
      </w:r>
      <w:r w:rsidR="007C279C" w:rsidRPr="001915F9">
        <w:rPr>
          <w:szCs w:val="24"/>
        </w:rPr>
        <w:t xml:space="preserve"> </w:t>
      </w:r>
    </w:p>
    <w:p w14:paraId="1ABD4B60" w14:textId="6618825B" w:rsidR="00523AD4" w:rsidRPr="001915F9" w:rsidRDefault="00523AD4" w:rsidP="00523AD4">
      <w:pPr>
        <w:pStyle w:val="Export0"/>
        <w:tabs>
          <w:tab w:val="left" w:pos="1252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2FABE4F7" w14:textId="206CE7EC" w:rsidR="00EA4D10" w:rsidRPr="001915F9" w:rsidRDefault="00EA4D10" w:rsidP="00786FB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15F9">
        <w:rPr>
          <w:rFonts w:ascii="Times New Roman" w:hAnsi="Times New Roman"/>
          <w:color w:val="000000"/>
          <w:sz w:val="24"/>
          <w:szCs w:val="24"/>
        </w:rPr>
        <w:t xml:space="preserve">Uzavírají ve smyslu § 2586 a následujících zák. č. 89/2012 Sb., občanského zákoníku v platném znění, níže uvedeného dne, měsíce a roku </w:t>
      </w:r>
      <w:r w:rsidR="00D35BA8">
        <w:rPr>
          <w:rFonts w:ascii="Times New Roman" w:hAnsi="Times New Roman"/>
          <w:color w:val="000000"/>
          <w:sz w:val="24"/>
          <w:szCs w:val="24"/>
        </w:rPr>
        <w:t>tento DODATEK č. 1</w:t>
      </w:r>
      <w:r w:rsidRPr="001915F9">
        <w:rPr>
          <w:rFonts w:ascii="Times New Roman" w:hAnsi="Times New Roman"/>
          <w:color w:val="000000"/>
          <w:sz w:val="24"/>
          <w:szCs w:val="24"/>
        </w:rPr>
        <w:t xml:space="preserve"> smlouv</w:t>
      </w:r>
      <w:r w:rsidR="00D35BA8">
        <w:rPr>
          <w:rFonts w:ascii="Times New Roman" w:hAnsi="Times New Roman"/>
          <w:color w:val="000000"/>
          <w:sz w:val="24"/>
          <w:szCs w:val="24"/>
        </w:rPr>
        <w:t>y</w:t>
      </w:r>
      <w:r w:rsidRPr="001915F9">
        <w:rPr>
          <w:rFonts w:ascii="Times New Roman" w:hAnsi="Times New Roman"/>
          <w:color w:val="000000"/>
          <w:sz w:val="24"/>
          <w:szCs w:val="24"/>
        </w:rPr>
        <w:t xml:space="preserve"> o dílo:</w:t>
      </w:r>
    </w:p>
    <w:p w14:paraId="692E8200" w14:textId="77777777" w:rsidR="00D35BA8" w:rsidRDefault="00D35BA8" w:rsidP="001915F9">
      <w:pPr>
        <w:jc w:val="both"/>
        <w:rPr>
          <w:rFonts w:ascii="Times New Roman" w:hAnsi="Times New Roman"/>
          <w:b/>
          <w:sz w:val="24"/>
          <w:szCs w:val="24"/>
        </w:rPr>
      </w:pPr>
    </w:p>
    <w:p w14:paraId="4174C64D" w14:textId="25A4F127" w:rsidR="00D35BA8" w:rsidRDefault="00D35BA8" w:rsidP="00D35B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akci:</w:t>
      </w:r>
    </w:p>
    <w:p w14:paraId="58593C6D" w14:textId="77777777" w:rsidR="00D35BA8" w:rsidRDefault="00D35BA8" w:rsidP="00D35BA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37EA79" w14:textId="72700C4B" w:rsidR="004E6604" w:rsidRPr="008A5F4F" w:rsidRDefault="007028FE" w:rsidP="001915F9">
      <w:pPr>
        <w:jc w:val="both"/>
        <w:rPr>
          <w:rFonts w:ascii="Times New Roman" w:hAnsi="Times New Roman"/>
          <w:sz w:val="24"/>
          <w:szCs w:val="24"/>
        </w:rPr>
      </w:pPr>
      <w:r w:rsidRPr="008A5F4F">
        <w:rPr>
          <w:rFonts w:ascii="Times New Roman" w:hAnsi="Times New Roman"/>
          <w:b/>
          <w:sz w:val="24"/>
          <w:szCs w:val="24"/>
        </w:rPr>
        <w:t>„</w:t>
      </w:r>
      <w:r w:rsidR="00BE263F" w:rsidRPr="008A5F4F">
        <w:rPr>
          <w:rFonts w:ascii="Times New Roman" w:hAnsi="Times New Roman"/>
          <w:b/>
          <w:sz w:val="24"/>
          <w:szCs w:val="24"/>
        </w:rPr>
        <w:t>Úvodní a ov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ěř</w:t>
      </w:r>
      <w:r w:rsidR="00BE263F" w:rsidRPr="008A5F4F">
        <w:rPr>
          <w:rFonts w:ascii="Times New Roman" w:hAnsi="Times New Roman"/>
          <w:b/>
          <w:sz w:val="24"/>
          <w:szCs w:val="24"/>
        </w:rPr>
        <w:t>ovací studie z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ří</w:t>
      </w:r>
      <w:r w:rsidR="00BE263F" w:rsidRPr="008A5F4F">
        <w:rPr>
          <w:rFonts w:ascii="Times New Roman" w:hAnsi="Times New Roman"/>
          <w:b/>
          <w:sz w:val="24"/>
          <w:szCs w:val="24"/>
        </w:rPr>
        <w:t>zení prost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ř</w:t>
      </w:r>
      <w:r w:rsidR="00BE263F" w:rsidRPr="008A5F4F">
        <w:rPr>
          <w:rFonts w:ascii="Times New Roman" w:hAnsi="Times New Roman"/>
          <w:b/>
          <w:sz w:val="24"/>
          <w:szCs w:val="24"/>
        </w:rPr>
        <w:t>edí pro poskytování ochranného lé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č</w:t>
      </w:r>
      <w:r w:rsidR="00BE263F" w:rsidRPr="008A5F4F">
        <w:rPr>
          <w:rFonts w:ascii="Times New Roman" w:hAnsi="Times New Roman"/>
          <w:b/>
          <w:sz w:val="24"/>
          <w:szCs w:val="24"/>
        </w:rPr>
        <w:t>ení se st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ř</w:t>
      </w:r>
      <w:r w:rsidR="00BE263F" w:rsidRPr="008A5F4F">
        <w:rPr>
          <w:rFonts w:ascii="Times New Roman" w:hAnsi="Times New Roman"/>
          <w:b/>
          <w:sz w:val="24"/>
          <w:szCs w:val="24"/>
        </w:rPr>
        <w:t>ední úrovní dohledu v prostorách areálu PN v Opav</w:t>
      </w:r>
      <w:r w:rsidR="00BE263F" w:rsidRPr="008A5F4F">
        <w:rPr>
          <w:rFonts w:ascii="Times New Roman" w:hAnsi="Times New Roman" w:hint="eastAsia"/>
          <w:b/>
          <w:sz w:val="24"/>
          <w:szCs w:val="24"/>
        </w:rPr>
        <w:t>ě</w:t>
      </w:r>
      <w:r w:rsidRPr="008A5F4F">
        <w:rPr>
          <w:rFonts w:ascii="Times New Roman" w:hAnsi="Times New Roman"/>
          <w:b/>
          <w:sz w:val="24"/>
          <w:szCs w:val="24"/>
        </w:rPr>
        <w:t>“</w:t>
      </w:r>
      <w:r w:rsidRPr="008A5F4F">
        <w:rPr>
          <w:rFonts w:ascii="Times New Roman" w:hAnsi="Times New Roman"/>
          <w:sz w:val="24"/>
          <w:szCs w:val="24"/>
        </w:rPr>
        <w:t xml:space="preserve"> </w:t>
      </w:r>
    </w:p>
    <w:p w14:paraId="0EA9788A" w14:textId="0530E41D" w:rsidR="004E6604" w:rsidRDefault="004E6604" w:rsidP="004E6604">
      <w:pPr>
        <w:rPr>
          <w:rFonts w:ascii="Times New Roman" w:hAnsi="Times New Roman"/>
          <w:b/>
          <w:sz w:val="24"/>
          <w:szCs w:val="24"/>
        </w:rPr>
      </w:pPr>
    </w:p>
    <w:p w14:paraId="3FABCE41" w14:textId="7FF8E41C" w:rsidR="00EC74E6" w:rsidRDefault="00EC74E6" w:rsidP="00EC74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PŘEDMĚT DODATKU</w:t>
      </w:r>
    </w:p>
    <w:p w14:paraId="55A8BA6D" w14:textId="77777777" w:rsidR="00EC74E6" w:rsidRPr="008A5F4F" w:rsidRDefault="00EC74E6" w:rsidP="004E6604">
      <w:pPr>
        <w:rPr>
          <w:rFonts w:ascii="Times New Roman" w:hAnsi="Times New Roman"/>
          <w:b/>
          <w:sz w:val="24"/>
          <w:szCs w:val="24"/>
        </w:rPr>
      </w:pPr>
    </w:p>
    <w:p w14:paraId="5E83FC38" w14:textId="16394027" w:rsidR="007028FE" w:rsidRDefault="00D35BA8" w:rsidP="00D35B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D35BA8">
        <w:rPr>
          <w:rFonts w:ascii="Times New Roman" w:hAnsi="Times New Roman"/>
          <w:sz w:val="24"/>
          <w:szCs w:val="24"/>
        </w:rPr>
        <w:t>mlouva na výše uvedenou akci se upravuje a m</w:t>
      </w:r>
      <w:r w:rsidRPr="00D35BA8">
        <w:rPr>
          <w:rFonts w:ascii="Times New Roman" w:hAnsi="Times New Roman" w:hint="eastAsia"/>
          <w:sz w:val="24"/>
          <w:szCs w:val="24"/>
        </w:rPr>
        <w:t>ě</w:t>
      </w:r>
      <w:r w:rsidRPr="00D35BA8">
        <w:rPr>
          <w:rFonts w:ascii="Times New Roman" w:hAnsi="Times New Roman"/>
          <w:sz w:val="24"/>
          <w:szCs w:val="24"/>
        </w:rPr>
        <w:t>ní v</w:t>
      </w:r>
      <w:r w:rsidR="00EC74E6">
        <w:rPr>
          <w:rFonts w:ascii="Times New Roman" w:hAnsi="Times New Roman"/>
          <w:sz w:val="24"/>
          <w:szCs w:val="24"/>
        </w:rPr>
        <w:t> článku III. odst. 2. následovně</w:t>
      </w:r>
      <w:r>
        <w:rPr>
          <w:rFonts w:ascii="Times New Roman" w:hAnsi="Times New Roman"/>
          <w:sz w:val="24"/>
          <w:szCs w:val="24"/>
        </w:rPr>
        <w:t>:</w:t>
      </w:r>
    </w:p>
    <w:p w14:paraId="038E590E" w14:textId="77777777" w:rsidR="00D35BA8" w:rsidRPr="008A5F4F" w:rsidRDefault="00D35BA8" w:rsidP="00503F55">
      <w:pPr>
        <w:jc w:val="both"/>
        <w:rPr>
          <w:rFonts w:ascii="Times New Roman" w:hAnsi="Times New Roman"/>
          <w:sz w:val="24"/>
          <w:szCs w:val="24"/>
        </w:rPr>
      </w:pPr>
    </w:p>
    <w:p w14:paraId="293FD117" w14:textId="23C42AED" w:rsidR="00166983" w:rsidRDefault="00166983" w:rsidP="00EC74E6">
      <w:pPr>
        <w:pStyle w:val="Export0"/>
        <w:numPr>
          <w:ilvl w:val="0"/>
          <w:numId w:val="21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szCs w:val="24"/>
        </w:rPr>
      </w:pPr>
      <w:r w:rsidRPr="008A5F4F">
        <w:rPr>
          <w:szCs w:val="24"/>
        </w:rPr>
        <w:t xml:space="preserve">Zhotovitel se zavazuje </w:t>
      </w:r>
      <w:r w:rsidRPr="008A5F4F">
        <w:rPr>
          <w:b/>
          <w:szCs w:val="24"/>
        </w:rPr>
        <w:t xml:space="preserve">vypracovat a předat objednateli kompletní </w:t>
      </w:r>
      <w:r w:rsidR="007028FE" w:rsidRPr="008A5F4F">
        <w:rPr>
          <w:b/>
          <w:szCs w:val="24"/>
        </w:rPr>
        <w:t>úvodní a ov</w:t>
      </w:r>
      <w:r w:rsidR="007028FE" w:rsidRPr="008A5F4F">
        <w:rPr>
          <w:rFonts w:hint="eastAsia"/>
          <w:b/>
          <w:szCs w:val="24"/>
        </w:rPr>
        <w:t>ěř</w:t>
      </w:r>
      <w:r w:rsidR="007028FE" w:rsidRPr="008A5F4F">
        <w:rPr>
          <w:b/>
          <w:szCs w:val="24"/>
        </w:rPr>
        <w:t>ovací studi</w:t>
      </w:r>
      <w:r w:rsidRPr="008A5F4F">
        <w:rPr>
          <w:b/>
          <w:szCs w:val="24"/>
        </w:rPr>
        <w:t>i</w:t>
      </w:r>
      <w:r w:rsidR="007028FE" w:rsidRPr="008A5F4F">
        <w:rPr>
          <w:b/>
          <w:szCs w:val="24"/>
        </w:rPr>
        <w:t xml:space="preserve"> nejpozd</w:t>
      </w:r>
      <w:r w:rsidR="007028FE" w:rsidRPr="008A5F4F">
        <w:rPr>
          <w:rFonts w:hint="eastAsia"/>
          <w:b/>
          <w:szCs w:val="24"/>
        </w:rPr>
        <w:t>ě</w:t>
      </w:r>
      <w:r w:rsidR="007028FE" w:rsidRPr="008A5F4F">
        <w:rPr>
          <w:b/>
          <w:szCs w:val="24"/>
        </w:rPr>
        <w:t xml:space="preserve">ji do </w:t>
      </w:r>
      <w:r w:rsidR="00734D57">
        <w:rPr>
          <w:b/>
          <w:szCs w:val="24"/>
        </w:rPr>
        <w:t>15.05. 2025</w:t>
      </w:r>
      <w:r w:rsidR="00EC74E6">
        <w:rPr>
          <w:b/>
          <w:szCs w:val="24"/>
        </w:rPr>
        <w:t xml:space="preserve"> </w:t>
      </w:r>
      <w:r w:rsidR="00EC74E6">
        <w:rPr>
          <w:szCs w:val="24"/>
        </w:rPr>
        <w:t>od nabytí účinnosti této smlouvy</w:t>
      </w:r>
      <w:r w:rsidR="007028FE" w:rsidRPr="008A5F4F">
        <w:rPr>
          <w:szCs w:val="24"/>
        </w:rPr>
        <w:t>.</w:t>
      </w:r>
    </w:p>
    <w:p w14:paraId="4D28CF4E" w14:textId="77777777" w:rsidR="00734D57" w:rsidRDefault="00734D57" w:rsidP="00734D57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szCs w:val="24"/>
        </w:rPr>
      </w:pPr>
    </w:p>
    <w:p w14:paraId="1EDE3135" w14:textId="611DBB7E" w:rsidR="002C1081" w:rsidRPr="002C1081" w:rsidRDefault="002C1081" w:rsidP="002C1081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sz w:val="20"/>
        </w:rPr>
      </w:pPr>
      <w:r w:rsidRPr="002C1081">
        <w:rPr>
          <w:sz w:val="20"/>
        </w:rPr>
        <w:t xml:space="preserve">(Důvodem úpravy termínu byl výběr čtvrté lokality, která byla vybrána na základě již předložených tří variant, což vyžaduje kompletní nové rozpracování, schválení a předání) </w:t>
      </w:r>
    </w:p>
    <w:p w14:paraId="651C4870" w14:textId="4E4E0D0E" w:rsidR="00EC74E6" w:rsidRDefault="00EC74E6" w:rsidP="00EC74E6">
      <w:pPr>
        <w:jc w:val="center"/>
        <w:rPr>
          <w:rFonts w:ascii="Times New Roman" w:hAnsi="Times New Roman"/>
          <w:b/>
          <w:sz w:val="24"/>
          <w:szCs w:val="24"/>
        </w:rPr>
      </w:pPr>
      <w:r w:rsidRPr="00EC74E6">
        <w:rPr>
          <w:rFonts w:ascii="Times New Roman" w:hAnsi="Times New Roman"/>
          <w:b/>
          <w:sz w:val="24"/>
          <w:szCs w:val="24"/>
        </w:rPr>
        <w:lastRenderedPageBreak/>
        <w:t>III. ZÁVĚREČNÁ USTANOVENÍ</w:t>
      </w:r>
    </w:p>
    <w:p w14:paraId="2357A15D" w14:textId="77777777" w:rsidR="00EC74E6" w:rsidRPr="00EC74E6" w:rsidRDefault="00EC74E6" w:rsidP="00EC74E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146C93" w14:textId="7F09494A" w:rsidR="002C1081" w:rsidRPr="00EC74E6" w:rsidRDefault="002C1081" w:rsidP="00F16AA2">
      <w:pPr>
        <w:pStyle w:val="Odstavecseseznamem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C74E6">
        <w:rPr>
          <w:rFonts w:ascii="Times New Roman" w:hAnsi="Times New Roman"/>
          <w:sz w:val="24"/>
          <w:szCs w:val="24"/>
        </w:rPr>
        <w:t xml:space="preserve">Ostatní ujednání smlouvy o dílo tímto Dodatkem </w:t>
      </w:r>
      <w:r w:rsidRPr="00EC74E6">
        <w:rPr>
          <w:rFonts w:ascii="Times New Roman" w:hAnsi="Times New Roman" w:hint="eastAsia"/>
          <w:sz w:val="24"/>
          <w:szCs w:val="24"/>
        </w:rPr>
        <w:t>č</w:t>
      </w:r>
      <w:r w:rsidRPr="00EC74E6">
        <w:rPr>
          <w:rFonts w:ascii="Times New Roman" w:hAnsi="Times New Roman"/>
          <w:sz w:val="24"/>
          <w:szCs w:val="24"/>
        </w:rPr>
        <w:t>.1 nedotčená se nem</w:t>
      </w:r>
      <w:r w:rsidRPr="00EC74E6">
        <w:rPr>
          <w:rFonts w:ascii="Times New Roman" w:hAnsi="Times New Roman" w:hint="eastAsia"/>
          <w:sz w:val="24"/>
          <w:szCs w:val="24"/>
        </w:rPr>
        <w:t>ě</w:t>
      </w:r>
      <w:r w:rsidRPr="00EC74E6">
        <w:rPr>
          <w:rFonts w:ascii="Times New Roman" w:hAnsi="Times New Roman"/>
          <w:sz w:val="24"/>
          <w:szCs w:val="24"/>
        </w:rPr>
        <w:t>ní a z</w:t>
      </w:r>
      <w:r w:rsidRPr="00EC74E6">
        <w:rPr>
          <w:rFonts w:ascii="Times New Roman" w:hAnsi="Times New Roman" w:hint="eastAsia"/>
          <w:sz w:val="24"/>
          <w:szCs w:val="24"/>
        </w:rPr>
        <w:t>ů</w:t>
      </w:r>
      <w:r w:rsidRPr="00EC74E6">
        <w:rPr>
          <w:rFonts w:ascii="Times New Roman" w:hAnsi="Times New Roman"/>
          <w:sz w:val="24"/>
          <w:szCs w:val="24"/>
        </w:rPr>
        <w:t>stávají nadále</w:t>
      </w:r>
      <w:r w:rsidR="00EC74E6">
        <w:rPr>
          <w:rFonts w:ascii="Times New Roman" w:hAnsi="Times New Roman"/>
          <w:sz w:val="24"/>
          <w:szCs w:val="24"/>
        </w:rPr>
        <w:t xml:space="preserve"> </w:t>
      </w:r>
      <w:r w:rsidRPr="00EC74E6">
        <w:rPr>
          <w:rFonts w:ascii="Times New Roman" w:hAnsi="Times New Roman"/>
          <w:sz w:val="24"/>
          <w:szCs w:val="24"/>
        </w:rPr>
        <w:t>v platnosti.</w:t>
      </w:r>
    </w:p>
    <w:p w14:paraId="66278243" w14:textId="604826EA" w:rsidR="00EC74E6" w:rsidRPr="00EC74E6" w:rsidRDefault="00EC74E6" w:rsidP="002A564F">
      <w:pPr>
        <w:pStyle w:val="Export0"/>
        <w:numPr>
          <w:ilvl w:val="0"/>
          <w:numId w:val="22"/>
        </w:numPr>
        <w:rPr>
          <w:szCs w:val="24"/>
        </w:rPr>
      </w:pPr>
      <w:r w:rsidRPr="00EC74E6">
        <w:rPr>
          <w:szCs w:val="24"/>
        </w:rPr>
        <w:t>Ob</w:t>
      </w:r>
      <w:r w:rsidRPr="00EC74E6">
        <w:rPr>
          <w:rFonts w:hint="eastAsia"/>
          <w:szCs w:val="24"/>
        </w:rPr>
        <w:t>ě</w:t>
      </w:r>
      <w:r w:rsidRPr="00EC74E6">
        <w:rPr>
          <w:szCs w:val="24"/>
        </w:rPr>
        <w:t xml:space="preserve"> strany prohlašují, že si Dodatek </w:t>
      </w:r>
      <w:r w:rsidRPr="00EC74E6">
        <w:rPr>
          <w:rFonts w:hint="eastAsia"/>
          <w:szCs w:val="24"/>
        </w:rPr>
        <w:t>č</w:t>
      </w:r>
      <w:r w:rsidRPr="00EC74E6">
        <w:rPr>
          <w:szCs w:val="24"/>
        </w:rPr>
        <w:t>.1 p</w:t>
      </w:r>
      <w:r w:rsidRPr="00EC74E6">
        <w:rPr>
          <w:rFonts w:hint="eastAsia"/>
          <w:szCs w:val="24"/>
        </w:rPr>
        <w:t>ř</w:t>
      </w:r>
      <w:r w:rsidRPr="00EC74E6">
        <w:rPr>
          <w:szCs w:val="24"/>
        </w:rPr>
        <w:t>ed jejím podpisem p</w:t>
      </w:r>
      <w:r w:rsidRPr="00EC74E6">
        <w:rPr>
          <w:rFonts w:hint="eastAsia"/>
          <w:szCs w:val="24"/>
        </w:rPr>
        <w:t>ř</w:t>
      </w:r>
      <w:r w:rsidRPr="00EC74E6">
        <w:rPr>
          <w:szCs w:val="24"/>
        </w:rPr>
        <w:t>e</w:t>
      </w:r>
      <w:r w:rsidRPr="00EC74E6">
        <w:rPr>
          <w:rFonts w:hint="eastAsia"/>
          <w:szCs w:val="24"/>
        </w:rPr>
        <w:t>č</w:t>
      </w:r>
      <w:r w:rsidRPr="00EC74E6">
        <w:rPr>
          <w:szCs w:val="24"/>
        </w:rPr>
        <w:t>etly a že byl uzav</w:t>
      </w:r>
      <w:r w:rsidRPr="00EC74E6">
        <w:rPr>
          <w:rFonts w:hint="eastAsia"/>
          <w:szCs w:val="24"/>
        </w:rPr>
        <w:t>ř</w:t>
      </w:r>
      <w:r w:rsidRPr="00EC74E6">
        <w:rPr>
          <w:szCs w:val="24"/>
        </w:rPr>
        <w:t>en po vzájemném projednání podle jejich pravé a svobodné v</w:t>
      </w:r>
      <w:r w:rsidRPr="00EC74E6">
        <w:rPr>
          <w:rFonts w:hint="eastAsia"/>
          <w:szCs w:val="24"/>
        </w:rPr>
        <w:t>ů</w:t>
      </w:r>
      <w:r w:rsidRPr="00EC74E6">
        <w:rPr>
          <w:szCs w:val="24"/>
        </w:rPr>
        <w:t>le ur</w:t>
      </w:r>
      <w:r w:rsidRPr="00EC74E6">
        <w:rPr>
          <w:rFonts w:hint="eastAsia"/>
          <w:szCs w:val="24"/>
        </w:rPr>
        <w:t>č</w:t>
      </w:r>
      <w:r w:rsidRPr="00EC74E6">
        <w:rPr>
          <w:szCs w:val="24"/>
        </w:rPr>
        <w:t>it</w:t>
      </w:r>
      <w:r w:rsidRPr="00EC74E6">
        <w:rPr>
          <w:rFonts w:hint="eastAsia"/>
          <w:szCs w:val="24"/>
        </w:rPr>
        <w:t>ě</w:t>
      </w:r>
      <w:r w:rsidRPr="00EC74E6">
        <w:rPr>
          <w:szCs w:val="24"/>
        </w:rPr>
        <w:t>, vážn</w:t>
      </w:r>
      <w:r w:rsidRPr="00EC74E6">
        <w:rPr>
          <w:rFonts w:hint="eastAsia"/>
          <w:szCs w:val="24"/>
        </w:rPr>
        <w:t>ě</w:t>
      </w:r>
      <w:r w:rsidRPr="00EC74E6">
        <w:rPr>
          <w:szCs w:val="24"/>
        </w:rPr>
        <w:t xml:space="preserve"> a srozumiteln</w:t>
      </w:r>
      <w:r w:rsidRPr="00EC74E6">
        <w:rPr>
          <w:rFonts w:hint="eastAsia"/>
          <w:szCs w:val="24"/>
        </w:rPr>
        <w:t>ě</w:t>
      </w:r>
      <w:r w:rsidRPr="00EC74E6">
        <w:rPr>
          <w:szCs w:val="24"/>
        </w:rPr>
        <w:t>, nikoliv v tísni za nápadn</w:t>
      </w:r>
      <w:r w:rsidRPr="00EC74E6">
        <w:rPr>
          <w:rFonts w:hint="eastAsia"/>
          <w:szCs w:val="24"/>
        </w:rPr>
        <w:t>ě</w:t>
      </w:r>
      <w:r w:rsidRPr="00EC74E6">
        <w:rPr>
          <w:szCs w:val="24"/>
        </w:rPr>
        <w:t xml:space="preserve"> nevýhodných podmínek, a že se dohodly o celém</w:t>
      </w:r>
      <w:r>
        <w:rPr>
          <w:szCs w:val="24"/>
        </w:rPr>
        <w:t xml:space="preserve"> </w:t>
      </w:r>
      <w:r w:rsidRPr="00EC74E6">
        <w:rPr>
          <w:szCs w:val="24"/>
        </w:rPr>
        <w:t>jejím obsahu, což stvrzují svými podpisy.</w:t>
      </w:r>
    </w:p>
    <w:p w14:paraId="5630EF61" w14:textId="5881CF97" w:rsidR="00734D57" w:rsidRPr="00EC74E6" w:rsidRDefault="00EC74E6" w:rsidP="00494EC9">
      <w:pPr>
        <w:pStyle w:val="Export0"/>
        <w:numPr>
          <w:ilvl w:val="0"/>
          <w:numId w:val="22"/>
        </w:numPr>
        <w:rPr>
          <w:szCs w:val="24"/>
        </w:rPr>
      </w:pPr>
      <w:r w:rsidRPr="00EC74E6">
        <w:rPr>
          <w:szCs w:val="24"/>
        </w:rPr>
        <w:t>Dodatek č. 1 nabývá platnosti dnem jeho podpisu ob</w:t>
      </w:r>
      <w:r w:rsidRPr="00EC74E6">
        <w:rPr>
          <w:rFonts w:hint="eastAsia"/>
          <w:szCs w:val="24"/>
        </w:rPr>
        <w:t>ě</w:t>
      </w:r>
      <w:r w:rsidRPr="00EC74E6">
        <w:rPr>
          <w:szCs w:val="24"/>
        </w:rPr>
        <w:t>ma smluvními stranami a ú</w:t>
      </w:r>
      <w:r w:rsidRPr="00EC74E6">
        <w:rPr>
          <w:rFonts w:hint="eastAsia"/>
          <w:szCs w:val="24"/>
        </w:rPr>
        <w:t>č</w:t>
      </w:r>
      <w:r w:rsidRPr="00EC74E6">
        <w:rPr>
          <w:szCs w:val="24"/>
        </w:rPr>
        <w:t>innosti dnem</w:t>
      </w:r>
      <w:r>
        <w:rPr>
          <w:szCs w:val="24"/>
        </w:rPr>
        <w:t xml:space="preserve"> </w:t>
      </w:r>
      <w:r w:rsidRPr="00EC74E6">
        <w:rPr>
          <w:szCs w:val="24"/>
        </w:rPr>
        <w:t>zve</w:t>
      </w:r>
      <w:r w:rsidRPr="00EC74E6">
        <w:rPr>
          <w:rFonts w:hint="eastAsia"/>
          <w:szCs w:val="24"/>
        </w:rPr>
        <w:t>ř</w:t>
      </w:r>
      <w:r w:rsidRPr="00EC74E6">
        <w:rPr>
          <w:szCs w:val="24"/>
        </w:rPr>
        <w:t>ejn</w:t>
      </w:r>
      <w:r w:rsidRPr="00EC74E6">
        <w:rPr>
          <w:rFonts w:hint="eastAsia"/>
          <w:szCs w:val="24"/>
        </w:rPr>
        <w:t>ě</w:t>
      </w:r>
      <w:r w:rsidRPr="00EC74E6">
        <w:rPr>
          <w:szCs w:val="24"/>
        </w:rPr>
        <w:t>ní v „Registru smluv“.</w:t>
      </w:r>
    </w:p>
    <w:p w14:paraId="0C4CEAC4" w14:textId="0705AE5F" w:rsidR="002C1081" w:rsidRDefault="002C1081" w:rsidP="00734D57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szCs w:val="24"/>
        </w:rPr>
      </w:pPr>
    </w:p>
    <w:p w14:paraId="7FFF362B" w14:textId="77777777" w:rsidR="00EC74E6" w:rsidRPr="008A5F4F" w:rsidRDefault="00EC74E6" w:rsidP="00734D57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szCs w:val="24"/>
        </w:rPr>
      </w:pPr>
    </w:p>
    <w:p w14:paraId="587E51E5" w14:textId="77777777" w:rsidR="007B03FF" w:rsidRPr="001915F9" w:rsidRDefault="007B03FF" w:rsidP="007B03F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183AA72D" w14:textId="11A1CF88" w:rsidR="003347BE" w:rsidRPr="001915F9" w:rsidRDefault="003347BE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szCs w:val="24"/>
        </w:rPr>
      </w:pPr>
      <w:r w:rsidRPr="001915F9">
        <w:rPr>
          <w:szCs w:val="24"/>
        </w:rPr>
        <w:t>V</w:t>
      </w:r>
      <w:r w:rsidR="00535319" w:rsidRPr="001915F9">
        <w:rPr>
          <w:szCs w:val="24"/>
        </w:rPr>
        <w:t> Opavě dne</w:t>
      </w:r>
      <w:r w:rsidRPr="001915F9">
        <w:rPr>
          <w:szCs w:val="24"/>
        </w:rPr>
        <w:t>:</w:t>
      </w:r>
      <w:r w:rsidR="00562DBF" w:rsidRPr="001915F9">
        <w:rPr>
          <w:szCs w:val="24"/>
        </w:rPr>
        <w:t xml:space="preserve"> </w:t>
      </w:r>
      <w:r w:rsidR="002C1081">
        <w:rPr>
          <w:szCs w:val="24"/>
        </w:rPr>
        <w:t>11.03.2025</w:t>
      </w:r>
      <w:r w:rsidR="00562DBF" w:rsidRPr="001915F9">
        <w:rPr>
          <w:szCs w:val="24"/>
        </w:rPr>
        <w:t xml:space="preserve">            </w:t>
      </w:r>
      <w:r w:rsidRPr="001915F9">
        <w:rPr>
          <w:szCs w:val="24"/>
        </w:rPr>
        <w:tab/>
      </w:r>
      <w:r w:rsidRPr="001915F9">
        <w:rPr>
          <w:szCs w:val="24"/>
        </w:rPr>
        <w:tab/>
        <w:t xml:space="preserve">   </w:t>
      </w:r>
      <w:r w:rsidRPr="001915F9">
        <w:rPr>
          <w:szCs w:val="24"/>
        </w:rPr>
        <w:tab/>
        <w:t>V</w:t>
      </w:r>
      <w:r w:rsidR="00A95429">
        <w:rPr>
          <w:szCs w:val="24"/>
        </w:rPr>
        <w:t xml:space="preserve"> Ostravě </w:t>
      </w:r>
      <w:r w:rsidR="00535319" w:rsidRPr="001915F9">
        <w:rPr>
          <w:szCs w:val="24"/>
        </w:rPr>
        <w:t>d</w:t>
      </w:r>
      <w:r w:rsidRPr="001915F9">
        <w:rPr>
          <w:szCs w:val="24"/>
        </w:rPr>
        <w:t xml:space="preserve">ne: </w:t>
      </w:r>
      <w:r w:rsidR="00A95429">
        <w:rPr>
          <w:szCs w:val="24"/>
        </w:rPr>
        <w:t>11.</w:t>
      </w:r>
      <w:r w:rsidR="002C1081">
        <w:rPr>
          <w:szCs w:val="24"/>
        </w:rPr>
        <w:t>03</w:t>
      </w:r>
      <w:r w:rsidR="00A95429">
        <w:rPr>
          <w:szCs w:val="24"/>
        </w:rPr>
        <w:t>.202</w:t>
      </w:r>
      <w:r w:rsidR="002C1081">
        <w:rPr>
          <w:szCs w:val="24"/>
        </w:rPr>
        <w:t>5</w:t>
      </w:r>
    </w:p>
    <w:p w14:paraId="3FB4C94B" w14:textId="77777777" w:rsidR="00BA65E9" w:rsidRPr="001915F9" w:rsidRDefault="00BA65E9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szCs w:val="24"/>
        </w:rPr>
      </w:pPr>
    </w:p>
    <w:p w14:paraId="764FB9AC" w14:textId="7CCE10A5" w:rsidR="003347BE" w:rsidRDefault="003347BE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b/>
          <w:szCs w:val="24"/>
        </w:rPr>
      </w:pPr>
    </w:p>
    <w:p w14:paraId="0861820E" w14:textId="1FC70D28" w:rsidR="00EC74E6" w:rsidRDefault="00EC74E6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b/>
          <w:szCs w:val="24"/>
        </w:rPr>
      </w:pPr>
    </w:p>
    <w:p w14:paraId="3250889B" w14:textId="77777777" w:rsidR="00EC74E6" w:rsidRPr="001915F9" w:rsidRDefault="00EC74E6" w:rsidP="003347BE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b/>
          <w:szCs w:val="24"/>
        </w:rPr>
      </w:pPr>
    </w:p>
    <w:p w14:paraId="22D7319E" w14:textId="0D8E3F53" w:rsidR="0014564A" w:rsidRPr="001915F9" w:rsidRDefault="003347BE" w:rsidP="00BA65E9">
      <w:pPr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>................................</w:t>
      </w:r>
      <w:r w:rsidR="00743CB3" w:rsidRPr="001915F9">
        <w:rPr>
          <w:rFonts w:ascii="Times New Roman" w:hAnsi="Times New Roman"/>
          <w:sz w:val="24"/>
          <w:szCs w:val="24"/>
        </w:rPr>
        <w:t>...........</w:t>
      </w:r>
      <w:r w:rsidRPr="001915F9">
        <w:rPr>
          <w:rFonts w:ascii="Times New Roman" w:hAnsi="Times New Roman"/>
          <w:sz w:val="24"/>
          <w:szCs w:val="24"/>
        </w:rPr>
        <w:t>.</w:t>
      </w:r>
      <w:r w:rsidR="008C31E2" w:rsidRPr="001915F9">
        <w:rPr>
          <w:rFonts w:ascii="Times New Roman" w:hAnsi="Times New Roman"/>
          <w:sz w:val="24"/>
          <w:szCs w:val="24"/>
        </w:rPr>
        <w:t>...............</w:t>
      </w:r>
      <w:r w:rsidRPr="001915F9">
        <w:rPr>
          <w:rFonts w:ascii="Times New Roman" w:hAnsi="Times New Roman"/>
          <w:sz w:val="24"/>
          <w:szCs w:val="24"/>
        </w:rPr>
        <w:t xml:space="preserve">...               </w:t>
      </w:r>
      <w:r w:rsidR="0014564A" w:rsidRPr="001915F9">
        <w:rPr>
          <w:rFonts w:ascii="Times New Roman" w:hAnsi="Times New Roman"/>
          <w:sz w:val="24"/>
          <w:szCs w:val="24"/>
        </w:rPr>
        <w:t xml:space="preserve">     …………………………………………</w:t>
      </w:r>
    </w:p>
    <w:p w14:paraId="58D8A45A" w14:textId="5B495B67" w:rsidR="00BA65E9" w:rsidRPr="001915F9" w:rsidRDefault="0014564A" w:rsidP="00BA65E9">
      <w:pPr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                    </w:t>
      </w:r>
      <w:r w:rsidR="007A4605" w:rsidRPr="001915F9">
        <w:rPr>
          <w:rFonts w:ascii="Times New Roman" w:hAnsi="Times New Roman"/>
          <w:sz w:val="24"/>
          <w:szCs w:val="24"/>
        </w:rPr>
        <w:t>Za o</w:t>
      </w:r>
      <w:r w:rsidR="00BA65E9" w:rsidRPr="001915F9">
        <w:rPr>
          <w:rFonts w:ascii="Times New Roman" w:hAnsi="Times New Roman"/>
          <w:sz w:val="24"/>
          <w:szCs w:val="24"/>
        </w:rPr>
        <w:t>bjednatel</w:t>
      </w:r>
      <w:r w:rsidR="007A4605" w:rsidRPr="001915F9">
        <w:rPr>
          <w:rFonts w:ascii="Times New Roman" w:hAnsi="Times New Roman"/>
          <w:sz w:val="24"/>
          <w:szCs w:val="24"/>
        </w:rPr>
        <w:t>e</w:t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Pr="001915F9">
        <w:rPr>
          <w:rFonts w:ascii="Times New Roman" w:hAnsi="Times New Roman"/>
          <w:sz w:val="24"/>
          <w:szCs w:val="24"/>
        </w:rPr>
        <w:tab/>
      </w:r>
      <w:r w:rsidR="007A4605" w:rsidRPr="001915F9">
        <w:rPr>
          <w:rFonts w:ascii="Times New Roman" w:hAnsi="Times New Roman"/>
          <w:sz w:val="24"/>
          <w:szCs w:val="24"/>
        </w:rPr>
        <w:t>Za z</w:t>
      </w:r>
      <w:r w:rsidRPr="001915F9">
        <w:rPr>
          <w:rFonts w:ascii="Times New Roman" w:hAnsi="Times New Roman"/>
          <w:sz w:val="24"/>
          <w:szCs w:val="24"/>
        </w:rPr>
        <w:t>hotovitel</w:t>
      </w:r>
      <w:r w:rsidR="007A4605" w:rsidRPr="001915F9">
        <w:rPr>
          <w:rFonts w:ascii="Times New Roman" w:hAnsi="Times New Roman"/>
          <w:sz w:val="24"/>
          <w:szCs w:val="24"/>
        </w:rPr>
        <w:t>e</w:t>
      </w:r>
    </w:p>
    <w:p w14:paraId="3760F6B4" w14:textId="3A86FF1D" w:rsidR="00C94D99" w:rsidRPr="001915F9" w:rsidRDefault="0014564A" w:rsidP="00BA65E9">
      <w:pPr>
        <w:tabs>
          <w:tab w:val="left" w:pos="5835"/>
        </w:tabs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               </w:t>
      </w:r>
      <w:r w:rsidR="00D70A62" w:rsidRPr="001915F9">
        <w:rPr>
          <w:rFonts w:ascii="Times New Roman" w:hAnsi="Times New Roman"/>
          <w:sz w:val="24"/>
          <w:szCs w:val="24"/>
        </w:rPr>
        <w:t xml:space="preserve">Ing. </w:t>
      </w:r>
      <w:r w:rsidR="00535319" w:rsidRPr="001915F9">
        <w:rPr>
          <w:rFonts w:ascii="Times New Roman" w:hAnsi="Times New Roman"/>
          <w:sz w:val="24"/>
          <w:szCs w:val="24"/>
        </w:rPr>
        <w:t>Zdeněk Jiříček</w:t>
      </w:r>
      <w:r w:rsidR="00A95429">
        <w:rPr>
          <w:rFonts w:ascii="Times New Roman" w:hAnsi="Times New Roman"/>
          <w:sz w:val="24"/>
          <w:szCs w:val="24"/>
        </w:rPr>
        <w:tab/>
        <w:t>Ing. Vítězslav Dvorský</w:t>
      </w:r>
    </w:p>
    <w:p w14:paraId="14BD008E" w14:textId="4087D321" w:rsidR="00562DBF" w:rsidRPr="001915F9" w:rsidRDefault="00535319" w:rsidP="00C7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  <w:r w:rsidRPr="001915F9">
        <w:rPr>
          <w:rFonts w:ascii="Times New Roman" w:hAnsi="Times New Roman"/>
          <w:sz w:val="24"/>
          <w:szCs w:val="24"/>
        </w:rPr>
        <w:t xml:space="preserve">ředitel </w:t>
      </w:r>
      <w:r w:rsidR="00F41322" w:rsidRPr="001915F9">
        <w:rPr>
          <w:rFonts w:ascii="Times New Roman" w:hAnsi="Times New Roman"/>
          <w:sz w:val="24"/>
          <w:szCs w:val="24"/>
        </w:rPr>
        <w:t>P</w:t>
      </w:r>
      <w:r w:rsidRPr="001915F9">
        <w:rPr>
          <w:rFonts w:ascii="Times New Roman" w:hAnsi="Times New Roman"/>
          <w:sz w:val="24"/>
          <w:szCs w:val="24"/>
        </w:rPr>
        <w:t>sychiatrické nemocnice v Opavě</w:t>
      </w:r>
      <w:r w:rsidR="00015CB4" w:rsidRPr="001915F9">
        <w:rPr>
          <w:rFonts w:ascii="Times New Roman" w:hAnsi="Times New Roman"/>
          <w:sz w:val="24"/>
          <w:szCs w:val="24"/>
        </w:rPr>
        <w:tab/>
      </w:r>
      <w:r w:rsidR="00A95429">
        <w:rPr>
          <w:rFonts w:ascii="Times New Roman" w:hAnsi="Times New Roman"/>
          <w:sz w:val="24"/>
          <w:szCs w:val="24"/>
        </w:rPr>
        <w:tab/>
        <w:t xml:space="preserve">jednatel společnosti </w:t>
      </w:r>
      <w:proofErr w:type="spellStart"/>
      <w:r w:rsidR="00A95429">
        <w:rPr>
          <w:rFonts w:ascii="Times New Roman" w:hAnsi="Times New Roman"/>
          <w:sz w:val="24"/>
          <w:szCs w:val="24"/>
        </w:rPr>
        <w:t>DaF</w:t>
      </w:r>
      <w:proofErr w:type="spellEnd"/>
      <w:r w:rsidR="00A95429">
        <w:rPr>
          <w:rFonts w:ascii="Times New Roman" w:hAnsi="Times New Roman"/>
          <w:sz w:val="24"/>
          <w:szCs w:val="24"/>
        </w:rPr>
        <w:t>-PROJEKT s.r.o.</w:t>
      </w:r>
    </w:p>
    <w:sectPr w:rsidR="00562DBF" w:rsidRPr="001915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D5DF8" w14:textId="77777777" w:rsidR="00EB7095" w:rsidRDefault="00EB7095" w:rsidP="002B06BB">
      <w:r>
        <w:separator/>
      </w:r>
    </w:p>
  </w:endnote>
  <w:endnote w:type="continuationSeparator" w:id="0">
    <w:p w14:paraId="77BCF86E" w14:textId="77777777" w:rsidR="00EB7095" w:rsidRDefault="00EB7095" w:rsidP="002B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512087"/>
      <w:docPartObj>
        <w:docPartGallery w:val="Page Numbers (Bottom of Page)"/>
        <w:docPartUnique/>
      </w:docPartObj>
    </w:sdtPr>
    <w:sdtEndPr/>
    <w:sdtContent>
      <w:p w14:paraId="288276BD" w14:textId="37A84B57" w:rsidR="002B06BB" w:rsidRDefault="002B06BB" w:rsidP="001915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9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8D00" w14:textId="77777777" w:rsidR="00EB7095" w:rsidRDefault="00EB7095" w:rsidP="002B06BB">
      <w:r>
        <w:separator/>
      </w:r>
    </w:p>
  </w:footnote>
  <w:footnote w:type="continuationSeparator" w:id="0">
    <w:p w14:paraId="0FEC0C05" w14:textId="77777777" w:rsidR="00EB7095" w:rsidRDefault="00EB7095" w:rsidP="002B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24A"/>
    <w:multiLevelType w:val="hybridMultilevel"/>
    <w:tmpl w:val="AA74CE5E"/>
    <w:lvl w:ilvl="0" w:tplc="9FB2E20C">
      <w:start w:val="3"/>
      <w:numFmt w:val="bullet"/>
      <w:lvlText w:val="-"/>
      <w:lvlJc w:val="left"/>
      <w:pPr>
        <w:ind w:left="644" w:hanging="360"/>
      </w:pPr>
      <w:rPr>
        <w:rFonts w:ascii="CG Times (W1)" w:eastAsia="Times New Roman" w:hAnsi="CG Times (W1)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650066"/>
    <w:multiLevelType w:val="hybridMultilevel"/>
    <w:tmpl w:val="122C9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DB3"/>
    <w:multiLevelType w:val="hybridMultilevel"/>
    <w:tmpl w:val="9F1EDFF2"/>
    <w:lvl w:ilvl="0" w:tplc="F1B67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7C8"/>
    <w:multiLevelType w:val="hybridMultilevel"/>
    <w:tmpl w:val="F1FCE8A2"/>
    <w:lvl w:ilvl="0" w:tplc="E24AB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A360B"/>
    <w:multiLevelType w:val="hybridMultilevel"/>
    <w:tmpl w:val="13F637C0"/>
    <w:lvl w:ilvl="0" w:tplc="EBDCF1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21BE"/>
    <w:multiLevelType w:val="hybridMultilevel"/>
    <w:tmpl w:val="9572A45E"/>
    <w:lvl w:ilvl="0" w:tplc="8E48D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CB6D0A"/>
    <w:multiLevelType w:val="hybridMultilevel"/>
    <w:tmpl w:val="54FCBCA2"/>
    <w:lvl w:ilvl="0" w:tplc="630E8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669EE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F5D74"/>
    <w:multiLevelType w:val="hybridMultilevel"/>
    <w:tmpl w:val="DC4498B6"/>
    <w:lvl w:ilvl="0" w:tplc="5C9E6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593F"/>
    <w:multiLevelType w:val="hybridMultilevel"/>
    <w:tmpl w:val="253E2528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C7DFB"/>
    <w:multiLevelType w:val="hybridMultilevel"/>
    <w:tmpl w:val="CAD6F4FC"/>
    <w:lvl w:ilvl="0" w:tplc="FDAAEE6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3DA"/>
    <w:multiLevelType w:val="hybridMultilevel"/>
    <w:tmpl w:val="F4ACF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35DD4"/>
    <w:multiLevelType w:val="hybridMultilevel"/>
    <w:tmpl w:val="EEF4B970"/>
    <w:lvl w:ilvl="0" w:tplc="EC6ED46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56C9A"/>
    <w:multiLevelType w:val="hybridMultilevel"/>
    <w:tmpl w:val="210AF70E"/>
    <w:lvl w:ilvl="0" w:tplc="9D5446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8B1AD1"/>
    <w:multiLevelType w:val="hybridMultilevel"/>
    <w:tmpl w:val="2D50B15E"/>
    <w:lvl w:ilvl="0" w:tplc="EB06E194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7A9348E"/>
    <w:multiLevelType w:val="hybridMultilevel"/>
    <w:tmpl w:val="74F8DB96"/>
    <w:lvl w:ilvl="0" w:tplc="630E8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67BED"/>
    <w:multiLevelType w:val="hybridMultilevel"/>
    <w:tmpl w:val="1C589D28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B54B90"/>
    <w:multiLevelType w:val="hybridMultilevel"/>
    <w:tmpl w:val="0734CA2E"/>
    <w:lvl w:ilvl="0" w:tplc="C9F68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12A33D1"/>
    <w:multiLevelType w:val="hybridMultilevel"/>
    <w:tmpl w:val="174C3E78"/>
    <w:lvl w:ilvl="0" w:tplc="55CE21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9F2C21"/>
    <w:multiLevelType w:val="hybridMultilevel"/>
    <w:tmpl w:val="673860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74137E8"/>
    <w:multiLevelType w:val="hybridMultilevel"/>
    <w:tmpl w:val="77A44BF0"/>
    <w:lvl w:ilvl="0" w:tplc="0C28D9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04A33"/>
    <w:multiLevelType w:val="hybridMultilevel"/>
    <w:tmpl w:val="7018A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F2EA7"/>
    <w:multiLevelType w:val="hybridMultilevel"/>
    <w:tmpl w:val="23721B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3"/>
  </w:num>
  <w:num w:numId="5">
    <w:abstractNumId w:val="19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20"/>
  </w:num>
  <w:num w:numId="11">
    <w:abstractNumId w:val="6"/>
  </w:num>
  <w:num w:numId="12">
    <w:abstractNumId w:val="1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1"/>
  </w:num>
  <w:num w:numId="18">
    <w:abstractNumId w:val="8"/>
  </w:num>
  <w:num w:numId="19">
    <w:abstractNumId w:val="7"/>
  </w:num>
  <w:num w:numId="20">
    <w:abstractNumId w:val="17"/>
  </w:num>
  <w:num w:numId="21">
    <w:abstractNumId w:val="4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D4"/>
    <w:rsid w:val="00015CB4"/>
    <w:rsid w:val="0002090E"/>
    <w:rsid w:val="0002537D"/>
    <w:rsid w:val="000276A7"/>
    <w:rsid w:val="00055E99"/>
    <w:rsid w:val="00063C1C"/>
    <w:rsid w:val="00082386"/>
    <w:rsid w:val="00091FA0"/>
    <w:rsid w:val="00097555"/>
    <w:rsid w:val="000A58AE"/>
    <w:rsid w:val="000B6300"/>
    <w:rsid w:val="000C5E6B"/>
    <w:rsid w:val="000F513A"/>
    <w:rsid w:val="001232A7"/>
    <w:rsid w:val="00145611"/>
    <w:rsid w:val="0014564A"/>
    <w:rsid w:val="0015405E"/>
    <w:rsid w:val="0015543C"/>
    <w:rsid w:val="00166983"/>
    <w:rsid w:val="00180BCA"/>
    <w:rsid w:val="00185F8C"/>
    <w:rsid w:val="00186A0D"/>
    <w:rsid w:val="001915F9"/>
    <w:rsid w:val="001966CA"/>
    <w:rsid w:val="001C219F"/>
    <w:rsid w:val="001D0D15"/>
    <w:rsid w:val="001D3B61"/>
    <w:rsid w:val="001E19E2"/>
    <w:rsid w:val="001E3C70"/>
    <w:rsid w:val="001E3DC5"/>
    <w:rsid w:val="001F1488"/>
    <w:rsid w:val="001F77BC"/>
    <w:rsid w:val="00205F80"/>
    <w:rsid w:val="00206945"/>
    <w:rsid w:val="00207A09"/>
    <w:rsid w:val="002100BC"/>
    <w:rsid w:val="00221204"/>
    <w:rsid w:val="00226EB6"/>
    <w:rsid w:val="00231FD7"/>
    <w:rsid w:val="002442D2"/>
    <w:rsid w:val="002523F4"/>
    <w:rsid w:val="00253988"/>
    <w:rsid w:val="002560E0"/>
    <w:rsid w:val="002618CD"/>
    <w:rsid w:val="00267411"/>
    <w:rsid w:val="00270C8B"/>
    <w:rsid w:val="00273283"/>
    <w:rsid w:val="00274080"/>
    <w:rsid w:val="00285436"/>
    <w:rsid w:val="00292E34"/>
    <w:rsid w:val="00295DDC"/>
    <w:rsid w:val="00297980"/>
    <w:rsid w:val="002A18F0"/>
    <w:rsid w:val="002A2A95"/>
    <w:rsid w:val="002A2E9C"/>
    <w:rsid w:val="002A4C1F"/>
    <w:rsid w:val="002B06BB"/>
    <w:rsid w:val="002B547C"/>
    <w:rsid w:val="002B6231"/>
    <w:rsid w:val="002C1081"/>
    <w:rsid w:val="002D6BD7"/>
    <w:rsid w:val="002E563C"/>
    <w:rsid w:val="002F01DE"/>
    <w:rsid w:val="002F1733"/>
    <w:rsid w:val="002F4A42"/>
    <w:rsid w:val="002F700B"/>
    <w:rsid w:val="003063C5"/>
    <w:rsid w:val="003248BA"/>
    <w:rsid w:val="00331E37"/>
    <w:rsid w:val="003347BE"/>
    <w:rsid w:val="003442C9"/>
    <w:rsid w:val="0035109D"/>
    <w:rsid w:val="00374828"/>
    <w:rsid w:val="003967FC"/>
    <w:rsid w:val="003A3021"/>
    <w:rsid w:val="003F7FB1"/>
    <w:rsid w:val="0040259C"/>
    <w:rsid w:val="00402AD8"/>
    <w:rsid w:val="00402E25"/>
    <w:rsid w:val="0041083F"/>
    <w:rsid w:val="004147D6"/>
    <w:rsid w:val="00435EF5"/>
    <w:rsid w:val="00445980"/>
    <w:rsid w:val="0044700E"/>
    <w:rsid w:val="0045297D"/>
    <w:rsid w:val="00452E8D"/>
    <w:rsid w:val="004568CE"/>
    <w:rsid w:val="00463696"/>
    <w:rsid w:val="00470B9C"/>
    <w:rsid w:val="00476A24"/>
    <w:rsid w:val="00476A52"/>
    <w:rsid w:val="004C0D70"/>
    <w:rsid w:val="004C0E9A"/>
    <w:rsid w:val="004D1B8A"/>
    <w:rsid w:val="004E6604"/>
    <w:rsid w:val="004F0335"/>
    <w:rsid w:val="004F0A60"/>
    <w:rsid w:val="00503F55"/>
    <w:rsid w:val="00505A54"/>
    <w:rsid w:val="0051016E"/>
    <w:rsid w:val="00523AD4"/>
    <w:rsid w:val="0052451F"/>
    <w:rsid w:val="005312B2"/>
    <w:rsid w:val="00535319"/>
    <w:rsid w:val="00542E77"/>
    <w:rsid w:val="005440F4"/>
    <w:rsid w:val="005449E4"/>
    <w:rsid w:val="00545518"/>
    <w:rsid w:val="00546B46"/>
    <w:rsid w:val="00555140"/>
    <w:rsid w:val="00562DBF"/>
    <w:rsid w:val="0057236F"/>
    <w:rsid w:val="00587A92"/>
    <w:rsid w:val="00596525"/>
    <w:rsid w:val="005B6B4E"/>
    <w:rsid w:val="005C1C2E"/>
    <w:rsid w:val="005C7A19"/>
    <w:rsid w:val="005D2D7E"/>
    <w:rsid w:val="005D5771"/>
    <w:rsid w:val="00602211"/>
    <w:rsid w:val="00644C90"/>
    <w:rsid w:val="00646F58"/>
    <w:rsid w:val="006512FB"/>
    <w:rsid w:val="006632F6"/>
    <w:rsid w:val="00663315"/>
    <w:rsid w:val="00671494"/>
    <w:rsid w:val="006734A6"/>
    <w:rsid w:val="00676183"/>
    <w:rsid w:val="00680682"/>
    <w:rsid w:val="00695824"/>
    <w:rsid w:val="00696034"/>
    <w:rsid w:val="00697C7E"/>
    <w:rsid w:val="006A0236"/>
    <w:rsid w:val="006B610F"/>
    <w:rsid w:val="006C0A74"/>
    <w:rsid w:val="006C2936"/>
    <w:rsid w:val="006D5403"/>
    <w:rsid w:val="006E216C"/>
    <w:rsid w:val="006F25C2"/>
    <w:rsid w:val="007028FE"/>
    <w:rsid w:val="0072506A"/>
    <w:rsid w:val="007277C5"/>
    <w:rsid w:val="00732631"/>
    <w:rsid w:val="00734D57"/>
    <w:rsid w:val="00743CB3"/>
    <w:rsid w:val="007444C5"/>
    <w:rsid w:val="007466AC"/>
    <w:rsid w:val="007500C7"/>
    <w:rsid w:val="0075678A"/>
    <w:rsid w:val="00761B6D"/>
    <w:rsid w:val="00780DED"/>
    <w:rsid w:val="00786FB3"/>
    <w:rsid w:val="00793CC0"/>
    <w:rsid w:val="007A4605"/>
    <w:rsid w:val="007B03FF"/>
    <w:rsid w:val="007B226D"/>
    <w:rsid w:val="007B5D47"/>
    <w:rsid w:val="007C0564"/>
    <w:rsid w:val="007C279C"/>
    <w:rsid w:val="00805180"/>
    <w:rsid w:val="008151DF"/>
    <w:rsid w:val="0082058F"/>
    <w:rsid w:val="00822C20"/>
    <w:rsid w:val="0083522B"/>
    <w:rsid w:val="00844085"/>
    <w:rsid w:val="0084517E"/>
    <w:rsid w:val="00851BBC"/>
    <w:rsid w:val="00856FEC"/>
    <w:rsid w:val="00857468"/>
    <w:rsid w:val="0086122B"/>
    <w:rsid w:val="00874587"/>
    <w:rsid w:val="00877C54"/>
    <w:rsid w:val="008805AD"/>
    <w:rsid w:val="008A5F4F"/>
    <w:rsid w:val="008B78F3"/>
    <w:rsid w:val="008C31E2"/>
    <w:rsid w:val="008D0E7D"/>
    <w:rsid w:val="008D116A"/>
    <w:rsid w:val="008D210D"/>
    <w:rsid w:val="008D3AF1"/>
    <w:rsid w:val="008E4F30"/>
    <w:rsid w:val="008E67CC"/>
    <w:rsid w:val="008F72FB"/>
    <w:rsid w:val="00902BB7"/>
    <w:rsid w:val="00906B11"/>
    <w:rsid w:val="009277A3"/>
    <w:rsid w:val="00936179"/>
    <w:rsid w:val="0094621D"/>
    <w:rsid w:val="00955D9E"/>
    <w:rsid w:val="00960E68"/>
    <w:rsid w:val="00963A34"/>
    <w:rsid w:val="00966CED"/>
    <w:rsid w:val="0096751C"/>
    <w:rsid w:val="009701C3"/>
    <w:rsid w:val="00975C4A"/>
    <w:rsid w:val="009803AB"/>
    <w:rsid w:val="009834F9"/>
    <w:rsid w:val="009B06ED"/>
    <w:rsid w:val="009B333F"/>
    <w:rsid w:val="009E0946"/>
    <w:rsid w:val="009E76F7"/>
    <w:rsid w:val="009F3D27"/>
    <w:rsid w:val="009F479E"/>
    <w:rsid w:val="009F4B9C"/>
    <w:rsid w:val="00A26F2D"/>
    <w:rsid w:val="00A356B1"/>
    <w:rsid w:val="00A63DB5"/>
    <w:rsid w:val="00A658F9"/>
    <w:rsid w:val="00A711E0"/>
    <w:rsid w:val="00A84500"/>
    <w:rsid w:val="00A95429"/>
    <w:rsid w:val="00A967BC"/>
    <w:rsid w:val="00AA5009"/>
    <w:rsid w:val="00AC4C01"/>
    <w:rsid w:val="00AD2198"/>
    <w:rsid w:val="00AD5309"/>
    <w:rsid w:val="00AD587F"/>
    <w:rsid w:val="00AE0B07"/>
    <w:rsid w:val="00AF2436"/>
    <w:rsid w:val="00AF2620"/>
    <w:rsid w:val="00B279CC"/>
    <w:rsid w:val="00B3666B"/>
    <w:rsid w:val="00B4449B"/>
    <w:rsid w:val="00B478AC"/>
    <w:rsid w:val="00B7119E"/>
    <w:rsid w:val="00B85C5B"/>
    <w:rsid w:val="00B87D4D"/>
    <w:rsid w:val="00B92929"/>
    <w:rsid w:val="00BA5825"/>
    <w:rsid w:val="00BA5BE6"/>
    <w:rsid w:val="00BA65E9"/>
    <w:rsid w:val="00BB4546"/>
    <w:rsid w:val="00BB6EF5"/>
    <w:rsid w:val="00BC471B"/>
    <w:rsid w:val="00BC4F03"/>
    <w:rsid w:val="00BC5940"/>
    <w:rsid w:val="00BD249F"/>
    <w:rsid w:val="00BD7C5C"/>
    <w:rsid w:val="00BE263F"/>
    <w:rsid w:val="00BF7FA5"/>
    <w:rsid w:val="00C01BAF"/>
    <w:rsid w:val="00C118D0"/>
    <w:rsid w:val="00C13BC8"/>
    <w:rsid w:val="00C1450D"/>
    <w:rsid w:val="00C30EDE"/>
    <w:rsid w:val="00C35C9B"/>
    <w:rsid w:val="00C36AD6"/>
    <w:rsid w:val="00C50712"/>
    <w:rsid w:val="00C56EBA"/>
    <w:rsid w:val="00C573F0"/>
    <w:rsid w:val="00C60607"/>
    <w:rsid w:val="00C7276B"/>
    <w:rsid w:val="00C745AE"/>
    <w:rsid w:val="00C76233"/>
    <w:rsid w:val="00C929CE"/>
    <w:rsid w:val="00C94D99"/>
    <w:rsid w:val="00CD32C5"/>
    <w:rsid w:val="00D10FE8"/>
    <w:rsid w:val="00D2433D"/>
    <w:rsid w:val="00D25DB5"/>
    <w:rsid w:val="00D27ABB"/>
    <w:rsid w:val="00D304EE"/>
    <w:rsid w:val="00D35BA8"/>
    <w:rsid w:val="00D445D5"/>
    <w:rsid w:val="00D5754F"/>
    <w:rsid w:val="00D70A62"/>
    <w:rsid w:val="00D76C9A"/>
    <w:rsid w:val="00D77B0D"/>
    <w:rsid w:val="00D8314D"/>
    <w:rsid w:val="00D86C1F"/>
    <w:rsid w:val="00DA73CA"/>
    <w:rsid w:val="00DB2FAC"/>
    <w:rsid w:val="00DC2423"/>
    <w:rsid w:val="00DC3B51"/>
    <w:rsid w:val="00DD1158"/>
    <w:rsid w:val="00DF63ED"/>
    <w:rsid w:val="00E003E3"/>
    <w:rsid w:val="00E41888"/>
    <w:rsid w:val="00E47A76"/>
    <w:rsid w:val="00E61A46"/>
    <w:rsid w:val="00E73955"/>
    <w:rsid w:val="00E75534"/>
    <w:rsid w:val="00E84812"/>
    <w:rsid w:val="00E877D2"/>
    <w:rsid w:val="00E912E3"/>
    <w:rsid w:val="00E916FC"/>
    <w:rsid w:val="00E97EA5"/>
    <w:rsid w:val="00EA0911"/>
    <w:rsid w:val="00EA4D10"/>
    <w:rsid w:val="00EA5600"/>
    <w:rsid w:val="00EA76FC"/>
    <w:rsid w:val="00EB7095"/>
    <w:rsid w:val="00EC74E6"/>
    <w:rsid w:val="00EC7E6C"/>
    <w:rsid w:val="00ED63EB"/>
    <w:rsid w:val="00EE23D1"/>
    <w:rsid w:val="00F03DC8"/>
    <w:rsid w:val="00F06817"/>
    <w:rsid w:val="00F26119"/>
    <w:rsid w:val="00F40B03"/>
    <w:rsid w:val="00F41322"/>
    <w:rsid w:val="00F51430"/>
    <w:rsid w:val="00F63BC0"/>
    <w:rsid w:val="00F7454A"/>
    <w:rsid w:val="00F904EC"/>
    <w:rsid w:val="00F95146"/>
    <w:rsid w:val="00FB0579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4C03A"/>
  <w15:chartTrackingRefBased/>
  <w15:docId w15:val="{54E201BA-5357-44ED-B92B-B597D03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663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3A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23AD4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customStyle="1" w:styleId="Export0">
    <w:name w:val="Export 0"/>
    <w:rsid w:val="00523AD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54F"/>
    <w:pPr>
      <w:ind w:left="720"/>
      <w:contextualSpacing/>
    </w:pPr>
  </w:style>
  <w:style w:type="paragraph" w:styleId="Bezmezer">
    <w:name w:val="No Spacing"/>
    <w:uiPriority w:val="1"/>
    <w:qFormat/>
    <w:rsid w:val="002F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97EA5"/>
    <w:pPr>
      <w:jc w:val="center"/>
    </w:pPr>
    <w:rPr>
      <w:rFonts w:ascii="Arial" w:hAnsi="Arial"/>
      <w:caps/>
      <w:sz w:val="36"/>
    </w:rPr>
  </w:style>
  <w:style w:type="character" w:customStyle="1" w:styleId="ZkladntextChar">
    <w:name w:val="Základní text Char"/>
    <w:basedOn w:val="Standardnpsmoodstavce"/>
    <w:link w:val="Zkladntext"/>
    <w:rsid w:val="00E97EA5"/>
    <w:rPr>
      <w:rFonts w:ascii="Arial" w:eastAsia="Times New Roman" w:hAnsi="Arial" w:cs="Times New Roman"/>
      <w:caps/>
      <w:sz w:val="36"/>
      <w:szCs w:val="20"/>
      <w:lang w:val="en-US" w:eastAsia="cs-CZ"/>
    </w:rPr>
  </w:style>
  <w:style w:type="paragraph" w:customStyle="1" w:styleId="ZprvaCSP">
    <w:name w:val="Zpráva CSP"/>
    <w:rsid w:val="00E97E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6633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6C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C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C1F"/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C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C1F"/>
    <w:rPr>
      <w:rFonts w:ascii="CG Times (W1)" w:eastAsia="Times New Roman" w:hAnsi="CG Times (W1)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C1F"/>
    <w:rPr>
      <w:rFonts w:ascii="Segoe UI" w:eastAsia="Times New Roman" w:hAnsi="Segoe UI" w:cs="Segoe UI"/>
      <w:sz w:val="18"/>
      <w:szCs w:val="18"/>
      <w:lang w:val="en-US" w:eastAsia="cs-CZ"/>
    </w:rPr>
  </w:style>
  <w:style w:type="paragraph" w:customStyle="1" w:styleId="NormlnIMP0">
    <w:name w:val="Normální_IMP~0"/>
    <w:basedOn w:val="Normln"/>
    <w:rsid w:val="00205F80"/>
    <w:pPr>
      <w:suppressAutoHyphens/>
      <w:spacing w:line="189" w:lineRule="auto"/>
      <w:textAlignment w:val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nhideWhenUsed/>
    <w:rsid w:val="002B0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6BB"/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2B0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6BB"/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customStyle="1" w:styleId="Odstavecseseznamem1">
    <w:name w:val="Odstavec se seznamem1"/>
    <w:basedOn w:val="Normln"/>
    <w:uiPriority w:val="99"/>
    <w:rsid w:val="007B03F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sk-SK"/>
    </w:rPr>
  </w:style>
  <w:style w:type="paragraph" w:customStyle="1" w:styleId="Smlouva-slo">
    <w:name w:val="Smlouva-číslo"/>
    <w:basedOn w:val="Normln"/>
    <w:rsid w:val="00856FEC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rsid w:val="00966CED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66CE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uiPriority w:val="22"/>
    <w:qFormat/>
    <w:rsid w:val="00966CED"/>
    <w:rPr>
      <w:b/>
      <w:bCs/>
    </w:rPr>
  </w:style>
  <w:style w:type="paragraph" w:styleId="Revize">
    <w:name w:val="Revision"/>
    <w:hidden/>
    <w:uiPriority w:val="99"/>
    <w:semiHidden/>
    <w:rsid w:val="009701C3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cs-CZ"/>
    </w:rPr>
  </w:style>
  <w:style w:type="paragraph" w:customStyle="1" w:styleId="Clanek11">
    <w:name w:val="Clanek 1.1"/>
    <w:basedOn w:val="Nadpis2"/>
    <w:qFormat/>
    <w:rsid w:val="00D27ABB"/>
    <w:pPr>
      <w:keepNext w:val="0"/>
      <w:keepLines w:val="0"/>
      <w:widowControl w:val="0"/>
      <w:tabs>
        <w:tab w:val="num" w:pos="360"/>
        <w:tab w:val="num" w:pos="1440"/>
      </w:tabs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SimSun" w:hAnsi="Times New Roman" w:cs="Arial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27ABB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eastAsia="SimSun" w:hAnsi="Times New Roman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27ABB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eastAsia="SimSun" w:hAnsi="Times New Roman"/>
      <w:color w:val="000000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A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76A5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76A5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50BF-F98C-40A7-ABE2-ABBC5A7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Alexova</dc:creator>
  <cp:keywords/>
  <dc:description/>
  <cp:lastModifiedBy>Škaroupka Michal</cp:lastModifiedBy>
  <cp:revision>3</cp:revision>
  <cp:lastPrinted>2019-02-07T08:26:00Z</cp:lastPrinted>
  <dcterms:created xsi:type="dcterms:W3CDTF">2025-04-30T11:31:00Z</dcterms:created>
  <dcterms:modified xsi:type="dcterms:W3CDTF">2025-05-05T08:34:00Z</dcterms:modified>
</cp:coreProperties>
</file>