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285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5"/>
      </w:tblGrid>
      <w:tr w:rsidR="00D032D4" w:rsidRPr="00D86E41" w14:paraId="067D6C91" w14:textId="77777777" w:rsidTr="00926B21">
        <w:trPr>
          <w:cantSplit/>
          <w:trHeight w:val="51"/>
        </w:trPr>
        <w:tc>
          <w:tcPr>
            <w:tcW w:w="9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FB772" w14:textId="77777777" w:rsidR="008D1639" w:rsidRPr="00C9314B" w:rsidRDefault="008D1639" w:rsidP="00926B21">
            <w:pPr>
              <w:pStyle w:val="Nadpis2"/>
              <w:spacing w:before="120"/>
              <w:jc w:val="center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C9314B">
              <w:rPr>
                <w:rFonts w:ascii="Arial" w:hAnsi="Arial" w:cs="Arial"/>
                <w:color w:val="auto"/>
                <w:sz w:val="28"/>
                <w:szCs w:val="28"/>
              </w:rPr>
              <w:t xml:space="preserve">DODATEK č. 1 </w:t>
            </w:r>
          </w:p>
          <w:p w14:paraId="11E5D6D0" w14:textId="77777777" w:rsidR="00304A61" w:rsidRDefault="008D1639" w:rsidP="00F93128">
            <w:pPr>
              <w:pStyle w:val="Nadpis2"/>
              <w:spacing w:before="0"/>
              <w:jc w:val="center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C9314B">
              <w:rPr>
                <w:rFonts w:ascii="Arial" w:hAnsi="Arial" w:cs="Arial"/>
                <w:color w:val="auto"/>
                <w:sz w:val="28"/>
                <w:szCs w:val="28"/>
              </w:rPr>
              <w:t>ke Smlouvě</w:t>
            </w:r>
            <w:r w:rsidR="005178A9" w:rsidRPr="00C9314B">
              <w:rPr>
                <w:rFonts w:ascii="Arial" w:hAnsi="Arial" w:cs="Arial"/>
                <w:color w:val="auto"/>
                <w:sz w:val="28"/>
                <w:szCs w:val="28"/>
              </w:rPr>
              <w:t xml:space="preserve"> </w:t>
            </w:r>
            <w:bookmarkStart w:id="0" w:name="_Hlk111189821"/>
            <w:r w:rsidR="000D1FA4" w:rsidRPr="00C9314B">
              <w:rPr>
                <w:rFonts w:ascii="Arial" w:hAnsi="Arial" w:cs="Arial"/>
                <w:color w:val="auto"/>
                <w:sz w:val="28"/>
                <w:szCs w:val="28"/>
              </w:rPr>
              <w:t>o</w:t>
            </w:r>
            <w:r w:rsidR="00A44599" w:rsidRPr="001F24C6">
              <w:rPr>
                <w:rFonts w:ascii="Arial" w:hAnsi="Arial" w:cs="Arial"/>
                <w:color w:val="auto"/>
                <w:sz w:val="28"/>
                <w:szCs w:val="28"/>
              </w:rPr>
              <w:t xml:space="preserve"> </w:t>
            </w:r>
            <w:r w:rsidR="00F93128">
              <w:rPr>
                <w:rFonts w:ascii="Arial" w:hAnsi="Arial" w:cs="Arial"/>
                <w:color w:val="auto"/>
                <w:sz w:val="28"/>
                <w:szCs w:val="28"/>
              </w:rPr>
              <w:t>zajištění ostrahy majetku</w:t>
            </w:r>
            <w:r w:rsidR="00944604" w:rsidRPr="00944604">
              <w:rPr>
                <w:rFonts w:ascii="Arial" w:hAnsi="Arial" w:cs="Arial"/>
                <w:color w:val="auto"/>
                <w:sz w:val="28"/>
                <w:szCs w:val="28"/>
              </w:rPr>
              <w:t xml:space="preserve"> v SPZ </w:t>
            </w:r>
            <w:r w:rsidR="00F93128">
              <w:rPr>
                <w:rFonts w:ascii="Arial" w:hAnsi="Arial" w:cs="Arial"/>
                <w:color w:val="auto"/>
                <w:sz w:val="28"/>
                <w:szCs w:val="28"/>
              </w:rPr>
              <w:t xml:space="preserve">a TP </w:t>
            </w:r>
            <w:r w:rsidR="00944604" w:rsidRPr="00944604">
              <w:rPr>
                <w:rFonts w:ascii="Arial" w:hAnsi="Arial" w:cs="Arial"/>
                <w:color w:val="auto"/>
                <w:sz w:val="28"/>
                <w:szCs w:val="28"/>
              </w:rPr>
              <w:t>Holešov</w:t>
            </w:r>
            <w:bookmarkEnd w:id="0"/>
          </w:p>
          <w:p w14:paraId="2EEAF31D" w14:textId="1A64811A" w:rsidR="00F93128" w:rsidRPr="00F93128" w:rsidRDefault="000E3F54" w:rsidP="00F93128">
            <w:pPr>
              <w:jc w:val="center"/>
              <w:rPr>
                <w:rFonts w:ascii="Arial" w:hAnsi="Arial" w:cs="Arial"/>
                <w:sz w:val="20"/>
                <w:lang w:eastAsia="cs-CZ"/>
              </w:rPr>
            </w:pPr>
            <w:r w:rsidRPr="00F93128">
              <w:rPr>
                <w:rFonts w:ascii="Arial" w:hAnsi="Arial" w:cs="Arial"/>
                <w:snapToGrid w:val="0"/>
                <w:sz w:val="20"/>
              </w:rPr>
              <w:t>uzavřen</w:t>
            </w:r>
            <w:r>
              <w:rPr>
                <w:rFonts w:ascii="Arial" w:hAnsi="Arial" w:cs="Arial"/>
                <w:snapToGrid w:val="0"/>
                <w:sz w:val="20"/>
              </w:rPr>
              <w:t>é</w:t>
            </w:r>
            <w:r w:rsidRPr="00F93128">
              <w:rPr>
                <w:rFonts w:ascii="Arial" w:hAnsi="Arial" w:cs="Arial"/>
                <w:snapToGrid w:val="0"/>
                <w:sz w:val="20"/>
              </w:rPr>
              <w:t xml:space="preserve"> </w:t>
            </w:r>
            <w:r w:rsidR="00F93128" w:rsidRPr="00F93128">
              <w:rPr>
                <w:rFonts w:ascii="Arial" w:hAnsi="Arial" w:cs="Arial"/>
                <w:snapToGrid w:val="0"/>
                <w:sz w:val="20"/>
              </w:rPr>
              <w:t>podle § 1746 odst. 2 zákona č. 89/2012 Sb., občanský zákoník</w:t>
            </w:r>
          </w:p>
        </w:tc>
      </w:tr>
    </w:tbl>
    <w:p w14:paraId="14BA9FAA" w14:textId="6A405AEE" w:rsidR="00D032D4" w:rsidRDefault="00D032D4" w:rsidP="00D032D4">
      <w:pPr>
        <w:spacing w:line="240" w:lineRule="auto"/>
        <w:jc w:val="both"/>
        <w:rPr>
          <w:rFonts w:ascii="Arial" w:hAnsi="Arial" w:cs="Arial"/>
          <w:sz w:val="20"/>
        </w:rPr>
      </w:pPr>
    </w:p>
    <w:p w14:paraId="41ED4450" w14:textId="77777777" w:rsidR="00F93128" w:rsidRPr="00011280" w:rsidRDefault="00F93128" w:rsidP="00D032D4">
      <w:pPr>
        <w:spacing w:line="240" w:lineRule="auto"/>
        <w:jc w:val="both"/>
        <w:rPr>
          <w:rFonts w:ascii="Arial" w:hAnsi="Arial" w:cs="Arial"/>
          <w:sz w:val="20"/>
        </w:rPr>
      </w:pPr>
    </w:p>
    <w:p w14:paraId="568BFDF2" w14:textId="04FDCEDB" w:rsidR="00D032D4" w:rsidRPr="00F93128" w:rsidRDefault="00D032D4" w:rsidP="00F93128">
      <w:pPr>
        <w:pStyle w:val="Odstavecseseznamem"/>
        <w:numPr>
          <w:ilvl w:val="0"/>
          <w:numId w:val="11"/>
        </w:numPr>
        <w:jc w:val="center"/>
        <w:rPr>
          <w:rFonts w:ascii="Arial" w:hAnsi="Arial" w:cs="Arial"/>
          <w:b/>
          <w:caps/>
          <w:sz w:val="22"/>
          <w:szCs w:val="22"/>
        </w:rPr>
      </w:pPr>
      <w:bookmarkStart w:id="1" w:name="_Ref140297153"/>
      <w:r w:rsidRPr="00F93128">
        <w:rPr>
          <w:rFonts w:ascii="Arial" w:hAnsi="Arial" w:cs="Arial"/>
          <w:b/>
          <w:caps/>
          <w:sz w:val="22"/>
          <w:szCs w:val="22"/>
        </w:rPr>
        <w:t>S</w:t>
      </w:r>
      <w:bookmarkEnd w:id="1"/>
      <w:r w:rsidRPr="00F93128">
        <w:rPr>
          <w:rFonts w:ascii="Arial" w:hAnsi="Arial" w:cs="Arial"/>
          <w:b/>
          <w:caps/>
          <w:sz w:val="22"/>
          <w:szCs w:val="22"/>
        </w:rPr>
        <w:t>mluvní strany</w:t>
      </w:r>
    </w:p>
    <w:p w14:paraId="4C0D61E2" w14:textId="47B845F4" w:rsidR="00F93128" w:rsidRPr="00F93128" w:rsidRDefault="00F93128" w:rsidP="00F93128">
      <w:pPr>
        <w:pStyle w:val="Odstavecseseznamem"/>
        <w:numPr>
          <w:ilvl w:val="1"/>
          <w:numId w:val="11"/>
        </w:numPr>
        <w:spacing w:before="240" w:after="80"/>
        <w:ind w:left="426" w:hanging="426"/>
        <w:jc w:val="both"/>
        <w:rPr>
          <w:rFonts w:ascii="Arial" w:hAnsi="Arial" w:cs="Arial"/>
          <w:b/>
          <w:sz w:val="20"/>
        </w:rPr>
      </w:pPr>
      <w:r w:rsidRPr="00F93128">
        <w:rPr>
          <w:rFonts w:ascii="Arial" w:hAnsi="Arial" w:cs="Arial"/>
          <w:b/>
          <w:sz w:val="20"/>
        </w:rPr>
        <w:t>Objednatel:</w:t>
      </w:r>
    </w:p>
    <w:p w14:paraId="40F4A3E6" w14:textId="44371870" w:rsidR="00F93128" w:rsidRPr="00947471" w:rsidRDefault="00F93128" w:rsidP="00AC5D1E">
      <w:pPr>
        <w:tabs>
          <w:tab w:val="left" w:pos="3402"/>
        </w:tabs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>o</w:t>
      </w:r>
      <w:r w:rsidRPr="00F93128">
        <w:rPr>
          <w:rFonts w:ascii="Arial" w:hAnsi="Arial" w:cs="Arial"/>
          <w:sz w:val="20"/>
        </w:rPr>
        <w:t xml:space="preserve">bchodní název: </w:t>
      </w:r>
      <w:r w:rsidRPr="00F93128">
        <w:rPr>
          <w:rFonts w:ascii="Arial" w:hAnsi="Arial" w:cs="Arial"/>
          <w:sz w:val="20"/>
        </w:rPr>
        <w:tab/>
      </w:r>
      <w:r w:rsidRPr="00947471">
        <w:rPr>
          <w:rFonts w:ascii="Arial" w:hAnsi="Arial" w:cs="Arial"/>
          <w:b/>
          <w:sz w:val="20"/>
        </w:rPr>
        <w:t>ZRIA, a.s.</w:t>
      </w:r>
    </w:p>
    <w:p w14:paraId="044081E1" w14:textId="747AFC6C" w:rsidR="00F93128" w:rsidRPr="0038714E" w:rsidRDefault="00F93128" w:rsidP="00AC5D1E">
      <w:pPr>
        <w:pStyle w:val="Normln1"/>
        <w:tabs>
          <w:tab w:val="left" w:pos="3402"/>
        </w:tabs>
        <w:rPr>
          <w:rFonts w:cs="Arial"/>
        </w:rPr>
      </w:pPr>
      <w:r w:rsidRPr="00947471">
        <w:rPr>
          <w:rFonts w:cs="Arial"/>
        </w:rPr>
        <w:t>zastoupený:</w:t>
      </w:r>
      <w:r w:rsidRPr="00947471">
        <w:rPr>
          <w:rFonts w:cs="Arial"/>
        </w:rPr>
        <w:tab/>
        <w:t xml:space="preserve">Ing. Radovanem Macháčkem, předsedou představenstva </w:t>
      </w:r>
    </w:p>
    <w:p w14:paraId="39C3479E" w14:textId="17874B53" w:rsidR="00F93128" w:rsidRPr="0038714E" w:rsidRDefault="00F93128" w:rsidP="00AC5D1E">
      <w:pPr>
        <w:pStyle w:val="Normln1"/>
        <w:tabs>
          <w:tab w:val="left" w:pos="3402"/>
        </w:tabs>
        <w:rPr>
          <w:rFonts w:cs="Arial"/>
        </w:rPr>
      </w:pPr>
      <w:r w:rsidRPr="00947471">
        <w:rPr>
          <w:rFonts w:cs="Arial"/>
        </w:rPr>
        <w:t>se sídlem:</w:t>
      </w:r>
      <w:r w:rsidRPr="00947471">
        <w:rPr>
          <w:rFonts w:cs="Arial"/>
        </w:rPr>
        <w:tab/>
      </w:r>
      <w:r w:rsidRPr="0038714E">
        <w:rPr>
          <w:rFonts w:cs="Arial"/>
        </w:rPr>
        <w:t>Holešovská 1691, 769 01 Holešov</w:t>
      </w:r>
    </w:p>
    <w:p w14:paraId="139F38B1" w14:textId="1C20AC03" w:rsidR="00F93128" w:rsidRPr="0038714E" w:rsidRDefault="00F93128" w:rsidP="00AC5D1E">
      <w:pPr>
        <w:pStyle w:val="Normln1"/>
        <w:tabs>
          <w:tab w:val="left" w:pos="3402"/>
          <w:tab w:val="left" w:pos="4395"/>
        </w:tabs>
        <w:rPr>
          <w:rFonts w:cs="Arial"/>
        </w:rPr>
      </w:pPr>
      <w:r w:rsidRPr="00947471">
        <w:rPr>
          <w:rFonts w:cs="Arial"/>
        </w:rPr>
        <w:t>IČO / DIČ:</w:t>
      </w:r>
      <w:r w:rsidRPr="00947471">
        <w:rPr>
          <w:rFonts w:cs="Arial"/>
        </w:rPr>
        <w:tab/>
      </w:r>
      <w:r w:rsidRPr="0038714E">
        <w:rPr>
          <w:rFonts w:cs="Arial"/>
        </w:rPr>
        <w:t xml:space="preserve">63080303 / </w:t>
      </w:r>
      <w:r w:rsidRPr="00947471">
        <w:rPr>
          <w:rFonts w:cs="Arial"/>
        </w:rPr>
        <w:t>CZ63080303</w:t>
      </w:r>
    </w:p>
    <w:p w14:paraId="5E4E8BEE" w14:textId="6DC873F9" w:rsidR="00F93128" w:rsidRPr="00947471" w:rsidRDefault="00F93128" w:rsidP="00AC5D1E">
      <w:pPr>
        <w:tabs>
          <w:tab w:val="left" w:pos="3402"/>
        </w:tabs>
        <w:rPr>
          <w:rFonts w:ascii="Arial" w:hAnsi="Arial" w:cs="Arial"/>
          <w:sz w:val="20"/>
        </w:rPr>
      </w:pPr>
      <w:r w:rsidRPr="00947471">
        <w:rPr>
          <w:rFonts w:ascii="Arial" w:hAnsi="Arial" w:cs="Arial"/>
          <w:sz w:val="20"/>
        </w:rPr>
        <w:t>rejstřík evidence:</w:t>
      </w:r>
      <w:r w:rsidRPr="00947471">
        <w:rPr>
          <w:rFonts w:ascii="Arial" w:hAnsi="Arial" w:cs="Arial"/>
          <w:sz w:val="20"/>
        </w:rPr>
        <w:tab/>
        <w:t xml:space="preserve">obchodní rejstřík Krajského soudu v Brně, odd. B, </w:t>
      </w:r>
      <w:proofErr w:type="spellStart"/>
      <w:r w:rsidRPr="00947471">
        <w:rPr>
          <w:rFonts w:ascii="Arial" w:hAnsi="Arial" w:cs="Arial"/>
          <w:sz w:val="20"/>
        </w:rPr>
        <w:t>vl</w:t>
      </w:r>
      <w:proofErr w:type="spellEnd"/>
      <w:r w:rsidRPr="00947471">
        <w:rPr>
          <w:rFonts w:ascii="Arial" w:hAnsi="Arial" w:cs="Arial"/>
          <w:sz w:val="20"/>
        </w:rPr>
        <w:t>. 1952</w:t>
      </w:r>
    </w:p>
    <w:p w14:paraId="065B1B0E" w14:textId="23CBCC5F" w:rsidR="00F93128" w:rsidRPr="00947471" w:rsidRDefault="00AC5D1E" w:rsidP="00AC5D1E">
      <w:pPr>
        <w:widowControl w:val="0"/>
        <w:tabs>
          <w:tab w:val="left" w:pos="3402"/>
        </w:tabs>
        <w:suppressAutoHyphens/>
        <w:jc w:val="both"/>
        <w:rPr>
          <w:rFonts w:ascii="Arial" w:eastAsia="Arial Unicode MS" w:hAnsi="Arial" w:cs="Arial"/>
          <w:kern w:val="2"/>
          <w:sz w:val="20"/>
        </w:rPr>
      </w:pPr>
      <w:r w:rsidRPr="00947471">
        <w:rPr>
          <w:rFonts w:ascii="Arial" w:eastAsia="Arial Unicode MS" w:hAnsi="Arial" w:cs="Arial"/>
          <w:kern w:val="2"/>
          <w:sz w:val="20"/>
        </w:rPr>
        <w:t>b</w:t>
      </w:r>
      <w:r w:rsidR="00F93128" w:rsidRPr="00947471">
        <w:rPr>
          <w:rFonts w:ascii="Arial" w:eastAsia="Arial Unicode MS" w:hAnsi="Arial" w:cs="Arial"/>
          <w:kern w:val="2"/>
          <w:sz w:val="20"/>
        </w:rPr>
        <w:t>ankovní spojení:</w:t>
      </w:r>
      <w:r w:rsidR="00F93128" w:rsidRPr="00947471">
        <w:rPr>
          <w:rFonts w:ascii="Arial" w:eastAsia="Arial Unicode MS" w:hAnsi="Arial" w:cs="Arial"/>
          <w:kern w:val="2"/>
          <w:sz w:val="20"/>
        </w:rPr>
        <w:tab/>
      </w:r>
      <w:r w:rsidRPr="00947471">
        <w:rPr>
          <w:rFonts w:ascii="Arial" w:eastAsia="Arial Unicode MS" w:hAnsi="Arial" w:cs="Arial"/>
          <w:kern w:val="2"/>
          <w:sz w:val="20"/>
        </w:rPr>
        <w:t xml:space="preserve">Česká spořitelna, a.s., </w:t>
      </w:r>
      <w:proofErr w:type="spellStart"/>
      <w:r w:rsidRPr="00947471">
        <w:rPr>
          <w:rFonts w:ascii="Arial" w:eastAsia="Arial Unicode MS" w:hAnsi="Arial" w:cs="Arial"/>
          <w:kern w:val="2"/>
          <w:sz w:val="20"/>
        </w:rPr>
        <w:t>č.ú</w:t>
      </w:r>
      <w:proofErr w:type="spellEnd"/>
      <w:r w:rsidRPr="00947471">
        <w:rPr>
          <w:rFonts w:ascii="Arial" w:eastAsia="Arial Unicode MS" w:hAnsi="Arial" w:cs="Arial"/>
          <w:kern w:val="2"/>
          <w:sz w:val="20"/>
        </w:rPr>
        <w:t xml:space="preserve">.: </w:t>
      </w:r>
      <w:proofErr w:type="spellStart"/>
      <w:r w:rsidR="00C546CC">
        <w:rPr>
          <w:rFonts w:ascii="Arial" w:eastAsia="Arial Unicode MS" w:hAnsi="Arial" w:cs="Arial"/>
          <w:kern w:val="2"/>
          <w:sz w:val="20"/>
        </w:rPr>
        <w:t>xxxxx</w:t>
      </w:r>
      <w:proofErr w:type="spellEnd"/>
    </w:p>
    <w:p w14:paraId="7029A9A5" w14:textId="6C58FCF1" w:rsidR="00F93128" w:rsidRPr="00947471" w:rsidRDefault="00AC5D1E" w:rsidP="00AC5D1E">
      <w:pPr>
        <w:widowControl w:val="0"/>
        <w:tabs>
          <w:tab w:val="left" w:pos="709"/>
          <w:tab w:val="left" w:pos="3402"/>
          <w:tab w:val="left" w:pos="5670"/>
        </w:tabs>
        <w:suppressAutoHyphens/>
        <w:jc w:val="both"/>
        <w:rPr>
          <w:rFonts w:ascii="Arial" w:eastAsia="Arial Unicode MS" w:hAnsi="Arial" w:cs="Arial"/>
          <w:kern w:val="2"/>
          <w:sz w:val="20"/>
        </w:rPr>
      </w:pPr>
      <w:r w:rsidRPr="00947471">
        <w:rPr>
          <w:rFonts w:ascii="Arial" w:eastAsia="Arial Unicode MS" w:hAnsi="Arial" w:cs="Arial"/>
          <w:kern w:val="2"/>
          <w:sz w:val="20"/>
        </w:rPr>
        <w:t>t</w:t>
      </w:r>
      <w:r w:rsidR="00F93128" w:rsidRPr="00947471">
        <w:rPr>
          <w:rFonts w:ascii="Arial" w:eastAsia="Arial Unicode MS" w:hAnsi="Arial" w:cs="Arial"/>
          <w:kern w:val="2"/>
          <w:sz w:val="20"/>
        </w:rPr>
        <w:t>elefon / e-mail:</w:t>
      </w:r>
      <w:r w:rsidR="00F93128" w:rsidRPr="00947471">
        <w:rPr>
          <w:rFonts w:ascii="Arial" w:eastAsia="Arial Unicode MS" w:hAnsi="Arial" w:cs="Arial"/>
          <w:kern w:val="2"/>
          <w:sz w:val="20"/>
        </w:rPr>
        <w:tab/>
      </w:r>
      <w:proofErr w:type="spellStart"/>
      <w:r w:rsidR="00C546CC">
        <w:rPr>
          <w:rFonts w:ascii="Arial" w:eastAsia="Arial Unicode MS" w:hAnsi="Arial" w:cs="Arial"/>
          <w:kern w:val="2"/>
          <w:sz w:val="20"/>
        </w:rPr>
        <w:t>xxxxx</w:t>
      </w:r>
      <w:proofErr w:type="spellEnd"/>
    </w:p>
    <w:p w14:paraId="4DDF1D38" w14:textId="0881025E" w:rsidR="00AC5D1E" w:rsidRPr="00947471" w:rsidRDefault="00AC5D1E" w:rsidP="00AC5D1E">
      <w:pPr>
        <w:widowControl w:val="0"/>
        <w:tabs>
          <w:tab w:val="left" w:pos="709"/>
          <w:tab w:val="left" w:pos="2552"/>
          <w:tab w:val="left" w:pos="3402"/>
        </w:tabs>
        <w:suppressAutoHyphens/>
        <w:jc w:val="both"/>
        <w:rPr>
          <w:rFonts w:ascii="Arial" w:eastAsia="Arial Unicode MS" w:hAnsi="Arial" w:cs="Arial"/>
          <w:kern w:val="2"/>
          <w:sz w:val="20"/>
        </w:rPr>
      </w:pPr>
      <w:r w:rsidRPr="00947471">
        <w:rPr>
          <w:rFonts w:ascii="Arial" w:eastAsia="Arial Unicode MS" w:hAnsi="Arial" w:cs="Arial"/>
          <w:kern w:val="2"/>
          <w:sz w:val="20"/>
        </w:rPr>
        <w:t>ID DS:</w:t>
      </w:r>
      <w:r w:rsidRPr="00947471">
        <w:rPr>
          <w:rFonts w:ascii="Arial" w:eastAsia="Arial Unicode MS" w:hAnsi="Arial" w:cs="Arial"/>
          <w:kern w:val="2"/>
          <w:sz w:val="20"/>
        </w:rPr>
        <w:tab/>
      </w:r>
      <w:r w:rsidRPr="00947471">
        <w:rPr>
          <w:rFonts w:ascii="Arial" w:eastAsia="Arial Unicode MS" w:hAnsi="Arial" w:cs="Arial"/>
          <w:kern w:val="2"/>
          <w:sz w:val="20"/>
        </w:rPr>
        <w:tab/>
      </w:r>
      <w:r w:rsidRPr="00947471">
        <w:rPr>
          <w:rFonts w:ascii="Arial" w:eastAsia="Arial Unicode MS" w:hAnsi="Arial" w:cs="Arial"/>
          <w:kern w:val="2"/>
          <w:sz w:val="20"/>
        </w:rPr>
        <w:tab/>
      </w:r>
      <w:proofErr w:type="spellStart"/>
      <w:r w:rsidR="00C546CC">
        <w:rPr>
          <w:rFonts w:ascii="Arial" w:hAnsi="Arial" w:cs="Arial"/>
          <w:sz w:val="20"/>
          <w:shd w:val="clear" w:color="auto" w:fill="FFFFFF"/>
        </w:rPr>
        <w:t>xxxxx</w:t>
      </w:r>
      <w:proofErr w:type="spellEnd"/>
    </w:p>
    <w:p w14:paraId="095E1CAD" w14:textId="4E37CDCD" w:rsidR="00F93128" w:rsidRPr="00947471" w:rsidRDefault="00F93128" w:rsidP="00AC5D1E">
      <w:pPr>
        <w:widowControl w:val="0"/>
        <w:tabs>
          <w:tab w:val="left" w:pos="709"/>
          <w:tab w:val="left" w:pos="2552"/>
          <w:tab w:val="left" w:pos="3402"/>
        </w:tabs>
        <w:suppressAutoHyphens/>
        <w:jc w:val="both"/>
        <w:rPr>
          <w:rFonts w:ascii="Arial" w:eastAsia="Arial Unicode MS" w:hAnsi="Arial" w:cs="Arial"/>
          <w:kern w:val="2"/>
          <w:sz w:val="20"/>
        </w:rPr>
      </w:pPr>
      <w:r w:rsidRPr="00947471">
        <w:rPr>
          <w:rFonts w:ascii="Arial" w:eastAsia="Arial Unicode MS" w:hAnsi="Arial" w:cs="Arial"/>
          <w:kern w:val="2"/>
          <w:sz w:val="20"/>
        </w:rPr>
        <w:t>Osoby oprávněné jednat:</w:t>
      </w:r>
      <w:r w:rsidRPr="00947471">
        <w:rPr>
          <w:rFonts w:ascii="Arial" w:eastAsia="Arial Unicode MS" w:hAnsi="Arial" w:cs="Arial"/>
          <w:kern w:val="2"/>
          <w:sz w:val="20"/>
        </w:rPr>
        <w:tab/>
      </w:r>
      <w:r w:rsidRPr="00947471">
        <w:rPr>
          <w:rFonts w:ascii="Arial" w:eastAsia="Arial Unicode MS" w:hAnsi="Arial" w:cs="Arial"/>
          <w:kern w:val="2"/>
          <w:sz w:val="20"/>
        </w:rPr>
        <w:tab/>
      </w:r>
    </w:p>
    <w:p w14:paraId="7A7EC487" w14:textId="7172476A" w:rsidR="00F93128" w:rsidRPr="00947471" w:rsidRDefault="00F93128" w:rsidP="00AC5D1E">
      <w:pPr>
        <w:widowControl w:val="0"/>
        <w:tabs>
          <w:tab w:val="left" w:pos="709"/>
          <w:tab w:val="left" w:pos="3402"/>
        </w:tabs>
        <w:suppressAutoHyphens/>
        <w:jc w:val="both"/>
        <w:rPr>
          <w:rFonts w:ascii="Arial" w:eastAsia="Arial Unicode MS" w:hAnsi="Arial" w:cs="Arial"/>
          <w:kern w:val="2"/>
          <w:sz w:val="20"/>
        </w:rPr>
      </w:pPr>
      <w:r w:rsidRPr="00947471">
        <w:rPr>
          <w:rFonts w:ascii="Arial" w:eastAsia="Arial Unicode MS" w:hAnsi="Arial" w:cs="Arial"/>
          <w:kern w:val="2"/>
          <w:sz w:val="20"/>
        </w:rPr>
        <w:t>ve věcech smluvních:</w:t>
      </w:r>
      <w:r w:rsidRPr="00947471">
        <w:rPr>
          <w:rFonts w:ascii="Arial" w:eastAsia="Arial Unicode MS" w:hAnsi="Arial" w:cs="Arial"/>
          <w:kern w:val="2"/>
          <w:sz w:val="20"/>
        </w:rPr>
        <w:tab/>
        <w:t xml:space="preserve">Ing. </w:t>
      </w:r>
      <w:r w:rsidR="00AC5D1E" w:rsidRPr="00947471">
        <w:rPr>
          <w:rFonts w:ascii="Arial" w:eastAsia="Arial Unicode MS" w:hAnsi="Arial" w:cs="Arial"/>
          <w:kern w:val="2"/>
          <w:sz w:val="20"/>
        </w:rPr>
        <w:t>Radovan Macháček</w:t>
      </w:r>
      <w:r w:rsidRPr="00947471">
        <w:rPr>
          <w:rFonts w:ascii="Arial" w:eastAsia="Arial Unicode MS" w:hAnsi="Arial" w:cs="Arial"/>
          <w:kern w:val="2"/>
          <w:sz w:val="20"/>
        </w:rPr>
        <w:t xml:space="preserve"> </w:t>
      </w:r>
    </w:p>
    <w:p w14:paraId="6C466B46" w14:textId="50A60D9B" w:rsidR="00F93128" w:rsidRPr="00947471" w:rsidRDefault="00F93128" w:rsidP="00AC5D1E">
      <w:pPr>
        <w:pStyle w:val="Odstavecseseznamem"/>
        <w:widowControl w:val="0"/>
        <w:tabs>
          <w:tab w:val="left" w:pos="709"/>
          <w:tab w:val="left" w:pos="3402"/>
        </w:tabs>
        <w:suppressAutoHyphens/>
        <w:ind w:left="360"/>
        <w:jc w:val="both"/>
        <w:rPr>
          <w:rFonts w:ascii="Arial" w:eastAsia="Arial Unicode MS" w:hAnsi="Arial" w:cs="Arial"/>
          <w:kern w:val="2"/>
          <w:sz w:val="20"/>
          <w:szCs w:val="20"/>
        </w:rPr>
      </w:pPr>
      <w:r w:rsidRPr="00947471">
        <w:rPr>
          <w:rFonts w:ascii="Arial" w:eastAsia="Arial Unicode MS" w:hAnsi="Arial" w:cs="Arial"/>
          <w:kern w:val="2"/>
          <w:sz w:val="20"/>
          <w:szCs w:val="20"/>
        </w:rPr>
        <w:tab/>
      </w:r>
      <w:r w:rsidRPr="00947471">
        <w:rPr>
          <w:rFonts w:ascii="Arial" w:eastAsia="Arial Unicode MS" w:hAnsi="Arial" w:cs="Arial"/>
          <w:kern w:val="2"/>
          <w:sz w:val="20"/>
          <w:szCs w:val="20"/>
        </w:rPr>
        <w:tab/>
        <w:t xml:space="preserve">tel.: </w:t>
      </w:r>
      <w:proofErr w:type="spellStart"/>
      <w:r w:rsidR="00C546CC">
        <w:rPr>
          <w:rFonts w:ascii="Arial" w:eastAsia="Arial Unicode MS" w:hAnsi="Arial" w:cs="Arial"/>
          <w:kern w:val="2"/>
          <w:sz w:val="20"/>
          <w:szCs w:val="20"/>
        </w:rPr>
        <w:t>xxxxx</w:t>
      </w:r>
      <w:proofErr w:type="spellEnd"/>
      <w:r w:rsidR="00AC5D1E" w:rsidRPr="00947471">
        <w:rPr>
          <w:rFonts w:ascii="Arial" w:eastAsia="Arial Unicode MS" w:hAnsi="Arial" w:cs="Arial"/>
          <w:kern w:val="2"/>
          <w:sz w:val="20"/>
          <w:szCs w:val="20"/>
        </w:rPr>
        <w:t xml:space="preserve"> </w:t>
      </w:r>
      <w:r w:rsidRPr="00947471">
        <w:rPr>
          <w:rFonts w:ascii="Arial" w:eastAsia="Arial Unicode MS" w:hAnsi="Arial" w:cs="Arial"/>
          <w:kern w:val="2"/>
          <w:sz w:val="20"/>
          <w:szCs w:val="20"/>
        </w:rPr>
        <w:t xml:space="preserve">  </w:t>
      </w:r>
    </w:p>
    <w:p w14:paraId="648E3C90" w14:textId="77777777" w:rsidR="00F93128" w:rsidRPr="00947471" w:rsidRDefault="00F93128" w:rsidP="00AC5D1E">
      <w:pPr>
        <w:widowControl w:val="0"/>
        <w:tabs>
          <w:tab w:val="left" w:pos="709"/>
          <w:tab w:val="left" w:pos="3402"/>
        </w:tabs>
        <w:suppressAutoHyphens/>
        <w:jc w:val="both"/>
        <w:rPr>
          <w:rFonts w:ascii="Arial" w:eastAsia="Arial Unicode MS" w:hAnsi="Arial" w:cs="Arial"/>
          <w:kern w:val="2"/>
          <w:sz w:val="20"/>
        </w:rPr>
      </w:pPr>
      <w:r w:rsidRPr="00947471">
        <w:rPr>
          <w:rFonts w:ascii="Arial" w:eastAsia="Arial Unicode MS" w:hAnsi="Arial" w:cs="Arial"/>
          <w:kern w:val="2"/>
          <w:sz w:val="20"/>
        </w:rPr>
        <w:t>ve věcech technických:</w:t>
      </w:r>
      <w:r w:rsidRPr="00947471">
        <w:rPr>
          <w:rFonts w:ascii="Arial" w:eastAsia="Arial Unicode MS" w:hAnsi="Arial" w:cs="Arial"/>
          <w:kern w:val="2"/>
          <w:sz w:val="20"/>
        </w:rPr>
        <w:tab/>
        <w:t>Ing. Věra Fousková</w:t>
      </w:r>
    </w:p>
    <w:p w14:paraId="3FB63BF3" w14:textId="0151946C" w:rsidR="00F93128" w:rsidRPr="00947471" w:rsidRDefault="00F93128" w:rsidP="00AC5D1E">
      <w:pPr>
        <w:pStyle w:val="Odstavecseseznamem"/>
        <w:widowControl w:val="0"/>
        <w:tabs>
          <w:tab w:val="left" w:pos="709"/>
          <w:tab w:val="left" w:pos="3402"/>
        </w:tabs>
        <w:suppressAutoHyphens/>
        <w:ind w:left="360"/>
        <w:jc w:val="both"/>
        <w:rPr>
          <w:rFonts w:ascii="Arial" w:eastAsia="Arial Unicode MS" w:hAnsi="Arial" w:cs="Arial"/>
          <w:kern w:val="2"/>
          <w:sz w:val="20"/>
          <w:szCs w:val="20"/>
        </w:rPr>
      </w:pPr>
      <w:r w:rsidRPr="00947471">
        <w:rPr>
          <w:rFonts w:ascii="Arial" w:eastAsia="Arial Unicode MS" w:hAnsi="Arial" w:cs="Arial"/>
          <w:kern w:val="2"/>
          <w:sz w:val="20"/>
          <w:szCs w:val="20"/>
        </w:rPr>
        <w:tab/>
      </w:r>
      <w:r w:rsidRPr="00947471">
        <w:rPr>
          <w:rFonts w:ascii="Arial" w:eastAsia="Arial Unicode MS" w:hAnsi="Arial" w:cs="Arial"/>
          <w:kern w:val="2"/>
          <w:sz w:val="20"/>
          <w:szCs w:val="20"/>
        </w:rPr>
        <w:tab/>
        <w:t xml:space="preserve">tel.: </w:t>
      </w:r>
      <w:proofErr w:type="spellStart"/>
      <w:r w:rsidR="00C546CC">
        <w:rPr>
          <w:rFonts w:ascii="Arial" w:eastAsia="Arial Unicode MS" w:hAnsi="Arial" w:cs="Arial"/>
          <w:kern w:val="2"/>
          <w:sz w:val="20"/>
          <w:szCs w:val="20"/>
        </w:rPr>
        <w:t>xxxxx</w:t>
      </w:r>
      <w:proofErr w:type="spellEnd"/>
      <w:r w:rsidR="00AC5D1E" w:rsidRPr="00947471">
        <w:rPr>
          <w:rFonts w:ascii="Arial" w:eastAsia="Arial Unicode MS" w:hAnsi="Arial" w:cs="Arial"/>
          <w:kern w:val="2"/>
          <w:sz w:val="20"/>
          <w:szCs w:val="20"/>
        </w:rPr>
        <w:t xml:space="preserve"> </w:t>
      </w:r>
      <w:r w:rsidRPr="00947471">
        <w:rPr>
          <w:rFonts w:ascii="Arial" w:eastAsia="Arial Unicode MS" w:hAnsi="Arial" w:cs="Arial"/>
          <w:kern w:val="2"/>
          <w:sz w:val="20"/>
          <w:szCs w:val="20"/>
        </w:rPr>
        <w:t xml:space="preserve">  </w:t>
      </w:r>
    </w:p>
    <w:p w14:paraId="4D26B8BC" w14:textId="34C539D1" w:rsidR="00F93128" w:rsidRPr="00947471" w:rsidRDefault="00F93128" w:rsidP="00AC5D1E">
      <w:pPr>
        <w:pStyle w:val="Odstavecseseznamem"/>
        <w:widowControl w:val="0"/>
        <w:tabs>
          <w:tab w:val="left" w:pos="709"/>
          <w:tab w:val="left" w:pos="3402"/>
        </w:tabs>
        <w:suppressAutoHyphens/>
        <w:ind w:left="360"/>
        <w:jc w:val="both"/>
        <w:rPr>
          <w:rFonts w:ascii="Arial" w:eastAsia="Arial Unicode MS" w:hAnsi="Arial" w:cs="Arial"/>
          <w:kern w:val="2"/>
          <w:sz w:val="20"/>
          <w:szCs w:val="20"/>
        </w:rPr>
      </w:pPr>
      <w:r w:rsidRPr="00947471">
        <w:rPr>
          <w:rFonts w:ascii="Arial" w:eastAsia="Arial Unicode MS" w:hAnsi="Arial" w:cs="Arial"/>
          <w:kern w:val="2"/>
          <w:sz w:val="20"/>
          <w:szCs w:val="20"/>
        </w:rPr>
        <w:tab/>
      </w:r>
      <w:r w:rsidRPr="00947471">
        <w:rPr>
          <w:rFonts w:ascii="Arial" w:eastAsia="Arial Unicode MS" w:hAnsi="Arial" w:cs="Arial"/>
          <w:kern w:val="2"/>
          <w:sz w:val="20"/>
          <w:szCs w:val="20"/>
        </w:rPr>
        <w:tab/>
        <w:t>Ladislav Gajdoš</w:t>
      </w:r>
    </w:p>
    <w:p w14:paraId="6189EDDE" w14:textId="6DC0C68D" w:rsidR="00F93128" w:rsidRPr="00947471" w:rsidRDefault="00F93128" w:rsidP="00AC5D1E">
      <w:pPr>
        <w:pStyle w:val="Odstavecseseznamem"/>
        <w:widowControl w:val="0"/>
        <w:tabs>
          <w:tab w:val="left" w:pos="709"/>
          <w:tab w:val="left" w:pos="3402"/>
        </w:tabs>
        <w:suppressAutoHyphens/>
        <w:ind w:left="360"/>
        <w:jc w:val="both"/>
        <w:rPr>
          <w:rFonts w:ascii="Arial" w:eastAsia="Arial Unicode MS" w:hAnsi="Arial" w:cs="Arial"/>
          <w:kern w:val="2"/>
          <w:sz w:val="20"/>
          <w:szCs w:val="20"/>
        </w:rPr>
      </w:pPr>
      <w:r w:rsidRPr="00947471">
        <w:rPr>
          <w:rFonts w:ascii="Arial" w:eastAsia="Arial Unicode MS" w:hAnsi="Arial" w:cs="Arial"/>
          <w:kern w:val="2"/>
          <w:sz w:val="20"/>
          <w:szCs w:val="20"/>
        </w:rPr>
        <w:tab/>
      </w:r>
      <w:r w:rsidRPr="00947471">
        <w:rPr>
          <w:rFonts w:ascii="Arial" w:eastAsia="Arial Unicode MS" w:hAnsi="Arial" w:cs="Arial"/>
          <w:kern w:val="2"/>
          <w:sz w:val="20"/>
          <w:szCs w:val="20"/>
        </w:rPr>
        <w:tab/>
        <w:t>tel.:</w:t>
      </w:r>
      <w:r w:rsidRPr="0094747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546CC">
        <w:rPr>
          <w:rFonts w:ascii="Arial" w:eastAsia="Arial Unicode MS" w:hAnsi="Arial" w:cs="Arial"/>
          <w:kern w:val="2"/>
          <w:sz w:val="20"/>
          <w:szCs w:val="20"/>
        </w:rPr>
        <w:t>xxxxx</w:t>
      </w:r>
      <w:proofErr w:type="spellEnd"/>
      <w:r w:rsidR="00AC5D1E" w:rsidRPr="00947471">
        <w:rPr>
          <w:rFonts w:ascii="Arial" w:eastAsia="Arial Unicode MS" w:hAnsi="Arial" w:cs="Arial"/>
          <w:kern w:val="2"/>
          <w:sz w:val="20"/>
          <w:szCs w:val="20"/>
        </w:rPr>
        <w:t xml:space="preserve"> </w:t>
      </w:r>
      <w:r w:rsidRPr="00947471">
        <w:rPr>
          <w:rFonts w:ascii="Arial" w:eastAsia="Arial Unicode MS" w:hAnsi="Arial" w:cs="Arial"/>
          <w:kern w:val="2"/>
          <w:sz w:val="20"/>
          <w:szCs w:val="20"/>
        </w:rPr>
        <w:t xml:space="preserve"> </w:t>
      </w:r>
      <w:r w:rsidR="00AC5D1E" w:rsidRPr="00947471">
        <w:rPr>
          <w:rFonts w:ascii="Arial" w:eastAsia="Arial Unicode MS" w:hAnsi="Arial" w:cs="Arial"/>
          <w:kern w:val="2"/>
          <w:sz w:val="20"/>
          <w:szCs w:val="20"/>
        </w:rPr>
        <w:t xml:space="preserve"> </w:t>
      </w:r>
      <w:r w:rsidRPr="00947471">
        <w:rPr>
          <w:rFonts w:ascii="Arial" w:eastAsia="Arial Unicode MS" w:hAnsi="Arial" w:cs="Arial"/>
          <w:kern w:val="2"/>
          <w:sz w:val="20"/>
          <w:szCs w:val="20"/>
        </w:rPr>
        <w:t xml:space="preserve"> </w:t>
      </w:r>
    </w:p>
    <w:p w14:paraId="5A0D07E4" w14:textId="03775B3B" w:rsidR="00F93128" w:rsidRPr="00947471" w:rsidRDefault="00F93128" w:rsidP="00AC5D1E">
      <w:pPr>
        <w:jc w:val="both"/>
        <w:rPr>
          <w:rFonts w:ascii="Arial" w:hAnsi="Arial" w:cs="Arial"/>
          <w:b/>
          <w:sz w:val="20"/>
        </w:rPr>
      </w:pPr>
      <w:r w:rsidRPr="00947471">
        <w:rPr>
          <w:rFonts w:ascii="Arial" w:hAnsi="Arial" w:cs="Arial"/>
          <w:sz w:val="20"/>
        </w:rPr>
        <w:t>(dále jako „objednatel“)</w:t>
      </w:r>
    </w:p>
    <w:p w14:paraId="4BA5F89D" w14:textId="7B8681B9" w:rsidR="0089514D" w:rsidRPr="000A5C06" w:rsidRDefault="00D032D4" w:rsidP="000A5C06">
      <w:pPr>
        <w:spacing w:before="240" w:after="240" w:line="240" w:lineRule="auto"/>
        <w:jc w:val="both"/>
        <w:rPr>
          <w:rFonts w:ascii="Arial" w:hAnsi="Arial" w:cs="Arial"/>
          <w:sz w:val="20"/>
        </w:rPr>
      </w:pPr>
      <w:r w:rsidRPr="00926B21">
        <w:rPr>
          <w:rFonts w:ascii="Arial" w:hAnsi="Arial" w:cs="Arial"/>
          <w:sz w:val="20"/>
        </w:rPr>
        <w:t>a</w:t>
      </w:r>
    </w:p>
    <w:p w14:paraId="30B895B3" w14:textId="74A686E5" w:rsidR="00AC5D1E" w:rsidRDefault="00AC5D1E" w:rsidP="00AC5D1E">
      <w:pPr>
        <w:pStyle w:val="Odstavecseseznamem"/>
        <w:numPr>
          <w:ilvl w:val="1"/>
          <w:numId w:val="11"/>
        </w:numPr>
        <w:spacing w:before="240" w:after="80"/>
        <w:ind w:left="426" w:hanging="426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Poskytovatel</w:t>
      </w:r>
    </w:p>
    <w:p w14:paraId="3FA851DA" w14:textId="10B162C6" w:rsidR="00AC5D1E" w:rsidRPr="00947471" w:rsidRDefault="00AC5D1E" w:rsidP="00AC5D1E">
      <w:pPr>
        <w:tabs>
          <w:tab w:val="left" w:pos="3402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</w:t>
      </w:r>
      <w:r w:rsidRPr="00AC5D1E">
        <w:rPr>
          <w:rFonts w:ascii="Arial" w:hAnsi="Arial" w:cs="Arial"/>
          <w:sz w:val="20"/>
        </w:rPr>
        <w:t xml:space="preserve">bchodní název: </w:t>
      </w:r>
      <w:r w:rsidRPr="00AC5D1E">
        <w:rPr>
          <w:rFonts w:ascii="Arial" w:hAnsi="Arial" w:cs="Arial"/>
          <w:sz w:val="20"/>
        </w:rPr>
        <w:tab/>
      </w:r>
      <w:r w:rsidRPr="00947471">
        <w:rPr>
          <w:rFonts w:ascii="Arial" w:hAnsi="Arial" w:cs="Arial"/>
          <w:b/>
          <w:sz w:val="20"/>
        </w:rPr>
        <w:t>FORCORP GROUP spol. s r.o.</w:t>
      </w:r>
    </w:p>
    <w:p w14:paraId="3758FB40" w14:textId="78A17B96" w:rsidR="00AC5D1E" w:rsidRPr="0038714E" w:rsidRDefault="00AC5D1E" w:rsidP="00AC5D1E">
      <w:pPr>
        <w:pStyle w:val="Normln1"/>
        <w:tabs>
          <w:tab w:val="left" w:pos="3402"/>
        </w:tabs>
        <w:rPr>
          <w:rFonts w:cs="Arial"/>
        </w:rPr>
      </w:pPr>
      <w:r w:rsidRPr="00947471">
        <w:rPr>
          <w:rFonts w:cs="Arial"/>
        </w:rPr>
        <w:t>zastoupený:</w:t>
      </w:r>
      <w:r w:rsidRPr="00947471">
        <w:rPr>
          <w:rFonts w:cs="Arial"/>
        </w:rPr>
        <w:tab/>
        <w:t>Mgr. Irenou Jelínkovou, jednatelkou společnosti</w:t>
      </w:r>
    </w:p>
    <w:p w14:paraId="6BABA508" w14:textId="6C3E602C" w:rsidR="00AC5D1E" w:rsidRPr="0038714E" w:rsidRDefault="00AC5D1E" w:rsidP="00AC5D1E">
      <w:pPr>
        <w:pStyle w:val="Normln1"/>
        <w:tabs>
          <w:tab w:val="left" w:pos="3402"/>
        </w:tabs>
        <w:rPr>
          <w:rFonts w:cs="Arial"/>
        </w:rPr>
      </w:pPr>
      <w:r w:rsidRPr="00947471">
        <w:rPr>
          <w:rFonts w:cs="Arial"/>
        </w:rPr>
        <w:t>se sídlem:</w:t>
      </w:r>
      <w:r w:rsidRPr="00947471">
        <w:rPr>
          <w:rFonts w:cs="Arial"/>
        </w:rPr>
        <w:tab/>
        <w:t>Hodolanská 413/32, 779 00 Olomouc - Hodolany</w:t>
      </w:r>
    </w:p>
    <w:p w14:paraId="32E71B7E" w14:textId="2FFC7604" w:rsidR="00AC5D1E" w:rsidRPr="0038714E" w:rsidRDefault="00AC5D1E" w:rsidP="00AC5D1E">
      <w:pPr>
        <w:pStyle w:val="Normln1"/>
        <w:tabs>
          <w:tab w:val="left" w:pos="3402"/>
        </w:tabs>
        <w:rPr>
          <w:rFonts w:cs="Arial"/>
        </w:rPr>
      </w:pPr>
      <w:r w:rsidRPr="00947471">
        <w:rPr>
          <w:rFonts w:cs="Arial"/>
        </w:rPr>
        <w:t>IČO / DIČ:</w:t>
      </w:r>
      <w:r w:rsidRPr="00947471">
        <w:rPr>
          <w:rFonts w:cs="Arial"/>
        </w:rPr>
        <w:tab/>
        <w:t>27841031 / CZ27841031</w:t>
      </w:r>
    </w:p>
    <w:p w14:paraId="671686B7" w14:textId="70E4CBD7" w:rsidR="00AC5D1E" w:rsidRPr="00947471" w:rsidRDefault="008E61F9" w:rsidP="00AC5D1E">
      <w:pPr>
        <w:tabs>
          <w:tab w:val="left" w:pos="3402"/>
        </w:tabs>
        <w:rPr>
          <w:rFonts w:ascii="Arial" w:hAnsi="Arial" w:cs="Arial"/>
          <w:sz w:val="20"/>
        </w:rPr>
      </w:pPr>
      <w:r w:rsidRPr="00947471">
        <w:rPr>
          <w:rFonts w:ascii="Arial" w:hAnsi="Arial" w:cs="Arial"/>
          <w:sz w:val="20"/>
        </w:rPr>
        <w:t>r</w:t>
      </w:r>
      <w:r w:rsidR="00AC5D1E" w:rsidRPr="00947471">
        <w:rPr>
          <w:rFonts w:ascii="Arial" w:hAnsi="Arial" w:cs="Arial"/>
          <w:sz w:val="20"/>
        </w:rPr>
        <w:t>ejstřík evidence</w:t>
      </w:r>
      <w:r w:rsidR="00AC5D1E" w:rsidRPr="00947471">
        <w:rPr>
          <w:rFonts w:ascii="Arial" w:hAnsi="Arial" w:cs="Arial"/>
          <w:sz w:val="20"/>
        </w:rPr>
        <w:tab/>
        <w:t xml:space="preserve">obchodní rejstřík Krajského soudu v Ostravě, odd. C, </w:t>
      </w:r>
      <w:proofErr w:type="spellStart"/>
      <w:r w:rsidR="00AC5D1E" w:rsidRPr="00947471">
        <w:rPr>
          <w:rFonts w:ascii="Arial" w:hAnsi="Arial" w:cs="Arial"/>
          <w:sz w:val="20"/>
        </w:rPr>
        <w:t>vl</w:t>
      </w:r>
      <w:proofErr w:type="spellEnd"/>
      <w:r w:rsidR="00AC5D1E" w:rsidRPr="00947471">
        <w:rPr>
          <w:rFonts w:ascii="Arial" w:hAnsi="Arial" w:cs="Arial"/>
          <w:sz w:val="20"/>
        </w:rPr>
        <w:t>. 43244</w:t>
      </w:r>
    </w:p>
    <w:p w14:paraId="663B016E" w14:textId="43845782" w:rsidR="00AC5D1E" w:rsidRPr="00947471" w:rsidRDefault="008E61F9" w:rsidP="00AC5D1E">
      <w:pPr>
        <w:widowControl w:val="0"/>
        <w:tabs>
          <w:tab w:val="left" w:pos="3402"/>
        </w:tabs>
        <w:suppressAutoHyphens/>
        <w:jc w:val="both"/>
        <w:rPr>
          <w:rFonts w:ascii="Arial" w:eastAsia="Arial Unicode MS" w:hAnsi="Arial" w:cs="Arial"/>
          <w:kern w:val="2"/>
          <w:sz w:val="20"/>
        </w:rPr>
      </w:pPr>
      <w:r w:rsidRPr="00947471">
        <w:rPr>
          <w:rFonts w:ascii="Arial" w:eastAsia="Arial Unicode MS" w:hAnsi="Arial" w:cs="Arial"/>
          <w:kern w:val="2"/>
          <w:sz w:val="20"/>
        </w:rPr>
        <w:t>b</w:t>
      </w:r>
      <w:r w:rsidR="00AC5D1E" w:rsidRPr="00947471">
        <w:rPr>
          <w:rFonts w:ascii="Arial" w:eastAsia="Arial Unicode MS" w:hAnsi="Arial" w:cs="Arial"/>
          <w:kern w:val="2"/>
          <w:sz w:val="20"/>
        </w:rPr>
        <w:t>ankovní spojení:</w:t>
      </w:r>
      <w:r w:rsidR="00AC5D1E" w:rsidRPr="00947471">
        <w:rPr>
          <w:rFonts w:ascii="Arial" w:eastAsia="Arial Unicode MS" w:hAnsi="Arial" w:cs="Arial"/>
          <w:kern w:val="2"/>
          <w:sz w:val="20"/>
        </w:rPr>
        <w:tab/>
      </w:r>
      <w:r w:rsidR="00AC5D1E" w:rsidRPr="00947471">
        <w:rPr>
          <w:rFonts w:ascii="Arial" w:hAnsi="Arial" w:cs="Arial"/>
          <w:sz w:val="20"/>
        </w:rPr>
        <w:t xml:space="preserve">Komerční banka, a.s.; č. účtu: </w:t>
      </w:r>
      <w:proofErr w:type="spellStart"/>
      <w:r w:rsidR="00C546CC">
        <w:rPr>
          <w:rFonts w:ascii="Arial" w:hAnsi="Arial" w:cs="Arial"/>
          <w:sz w:val="20"/>
        </w:rPr>
        <w:t>xxxxx</w:t>
      </w:r>
      <w:proofErr w:type="spellEnd"/>
    </w:p>
    <w:p w14:paraId="00B2C8D5" w14:textId="7AFF1F82" w:rsidR="00AC5D1E" w:rsidRPr="00947471" w:rsidRDefault="008E61F9" w:rsidP="00AC5D1E">
      <w:pPr>
        <w:widowControl w:val="0"/>
        <w:tabs>
          <w:tab w:val="left" w:pos="3402"/>
        </w:tabs>
        <w:suppressAutoHyphens/>
        <w:jc w:val="both"/>
        <w:rPr>
          <w:rFonts w:ascii="Arial" w:eastAsia="Arial Unicode MS" w:hAnsi="Arial" w:cs="Arial"/>
          <w:kern w:val="2"/>
          <w:sz w:val="20"/>
        </w:rPr>
      </w:pPr>
      <w:r w:rsidRPr="00947471">
        <w:rPr>
          <w:rFonts w:ascii="Arial" w:eastAsia="Arial Unicode MS" w:hAnsi="Arial" w:cs="Arial"/>
          <w:kern w:val="2"/>
          <w:sz w:val="20"/>
        </w:rPr>
        <w:t>t</w:t>
      </w:r>
      <w:r w:rsidR="00AC5D1E" w:rsidRPr="00947471">
        <w:rPr>
          <w:rFonts w:ascii="Arial" w:eastAsia="Arial Unicode MS" w:hAnsi="Arial" w:cs="Arial"/>
          <w:kern w:val="2"/>
          <w:sz w:val="20"/>
        </w:rPr>
        <w:t xml:space="preserve">elefon / e-mail: </w:t>
      </w:r>
      <w:r w:rsidR="00AC5D1E" w:rsidRPr="00947471">
        <w:rPr>
          <w:rFonts w:ascii="Arial" w:eastAsia="Arial Unicode MS" w:hAnsi="Arial" w:cs="Arial"/>
          <w:kern w:val="2"/>
          <w:sz w:val="20"/>
        </w:rPr>
        <w:tab/>
      </w:r>
      <w:proofErr w:type="spellStart"/>
      <w:r w:rsidR="00C546CC">
        <w:rPr>
          <w:rFonts w:ascii="Arial" w:hAnsi="Arial" w:cs="Arial"/>
          <w:sz w:val="20"/>
        </w:rPr>
        <w:t>xxxxx</w:t>
      </w:r>
      <w:proofErr w:type="spellEnd"/>
      <w:r w:rsidRPr="00947471">
        <w:rPr>
          <w:rFonts w:ascii="Arial" w:hAnsi="Arial" w:cs="Arial"/>
          <w:sz w:val="20"/>
        </w:rPr>
        <w:t xml:space="preserve"> </w:t>
      </w:r>
      <w:r w:rsidR="00AC5D1E" w:rsidRPr="00947471">
        <w:rPr>
          <w:rFonts w:ascii="Arial" w:hAnsi="Arial" w:cs="Arial"/>
          <w:sz w:val="20"/>
        </w:rPr>
        <w:t xml:space="preserve"> </w:t>
      </w:r>
    </w:p>
    <w:p w14:paraId="12FAA81A" w14:textId="0EF91A2F" w:rsidR="008E61F9" w:rsidRPr="00947471" w:rsidRDefault="008E61F9" w:rsidP="00AC5D1E">
      <w:pPr>
        <w:widowControl w:val="0"/>
        <w:tabs>
          <w:tab w:val="left" w:pos="709"/>
          <w:tab w:val="left" w:pos="2552"/>
          <w:tab w:val="left" w:pos="3402"/>
        </w:tabs>
        <w:suppressAutoHyphens/>
        <w:jc w:val="both"/>
        <w:rPr>
          <w:rFonts w:ascii="Arial" w:eastAsia="Arial Unicode MS" w:hAnsi="Arial" w:cs="Arial"/>
          <w:kern w:val="2"/>
          <w:sz w:val="20"/>
        </w:rPr>
      </w:pPr>
      <w:r w:rsidRPr="00947471">
        <w:rPr>
          <w:rFonts w:ascii="Arial" w:eastAsia="Arial Unicode MS" w:hAnsi="Arial" w:cs="Arial"/>
          <w:kern w:val="2"/>
          <w:sz w:val="20"/>
        </w:rPr>
        <w:t>ID DS:</w:t>
      </w:r>
      <w:r w:rsidRPr="00947471">
        <w:rPr>
          <w:rFonts w:ascii="Arial" w:eastAsia="Arial Unicode MS" w:hAnsi="Arial" w:cs="Arial"/>
          <w:kern w:val="2"/>
          <w:sz w:val="20"/>
        </w:rPr>
        <w:tab/>
      </w:r>
      <w:r w:rsidRPr="00947471">
        <w:rPr>
          <w:rFonts w:ascii="Arial" w:eastAsia="Arial Unicode MS" w:hAnsi="Arial" w:cs="Arial"/>
          <w:kern w:val="2"/>
          <w:sz w:val="20"/>
        </w:rPr>
        <w:tab/>
      </w:r>
      <w:r w:rsidRPr="00947471">
        <w:rPr>
          <w:rFonts w:ascii="Arial" w:eastAsia="Arial Unicode MS" w:hAnsi="Arial" w:cs="Arial"/>
          <w:kern w:val="2"/>
          <w:sz w:val="20"/>
        </w:rPr>
        <w:tab/>
      </w:r>
      <w:proofErr w:type="spellStart"/>
      <w:r w:rsidR="00C546CC">
        <w:rPr>
          <w:rFonts w:ascii="Arial" w:hAnsi="Arial" w:cs="Arial"/>
          <w:sz w:val="20"/>
        </w:rPr>
        <w:t>xxxxx</w:t>
      </w:r>
      <w:proofErr w:type="spellEnd"/>
    </w:p>
    <w:p w14:paraId="65CF4E1F" w14:textId="466E5D36" w:rsidR="00AC5D1E" w:rsidRPr="00947471" w:rsidRDefault="00AC5D1E" w:rsidP="00AC5D1E">
      <w:pPr>
        <w:widowControl w:val="0"/>
        <w:tabs>
          <w:tab w:val="left" w:pos="709"/>
          <w:tab w:val="left" w:pos="2552"/>
          <w:tab w:val="left" w:pos="3402"/>
        </w:tabs>
        <w:suppressAutoHyphens/>
        <w:jc w:val="both"/>
        <w:rPr>
          <w:rFonts w:ascii="Arial" w:eastAsia="Arial Unicode MS" w:hAnsi="Arial" w:cs="Arial"/>
          <w:kern w:val="2"/>
          <w:sz w:val="20"/>
        </w:rPr>
      </w:pPr>
      <w:r w:rsidRPr="00947471">
        <w:rPr>
          <w:rFonts w:ascii="Arial" w:eastAsia="Arial Unicode MS" w:hAnsi="Arial" w:cs="Arial"/>
          <w:kern w:val="2"/>
          <w:sz w:val="20"/>
        </w:rPr>
        <w:t>Osoby oprávněné jednat:</w:t>
      </w:r>
      <w:r w:rsidRPr="00947471">
        <w:rPr>
          <w:rFonts w:ascii="Arial" w:eastAsia="Arial Unicode MS" w:hAnsi="Arial" w:cs="Arial"/>
          <w:kern w:val="2"/>
          <w:sz w:val="20"/>
        </w:rPr>
        <w:tab/>
      </w:r>
      <w:r w:rsidRPr="00947471">
        <w:rPr>
          <w:rFonts w:ascii="Arial" w:eastAsia="Arial Unicode MS" w:hAnsi="Arial" w:cs="Arial"/>
          <w:kern w:val="2"/>
          <w:sz w:val="20"/>
        </w:rPr>
        <w:tab/>
      </w:r>
    </w:p>
    <w:p w14:paraId="5919EC68" w14:textId="77777777" w:rsidR="008E61F9" w:rsidRPr="00947471" w:rsidRDefault="00AC5D1E" w:rsidP="00AC5D1E">
      <w:pPr>
        <w:widowControl w:val="0"/>
        <w:tabs>
          <w:tab w:val="left" w:pos="3402"/>
        </w:tabs>
        <w:suppressAutoHyphens/>
        <w:rPr>
          <w:rFonts w:ascii="Arial" w:eastAsia="Arial Unicode MS" w:hAnsi="Arial" w:cs="Arial"/>
          <w:kern w:val="2"/>
          <w:sz w:val="20"/>
        </w:rPr>
      </w:pPr>
      <w:r w:rsidRPr="00947471">
        <w:rPr>
          <w:rFonts w:ascii="Arial" w:eastAsia="Arial Unicode MS" w:hAnsi="Arial" w:cs="Arial"/>
          <w:kern w:val="2"/>
          <w:sz w:val="20"/>
        </w:rPr>
        <w:t>ve věcech smluvních:</w:t>
      </w:r>
      <w:r w:rsidRPr="00947471">
        <w:rPr>
          <w:rFonts w:ascii="Arial" w:eastAsia="Arial Unicode MS" w:hAnsi="Arial" w:cs="Arial"/>
          <w:kern w:val="2"/>
          <w:sz w:val="20"/>
        </w:rPr>
        <w:tab/>
        <w:t>Mgr. Irena Jelínková, jednatelka společnosti</w:t>
      </w:r>
    </w:p>
    <w:p w14:paraId="5CF4E4B0" w14:textId="230F7456" w:rsidR="00AC5D1E" w:rsidRPr="00947471" w:rsidRDefault="008E61F9" w:rsidP="00AC5D1E">
      <w:pPr>
        <w:widowControl w:val="0"/>
        <w:tabs>
          <w:tab w:val="left" w:pos="3402"/>
        </w:tabs>
        <w:suppressAutoHyphens/>
        <w:rPr>
          <w:rFonts w:ascii="Arial" w:eastAsia="Arial Unicode MS" w:hAnsi="Arial" w:cs="Arial"/>
          <w:kern w:val="2"/>
          <w:sz w:val="20"/>
        </w:rPr>
      </w:pPr>
      <w:r w:rsidRPr="00947471">
        <w:rPr>
          <w:rFonts w:ascii="Arial" w:eastAsia="Arial Unicode MS" w:hAnsi="Arial" w:cs="Arial"/>
          <w:kern w:val="2"/>
          <w:sz w:val="20"/>
        </w:rPr>
        <w:tab/>
      </w:r>
      <w:r w:rsidR="00AC5D1E" w:rsidRPr="00947471">
        <w:rPr>
          <w:rFonts w:ascii="Arial" w:eastAsia="Arial Unicode MS" w:hAnsi="Arial" w:cs="Arial"/>
          <w:kern w:val="2"/>
          <w:sz w:val="20"/>
        </w:rPr>
        <w:t xml:space="preserve">tel: </w:t>
      </w:r>
      <w:proofErr w:type="spellStart"/>
      <w:r w:rsidR="00C546CC">
        <w:rPr>
          <w:rFonts w:ascii="Arial" w:eastAsia="Arial Unicode MS" w:hAnsi="Arial" w:cs="Arial"/>
          <w:kern w:val="2"/>
          <w:sz w:val="20"/>
        </w:rPr>
        <w:t>xxxxx</w:t>
      </w:r>
      <w:proofErr w:type="spellEnd"/>
      <w:r w:rsidR="00AC5D1E" w:rsidRPr="00947471">
        <w:rPr>
          <w:rFonts w:ascii="Arial" w:eastAsia="Arial Unicode MS" w:hAnsi="Arial" w:cs="Arial"/>
          <w:kern w:val="2"/>
          <w:sz w:val="20"/>
        </w:rPr>
        <w:tab/>
      </w:r>
    </w:p>
    <w:p w14:paraId="3C9410F8" w14:textId="77777777" w:rsidR="008E61F9" w:rsidRPr="00947471" w:rsidRDefault="00AC5D1E" w:rsidP="00AC5D1E">
      <w:pPr>
        <w:widowControl w:val="0"/>
        <w:tabs>
          <w:tab w:val="left" w:pos="3402"/>
        </w:tabs>
        <w:suppressAutoHyphens/>
        <w:rPr>
          <w:rFonts w:ascii="Arial" w:eastAsia="Arial Unicode MS" w:hAnsi="Arial" w:cs="Arial"/>
          <w:kern w:val="2"/>
          <w:sz w:val="20"/>
        </w:rPr>
      </w:pPr>
      <w:r w:rsidRPr="00947471">
        <w:rPr>
          <w:rFonts w:ascii="Arial" w:eastAsia="Arial Unicode MS" w:hAnsi="Arial" w:cs="Arial"/>
          <w:kern w:val="2"/>
          <w:sz w:val="20"/>
        </w:rPr>
        <w:t>ve věcech technických:</w:t>
      </w:r>
      <w:r w:rsidRPr="00947471">
        <w:rPr>
          <w:rFonts w:ascii="Arial" w:eastAsia="Arial Unicode MS" w:hAnsi="Arial" w:cs="Arial"/>
          <w:kern w:val="2"/>
          <w:sz w:val="20"/>
        </w:rPr>
        <w:tab/>
        <w:t>Miroslav Kročil, provozní vedoucí</w:t>
      </w:r>
    </w:p>
    <w:p w14:paraId="39F608AF" w14:textId="648BDCF1" w:rsidR="00AC5D1E" w:rsidRPr="00947471" w:rsidRDefault="008E61F9" w:rsidP="00AC5D1E">
      <w:pPr>
        <w:widowControl w:val="0"/>
        <w:tabs>
          <w:tab w:val="left" w:pos="3402"/>
        </w:tabs>
        <w:suppressAutoHyphens/>
        <w:rPr>
          <w:rFonts w:ascii="Arial" w:eastAsia="Arial Unicode MS" w:hAnsi="Arial" w:cs="Arial"/>
          <w:kern w:val="2"/>
          <w:sz w:val="20"/>
        </w:rPr>
      </w:pPr>
      <w:r w:rsidRPr="00947471">
        <w:rPr>
          <w:rFonts w:ascii="Arial" w:eastAsia="Arial Unicode MS" w:hAnsi="Arial" w:cs="Arial"/>
          <w:kern w:val="2"/>
          <w:sz w:val="20"/>
        </w:rPr>
        <w:tab/>
      </w:r>
      <w:r w:rsidR="00AC5D1E" w:rsidRPr="00947471">
        <w:rPr>
          <w:rFonts w:ascii="Arial" w:eastAsia="Arial Unicode MS" w:hAnsi="Arial" w:cs="Arial"/>
          <w:kern w:val="2"/>
          <w:sz w:val="20"/>
        </w:rPr>
        <w:t xml:space="preserve">tel: </w:t>
      </w:r>
      <w:r w:rsidR="00C546CC">
        <w:rPr>
          <w:rFonts w:ascii="Arial" w:eastAsia="Arial Unicode MS" w:hAnsi="Arial" w:cs="Arial"/>
          <w:kern w:val="2"/>
          <w:sz w:val="20"/>
        </w:rPr>
        <w:t>xxxxx</w:t>
      </w:r>
      <w:r w:rsidRPr="00947471">
        <w:rPr>
          <w:rFonts w:ascii="Arial" w:eastAsia="Arial Unicode MS" w:hAnsi="Arial" w:cs="Arial"/>
          <w:kern w:val="2"/>
          <w:sz w:val="20"/>
        </w:rPr>
        <w:t xml:space="preserve"> </w:t>
      </w:r>
      <w:r w:rsidR="00AC5D1E" w:rsidRPr="00947471">
        <w:rPr>
          <w:rFonts w:ascii="Arial" w:hAnsi="Arial" w:cs="Arial"/>
          <w:sz w:val="20"/>
        </w:rPr>
        <w:t xml:space="preserve"> </w:t>
      </w:r>
      <w:r w:rsidR="00AC5D1E" w:rsidRPr="00947471">
        <w:rPr>
          <w:rFonts w:ascii="Arial" w:eastAsia="Arial Unicode MS" w:hAnsi="Arial" w:cs="Arial"/>
          <w:kern w:val="2"/>
          <w:sz w:val="20"/>
        </w:rPr>
        <w:t xml:space="preserve"> </w:t>
      </w:r>
    </w:p>
    <w:p w14:paraId="2EB7E5C3" w14:textId="77777777" w:rsidR="00AC5D1E" w:rsidRPr="00947471" w:rsidRDefault="00AC5D1E" w:rsidP="00AC5D1E">
      <w:pPr>
        <w:pStyle w:val="Odstavecseseznamem"/>
        <w:tabs>
          <w:tab w:val="left" w:pos="3402"/>
          <w:tab w:val="left" w:pos="4536"/>
        </w:tabs>
        <w:ind w:left="360"/>
        <w:rPr>
          <w:rFonts w:ascii="Arial" w:hAnsi="Arial" w:cs="Arial"/>
          <w:sz w:val="20"/>
          <w:szCs w:val="20"/>
        </w:rPr>
      </w:pPr>
    </w:p>
    <w:p w14:paraId="0738043F" w14:textId="1F0B755E" w:rsidR="00AC5D1E" w:rsidRPr="00947471" w:rsidRDefault="00AC5D1E" w:rsidP="00AC5D1E">
      <w:pPr>
        <w:rPr>
          <w:rFonts w:ascii="Arial" w:hAnsi="Arial" w:cs="Arial"/>
          <w:sz w:val="20"/>
        </w:rPr>
      </w:pPr>
      <w:r w:rsidRPr="00947471">
        <w:rPr>
          <w:rFonts w:ascii="Arial" w:hAnsi="Arial" w:cs="Arial"/>
          <w:sz w:val="20"/>
        </w:rPr>
        <w:t>(dále jako „poskytovatel“)</w:t>
      </w:r>
      <w:r w:rsidR="00CC3561" w:rsidRPr="00947471">
        <w:rPr>
          <w:rFonts w:ascii="Arial" w:hAnsi="Arial" w:cs="Arial"/>
          <w:sz w:val="20"/>
        </w:rPr>
        <w:t>,</w:t>
      </w:r>
    </w:p>
    <w:p w14:paraId="566F9C0F" w14:textId="77777777" w:rsidR="00CC3561" w:rsidRDefault="00CC3561" w:rsidP="00AC5D1E">
      <w:pPr>
        <w:rPr>
          <w:rFonts w:ascii="Arial Narrow" w:hAnsi="Arial Narrow" w:cs="Arial"/>
          <w:color w:val="000000"/>
          <w:sz w:val="22"/>
          <w:szCs w:val="22"/>
        </w:rPr>
      </w:pPr>
    </w:p>
    <w:p w14:paraId="15A25B90" w14:textId="61B3CD0F" w:rsidR="00CC3561" w:rsidRPr="00CC3561" w:rsidRDefault="00CC3561" w:rsidP="00CC3561">
      <w:pPr>
        <w:jc w:val="both"/>
        <w:rPr>
          <w:rFonts w:ascii="Arial" w:hAnsi="Arial" w:cs="Arial"/>
          <w:sz w:val="20"/>
        </w:rPr>
      </w:pPr>
      <w:r w:rsidRPr="00CC3561">
        <w:rPr>
          <w:rFonts w:ascii="Arial" w:hAnsi="Arial" w:cs="Arial"/>
          <w:sz w:val="20"/>
        </w:rPr>
        <w:t xml:space="preserve">kteří uzavírají po vzájemném souhlasu </w:t>
      </w:r>
      <w:r>
        <w:rPr>
          <w:rFonts w:ascii="Arial" w:hAnsi="Arial" w:cs="Arial"/>
          <w:sz w:val="20"/>
        </w:rPr>
        <w:t>tento Dodatek č. 1</w:t>
      </w:r>
      <w:r w:rsidRPr="00CC3561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</w:t>
      </w:r>
      <w:r w:rsidRPr="00CC3561">
        <w:rPr>
          <w:rFonts w:ascii="Arial" w:hAnsi="Arial" w:cs="Arial"/>
          <w:sz w:val="20"/>
        </w:rPr>
        <w:t>mlouv</w:t>
      </w:r>
      <w:r>
        <w:rPr>
          <w:rFonts w:ascii="Arial" w:hAnsi="Arial" w:cs="Arial"/>
          <w:sz w:val="20"/>
        </w:rPr>
        <w:t>y</w:t>
      </w:r>
      <w:r w:rsidRPr="00CC3561">
        <w:rPr>
          <w:rFonts w:ascii="Arial" w:hAnsi="Arial" w:cs="Arial"/>
          <w:sz w:val="20"/>
        </w:rPr>
        <w:t xml:space="preserve"> o </w:t>
      </w:r>
      <w:bookmarkStart w:id="2" w:name="_Hlk132106867"/>
      <w:r w:rsidRPr="00CC3561">
        <w:rPr>
          <w:rFonts w:ascii="Arial" w:hAnsi="Arial" w:cs="Arial"/>
          <w:sz w:val="20"/>
        </w:rPr>
        <w:t xml:space="preserve">zajištění ostrahy majetku v SPZ a TP Holešov </w:t>
      </w:r>
      <w:bookmarkEnd w:id="2"/>
      <w:r w:rsidR="00E2507A" w:rsidRPr="00926B21">
        <w:rPr>
          <w:rFonts w:ascii="Arial" w:hAnsi="Arial" w:cs="Arial"/>
          <w:sz w:val="20"/>
        </w:rPr>
        <w:t xml:space="preserve">(dále jen </w:t>
      </w:r>
      <w:r w:rsidR="00E2507A" w:rsidRPr="00926B21">
        <w:rPr>
          <w:rFonts w:ascii="Arial" w:hAnsi="Arial" w:cs="Arial"/>
          <w:b/>
          <w:sz w:val="20"/>
        </w:rPr>
        <w:t>„smlouva“</w:t>
      </w:r>
      <w:r w:rsidR="00E2507A" w:rsidRPr="00926B21">
        <w:rPr>
          <w:rFonts w:ascii="Arial" w:hAnsi="Arial" w:cs="Arial"/>
          <w:sz w:val="20"/>
        </w:rPr>
        <w:t>)</w:t>
      </w:r>
      <w:r w:rsidR="00E2507A">
        <w:rPr>
          <w:rFonts w:ascii="Arial" w:hAnsi="Arial" w:cs="Arial"/>
          <w:sz w:val="20"/>
        </w:rPr>
        <w:t xml:space="preserve"> </w:t>
      </w:r>
      <w:r w:rsidRPr="00CC3561">
        <w:rPr>
          <w:rFonts w:ascii="Arial" w:hAnsi="Arial" w:cs="Arial"/>
          <w:sz w:val="20"/>
        </w:rPr>
        <w:t xml:space="preserve">s tím, že se nadále pro účely </w:t>
      </w:r>
      <w:r>
        <w:rPr>
          <w:rFonts w:ascii="Arial" w:hAnsi="Arial" w:cs="Arial"/>
          <w:sz w:val="20"/>
        </w:rPr>
        <w:t>tohoto dodatku</w:t>
      </w:r>
      <w:r w:rsidRPr="00CC3561">
        <w:rPr>
          <w:rFonts w:ascii="Arial" w:hAnsi="Arial" w:cs="Arial"/>
          <w:sz w:val="20"/>
        </w:rPr>
        <w:t xml:space="preserve"> budou označovat již jen jako „objednatel“ a „poskytovatel“</w:t>
      </w:r>
      <w:r>
        <w:rPr>
          <w:rFonts w:ascii="Arial" w:hAnsi="Arial" w:cs="Arial"/>
          <w:sz w:val="20"/>
        </w:rPr>
        <w:t xml:space="preserve"> </w:t>
      </w:r>
      <w:r w:rsidRPr="00CC3561">
        <w:rPr>
          <w:rFonts w:ascii="Arial" w:hAnsi="Arial" w:cs="Arial"/>
          <w:sz w:val="20"/>
        </w:rPr>
        <w:t xml:space="preserve">a objednatel a poskytovatel společně dále v textu rovněž jako „smluvní strany“ a každý jednotlivě dále jen „smluvní strana“. Výše uvedení zástupci obou stran prohlašují, že podle zákona, stanov nebo jiného obdobného organizačního předpisu jsou oprávněni tuto smlouvu podepsat a k platnosti </w:t>
      </w:r>
      <w:r>
        <w:rPr>
          <w:rFonts w:ascii="Arial" w:hAnsi="Arial" w:cs="Arial"/>
          <w:sz w:val="20"/>
        </w:rPr>
        <w:t xml:space="preserve">dodatku </w:t>
      </w:r>
      <w:r w:rsidRPr="00CC3561">
        <w:rPr>
          <w:rFonts w:ascii="Arial" w:hAnsi="Arial" w:cs="Arial"/>
          <w:sz w:val="20"/>
        </w:rPr>
        <w:t>smlouvy není třeba podpisu jiné osoby.</w:t>
      </w:r>
    </w:p>
    <w:p w14:paraId="3F27A58B" w14:textId="77777777" w:rsidR="00AC5D1E" w:rsidRPr="00CC3561" w:rsidRDefault="00AC5D1E" w:rsidP="00CC3561">
      <w:pPr>
        <w:spacing w:line="240" w:lineRule="auto"/>
        <w:rPr>
          <w:rFonts w:ascii="Arial" w:hAnsi="Arial" w:cs="Arial"/>
          <w:b/>
          <w:sz w:val="20"/>
        </w:rPr>
      </w:pPr>
    </w:p>
    <w:p w14:paraId="28BFF261" w14:textId="694A1980" w:rsidR="002D1F43" w:rsidRDefault="002D1F43" w:rsidP="00D032D4">
      <w:pPr>
        <w:pStyle w:val="Bezmezer"/>
        <w:jc w:val="both"/>
        <w:rPr>
          <w:rFonts w:ascii="Arial" w:hAnsi="Arial" w:cs="Arial"/>
          <w:sz w:val="20"/>
        </w:rPr>
      </w:pPr>
    </w:p>
    <w:p w14:paraId="226E757C" w14:textId="77777777" w:rsidR="00393830" w:rsidRPr="00CC3561" w:rsidRDefault="00393830" w:rsidP="00CC3561">
      <w:pPr>
        <w:pStyle w:val="Odstavecseseznamem"/>
        <w:numPr>
          <w:ilvl w:val="0"/>
          <w:numId w:val="11"/>
        </w:numPr>
        <w:jc w:val="center"/>
        <w:rPr>
          <w:rFonts w:ascii="Arial" w:hAnsi="Arial" w:cs="Arial"/>
          <w:b/>
          <w:caps/>
          <w:sz w:val="22"/>
          <w:szCs w:val="22"/>
        </w:rPr>
      </w:pPr>
      <w:r w:rsidRPr="00CC3561">
        <w:rPr>
          <w:rFonts w:ascii="Arial" w:hAnsi="Arial" w:cs="Arial"/>
          <w:b/>
          <w:caps/>
          <w:sz w:val="22"/>
          <w:szCs w:val="22"/>
        </w:rPr>
        <w:lastRenderedPageBreak/>
        <w:t>ZMĚNA SMLOUVY</w:t>
      </w:r>
    </w:p>
    <w:p w14:paraId="6083B51B" w14:textId="77777777" w:rsidR="00CC3561" w:rsidRDefault="00CC3561" w:rsidP="00011280">
      <w:pPr>
        <w:widowControl w:val="0"/>
        <w:adjustRightInd w:val="0"/>
        <w:spacing w:after="120" w:line="240" w:lineRule="auto"/>
        <w:textAlignment w:val="baseline"/>
        <w:outlineLvl w:val="0"/>
        <w:rPr>
          <w:rFonts w:ascii="Arial" w:hAnsi="Arial" w:cs="Arial"/>
          <w:sz w:val="20"/>
        </w:rPr>
      </w:pPr>
    </w:p>
    <w:p w14:paraId="7D70A702" w14:textId="6D7FF26A" w:rsidR="00393830" w:rsidRPr="00926B21" w:rsidRDefault="00393830" w:rsidP="00011280">
      <w:pPr>
        <w:widowControl w:val="0"/>
        <w:adjustRightInd w:val="0"/>
        <w:spacing w:after="120" w:line="240" w:lineRule="auto"/>
        <w:textAlignment w:val="baseline"/>
        <w:outlineLvl w:val="0"/>
        <w:rPr>
          <w:rFonts w:ascii="Arial" w:hAnsi="Arial" w:cs="Arial"/>
          <w:sz w:val="20"/>
        </w:rPr>
      </w:pPr>
      <w:r w:rsidRPr="00926B21">
        <w:rPr>
          <w:rFonts w:ascii="Arial" w:hAnsi="Arial" w:cs="Arial"/>
          <w:sz w:val="20"/>
        </w:rPr>
        <w:t>Tímto dodatkem smluvní strany mění a doplňují smlouvu takto:</w:t>
      </w:r>
    </w:p>
    <w:p w14:paraId="6F419AAF" w14:textId="67BF45A9" w:rsidR="00B92421" w:rsidRPr="0038714E" w:rsidRDefault="00686A1D" w:rsidP="0038714E">
      <w:pPr>
        <w:pStyle w:val="Odstavecseseznamem"/>
        <w:widowControl w:val="0"/>
        <w:numPr>
          <w:ilvl w:val="0"/>
          <w:numId w:val="13"/>
        </w:numPr>
        <w:tabs>
          <w:tab w:val="left" w:pos="-1980"/>
          <w:tab w:val="left" w:pos="426"/>
        </w:tabs>
        <w:adjustRightInd w:val="0"/>
        <w:spacing w:after="120"/>
        <w:jc w:val="both"/>
        <w:textAlignment w:val="baseline"/>
        <w:outlineLvl w:val="0"/>
        <w:rPr>
          <w:rFonts w:ascii="Arial" w:hAnsi="Arial" w:cs="Arial"/>
          <w:sz w:val="20"/>
        </w:rPr>
      </w:pPr>
      <w:r w:rsidRPr="0038714E">
        <w:rPr>
          <w:rFonts w:ascii="Arial" w:hAnsi="Arial" w:cs="Arial"/>
          <w:sz w:val="20"/>
        </w:rPr>
        <w:t>V č</w:t>
      </w:r>
      <w:r w:rsidR="00FE743A" w:rsidRPr="0038714E">
        <w:rPr>
          <w:rFonts w:ascii="Arial" w:hAnsi="Arial" w:cs="Arial"/>
          <w:sz w:val="20"/>
        </w:rPr>
        <w:t>lán</w:t>
      </w:r>
      <w:r w:rsidRPr="0038714E">
        <w:rPr>
          <w:rFonts w:ascii="Arial" w:hAnsi="Arial" w:cs="Arial"/>
          <w:sz w:val="20"/>
        </w:rPr>
        <w:t>ku</w:t>
      </w:r>
      <w:r w:rsidR="00FE743A" w:rsidRPr="0038714E">
        <w:rPr>
          <w:rFonts w:ascii="Arial" w:hAnsi="Arial" w:cs="Arial"/>
          <w:sz w:val="20"/>
        </w:rPr>
        <w:t xml:space="preserve"> </w:t>
      </w:r>
      <w:r w:rsidR="00284397" w:rsidRPr="0038714E">
        <w:rPr>
          <w:rFonts w:ascii="Arial" w:hAnsi="Arial" w:cs="Arial"/>
          <w:sz w:val="20"/>
        </w:rPr>
        <w:t>IV. ÚPLATA, odstavc</w:t>
      </w:r>
      <w:r w:rsidRPr="0038714E">
        <w:rPr>
          <w:rFonts w:ascii="Arial" w:hAnsi="Arial" w:cs="Arial"/>
          <w:sz w:val="20"/>
        </w:rPr>
        <w:t>i</w:t>
      </w:r>
      <w:r w:rsidR="00284397" w:rsidRPr="0038714E">
        <w:rPr>
          <w:rFonts w:ascii="Arial" w:hAnsi="Arial" w:cs="Arial"/>
          <w:sz w:val="20"/>
        </w:rPr>
        <w:t xml:space="preserve"> 1</w:t>
      </w:r>
      <w:r w:rsidR="00135966" w:rsidRPr="0038714E">
        <w:rPr>
          <w:rFonts w:ascii="Arial" w:hAnsi="Arial" w:cs="Arial"/>
          <w:sz w:val="20"/>
        </w:rPr>
        <w:t xml:space="preserve">. se za stávající pododstavce 1.1 a 1.2 doplňuje </w:t>
      </w:r>
      <w:r w:rsidR="00D70CE1" w:rsidRPr="0038714E">
        <w:rPr>
          <w:rFonts w:ascii="Arial" w:hAnsi="Arial" w:cs="Arial"/>
          <w:sz w:val="20"/>
        </w:rPr>
        <w:t xml:space="preserve">pododstavec 1.3, který zní: </w:t>
      </w:r>
    </w:p>
    <w:p w14:paraId="0EF5B013" w14:textId="5B78EE98" w:rsidR="00B92421" w:rsidRPr="00947471" w:rsidRDefault="00B92421" w:rsidP="0038714E">
      <w:pPr>
        <w:ind w:left="360"/>
        <w:jc w:val="both"/>
        <w:rPr>
          <w:rFonts w:ascii="Arial" w:hAnsi="Arial" w:cs="Arial"/>
          <w:sz w:val="20"/>
        </w:rPr>
      </w:pPr>
      <w:r w:rsidRPr="00947471">
        <w:rPr>
          <w:rFonts w:ascii="Arial" w:hAnsi="Arial" w:cs="Arial"/>
          <w:sz w:val="20"/>
        </w:rPr>
        <w:t>„</w:t>
      </w:r>
      <w:r w:rsidR="00947471">
        <w:rPr>
          <w:rFonts w:ascii="Arial" w:hAnsi="Arial" w:cs="Arial"/>
          <w:sz w:val="20"/>
        </w:rPr>
        <w:t>S</w:t>
      </w:r>
      <w:r w:rsidR="00813870" w:rsidRPr="00947471">
        <w:rPr>
          <w:rFonts w:ascii="Arial" w:hAnsi="Arial" w:cs="Arial"/>
          <w:sz w:val="20"/>
        </w:rPr>
        <w:t>mluvní strany se dohodly, že úplata za zajištění ostrahy majetku a provádění informační služby podle této smlouvy činí</w:t>
      </w:r>
      <w:r w:rsidR="00813870">
        <w:rPr>
          <w:rFonts w:ascii="Arial" w:hAnsi="Arial" w:cs="Arial"/>
          <w:sz w:val="20"/>
        </w:rPr>
        <w:t xml:space="preserve"> za měsíc </w:t>
      </w:r>
      <w:r w:rsidR="0049432B">
        <w:rPr>
          <w:rFonts w:ascii="Arial" w:hAnsi="Arial" w:cs="Arial"/>
          <w:sz w:val="20"/>
        </w:rPr>
        <w:t xml:space="preserve">červenec 2025 </w:t>
      </w:r>
      <w:r w:rsidR="00631B43">
        <w:rPr>
          <w:rFonts w:ascii="Arial" w:hAnsi="Arial" w:cs="Arial"/>
          <w:sz w:val="20"/>
        </w:rPr>
        <w:t>částku ve výši</w:t>
      </w:r>
      <w:r w:rsidR="0049432B">
        <w:rPr>
          <w:rFonts w:ascii="Arial" w:hAnsi="Arial" w:cs="Arial"/>
          <w:sz w:val="20"/>
        </w:rPr>
        <w:t xml:space="preserve"> </w:t>
      </w:r>
      <w:r w:rsidR="008F08F4">
        <w:rPr>
          <w:rFonts w:ascii="Arial" w:hAnsi="Arial" w:cs="Arial"/>
          <w:sz w:val="20"/>
        </w:rPr>
        <w:t xml:space="preserve">93 000,- Kč </w:t>
      </w:r>
      <w:r w:rsidR="0038572C">
        <w:rPr>
          <w:rFonts w:ascii="Arial" w:hAnsi="Arial" w:cs="Arial"/>
          <w:sz w:val="20"/>
        </w:rPr>
        <w:t>bez DPH</w:t>
      </w:r>
      <w:r w:rsidR="00631B43">
        <w:rPr>
          <w:rFonts w:ascii="Arial" w:hAnsi="Arial" w:cs="Arial"/>
          <w:sz w:val="20"/>
        </w:rPr>
        <w:t>.</w:t>
      </w:r>
      <w:r w:rsidR="00FA20E8">
        <w:rPr>
          <w:rFonts w:ascii="Arial" w:hAnsi="Arial" w:cs="Arial"/>
          <w:sz w:val="20"/>
        </w:rPr>
        <w:t xml:space="preserve"> </w:t>
      </w:r>
      <w:r w:rsidR="00C753F8" w:rsidRPr="00947471">
        <w:rPr>
          <w:rFonts w:ascii="Arial" w:hAnsi="Arial" w:cs="Arial"/>
          <w:sz w:val="20"/>
        </w:rPr>
        <w:t>K této částce bude připočtena DPH v zákonné výši.</w:t>
      </w:r>
      <w:r w:rsidR="00C753F8">
        <w:rPr>
          <w:rFonts w:ascii="Arial Narrow" w:hAnsi="Arial Narrow" w:cs="Arial"/>
          <w:b/>
          <w:color w:val="000000"/>
          <w:sz w:val="22"/>
          <w:szCs w:val="22"/>
        </w:rPr>
        <w:t xml:space="preserve"> </w:t>
      </w:r>
      <w:r w:rsidR="00FA20E8">
        <w:rPr>
          <w:rFonts w:ascii="Arial" w:hAnsi="Arial" w:cs="Arial"/>
          <w:sz w:val="20"/>
        </w:rPr>
        <w:t xml:space="preserve">Dle dohody smluvních stran </w:t>
      </w:r>
      <w:r w:rsidR="009A67AB">
        <w:rPr>
          <w:rFonts w:ascii="Arial" w:hAnsi="Arial" w:cs="Arial"/>
          <w:sz w:val="20"/>
        </w:rPr>
        <w:t xml:space="preserve">se dále </w:t>
      </w:r>
      <w:r w:rsidR="00603E97">
        <w:rPr>
          <w:rFonts w:ascii="Arial" w:hAnsi="Arial" w:cs="Arial"/>
          <w:sz w:val="20"/>
        </w:rPr>
        <w:t xml:space="preserve">tato částka </w:t>
      </w:r>
      <w:r w:rsidR="000C1833">
        <w:rPr>
          <w:rFonts w:ascii="Arial" w:hAnsi="Arial" w:cs="Arial"/>
          <w:sz w:val="20"/>
        </w:rPr>
        <w:t>nečlení.„</w:t>
      </w:r>
      <w:r w:rsidR="0038572C">
        <w:rPr>
          <w:rFonts w:ascii="Arial" w:hAnsi="Arial" w:cs="Arial"/>
          <w:sz w:val="20"/>
        </w:rPr>
        <w:t xml:space="preserve"> </w:t>
      </w:r>
    </w:p>
    <w:p w14:paraId="10D88E38" w14:textId="33A9AA44" w:rsidR="008B5C9F" w:rsidRPr="00B92421" w:rsidRDefault="000A5C06" w:rsidP="00947471">
      <w:r w:rsidRPr="00B92421">
        <w:tab/>
      </w:r>
    </w:p>
    <w:p w14:paraId="30CAE232" w14:textId="6C5F94FD" w:rsidR="007420BC" w:rsidRPr="00926B21" w:rsidRDefault="00FE6C14" w:rsidP="0038714E">
      <w:pPr>
        <w:pStyle w:val="Odstavecseseznamem"/>
        <w:widowControl w:val="0"/>
        <w:numPr>
          <w:ilvl w:val="0"/>
          <w:numId w:val="13"/>
        </w:numPr>
        <w:tabs>
          <w:tab w:val="left" w:pos="-1980"/>
          <w:tab w:val="left" w:pos="426"/>
        </w:tabs>
        <w:adjustRightInd w:val="0"/>
        <w:spacing w:after="120"/>
        <w:jc w:val="both"/>
        <w:textAlignment w:val="baseline"/>
        <w:outlineLvl w:val="0"/>
        <w:rPr>
          <w:rFonts w:ascii="Arial" w:hAnsi="Arial" w:cs="Arial"/>
          <w:sz w:val="20"/>
          <w:u w:val="single"/>
        </w:rPr>
      </w:pPr>
      <w:r>
        <w:rPr>
          <w:rFonts w:ascii="Arial" w:hAnsi="Arial" w:cs="Arial"/>
          <w:sz w:val="20"/>
        </w:rPr>
        <w:t>Článek XI. TRVÁNÍ SMLOUVY, ZÁNIK SMLOUVY</w:t>
      </w:r>
      <w:r w:rsidR="008C533E">
        <w:rPr>
          <w:rFonts w:ascii="Arial" w:hAnsi="Arial" w:cs="Arial"/>
          <w:sz w:val="20"/>
        </w:rPr>
        <w:t>, odstavec 1. nově zní: „</w:t>
      </w:r>
      <w:r w:rsidR="006D1543">
        <w:rPr>
          <w:rFonts w:ascii="Arial" w:hAnsi="Arial" w:cs="Arial"/>
          <w:sz w:val="20"/>
        </w:rPr>
        <w:t>T</w:t>
      </w:r>
      <w:r w:rsidR="006D1543" w:rsidRPr="006D1543">
        <w:rPr>
          <w:rFonts w:ascii="Arial" w:hAnsi="Arial" w:cs="Arial"/>
          <w:sz w:val="20"/>
        </w:rPr>
        <w:t>ato smlouva se uzavírá na dobu určitou, a to od 1. 7. 2023 do 3</w:t>
      </w:r>
      <w:r w:rsidR="006D1543">
        <w:rPr>
          <w:rFonts w:ascii="Arial" w:hAnsi="Arial" w:cs="Arial"/>
          <w:sz w:val="20"/>
        </w:rPr>
        <w:t>1</w:t>
      </w:r>
      <w:r w:rsidR="006D1543" w:rsidRPr="006D1543">
        <w:rPr>
          <w:rFonts w:ascii="Arial" w:hAnsi="Arial" w:cs="Arial"/>
          <w:sz w:val="20"/>
        </w:rPr>
        <w:t xml:space="preserve">. </w:t>
      </w:r>
      <w:r w:rsidR="006D1543">
        <w:rPr>
          <w:rFonts w:ascii="Arial" w:hAnsi="Arial" w:cs="Arial"/>
          <w:sz w:val="20"/>
        </w:rPr>
        <w:t>7</w:t>
      </w:r>
      <w:r w:rsidR="006D1543" w:rsidRPr="006D1543">
        <w:rPr>
          <w:rFonts w:ascii="Arial" w:hAnsi="Arial" w:cs="Arial"/>
          <w:sz w:val="20"/>
        </w:rPr>
        <w:t>. 2025.</w:t>
      </w:r>
    </w:p>
    <w:p w14:paraId="40706C5F" w14:textId="17EBE151" w:rsidR="00F511AA" w:rsidRPr="00926B21" w:rsidRDefault="00F511AA" w:rsidP="0017726D">
      <w:pPr>
        <w:pStyle w:val="Bezmezer"/>
        <w:spacing w:before="120"/>
        <w:ind w:left="360"/>
        <w:jc w:val="both"/>
        <w:rPr>
          <w:rFonts w:ascii="Arial" w:hAnsi="Arial" w:cs="Arial"/>
          <w:b/>
          <w:sz w:val="20"/>
        </w:rPr>
      </w:pPr>
    </w:p>
    <w:p w14:paraId="0142103B" w14:textId="77777777" w:rsidR="004F32A6" w:rsidRPr="00947471" w:rsidRDefault="004F32A6" w:rsidP="00D86E41">
      <w:pPr>
        <w:widowControl w:val="0"/>
        <w:adjustRightInd w:val="0"/>
        <w:jc w:val="center"/>
        <w:textAlignment w:val="baseline"/>
        <w:outlineLvl w:val="0"/>
        <w:rPr>
          <w:rFonts w:ascii="Arial" w:hAnsi="Arial" w:cs="Arial"/>
          <w:b/>
          <w:sz w:val="20"/>
        </w:rPr>
      </w:pPr>
      <w:r w:rsidRPr="00947471">
        <w:rPr>
          <w:rFonts w:ascii="Arial" w:hAnsi="Arial" w:cs="Arial"/>
          <w:b/>
          <w:sz w:val="20"/>
        </w:rPr>
        <w:t>II.</w:t>
      </w:r>
    </w:p>
    <w:p w14:paraId="5E755F41" w14:textId="77777777" w:rsidR="000D7744" w:rsidRPr="00947471" w:rsidRDefault="000D7744" w:rsidP="00011280">
      <w:pPr>
        <w:widowControl w:val="0"/>
        <w:adjustRightInd w:val="0"/>
        <w:spacing w:after="120" w:line="240" w:lineRule="auto"/>
        <w:jc w:val="center"/>
        <w:textAlignment w:val="baseline"/>
        <w:outlineLvl w:val="0"/>
        <w:rPr>
          <w:rFonts w:ascii="Arial" w:hAnsi="Arial" w:cs="Arial"/>
          <w:b/>
          <w:caps/>
          <w:sz w:val="20"/>
        </w:rPr>
      </w:pPr>
      <w:r w:rsidRPr="00947471">
        <w:rPr>
          <w:rFonts w:ascii="Arial" w:hAnsi="Arial" w:cs="Arial"/>
          <w:b/>
          <w:sz w:val="20"/>
        </w:rPr>
        <w:t xml:space="preserve">ZÁVĚREČNÁ USTANOVENÍ </w:t>
      </w:r>
      <w:r w:rsidR="004F32A6" w:rsidRPr="00947471">
        <w:rPr>
          <w:rFonts w:ascii="Arial" w:hAnsi="Arial" w:cs="Arial"/>
          <w:b/>
          <w:sz w:val="20"/>
        </w:rPr>
        <w:t>DODATKU</w:t>
      </w:r>
    </w:p>
    <w:p w14:paraId="57D426D1" w14:textId="5817CDF5" w:rsidR="004F32A6" w:rsidRPr="0038714E" w:rsidRDefault="004F32A6" w:rsidP="00C17B31">
      <w:pPr>
        <w:widowControl w:val="0"/>
        <w:tabs>
          <w:tab w:val="left" w:pos="426"/>
          <w:tab w:val="left" w:pos="1418"/>
          <w:tab w:val="left" w:pos="1843"/>
        </w:tabs>
        <w:suppressAutoHyphens/>
        <w:spacing w:after="120" w:line="240" w:lineRule="auto"/>
        <w:jc w:val="both"/>
        <w:textAlignment w:val="baseline"/>
        <w:rPr>
          <w:rFonts w:ascii="Arial" w:hAnsi="Arial" w:cs="Arial"/>
          <w:sz w:val="20"/>
        </w:rPr>
      </w:pPr>
      <w:r w:rsidRPr="00947471">
        <w:rPr>
          <w:rFonts w:ascii="Arial" w:hAnsi="Arial" w:cs="Arial"/>
          <w:sz w:val="20"/>
        </w:rPr>
        <w:t xml:space="preserve">1. </w:t>
      </w:r>
      <w:r w:rsidR="00AE0A9F" w:rsidRPr="00947471">
        <w:rPr>
          <w:rFonts w:ascii="Arial" w:hAnsi="Arial" w:cs="Arial"/>
          <w:sz w:val="20"/>
        </w:rPr>
        <w:tab/>
      </w:r>
      <w:r w:rsidRPr="0038714E">
        <w:rPr>
          <w:rFonts w:ascii="Arial" w:hAnsi="Arial" w:cs="Arial"/>
          <w:sz w:val="20"/>
        </w:rPr>
        <w:t>Ostatní ujednání smlouvy zůstávají tímto dodatkem nedotčena.</w:t>
      </w:r>
    </w:p>
    <w:p w14:paraId="788B021F" w14:textId="49662345" w:rsidR="004F32A6" w:rsidRPr="0038714E" w:rsidRDefault="00387CE2" w:rsidP="00AE0A9F">
      <w:pPr>
        <w:widowControl w:val="0"/>
        <w:tabs>
          <w:tab w:val="left" w:pos="426"/>
        </w:tabs>
        <w:suppressAutoHyphens/>
        <w:spacing w:after="120" w:line="240" w:lineRule="auto"/>
        <w:ind w:left="426" w:hanging="426"/>
        <w:jc w:val="both"/>
        <w:textAlignment w:val="baseline"/>
        <w:rPr>
          <w:rFonts w:ascii="Arial" w:hAnsi="Arial" w:cs="Arial"/>
          <w:sz w:val="20"/>
        </w:rPr>
      </w:pPr>
      <w:r w:rsidRPr="0038714E">
        <w:rPr>
          <w:rFonts w:ascii="Arial" w:hAnsi="Arial" w:cs="Arial"/>
          <w:sz w:val="20"/>
        </w:rPr>
        <w:t>2</w:t>
      </w:r>
      <w:r w:rsidR="004F32A6" w:rsidRPr="0038714E">
        <w:rPr>
          <w:rFonts w:ascii="Arial" w:hAnsi="Arial" w:cs="Arial"/>
          <w:sz w:val="20"/>
        </w:rPr>
        <w:t xml:space="preserve">. </w:t>
      </w:r>
      <w:r w:rsidR="00AE0A9F" w:rsidRPr="0038714E">
        <w:rPr>
          <w:rFonts w:ascii="Arial" w:hAnsi="Arial" w:cs="Arial"/>
          <w:sz w:val="20"/>
        </w:rPr>
        <w:tab/>
      </w:r>
      <w:r w:rsidR="004F32A6" w:rsidRPr="0038714E">
        <w:rPr>
          <w:rFonts w:ascii="Arial" w:hAnsi="Arial" w:cs="Arial"/>
          <w:sz w:val="20"/>
        </w:rPr>
        <w:t xml:space="preserve">Tento dodatek je sepsán </w:t>
      </w:r>
      <w:r w:rsidR="007420BC" w:rsidRPr="0038714E">
        <w:rPr>
          <w:rFonts w:ascii="Arial" w:hAnsi="Arial" w:cs="Arial"/>
          <w:sz w:val="20"/>
        </w:rPr>
        <w:t xml:space="preserve">ve třech stejnopisech, </w:t>
      </w:r>
      <w:r w:rsidR="007A3CDD" w:rsidRPr="0038714E">
        <w:rPr>
          <w:rFonts w:ascii="Arial" w:hAnsi="Arial" w:cs="Arial"/>
          <w:sz w:val="20"/>
        </w:rPr>
        <w:t>Poskytovatel</w:t>
      </w:r>
      <w:r w:rsidR="007420BC" w:rsidRPr="0038714E">
        <w:rPr>
          <w:rFonts w:ascii="Arial" w:hAnsi="Arial" w:cs="Arial"/>
          <w:sz w:val="20"/>
        </w:rPr>
        <w:t xml:space="preserve"> obdrží 1 stejnopis, Objednatel 2 stejnopisy</w:t>
      </w:r>
      <w:r w:rsidR="0069085B" w:rsidRPr="0038714E">
        <w:rPr>
          <w:rFonts w:ascii="Arial" w:hAnsi="Arial" w:cs="Arial"/>
          <w:sz w:val="20"/>
        </w:rPr>
        <w:t>, nebude-li vyhotoven v elektronické podobě s příslušnými elektronickými podpisy smluvních stran dle zákona č. 297/2016 Sb., o službách vytvářejících důvěru pro elektronické transakce, ve znění pozdějších předpisů.</w:t>
      </w:r>
    </w:p>
    <w:p w14:paraId="3C5CA9C7" w14:textId="0F381806" w:rsidR="00EE2A91" w:rsidRPr="0038714E" w:rsidRDefault="00163D70" w:rsidP="00AE0A9F">
      <w:pPr>
        <w:widowControl w:val="0"/>
        <w:tabs>
          <w:tab w:val="left" w:pos="426"/>
        </w:tabs>
        <w:suppressAutoHyphens/>
        <w:spacing w:after="120" w:line="240" w:lineRule="auto"/>
        <w:ind w:left="426" w:hanging="426"/>
        <w:jc w:val="both"/>
        <w:textAlignment w:val="baseline"/>
        <w:rPr>
          <w:rFonts w:ascii="Arial" w:hAnsi="Arial" w:cs="Arial"/>
          <w:sz w:val="20"/>
        </w:rPr>
      </w:pPr>
      <w:r w:rsidRPr="0038714E">
        <w:rPr>
          <w:rFonts w:ascii="Arial" w:hAnsi="Arial" w:cs="Arial"/>
          <w:sz w:val="20"/>
        </w:rPr>
        <w:t>3</w:t>
      </w:r>
      <w:r w:rsidR="00EE2A91" w:rsidRPr="0038714E">
        <w:rPr>
          <w:rFonts w:ascii="Arial" w:hAnsi="Arial" w:cs="Arial"/>
          <w:sz w:val="20"/>
        </w:rPr>
        <w:t xml:space="preserve">. </w:t>
      </w:r>
      <w:r w:rsidR="00AE0A9F" w:rsidRPr="0038714E">
        <w:rPr>
          <w:rFonts w:ascii="Arial" w:hAnsi="Arial" w:cs="Arial"/>
          <w:sz w:val="20"/>
        </w:rPr>
        <w:tab/>
      </w:r>
      <w:r w:rsidR="00EE2A91" w:rsidRPr="0038714E">
        <w:rPr>
          <w:rFonts w:ascii="Arial" w:hAnsi="Arial" w:cs="Arial"/>
          <w:sz w:val="20"/>
        </w:rPr>
        <w:t>Tento dodatek</w:t>
      </w:r>
      <w:r w:rsidR="007E29B5" w:rsidRPr="0038714E">
        <w:rPr>
          <w:rFonts w:ascii="Arial" w:hAnsi="Arial" w:cs="Arial"/>
          <w:sz w:val="20"/>
        </w:rPr>
        <w:t xml:space="preserve"> nabývá platnosti dnem jeho podpisu oběma smluvními stranami a účinnosti jeho zveřejněním v registru smluv v souladu se zákonem</w:t>
      </w:r>
      <w:r w:rsidR="00F84EE8" w:rsidRPr="0038714E">
        <w:rPr>
          <w:rFonts w:ascii="Arial" w:hAnsi="Arial" w:cs="Arial"/>
          <w:sz w:val="20"/>
        </w:rPr>
        <w:t xml:space="preserve"> č. 340/2015 Sb., o registru smluv</w:t>
      </w:r>
      <w:r w:rsidR="007E29B5" w:rsidRPr="0038714E">
        <w:rPr>
          <w:rFonts w:ascii="Arial" w:hAnsi="Arial" w:cs="Arial"/>
          <w:sz w:val="20"/>
        </w:rPr>
        <w:t>, ve znění pozdějších předpisů</w:t>
      </w:r>
      <w:r w:rsidR="00F84EE8" w:rsidRPr="0038714E">
        <w:rPr>
          <w:rFonts w:ascii="Arial" w:hAnsi="Arial" w:cs="Arial"/>
          <w:sz w:val="20"/>
        </w:rPr>
        <w:t xml:space="preserve">. Zveřejnění dodatku v registru smluv zajistí </w:t>
      </w:r>
      <w:r w:rsidR="007420BC" w:rsidRPr="0038714E">
        <w:rPr>
          <w:rFonts w:ascii="Arial" w:hAnsi="Arial" w:cs="Arial"/>
          <w:sz w:val="20"/>
        </w:rPr>
        <w:t>Objedna</w:t>
      </w:r>
      <w:r w:rsidR="00F84EE8" w:rsidRPr="0038714E">
        <w:rPr>
          <w:rFonts w:ascii="Arial" w:hAnsi="Arial" w:cs="Arial"/>
          <w:sz w:val="20"/>
        </w:rPr>
        <w:t>tel.</w:t>
      </w:r>
    </w:p>
    <w:p w14:paraId="46430FEB" w14:textId="03867263" w:rsidR="00E919FC" w:rsidRPr="0038714E" w:rsidRDefault="00163D70" w:rsidP="00AE0A9F">
      <w:pPr>
        <w:widowControl w:val="0"/>
        <w:tabs>
          <w:tab w:val="left" w:pos="426"/>
        </w:tabs>
        <w:suppressAutoHyphens/>
        <w:spacing w:after="120" w:line="240" w:lineRule="auto"/>
        <w:ind w:left="426" w:hanging="426"/>
        <w:jc w:val="both"/>
        <w:textAlignment w:val="baseline"/>
        <w:rPr>
          <w:rFonts w:ascii="Arial" w:hAnsi="Arial" w:cs="Arial"/>
          <w:sz w:val="20"/>
        </w:rPr>
      </w:pPr>
      <w:r w:rsidRPr="0038714E">
        <w:rPr>
          <w:rFonts w:ascii="Arial" w:hAnsi="Arial" w:cs="Arial"/>
          <w:sz w:val="20"/>
        </w:rPr>
        <w:t>4</w:t>
      </w:r>
      <w:r w:rsidR="004F32A6" w:rsidRPr="0038714E">
        <w:rPr>
          <w:rFonts w:ascii="Arial" w:hAnsi="Arial" w:cs="Arial"/>
          <w:sz w:val="20"/>
        </w:rPr>
        <w:t>.</w:t>
      </w:r>
      <w:r w:rsidR="00F36D93" w:rsidRPr="0038714E">
        <w:rPr>
          <w:rFonts w:ascii="Arial" w:hAnsi="Arial" w:cs="Arial"/>
          <w:sz w:val="20"/>
        </w:rPr>
        <w:t xml:space="preserve"> </w:t>
      </w:r>
      <w:r w:rsidR="00AE0A9F" w:rsidRPr="0038714E">
        <w:rPr>
          <w:rFonts w:ascii="Arial" w:hAnsi="Arial" w:cs="Arial"/>
          <w:sz w:val="20"/>
        </w:rPr>
        <w:tab/>
      </w:r>
      <w:r w:rsidR="004F32A6" w:rsidRPr="0038714E">
        <w:rPr>
          <w:rFonts w:ascii="Arial" w:hAnsi="Arial" w:cs="Arial"/>
          <w:sz w:val="20"/>
        </w:rPr>
        <w:t>Tento dodatek byl smluvními stranami přečten a smluvní strany shodně prohlašují, že byl u</w:t>
      </w:r>
      <w:r w:rsidR="00387CE2" w:rsidRPr="0038714E">
        <w:rPr>
          <w:rFonts w:ascii="Arial" w:hAnsi="Arial" w:cs="Arial"/>
          <w:sz w:val="20"/>
        </w:rPr>
        <w:t xml:space="preserve">zavřen po vzájemném projednání a </w:t>
      </w:r>
      <w:r w:rsidR="004F32A6" w:rsidRPr="0038714E">
        <w:rPr>
          <w:rFonts w:ascii="Arial" w:hAnsi="Arial" w:cs="Arial"/>
          <w:sz w:val="20"/>
        </w:rPr>
        <w:t>podl</w:t>
      </w:r>
      <w:r w:rsidR="00387CE2" w:rsidRPr="0038714E">
        <w:rPr>
          <w:rFonts w:ascii="Arial" w:hAnsi="Arial" w:cs="Arial"/>
          <w:sz w:val="20"/>
        </w:rPr>
        <w:t>e jejich pravé a svobodné vůle</w:t>
      </w:r>
      <w:r w:rsidR="004F32A6" w:rsidRPr="0038714E">
        <w:rPr>
          <w:rFonts w:ascii="Arial" w:hAnsi="Arial" w:cs="Arial"/>
          <w:sz w:val="20"/>
        </w:rPr>
        <w:t>, což stvrzují zástupci smluvních stran svými podpisy.</w:t>
      </w:r>
    </w:p>
    <w:p w14:paraId="67990EFC" w14:textId="7A5DB640" w:rsidR="007A3CDD" w:rsidRPr="00947471" w:rsidRDefault="00F4752D" w:rsidP="00947471">
      <w:pPr>
        <w:widowControl w:val="0"/>
        <w:tabs>
          <w:tab w:val="left" w:pos="426"/>
        </w:tabs>
        <w:suppressAutoHyphens/>
        <w:spacing w:after="120" w:line="240" w:lineRule="auto"/>
        <w:jc w:val="both"/>
        <w:textAlignment w:val="baseline"/>
        <w:rPr>
          <w:rFonts w:ascii="Arial" w:hAnsi="Arial" w:cs="Arial"/>
          <w:sz w:val="20"/>
        </w:rPr>
      </w:pPr>
      <w:r w:rsidRPr="0038714E">
        <w:rPr>
          <w:rFonts w:ascii="Arial" w:hAnsi="Arial" w:cs="Arial"/>
          <w:sz w:val="20"/>
        </w:rPr>
        <w:t xml:space="preserve"> </w:t>
      </w:r>
      <w:r w:rsidR="00AE0A9F" w:rsidRPr="0038714E">
        <w:rPr>
          <w:rFonts w:ascii="Arial" w:hAnsi="Arial" w:cs="Arial"/>
          <w:sz w:val="20"/>
        </w:rPr>
        <w:t xml:space="preserve">  </w:t>
      </w:r>
      <w:r w:rsidR="00AE0A9F" w:rsidRPr="0038714E">
        <w:rPr>
          <w:rFonts w:ascii="Arial" w:hAnsi="Arial" w:cs="Arial"/>
          <w:sz w:val="20"/>
        </w:rPr>
        <w:tab/>
      </w:r>
    </w:p>
    <w:p w14:paraId="6E0FC78B" w14:textId="5EF6813E" w:rsidR="00F915E1" w:rsidRPr="00947471" w:rsidRDefault="00F915E1" w:rsidP="00011280">
      <w:pPr>
        <w:widowControl w:val="0"/>
        <w:tabs>
          <w:tab w:val="left" w:pos="1418"/>
          <w:tab w:val="left" w:pos="1843"/>
        </w:tabs>
        <w:suppressAutoHyphens/>
        <w:spacing w:after="120" w:line="240" w:lineRule="auto"/>
        <w:ind w:left="284"/>
        <w:jc w:val="both"/>
        <w:textAlignment w:val="baseline"/>
        <w:rPr>
          <w:rFonts w:ascii="Arial" w:hAnsi="Arial" w:cs="Arial"/>
          <w:sz w:val="20"/>
        </w:rPr>
      </w:pPr>
    </w:p>
    <w:p w14:paraId="31C90569" w14:textId="77777777" w:rsidR="00C17B31" w:rsidRPr="00947471" w:rsidRDefault="00C17B31" w:rsidP="00011280">
      <w:pPr>
        <w:widowControl w:val="0"/>
        <w:tabs>
          <w:tab w:val="left" w:pos="1418"/>
          <w:tab w:val="left" w:pos="1843"/>
        </w:tabs>
        <w:suppressAutoHyphens/>
        <w:spacing w:after="120" w:line="240" w:lineRule="auto"/>
        <w:ind w:left="284"/>
        <w:jc w:val="both"/>
        <w:textAlignment w:val="baseline"/>
        <w:rPr>
          <w:rFonts w:ascii="Arial" w:hAnsi="Arial" w:cs="Arial"/>
          <w:sz w:val="20"/>
        </w:rPr>
      </w:pPr>
    </w:p>
    <w:p w14:paraId="027EA59A" w14:textId="4465CC53" w:rsidR="00190B40" w:rsidRPr="00947471" w:rsidRDefault="00190B40" w:rsidP="00C17B31">
      <w:pPr>
        <w:tabs>
          <w:tab w:val="left" w:pos="3402"/>
          <w:tab w:val="left" w:pos="3544"/>
        </w:tabs>
        <w:spacing w:line="240" w:lineRule="auto"/>
        <w:ind w:left="426"/>
        <w:jc w:val="both"/>
        <w:rPr>
          <w:rFonts w:ascii="Arial" w:hAnsi="Arial" w:cs="Arial"/>
          <w:sz w:val="20"/>
        </w:rPr>
      </w:pPr>
      <w:r w:rsidRPr="00947471">
        <w:rPr>
          <w:rFonts w:ascii="Arial" w:hAnsi="Arial" w:cs="Arial"/>
          <w:sz w:val="20"/>
        </w:rPr>
        <w:t xml:space="preserve">V </w:t>
      </w:r>
      <w:r w:rsidR="007420BC" w:rsidRPr="00947471">
        <w:rPr>
          <w:rFonts w:ascii="Arial" w:hAnsi="Arial" w:cs="Arial"/>
          <w:sz w:val="20"/>
        </w:rPr>
        <w:t>Holešově</w:t>
      </w:r>
      <w:r w:rsidRPr="00947471">
        <w:rPr>
          <w:rFonts w:ascii="Arial" w:hAnsi="Arial" w:cs="Arial"/>
          <w:sz w:val="20"/>
        </w:rPr>
        <w:t xml:space="preserve"> dne ………………</w:t>
      </w:r>
      <w:r w:rsidR="00DE2742" w:rsidRPr="00947471">
        <w:rPr>
          <w:rFonts w:ascii="Arial" w:hAnsi="Arial" w:cs="Arial"/>
          <w:sz w:val="20"/>
        </w:rPr>
        <w:t>…</w:t>
      </w:r>
      <w:r w:rsidR="007420BC" w:rsidRPr="00947471">
        <w:rPr>
          <w:rFonts w:ascii="Arial" w:hAnsi="Arial" w:cs="Arial"/>
          <w:sz w:val="20"/>
        </w:rPr>
        <w:tab/>
      </w:r>
      <w:r w:rsidRPr="00947471">
        <w:rPr>
          <w:rFonts w:ascii="Arial" w:hAnsi="Arial" w:cs="Arial"/>
          <w:sz w:val="20"/>
        </w:rPr>
        <w:tab/>
      </w:r>
      <w:r w:rsidR="00C17B31" w:rsidRPr="00947471">
        <w:rPr>
          <w:rFonts w:ascii="Arial" w:hAnsi="Arial" w:cs="Arial"/>
          <w:sz w:val="20"/>
        </w:rPr>
        <w:tab/>
      </w:r>
      <w:r w:rsidR="00C17B31" w:rsidRPr="00947471">
        <w:rPr>
          <w:rFonts w:ascii="Arial" w:hAnsi="Arial" w:cs="Arial"/>
          <w:sz w:val="20"/>
        </w:rPr>
        <w:tab/>
      </w:r>
      <w:r w:rsidRPr="00947471">
        <w:rPr>
          <w:rFonts w:ascii="Arial" w:hAnsi="Arial" w:cs="Arial"/>
          <w:sz w:val="20"/>
        </w:rPr>
        <w:t>V</w:t>
      </w:r>
      <w:r w:rsidR="007420BC" w:rsidRPr="00947471">
        <w:rPr>
          <w:rFonts w:ascii="Arial" w:hAnsi="Arial" w:cs="Arial"/>
          <w:sz w:val="20"/>
        </w:rPr>
        <w:t> </w:t>
      </w:r>
      <w:r w:rsidR="007A3CDD" w:rsidRPr="00947471">
        <w:rPr>
          <w:rFonts w:ascii="Arial" w:hAnsi="Arial" w:cs="Arial"/>
          <w:sz w:val="20"/>
        </w:rPr>
        <w:t>Olomouci</w:t>
      </w:r>
      <w:r w:rsidRPr="00947471">
        <w:rPr>
          <w:rFonts w:ascii="Arial" w:hAnsi="Arial" w:cs="Arial"/>
          <w:sz w:val="20"/>
        </w:rPr>
        <w:t xml:space="preserve"> dne ……………</w:t>
      </w:r>
      <w:r w:rsidR="00C17B31" w:rsidRPr="00947471">
        <w:rPr>
          <w:rFonts w:ascii="Arial" w:hAnsi="Arial" w:cs="Arial"/>
          <w:sz w:val="20"/>
        </w:rPr>
        <w:t>……</w:t>
      </w:r>
    </w:p>
    <w:p w14:paraId="56E2D7F7" w14:textId="77777777" w:rsidR="00F56F6A" w:rsidRPr="00947471" w:rsidRDefault="00F56F6A" w:rsidP="00C17B31">
      <w:pPr>
        <w:spacing w:line="240" w:lineRule="auto"/>
        <w:ind w:left="426"/>
        <w:jc w:val="both"/>
        <w:rPr>
          <w:rFonts w:ascii="Arial" w:hAnsi="Arial" w:cs="Arial"/>
          <w:sz w:val="20"/>
        </w:rPr>
      </w:pPr>
    </w:p>
    <w:p w14:paraId="32F5E852" w14:textId="77777777" w:rsidR="00F915E1" w:rsidRPr="00947471" w:rsidRDefault="00F915E1" w:rsidP="00C17B31">
      <w:pPr>
        <w:spacing w:line="240" w:lineRule="auto"/>
        <w:ind w:left="426"/>
        <w:jc w:val="both"/>
        <w:rPr>
          <w:rFonts w:ascii="Arial" w:hAnsi="Arial" w:cs="Arial"/>
          <w:sz w:val="20"/>
        </w:rPr>
      </w:pPr>
    </w:p>
    <w:p w14:paraId="53D7080D" w14:textId="77777777" w:rsidR="00F915E1" w:rsidRPr="00947471" w:rsidRDefault="00F915E1" w:rsidP="00C17B31">
      <w:pPr>
        <w:spacing w:line="240" w:lineRule="auto"/>
        <w:ind w:left="426"/>
        <w:jc w:val="both"/>
        <w:rPr>
          <w:rFonts w:ascii="Arial" w:hAnsi="Arial" w:cs="Arial"/>
          <w:sz w:val="20"/>
        </w:rPr>
      </w:pPr>
    </w:p>
    <w:p w14:paraId="4FA3B6EC" w14:textId="50B0C3A2" w:rsidR="00190B40" w:rsidRPr="00926B21" w:rsidRDefault="007420BC" w:rsidP="00C17B31">
      <w:pPr>
        <w:spacing w:line="240" w:lineRule="auto"/>
        <w:ind w:left="426"/>
        <w:jc w:val="both"/>
        <w:rPr>
          <w:rFonts w:ascii="Arial" w:hAnsi="Arial" w:cs="Arial"/>
          <w:sz w:val="20"/>
        </w:rPr>
      </w:pPr>
      <w:r w:rsidRPr="00947471">
        <w:rPr>
          <w:rFonts w:ascii="Arial" w:hAnsi="Arial" w:cs="Arial"/>
          <w:sz w:val="20"/>
        </w:rPr>
        <w:t>Objednatel</w:t>
      </w:r>
      <w:r w:rsidR="00190B40" w:rsidRPr="00947471">
        <w:rPr>
          <w:rFonts w:ascii="Arial" w:hAnsi="Arial" w:cs="Arial"/>
          <w:sz w:val="20"/>
        </w:rPr>
        <w:t xml:space="preserve">: </w:t>
      </w:r>
      <w:r w:rsidR="00190B40" w:rsidRPr="00947471">
        <w:rPr>
          <w:rFonts w:ascii="Arial" w:hAnsi="Arial" w:cs="Arial"/>
          <w:sz w:val="20"/>
        </w:rPr>
        <w:tab/>
      </w:r>
      <w:r w:rsidR="00190B40" w:rsidRPr="00947471">
        <w:rPr>
          <w:rFonts w:ascii="Arial" w:hAnsi="Arial" w:cs="Arial"/>
          <w:sz w:val="20"/>
        </w:rPr>
        <w:tab/>
      </w:r>
      <w:r w:rsidR="00190B40" w:rsidRPr="00947471">
        <w:rPr>
          <w:rFonts w:ascii="Arial" w:hAnsi="Arial" w:cs="Arial"/>
          <w:sz w:val="20"/>
        </w:rPr>
        <w:tab/>
      </w:r>
      <w:r w:rsidR="00190B40" w:rsidRPr="00947471">
        <w:rPr>
          <w:rFonts w:ascii="Arial" w:hAnsi="Arial" w:cs="Arial"/>
          <w:sz w:val="20"/>
        </w:rPr>
        <w:tab/>
      </w:r>
      <w:r w:rsidR="00190B40" w:rsidRPr="00947471">
        <w:rPr>
          <w:rFonts w:ascii="Arial" w:hAnsi="Arial" w:cs="Arial"/>
          <w:sz w:val="20"/>
        </w:rPr>
        <w:tab/>
      </w:r>
      <w:r w:rsidR="007A3CDD" w:rsidRPr="00947471">
        <w:rPr>
          <w:rFonts w:ascii="Arial" w:hAnsi="Arial" w:cs="Arial"/>
          <w:sz w:val="20"/>
        </w:rPr>
        <w:t>Poskytova</w:t>
      </w:r>
      <w:r w:rsidR="00F4752D" w:rsidRPr="00947471">
        <w:rPr>
          <w:rFonts w:ascii="Arial" w:hAnsi="Arial" w:cs="Arial"/>
          <w:sz w:val="20"/>
        </w:rPr>
        <w:t>tel</w:t>
      </w:r>
      <w:r w:rsidR="00190B40" w:rsidRPr="00947471">
        <w:rPr>
          <w:rFonts w:ascii="Arial" w:hAnsi="Arial" w:cs="Arial"/>
          <w:sz w:val="20"/>
        </w:rPr>
        <w:t>:</w:t>
      </w:r>
      <w:r w:rsidR="00190B40" w:rsidRPr="00926B21">
        <w:rPr>
          <w:rFonts w:ascii="Arial" w:hAnsi="Arial" w:cs="Arial"/>
          <w:sz w:val="20"/>
        </w:rPr>
        <w:tab/>
      </w:r>
      <w:r w:rsidR="00190B40" w:rsidRPr="00926B21">
        <w:rPr>
          <w:rFonts w:ascii="Arial" w:hAnsi="Arial" w:cs="Arial"/>
          <w:sz w:val="20"/>
        </w:rPr>
        <w:tab/>
      </w:r>
      <w:r w:rsidR="00190B40" w:rsidRPr="00926B21">
        <w:rPr>
          <w:rFonts w:ascii="Arial" w:hAnsi="Arial" w:cs="Arial"/>
          <w:sz w:val="20"/>
        </w:rPr>
        <w:tab/>
      </w:r>
    </w:p>
    <w:p w14:paraId="2BFA750F" w14:textId="42699D96" w:rsidR="00F56F6A" w:rsidRPr="00926B21" w:rsidRDefault="00F56F6A" w:rsidP="00C17B31">
      <w:pPr>
        <w:ind w:left="426"/>
        <w:jc w:val="both"/>
        <w:rPr>
          <w:rFonts w:ascii="Arial" w:hAnsi="Arial" w:cs="Arial"/>
          <w:sz w:val="20"/>
        </w:rPr>
      </w:pPr>
    </w:p>
    <w:p w14:paraId="68CF54DD" w14:textId="7B5CB4A2" w:rsidR="00F56F6A" w:rsidRPr="00926B21" w:rsidRDefault="00F56F6A" w:rsidP="00C17B31">
      <w:pPr>
        <w:ind w:left="426"/>
        <w:jc w:val="both"/>
        <w:rPr>
          <w:rFonts w:ascii="Arial" w:hAnsi="Arial" w:cs="Arial"/>
          <w:sz w:val="20"/>
        </w:rPr>
      </w:pPr>
    </w:p>
    <w:p w14:paraId="2E8AA9DB" w14:textId="77777777" w:rsidR="00F915E1" w:rsidRPr="00926B21" w:rsidRDefault="00F915E1" w:rsidP="00C17B31">
      <w:pPr>
        <w:ind w:left="426"/>
        <w:jc w:val="both"/>
        <w:rPr>
          <w:rFonts w:ascii="Arial" w:hAnsi="Arial" w:cs="Arial"/>
          <w:sz w:val="20"/>
        </w:rPr>
      </w:pPr>
    </w:p>
    <w:p w14:paraId="176FE503" w14:textId="77777777" w:rsidR="00B34625" w:rsidRPr="00926B21" w:rsidRDefault="00B34625" w:rsidP="00C17B31">
      <w:pPr>
        <w:ind w:left="426"/>
        <w:jc w:val="both"/>
        <w:rPr>
          <w:rFonts w:ascii="Arial" w:hAnsi="Arial" w:cs="Arial"/>
          <w:sz w:val="20"/>
        </w:rPr>
      </w:pPr>
    </w:p>
    <w:p w14:paraId="539BE6DC" w14:textId="0FC1C456" w:rsidR="00190B40" w:rsidRPr="00926B21" w:rsidRDefault="00190B40" w:rsidP="00C17B31">
      <w:pPr>
        <w:ind w:left="426"/>
        <w:jc w:val="both"/>
        <w:rPr>
          <w:rFonts w:ascii="Arial" w:hAnsi="Arial" w:cs="Arial"/>
          <w:sz w:val="20"/>
        </w:rPr>
      </w:pPr>
      <w:r w:rsidRPr="00926B21">
        <w:rPr>
          <w:rFonts w:ascii="Arial" w:hAnsi="Arial" w:cs="Arial"/>
          <w:sz w:val="20"/>
        </w:rPr>
        <w:t>__________________</w:t>
      </w:r>
      <w:r w:rsidR="00DE2742" w:rsidRPr="00926B21">
        <w:rPr>
          <w:rFonts w:ascii="Arial" w:hAnsi="Arial" w:cs="Arial"/>
          <w:sz w:val="20"/>
        </w:rPr>
        <w:t>_____</w:t>
      </w:r>
      <w:r w:rsidRPr="00926B21">
        <w:rPr>
          <w:rFonts w:ascii="Arial" w:hAnsi="Arial" w:cs="Arial"/>
          <w:sz w:val="20"/>
        </w:rPr>
        <w:t>____</w:t>
      </w:r>
      <w:r w:rsidRPr="00926B21">
        <w:rPr>
          <w:rFonts w:ascii="Arial" w:hAnsi="Arial" w:cs="Arial"/>
          <w:sz w:val="20"/>
        </w:rPr>
        <w:tab/>
      </w:r>
      <w:r w:rsidRPr="00926B21">
        <w:rPr>
          <w:rFonts w:ascii="Arial" w:hAnsi="Arial" w:cs="Arial"/>
          <w:sz w:val="20"/>
        </w:rPr>
        <w:tab/>
      </w:r>
      <w:r w:rsidR="00C17B31">
        <w:rPr>
          <w:rFonts w:ascii="Arial" w:hAnsi="Arial" w:cs="Arial"/>
          <w:sz w:val="20"/>
        </w:rPr>
        <w:tab/>
      </w:r>
      <w:r w:rsidRPr="00926B21">
        <w:rPr>
          <w:rFonts w:ascii="Arial" w:hAnsi="Arial" w:cs="Arial"/>
          <w:sz w:val="20"/>
        </w:rPr>
        <w:t>________________________________</w:t>
      </w:r>
      <w:r w:rsidR="00C17B31">
        <w:rPr>
          <w:rFonts w:ascii="Arial" w:hAnsi="Arial" w:cs="Arial"/>
          <w:sz w:val="20"/>
        </w:rPr>
        <w:t>____</w:t>
      </w:r>
    </w:p>
    <w:p w14:paraId="1EF469F4" w14:textId="7F41B8EE" w:rsidR="00190B40" w:rsidRPr="00926B21" w:rsidRDefault="007420BC" w:rsidP="00C17B31">
      <w:pPr>
        <w:ind w:left="426"/>
        <w:jc w:val="both"/>
        <w:rPr>
          <w:rFonts w:ascii="Arial" w:hAnsi="Arial" w:cs="Arial"/>
          <w:sz w:val="20"/>
        </w:rPr>
      </w:pPr>
      <w:r w:rsidRPr="00926B21">
        <w:rPr>
          <w:rFonts w:ascii="Arial" w:hAnsi="Arial" w:cs="Arial"/>
          <w:sz w:val="20"/>
        </w:rPr>
        <w:t>ZRIA, a.s.</w:t>
      </w:r>
      <w:r w:rsidR="00190B40" w:rsidRPr="00926B21">
        <w:rPr>
          <w:rFonts w:ascii="Arial" w:hAnsi="Arial" w:cs="Arial"/>
          <w:sz w:val="20"/>
        </w:rPr>
        <w:tab/>
      </w:r>
      <w:r w:rsidR="00190B40" w:rsidRPr="00926B21">
        <w:rPr>
          <w:rFonts w:ascii="Arial" w:hAnsi="Arial" w:cs="Arial"/>
          <w:sz w:val="20"/>
        </w:rPr>
        <w:tab/>
      </w:r>
      <w:r w:rsidR="00190B40" w:rsidRPr="00926B21">
        <w:rPr>
          <w:rFonts w:ascii="Arial" w:hAnsi="Arial" w:cs="Arial"/>
          <w:sz w:val="20"/>
        </w:rPr>
        <w:tab/>
      </w:r>
      <w:r w:rsidR="00190B40" w:rsidRPr="00926B21">
        <w:rPr>
          <w:rFonts w:ascii="Arial" w:hAnsi="Arial" w:cs="Arial"/>
          <w:sz w:val="20"/>
        </w:rPr>
        <w:tab/>
      </w:r>
      <w:r w:rsidR="00190B40" w:rsidRPr="00926B21">
        <w:rPr>
          <w:rFonts w:ascii="Arial" w:hAnsi="Arial" w:cs="Arial"/>
          <w:sz w:val="20"/>
        </w:rPr>
        <w:tab/>
      </w:r>
      <w:r w:rsidR="00C17B31">
        <w:rPr>
          <w:rFonts w:ascii="Arial" w:hAnsi="Arial" w:cs="Arial"/>
          <w:sz w:val="20"/>
        </w:rPr>
        <w:tab/>
      </w:r>
      <w:r w:rsidR="007A3CDD" w:rsidRPr="007A3CDD">
        <w:rPr>
          <w:rFonts w:ascii="Arial" w:hAnsi="Arial" w:cs="Arial"/>
          <w:bCs/>
          <w:sz w:val="20"/>
        </w:rPr>
        <w:t>FORCORP GROUP spol. s r.o.</w:t>
      </w:r>
    </w:p>
    <w:p w14:paraId="21917BED" w14:textId="06D48D32" w:rsidR="008F3CB8" w:rsidRPr="00926B21" w:rsidRDefault="007420BC" w:rsidP="00C17B31">
      <w:pPr>
        <w:ind w:left="426"/>
        <w:jc w:val="both"/>
        <w:rPr>
          <w:rFonts w:ascii="Arial" w:hAnsi="Arial" w:cs="Arial"/>
          <w:sz w:val="20"/>
        </w:rPr>
      </w:pPr>
      <w:r w:rsidRPr="00926B21">
        <w:rPr>
          <w:rFonts w:ascii="Arial" w:hAnsi="Arial" w:cs="Arial"/>
          <w:sz w:val="20"/>
        </w:rPr>
        <w:t>Ing. Radovan Macháček</w:t>
      </w:r>
      <w:r w:rsidR="00190B40" w:rsidRPr="00926B21">
        <w:rPr>
          <w:rFonts w:ascii="Arial" w:hAnsi="Arial" w:cs="Arial"/>
          <w:sz w:val="20"/>
        </w:rPr>
        <w:tab/>
      </w:r>
      <w:r w:rsidR="00190B40" w:rsidRPr="00926B21">
        <w:rPr>
          <w:rFonts w:ascii="Arial" w:hAnsi="Arial" w:cs="Arial"/>
          <w:sz w:val="20"/>
        </w:rPr>
        <w:tab/>
      </w:r>
      <w:r w:rsidRPr="00926B21">
        <w:rPr>
          <w:rFonts w:ascii="Arial" w:hAnsi="Arial" w:cs="Arial"/>
          <w:sz w:val="20"/>
        </w:rPr>
        <w:tab/>
      </w:r>
      <w:r w:rsidR="00C17B31">
        <w:rPr>
          <w:rFonts w:ascii="Arial" w:hAnsi="Arial" w:cs="Arial"/>
          <w:sz w:val="20"/>
        </w:rPr>
        <w:tab/>
      </w:r>
      <w:r w:rsidR="007A3CDD" w:rsidRPr="00AC5D1E">
        <w:rPr>
          <w:rFonts w:ascii="Arial" w:eastAsia="Arial Unicode MS" w:hAnsi="Arial" w:cs="Arial"/>
          <w:kern w:val="2"/>
          <w:sz w:val="20"/>
        </w:rPr>
        <w:t>Mgr. Irena Jelínková</w:t>
      </w:r>
    </w:p>
    <w:p w14:paraId="75145422" w14:textId="3A121DC5" w:rsidR="0081712A" w:rsidRPr="00926B21" w:rsidRDefault="007420BC" w:rsidP="00C17B31">
      <w:pPr>
        <w:tabs>
          <w:tab w:val="left" w:pos="4253"/>
        </w:tabs>
        <w:ind w:left="426"/>
        <w:jc w:val="both"/>
        <w:rPr>
          <w:rFonts w:ascii="Arial" w:hAnsi="Arial" w:cs="Arial"/>
          <w:sz w:val="20"/>
        </w:rPr>
      </w:pPr>
      <w:r w:rsidRPr="00926B21">
        <w:rPr>
          <w:rFonts w:ascii="Arial" w:hAnsi="Arial" w:cs="Arial"/>
          <w:sz w:val="20"/>
        </w:rPr>
        <w:t>předseda představenstva</w:t>
      </w:r>
      <w:r w:rsidRPr="00926B21">
        <w:rPr>
          <w:rFonts w:ascii="Arial" w:hAnsi="Arial" w:cs="Arial"/>
          <w:sz w:val="20"/>
        </w:rPr>
        <w:tab/>
      </w:r>
      <w:r w:rsidR="00C17B31">
        <w:rPr>
          <w:rFonts w:ascii="Arial" w:hAnsi="Arial" w:cs="Arial"/>
          <w:sz w:val="20"/>
        </w:rPr>
        <w:tab/>
      </w:r>
      <w:r w:rsidRPr="00926B21">
        <w:rPr>
          <w:rFonts w:ascii="Arial" w:hAnsi="Arial" w:cs="Arial"/>
          <w:sz w:val="20"/>
        </w:rPr>
        <w:t>jednatel</w:t>
      </w:r>
    </w:p>
    <w:sectPr w:rsidR="0081712A" w:rsidRPr="00926B21" w:rsidSect="00B4583F">
      <w:headerReference w:type="default" r:id="rId11"/>
      <w:footerReference w:type="default" r:id="rId12"/>
      <w:pgSz w:w="11906" w:h="16838"/>
      <w:pgMar w:top="1417" w:right="1417" w:bottom="1417" w:left="14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E1F8EF" w14:textId="77777777" w:rsidR="00AD510B" w:rsidRDefault="00AD510B" w:rsidP="0087015F">
      <w:pPr>
        <w:spacing w:line="240" w:lineRule="auto"/>
      </w:pPr>
      <w:r>
        <w:separator/>
      </w:r>
    </w:p>
  </w:endnote>
  <w:endnote w:type="continuationSeparator" w:id="0">
    <w:p w14:paraId="4DD3651B" w14:textId="77777777" w:rsidR="00AD510B" w:rsidRDefault="00AD510B" w:rsidP="0087015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19803404"/>
      <w:docPartObj>
        <w:docPartGallery w:val="Page Numbers (Bottom of Page)"/>
        <w:docPartUnique/>
      </w:docPartObj>
    </w:sdtPr>
    <w:sdtEndPr>
      <w:rPr>
        <w:sz w:val="18"/>
      </w:rPr>
    </w:sdtEndPr>
    <w:sdtContent>
      <w:p w14:paraId="4F8AC486" w14:textId="2CF9F2A5" w:rsidR="00365D90" w:rsidRPr="00365D90" w:rsidRDefault="00365D90" w:rsidP="00365D90">
        <w:pPr>
          <w:pStyle w:val="Zpat"/>
          <w:jc w:val="center"/>
          <w:rPr>
            <w:sz w:val="18"/>
          </w:rPr>
        </w:pPr>
        <w:r w:rsidRPr="00365D90">
          <w:rPr>
            <w:sz w:val="18"/>
          </w:rPr>
          <w:fldChar w:fldCharType="begin"/>
        </w:r>
        <w:r w:rsidRPr="00365D90">
          <w:rPr>
            <w:sz w:val="18"/>
          </w:rPr>
          <w:instrText>PAGE   \* MERGEFORMAT</w:instrText>
        </w:r>
        <w:r w:rsidRPr="00365D90">
          <w:rPr>
            <w:sz w:val="18"/>
          </w:rPr>
          <w:fldChar w:fldCharType="separate"/>
        </w:r>
        <w:r w:rsidR="00325E97">
          <w:rPr>
            <w:noProof/>
            <w:sz w:val="18"/>
          </w:rPr>
          <w:t>2</w:t>
        </w:r>
        <w:r w:rsidRPr="00365D90">
          <w:rPr>
            <w:sz w:val="18"/>
          </w:rPr>
          <w:fldChar w:fldCharType="end"/>
        </w:r>
      </w:p>
    </w:sdtContent>
  </w:sdt>
  <w:p w14:paraId="1B6962E1" w14:textId="77777777" w:rsidR="009750C5" w:rsidRDefault="009750C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D9B41F" w14:textId="77777777" w:rsidR="00AD510B" w:rsidRDefault="00AD510B" w:rsidP="0087015F">
      <w:pPr>
        <w:spacing w:line="240" w:lineRule="auto"/>
      </w:pPr>
      <w:r>
        <w:separator/>
      </w:r>
    </w:p>
  </w:footnote>
  <w:footnote w:type="continuationSeparator" w:id="0">
    <w:p w14:paraId="401859A1" w14:textId="77777777" w:rsidR="00AD510B" w:rsidRDefault="00AD510B" w:rsidP="0087015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537C53" w14:textId="77777777" w:rsidR="00325E97" w:rsidRPr="00C169D7" w:rsidRDefault="00325E97" w:rsidP="00C169D7">
    <w:pPr>
      <w:pStyle w:val="Zhlav"/>
      <w:jc w:val="right"/>
      <w:rPr>
        <w:rFonts w:ascii="Arial" w:hAnsi="Arial" w:cs="Arial"/>
        <w:b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76150"/>
    <w:multiLevelType w:val="multilevel"/>
    <w:tmpl w:val="51045C8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FC77D2E"/>
    <w:multiLevelType w:val="hybridMultilevel"/>
    <w:tmpl w:val="568211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AA2873"/>
    <w:multiLevelType w:val="multilevel"/>
    <w:tmpl w:val="1A8CDA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3" w15:restartNumberingAfterBreak="0">
    <w:nsid w:val="248C475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B076576"/>
    <w:multiLevelType w:val="multilevel"/>
    <w:tmpl w:val="700E4F9E"/>
    <w:lvl w:ilvl="0">
      <w:start w:val="7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FDF4991"/>
    <w:multiLevelType w:val="hybridMultilevel"/>
    <w:tmpl w:val="B19A173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F0549D2"/>
    <w:multiLevelType w:val="hybridMultilevel"/>
    <w:tmpl w:val="2A50C8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A10E67"/>
    <w:multiLevelType w:val="multilevel"/>
    <w:tmpl w:val="51045C8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5A9A02D7"/>
    <w:multiLevelType w:val="hybridMultilevel"/>
    <w:tmpl w:val="603425F4"/>
    <w:lvl w:ilvl="0" w:tplc="D0D86F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5EB520A6"/>
    <w:multiLevelType w:val="multilevel"/>
    <w:tmpl w:val="68D8881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6279178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7648054F"/>
    <w:multiLevelType w:val="multilevel"/>
    <w:tmpl w:val="9F2CF06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7B89101C"/>
    <w:multiLevelType w:val="multilevel"/>
    <w:tmpl w:val="6E64864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 w16cid:durableId="2056734724">
    <w:abstractNumId w:val="7"/>
  </w:num>
  <w:num w:numId="2" w16cid:durableId="566690358">
    <w:abstractNumId w:val="4"/>
  </w:num>
  <w:num w:numId="3" w16cid:durableId="1807819487">
    <w:abstractNumId w:val="0"/>
  </w:num>
  <w:num w:numId="4" w16cid:durableId="1819683386">
    <w:abstractNumId w:val="1"/>
  </w:num>
  <w:num w:numId="5" w16cid:durableId="1796757517">
    <w:abstractNumId w:val="8"/>
  </w:num>
  <w:num w:numId="6" w16cid:durableId="1608537116">
    <w:abstractNumId w:val="9"/>
  </w:num>
  <w:num w:numId="7" w16cid:durableId="1350376069">
    <w:abstractNumId w:val="2"/>
  </w:num>
  <w:num w:numId="8" w16cid:durableId="81605613">
    <w:abstractNumId w:val="10"/>
  </w:num>
  <w:num w:numId="9" w16cid:durableId="1312636841">
    <w:abstractNumId w:val="12"/>
  </w:num>
  <w:num w:numId="10" w16cid:durableId="1217931342">
    <w:abstractNumId w:val="11"/>
  </w:num>
  <w:num w:numId="11" w16cid:durableId="257717779">
    <w:abstractNumId w:val="3"/>
  </w:num>
  <w:num w:numId="12" w16cid:durableId="520048635">
    <w:abstractNumId w:val="6"/>
  </w:num>
  <w:num w:numId="13" w16cid:durableId="1205677309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32D4"/>
    <w:rsid w:val="000000A3"/>
    <w:rsid w:val="00001978"/>
    <w:rsid w:val="00011280"/>
    <w:rsid w:val="000143AB"/>
    <w:rsid w:val="000216D1"/>
    <w:rsid w:val="00021D24"/>
    <w:rsid w:val="00025A84"/>
    <w:rsid w:val="000305B5"/>
    <w:rsid w:val="0003539B"/>
    <w:rsid w:val="000365FB"/>
    <w:rsid w:val="00036D39"/>
    <w:rsid w:val="00037F0A"/>
    <w:rsid w:val="00044D0C"/>
    <w:rsid w:val="00070C39"/>
    <w:rsid w:val="00075B7B"/>
    <w:rsid w:val="00077018"/>
    <w:rsid w:val="00090C03"/>
    <w:rsid w:val="000A5C06"/>
    <w:rsid w:val="000B0EC9"/>
    <w:rsid w:val="000C1833"/>
    <w:rsid w:val="000C5D09"/>
    <w:rsid w:val="000D1FA4"/>
    <w:rsid w:val="000D238D"/>
    <w:rsid w:val="000D3192"/>
    <w:rsid w:val="000D6D81"/>
    <w:rsid w:val="000D7744"/>
    <w:rsid w:val="000E2CC5"/>
    <w:rsid w:val="000E309D"/>
    <w:rsid w:val="000E3F54"/>
    <w:rsid w:val="000E6898"/>
    <w:rsid w:val="000E74B1"/>
    <w:rsid w:val="000E7903"/>
    <w:rsid w:val="000E7E4A"/>
    <w:rsid w:val="000F2416"/>
    <w:rsid w:val="000F4D12"/>
    <w:rsid w:val="000F6D5A"/>
    <w:rsid w:val="00103727"/>
    <w:rsid w:val="00103C6F"/>
    <w:rsid w:val="00105695"/>
    <w:rsid w:val="001278D4"/>
    <w:rsid w:val="0013167B"/>
    <w:rsid w:val="00132AC2"/>
    <w:rsid w:val="00135966"/>
    <w:rsid w:val="001614C8"/>
    <w:rsid w:val="00163D70"/>
    <w:rsid w:val="001674CF"/>
    <w:rsid w:val="00172BCA"/>
    <w:rsid w:val="0017414B"/>
    <w:rsid w:val="0017726D"/>
    <w:rsid w:val="00177D61"/>
    <w:rsid w:val="00190B40"/>
    <w:rsid w:val="001A41B7"/>
    <w:rsid w:val="001B215B"/>
    <w:rsid w:val="001B44F8"/>
    <w:rsid w:val="001C49BC"/>
    <w:rsid w:val="001D5631"/>
    <w:rsid w:val="001E06E5"/>
    <w:rsid w:val="001E397C"/>
    <w:rsid w:val="00202364"/>
    <w:rsid w:val="002075AB"/>
    <w:rsid w:val="002105B8"/>
    <w:rsid w:val="00211117"/>
    <w:rsid w:val="00215F35"/>
    <w:rsid w:val="002164F7"/>
    <w:rsid w:val="00217F19"/>
    <w:rsid w:val="00220597"/>
    <w:rsid w:val="00221ED4"/>
    <w:rsid w:val="00227E6B"/>
    <w:rsid w:val="00237ABE"/>
    <w:rsid w:val="0025412E"/>
    <w:rsid w:val="00284397"/>
    <w:rsid w:val="00290357"/>
    <w:rsid w:val="00292A8C"/>
    <w:rsid w:val="00296793"/>
    <w:rsid w:val="00296866"/>
    <w:rsid w:val="002A09E4"/>
    <w:rsid w:val="002A4CA9"/>
    <w:rsid w:val="002B0F64"/>
    <w:rsid w:val="002B11B3"/>
    <w:rsid w:val="002B1314"/>
    <w:rsid w:val="002B1415"/>
    <w:rsid w:val="002B6CD8"/>
    <w:rsid w:val="002C336A"/>
    <w:rsid w:val="002D0636"/>
    <w:rsid w:val="002D1F43"/>
    <w:rsid w:val="002E38F8"/>
    <w:rsid w:val="002E75F5"/>
    <w:rsid w:val="002F4710"/>
    <w:rsid w:val="002F6A25"/>
    <w:rsid w:val="00300720"/>
    <w:rsid w:val="00302D2F"/>
    <w:rsid w:val="003040FF"/>
    <w:rsid w:val="00304A61"/>
    <w:rsid w:val="00322C32"/>
    <w:rsid w:val="0032307E"/>
    <w:rsid w:val="0032403A"/>
    <w:rsid w:val="00325E97"/>
    <w:rsid w:val="00326722"/>
    <w:rsid w:val="00330509"/>
    <w:rsid w:val="003335D2"/>
    <w:rsid w:val="00333CB3"/>
    <w:rsid w:val="00336C28"/>
    <w:rsid w:val="00351B1D"/>
    <w:rsid w:val="00357067"/>
    <w:rsid w:val="00364951"/>
    <w:rsid w:val="00365D90"/>
    <w:rsid w:val="003721BD"/>
    <w:rsid w:val="00380C7F"/>
    <w:rsid w:val="0038572C"/>
    <w:rsid w:val="0038714E"/>
    <w:rsid w:val="00387CE2"/>
    <w:rsid w:val="00393830"/>
    <w:rsid w:val="00397F57"/>
    <w:rsid w:val="003A6A94"/>
    <w:rsid w:val="003A6B23"/>
    <w:rsid w:val="003B0E99"/>
    <w:rsid w:val="003B708A"/>
    <w:rsid w:val="003C149D"/>
    <w:rsid w:val="003D11C8"/>
    <w:rsid w:val="003D1561"/>
    <w:rsid w:val="003D1911"/>
    <w:rsid w:val="003E0305"/>
    <w:rsid w:val="003E4533"/>
    <w:rsid w:val="003E681F"/>
    <w:rsid w:val="003E6C9D"/>
    <w:rsid w:val="003F0683"/>
    <w:rsid w:val="003F0AE4"/>
    <w:rsid w:val="003F6AD0"/>
    <w:rsid w:val="00400B35"/>
    <w:rsid w:val="004036D3"/>
    <w:rsid w:val="00406461"/>
    <w:rsid w:val="0041134F"/>
    <w:rsid w:val="00414290"/>
    <w:rsid w:val="00416C7B"/>
    <w:rsid w:val="00420309"/>
    <w:rsid w:val="00430A63"/>
    <w:rsid w:val="00431A09"/>
    <w:rsid w:val="0043371C"/>
    <w:rsid w:val="004502FE"/>
    <w:rsid w:val="00466870"/>
    <w:rsid w:val="00470F64"/>
    <w:rsid w:val="00490DCB"/>
    <w:rsid w:val="0049432B"/>
    <w:rsid w:val="00494B64"/>
    <w:rsid w:val="004A2957"/>
    <w:rsid w:val="004A3D64"/>
    <w:rsid w:val="004B0FDB"/>
    <w:rsid w:val="004C21DA"/>
    <w:rsid w:val="004C28E1"/>
    <w:rsid w:val="004C56B5"/>
    <w:rsid w:val="004D70CC"/>
    <w:rsid w:val="004E31F3"/>
    <w:rsid w:val="004E68E5"/>
    <w:rsid w:val="004F12C8"/>
    <w:rsid w:val="004F32A6"/>
    <w:rsid w:val="004F71DE"/>
    <w:rsid w:val="00504251"/>
    <w:rsid w:val="005056B2"/>
    <w:rsid w:val="00510620"/>
    <w:rsid w:val="00511C72"/>
    <w:rsid w:val="005137A6"/>
    <w:rsid w:val="00513DBF"/>
    <w:rsid w:val="0051724D"/>
    <w:rsid w:val="005178A9"/>
    <w:rsid w:val="00521F6F"/>
    <w:rsid w:val="005234DA"/>
    <w:rsid w:val="0052748A"/>
    <w:rsid w:val="00527B25"/>
    <w:rsid w:val="0053014E"/>
    <w:rsid w:val="00544CC6"/>
    <w:rsid w:val="00546753"/>
    <w:rsid w:val="005555A4"/>
    <w:rsid w:val="00557FA3"/>
    <w:rsid w:val="00562854"/>
    <w:rsid w:val="00565081"/>
    <w:rsid w:val="005868A8"/>
    <w:rsid w:val="00587057"/>
    <w:rsid w:val="0058723B"/>
    <w:rsid w:val="005879AB"/>
    <w:rsid w:val="0059733D"/>
    <w:rsid w:val="005A5F8E"/>
    <w:rsid w:val="005B1C37"/>
    <w:rsid w:val="005B5D53"/>
    <w:rsid w:val="005C0CD4"/>
    <w:rsid w:val="005C4B8E"/>
    <w:rsid w:val="005C50E7"/>
    <w:rsid w:val="005D4DE4"/>
    <w:rsid w:val="005F3BA1"/>
    <w:rsid w:val="005F4FA5"/>
    <w:rsid w:val="005F57C6"/>
    <w:rsid w:val="005F6961"/>
    <w:rsid w:val="00602917"/>
    <w:rsid w:val="00603E97"/>
    <w:rsid w:val="00605E7B"/>
    <w:rsid w:val="00612D98"/>
    <w:rsid w:val="00621DDE"/>
    <w:rsid w:val="006224C8"/>
    <w:rsid w:val="00631B43"/>
    <w:rsid w:val="00637C96"/>
    <w:rsid w:val="00640657"/>
    <w:rsid w:val="0065414F"/>
    <w:rsid w:val="00656B54"/>
    <w:rsid w:val="0066311A"/>
    <w:rsid w:val="00665DFF"/>
    <w:rsid w:val="00686A1D"/>
    <w:rsid w:val="0069085B"/>
    <w:rsid w:val="006A4802"/>
    <w:rsid w:val="006B395E"/>
    <w:rsid w:val="006B41E4"/>
    <w:rsid w:val="006B477D"/>
    <w:rsid w:val="006C392F"/>
    <w:rsid w:val="006C4B80"/>
    <w:rsid w:val="006D1543"/>
    <w:rsid w:val="006D658C"/>
    <w:rsid w:val="006F19B7"/>
    <w:rsid w:val="006F1F8B"/>
    <w:rsid w:val="006F4D22"/>
    <w:rsid w:val="006F585F"/>
    <w:rsid w:val="006F6B4B"/>
    <w:rsid w:val="006F6E59"/>
    <w:rsid w:val="00701601"/>
    <w:rsid w:val="00701696"/>
    <w:rsid w:val="00713343"/>
    <w:rsid w:val="00714B4F"/>
    <w:rsid w:val="00734137"/>
    <w:rsid w:val="007420BC"/>
    <w:rsid w:val="00756D69"/>
    <w:rsid w:val="00757FB5"/>
    <w:rsid w:val="0076236E"/>
    <w:rsid w:val="00762D62"/>
    <w:rsid w:val="007733E7"/>
    <w:rsid w:val="0077392E"/>
    <w:rsid w:val="00773B81"/>
    <w:rsid w:val="00773F0A"/>
    <w:rsid w:val="00774B15"/>
    <w:rsid w:val="0078406F"/>
    <w:rsid w:val="0079102C"/>
    <w:rsid w:val="007A0A10"/>
    <w:rsid w:val="007A3BA2"/>
    <w:rsid w:val="007A3CDD"/>
    <w:rsid w:val="007A6EBA"/>
    <w:rsid w:val="007B40FF"/>
    <w:rsid w:val="007B7218"/>
    <w:rsid w:val="007C41BC"/>
    <w:rsid w:val="007D1494"/>
    <w:rsid w:val="007D5EF0"/>
    <w:rsid w:val="007E29B5"/>
    <w:rsid w:val="007E7E55"/>
    <w:rsid w:val="007F5FBD"/>
    <w:rsid w:val="007F66A0"/>
    <w:rsid w:val="007F6729"/>
    <w:rsid w:val="00807421"/>
    <w:rsid w:val="00807E02"/>
    <w:rsid w:val="00813870"/>
    <w:rsid w:val="0081393D"/>
    <w:rsid w:val="0081712A"/>
    <w:rsid w:val="0081738C"/>
    <w:rsid w:val="00820F7B"/>
    <w:rsid w:val="00835346"/>
    <w:rsid w:val="00842CEE"/>
    <w:rsid w:val="0085035C"/>
    <w:rsid w:val="00851AAB"/>
    <w:rsid w:val="00861A53"/>
    <w:rsid w:val="0086368C"/>
    <w:rsid w:val="00865571"/>
    <w:rsid w:val="008677BB"/>
    <w:rsid w:val="0087015F"/>
    <w:rsid w:val="00870460"/>
    <w:rsid w:val="00871ACE"/>
    <w:rsid w:val="008746D5"/>
    <w:rsid w:val="00883BD7"/>
    <w:rsid w:val="008877C5"/>
    <w:rsid w:val="0089514D"/>
    <w:rsid w:val="008A6277"/>
    <w:rsid w:val="008A729A"/>
    <w:rsid w:val="008B473F"/>
    <w:rsid w:val="008B5C9F"/>
    <w:rsid w:val="008C533E"/>
    <w:rsid w:val="008C5380"/>
    <w:rsid w:val="008C74C2"/>
    <w:rsid w:val="008D0997"/>
    <w:rsid w:val="008D1639"/>
    <w:rsid w:val="008D2E7B"/>
    <w:rsid w:val="008E3A19"/>
    <w:rsid w:val="008E61F9"/>
    <w:rsid w:val="008F08F4"/>
    <w:rsid w:val="008F3CB8"/>
    <w:rsid w:val="008F4F75"/>
    <w:rsid w:val="00900125"/>
    <w:rsid w:val="00910E9B"/>
    <w:rsid w:val="0091546A"/>
    <w:rsid w:val="00922B51"/>
    <w:rsid w:val="00926B21"/>
    <w:rsid w:val="0093655A"/>
    <w:rsid w:val="00944604"/>
    <w:rsid w:val="00944E42"/>
    <w:rsid w:val="00944E96"/>
    <w:rsid w:val="00944F4B"/>
    <w:rsid w:val="00947471"/>
    <w:rsid w:val="00947A9D"/>
    <w:rsid w:val="0095212F"/>
    <w:rsid w:val="0095259A"/>
    <w:rsid w:val="0095653C"/>
    <w:rsid w:val="00960AF9"/>
    <w:rsid w:val="00961D64"/>
    <w:rsid w:val="00970DE9"/>
    <w:rsid w:val="009750C5"/>
    <w:rsid w:val="009831A5"/>
    <w:rsid w:val="009905F6"/>
    <w:rsid w:val="00990878"/>
    <w:rsid w:val="009912B5"/>
    <w:rsid w:val="009943E0"/>
    <w:rsid w:val="009A29E6"/>
    <w:rsid w:val="009A2F44"/>
    <w:rsid w:val="009A67AB"/>
    <w:rsid w:val="009B3D06"/>
    <w:rsid w:val="009C0F4E"/>
    <w:rsid w:val="009C276E"/>
    <w:rsid w:val="009C5E1D"/>
    <w:rsid w:val="009D28DF"/>
    <w:rsid w:val="009D4F2C"/>
    <w:rsid w:val="009D7700"/>
    <w:rsid w:val="009E295C"/>
    <w:rsid w:val="009F53EC"/>
    <w:rsid w:val="00A02256"/>
    <w:rsid w:val="00A0402D"/>
    <w:rsid w:val="00A0550B"/>
    <w:rsid w:val="00A14DD4"/>
    <w:rsid w:val="00A2788D"/>
    <w:rsid w:val="00A325A3"/>
    <w:rsid w:val="00A342F8"/>
    <w:rsid w:val="00A409D0"/>
    <w:rsid w:val="00A437B2"/>
    <w:rsid w:val="00A44599"/>
    <w:rsid w:val="00A466F5"/>
    <w:rsid w:val="00A5512C"/>
    <w:rsid w:val="00A601A7"/>
    <w:rsid w:val="00A641B0"/>
    <w:rsid w:val="00A66362"/>
    <w:rsid w:val="00A908BB"/>
    <w:rsid w:val="00A91E26"/>
    <w:rsid w:val="00A92F36"/>
    <w:rsid w:val="00A95713"/>
    <w:rsid w:val="00AA06DB"/>
    <w:rsid w:val="00AA135E"/>
    <w:rsid w:val="00AA3303"/>
    <w:rsid w:val="00AA38A4"/>
    <w:rsid w:val="00AB7845"/>
    <w:rsid w:val="00AC262F"/>
    <w:rsid w:val="00AC41E5"/>
    <w:rsid w:val="00AC5D1E"/>
    <w:rsid w:val="00AC73D7"/>
    <w:rsid w:val="00AD510B"/>
    <w:rsid w:val="00AE096C"/>
    <w:rsid w:val="00AE0A9F"/>
    <w:rsid w:val="00AE3946"/>
    <w:rsid w:val="00B120CE"/>
    <w:rsid w:val="00B17B86"/>
    <w:rsid w:val="00B205D7"/>
    <w:rsid w:val="00B209A7"/>
    <w:rsid w:val="00B2390E"/>
    <w:rsid w:val="00B3194A"/>
    <w:rsid w:val="00B33B91"/>
    <w:rsid w:val="00B34625"/>
    <w:rsid w:val="00B43116"/>
    <w:rsid w:val="00B4583F"/>
    <w:rsid w:val="00B467AF"/>
    <w:rsid w:val="00B46F19"/>
    <w:rsid w:val="00B512D5"/>
    <w:rsid w:val="00B77043"/>
    <w:rsid w:val="00B90E3E"/>
    <w:rsid w:val="00B91489"/>
    <w:rsid w:val="00B92421"/>
    <w:rsid w:val="00B97297"/>
    <w:rsid w:val="00BB59E8"/>
    <w:rsid w:val="00BB6E4B"/>
    <w:rsid w:val="00BB7831"/>
    <w:rsid w:val="00BC1E54"/>
    <w:rsid w:val="00BC28AD"/>
    <w:rsid w:val="00BC36B4"/>
    <w:rsid w:val="00BC40DE"/>
    <w:rsid w:val="00BC5C5F"/>
    <w:rsid w:val="00BD0239"/>
    <w:rsid w:val="00BD0305"/>
    <w:rsid w:val="00BD52B0"/>
    <w:rsid w:val="00BF17A1"/>
    <w:rsid w:val="00BF189F"/>
    <w:rsid w:val="00BF3FA8"/>
    <w:rsid w:val="00BF5027"/>
    <w:rsid w:val="00BF55C7"/>
    <w:rsid w:val="00BF5F6D"/>
    <w:rsid w:val="00C06422"/>
    <w:rsid w:val="00C14873"/>
    <w:rsid w:val="00C1570D"/>
    <w:rsid w:val="00C15E18"/>
    <w:rsid w:val="00C169D7"/>
    <w:rsid w:val="00C17B31"/>
    <w:rsid w:val="00C22A14"/>
    <w:rsid w:val="00C26333"/>
    <w:rsid w:val="00C331FC"/>
    <w:rsid w:val="00C35AF5"/>
    <w:rsid w:val="00C40F52"/>
    <w:rsid w:val="00C4425F"/>
    <w:rsid w:val="00C445A9"/>
    <w:rsid w:val="00C46F59"/>
    <w:rsid w:val="00C529D2"/>
    <w:rsid w:val="00C53987"/>
    <w:rsid w:val="00C53BEF"/>
    <w:rsid w:val="00C546CC"/>
    <w:rsid w:val="00C57828"/>
    <w:rsid w:val="00C65191"/>
    <w:rsid w:val="00C6691F"/>
    <w:rsid w:val="00C753F8"/>
    <w:rsid w:val="00C80B7A"/>
    <w:rsid w:val="00C82995"/>
    <w:rsid w:val="00C91BF6"/>
    <w:rsid w:val="00C91F1B"/>
    <w:rsid w:val="00C9314B"/>
    <w:rsid w:val="00C93C90"/>
    <w:rsid w:val="00CA3E17"/>
    <w:rsid w:val="00CB00D5"/>
    <w:rsid w:val="00CB1B60"/>
    <w:rsid w:val="00CC0531"/>
    <w:rsid w:val="00CC1FAE"/>
    <w:rsid w:val="00CC3561"/>
    <w:rsid w:val="00CD57C4"/>
    <w:rsid w:val="00CD605A"/>
    <w:rsid w:val="00CE4612"/>
    <w:rsid w:val="00CF046F"/>
    <w:rsid w:val="00CF3C1B"/>
    <w:rsid w:val="00D00712"/>
    <w:rsid w:val="00D016FB"/>
    <w:rsid w:val="00D032D4"/>
    <w:rsid w:val="00D06445"/>
    <w:rsid w:val="00D12CEA"/>
    <w:rsid w:val="00D20090"/>
    <w:rsid w:val="00D24661"/>
    <w:rsid w:val="00D24F32"/>
    <w:rsid w:val="00D30728"/>
    <w:rsid w:val="00D36BB8"/>
    <w:rsid w:val="00D37290"/>
    <w:rsid w:val="00D51999"/>
    <w:rsid w:val="00D612BF"/>
    <w:rsid w:val="00D61486"/>
    <w:rsid w:val="00D6588D"/>
    <w:rsid w:val="00D70CE1"/>
    <w:rsid w:val="00D71E20"/>
    <w:rsid w:val="00D73FEF"/>
    <w:rsid w:val="00D75CCB"/>
    <w:rsid w:val="00D86E41"/>
    <w:rsid w:val="00D934F1"/>
    <w:rsid w:val="00DA7521"/>
    <w:rsid w:val="00DA7603"/>
    <w:rsid w:val="00DB3A71"/>
    <w:rsid w:val="00DB445F"/>
    <w:rsid w:val="00DC1179"/>
    <w:rsid w:val="00DC1B81"/>
    <w:rsid w:val="00DC568A"/>
    <w:rsid w:val="00DD7184"/>
    <w:rsid w:val="00DE2742"/>
    <w:rsid w:val="00DF2231"/>
    <w:rsid w:val="00DF6CB9"/>
    <w:rsid w:val="00E014BE"/>
    <w:rsid w:val="00E04944"/>
    <w:rsid w:val="00E07370"/>
    <w:rsid w:val="00E1016D"/>
    <w:rsid w:val="00E1061E"/>
    <w:rsid w:val="00E11053"/>
    <w:rsid w:val="00E12811"/>
    <w:rsid w:val="00E128B5"/>
    <w:rsid w:val="00E12A88"/>
    <w:rsid w:val="00E14155"/>
    <w:rsid w:val="00E14F7A"/>
    <w:rsid w:val="00E238FC"/>
    <w:rsid w:val="00E2507A"/>
    <w:rsid w:val="00E269B0"/>
    <w:rsid w:val="00E32AEE"/>
    <w:rsid w:val="00E413D9"/>
    <w:rsid w:val="00E45B81"/>
    <w:rsid w:val="00E515E7"/>
    <w:rsid w:val="00E600EA"/>
    <w:rsid w:val="00E62F79"/>
    <w:rsid w:val="00E63BBB"/>
    <w:rsid w:val="00E72BE2"/>
    <w:rsid w:val="00E82947"/>
    <w:rsid w:val="00E85EA8"/>
    <w:rsid w:val="00E863ED"/>
    <w:rsid w:val="00E919FC"/>
    <w:rsid w:val="00E94688"/>
    <w:rsid w:val="00EA1CA6"/>
    <w:rsid w:val="00EA481C"/>
    <w:rsid w:val="00EB08EB"/>
    <w:rsid w:val="00EB3150"/>
    <w:rsid w:val="00EB3A14"/>
    <w:rsid w:val="00EB3EF0"/>
    <w:rsid w:val="00EB7564"/>
    <w:rsid w:val="00EC1117"/>
    <w:rsid w:val="00ED015B"/>
    <w:rsid w:val="00ED5C74"/>
    <w:rsid w:val="00ED76BE"/>
    <w:rsid w:val="00EE2A91"/>
    <w:rsid w:val="00EF3D38"/>
    <w:rsid w:val="00EF566D"/>
    <w:rsid w:val="00EF7F33"/>
    <w:rsid w:val="00F02C3C"/>
    <w:rsid w:val="00F058E1"/>
    <w:rsid w:val="00F05BBA"/>
    <w:rsid w:val="00F07ED4"/>
    <w:rsid w:val="00F12E3F"/>
    <w:rsid w:val="00F14513"/>
    <w:rsid w:val="00F1716B"/>
    <w:rsid w:val="00F17AFF"/>
    <w:rsid w:val="00F2241E"/>
    <w:rsid w:val="00F310A7"/>
    <w:rsid w:val="00F36D93"/>
    <w:rsid w:val="00F4227F"/>
    <w:rsid w:val="00F473ED"/>
    <w:rsid w:val="00F4752D"/>
    <w:rsid w:val="00F47B69"/>
    <w:rsid w:val="00F47E88"/>
    <w:rsid w:val="00F511AA"/>
    <w:rsid w:val="00F56F6A"/>
    <w:rsid w:val="00F57042"/>
    <w:rsid w:val="00F65520"/>
    <w:rsid w:val="00F73502"/>
    <w:rsid w:val="00F84EE8"/>
    <w:rsid w:val="00F87C01"/>
    <w:rsid w:val="00F915E1"/>
    <w:rsid w:val="00F93128"/>
    <w:rsid w:val="00F937D0"/>
    <w:rsid w:val="00F949DA"/>
    <w:rsid w:val="00FA20E8"/>
    <w:rsid w:val="00FA2CED"/>
    <w:rsid w:val="00FB0B75"/>
    <w:rsid w:val="00FC3DB3"/>
    <w:rsid w:val="00FD2151"/>
    <w:rsid w:val="00FD2C59"/>
    <w:rsid w:val="00FD6005"/>
    <w:rsid w:val="00FE34FE"/>
    <w:rsid w:val="00FE6C14"/>
    <w:rsid w:val="00FE743A"/>
    <w:rsid w:val="00FF04E8"/>
    <w:rsid w:val="00FF0E5C"/>
    <w:rsid w:val="00FF5787"/>
    <w:rsid w:val="00FF5D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A8071A"/>
  <w15:docId w15:val="{EBA51D1E-801E-4F01-AFA9-32BCB9CFD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032D4"/>
    <w:pPr>
      <w:spacing w:after="0" w:line="280" w:lineRule="atLeast"/>
    </w:pPr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styleId="Nadpis2">
    <w:name w:val="heading 2"/>
    <w:basedOn w:val="Normln"/>
    <w:next w:val="Normln"/>
    <w:link w:val="Nadpis2Char"/>
    <w:unhideWhenUsed/>
    <w:qFormat/>
    <w:rsid w:val="00D032D4"/>
    <w:pPr>
      <w:keepNext/>
      <w:keepLines/>
      <w:spacing w:before="20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63BB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D032D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paragraph" w:customStyle="1" w:styleId="Normln1">
    <w:name w:val="Normální1"/>
    <w:basedOn w:val="Normln"/>
    <w:rsid w:val="00D032D4"/>
    <w:pPr>
      <w:widowControl w:val="0"/>
      <w:spacing w:line="240" w:lineRule="auto"/>
    </w:pPr>
    <w:rPr>
      <w:rFonts w:ascii="Arial" w:hAnsi="Arial"/>
      <w:noProof/>
      <w:sz w:val="20"/>
      <w:lang w:eastAsia="cs-CZ"/>
    </w:rPr>
  </w:style>
  <w:style w:type="paragraph" w:styleId="Bezmezer">
    <w:name w:val="No Spacing"/>
    <w:uiPriority w:val="1"/>
    <w:qFormat/>
    <w:rsid w:val="00D032D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styleId="Odstavecseseznamem">
    <w:name w:val="List Paragraph"/>
    <w:basedOn w:val="Normln"/>
    <w:link w:val="OdstavecseseznamemChar"/>
    <w:uiPriority w:val="34"/>
    <w:qFormat/>
    <w:rsid w:val="00D24F32"/>
    <w:pPr>
      <w:spacing w:line="240" w:lineRule="auto"/>
      <w:ind w:left="708"/>
    </w:pPr>
    <w:rPr>
      <w:szCs w:val="24"/>
      <w:lang w:eastAsia="cs-CZ"/>
    </w:rPr>
  </w:style>
  <w:style w:type="paragraph" w:styleId="Textvbloku">
    <w:name w:val="Block Text"/>
    <w:basedOn w:val="Normln"/>
    <w:rsid w:val="00D24F32"/>
    <w:pPr>
      <w:spacing w:line="240" w:lineRule="auto"/>
      <w:ind w:right="-92"/>
      <w:jc w:val="both"/>
    </w:pPr>
    <w:rPr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D24F3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komente">
    <w:name w:val="annotation text"/>
    <w:basedOn w:val="Normln"/>
    <w:link w:val="TextkomenteChar"/>
    <w:unhideWhenUsed/>
    <w:rsid w:val="00EC1117"/>
    <w:pPr>
      <w:spacing w:line="240" w:lineRule="auto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rsid w:val="00EC1117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Zkladntextodsazen2">
    <w:name w:val="Body Text Indent 2"/>
    <w:basedOn w:val="Normln"/>
    <w:link w:val="Zkladntextodsazen2Char"/>
    <w:rsid w:val="00CB1B60"/>
    <w:pPr>
      <w:spacing w:after="120" w:line="480" w:lineRule="auto"/>
      <w:ind w:left="283"/>
    </w:pPr>
    <w:rPr>
      <w:szCs w:val="24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rsid w:val="00CB1B6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F4D1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F4D12"/>
    <w:rPr>
      <w:rFonts w:ascii="Tahoma" w:eastAsia="Times New Roman" w:hAnsi="Tahoma" w:cs="Tahoma"/>
      <w:sz w:val="16"/>
      <w:szCs w:val="16"/>
      <w:lang w:eastAsia="de-DE"/>
    </w:rPr>
  </w:style>
  <w:style w:type="paragraph" w:customStyle="1" w:styleId="Standardnte">
    <w:name w:val="Standardní te"/>
    <w:rsid w:val="000F4D12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val="en-US"/>
    </w:rPr>
  </w:style>
  <w:style w:type="paragraph" w:styleId="Zkladntext">
    <w:name w:val="Body Text"/>
    <w:basedOn w:val="Normln"/>
    <w:link w:val="ZkladntextChar"/>
    <w:uiPriority w:val="99"/>
    <w:unhideWhenUsed/>
    <w:rsid w:val="00190B4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190B40"/>
    <w:rPr>
      <w:rFonts w:ascii="Times New Roman" w:eastAsia="Times New Roman" w:hAnsi="Times New Roman" w:cs="Times New Roman"/>
      <w:sz w:val="24"/>
      <w:szCs w:val="20"/>
      <w:lang w:eastAsia="de-DE"/>
    </w:rPr>
  </w:style>
  <w:style w:type="character" w:styleId="Odkaznakoment">
    <w:name w:val="annotation reference"/>
    <w:basedOn w:val="Standardnpsmoodstavce"/>
    <w:uiPriority w:val="99"/>
    <w:semiHidden/>
    <w:unhideWhenUsed/>
    <w:rsid w:val="00C53987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5398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53987"/>
    <w:rPr>
      <w:rFonts w:ascii="Times New Roman" w:eastAsia="Times New Roman" w:hAnsi="Times New Roman" w:cs="Times New Roman"/>
      <w:b/>
      <w:bCs/>
      <w:sz w:val="20"/>
      <w:szCs w:val="20"/>
      <w:lang w:eastAsia="de-DE"/>
    </w:rPr>
  </w:style>
  <w:style w:type="paragraph" w:styleId="Zhlav">
    <w:name w:val="header"/>
    <w:basedOn w:val="Normln"/>
    <w:link w:val="ZhlavChar"/>
    <w:uiPriority w:val="99"/>
    <w:unhideWhenUsed/>
    <w:rsid w:val="0087015F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7015F"/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styleId="Zpat">
    <w:name w:val="footer"/>
    <w:basedOn w:val="Normln"/>
    <w:link w:val="ZpatChar"/>
    <w:uiPriority w:val="99"/>
    <w:unhideWhenUsed/>
    <w:rsid w:val="0087015F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7015F"/>
    <w:rPr>
      <w:rFonts w:ascii="Times New Roman" w:eastAsia="Times New Roman" w:hAnsi="Times New Roman" w:cs="Times New Roman"/>
      <w:sz w:val="24"/>
      <w:szCs w:val="20"/>
      <w:lang w:eastAsia="de-DE"/>
    </w:rPr>
  </w:style>
  <w:style w:type="character" w:styleId="Hypertextovodkaz">
    <w:name w:val="Hyperlink"/>
    <w:basedOn w:val="Standardnpsmoodstavce"/>
    <w:uiPriority w:val="99"/>
    <w:unhideWhenUsed/>
    <w:rsid w:val="008D2E7B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D1FA4"/>
    <w:rPr>
      <w:color w:val="605E5C"/>
      <w:shd w:val="clear" w:color="auto" w:fill="E1DFDD"/>
    </w:rPr>
  </w:style>
  <w:style w:type="paragraph" w:styleId="Prosttext">
    <w:name w:val="Plain Text"/>
    <w:basedOn w:val="Normln"/>
    <w:link w:val="ProsttextChar"/>
    <w:rsid w:val="00CF046F"/>
    <w:pPr>
      <w:spacing w:line="240" w:lineRule="auto"/>
    </w:pPr>
    <w:rPr>
      <w:rFonts w:ascii="Courier New" w:hAnsi="Courier New" w:cs="Courier New"/>
      <w:sz w:val="20"/>
      <w:lang w:eastAsia="cs-CZ"/>
    </w:rPr>
  </w:style>
  <w:style w:type="character" w:customStyle="1" w:styleId="ProsttextChar">
    <w:name w:val="Prostý text Char"/>
    <w:basedOn w:val="Standardnpsmoodstavce"/>
    <w:link w:val="Prosttext"/>
    <w:rsid w:val="00CF046F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F058E1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430A63"/>
    <w:rPr>
      <w:color w:val="605E5C"/>
      <w:shd w:val="clear" w:color="auto" w:fill="E1DFDD"/>
    </w:rPr>
  </w:style>
  <w:style w:type="character" w:customStyle="1" w:styleId="Nadpis3Char">
    <w:name w:val="Nadpis 3 Char"/>
    <w:basedOn w:val="Standardnpsmoodstavce"/>
    <w:link w:val="Nadpis3"/>
    <w:rsid w:val="00E63BB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de-DE"/>
    </w:rPr>
  </w:style>
  <w:style w:type="paragraph" w:styleId="Revize">
    <w:name w:val="Revision"/>
    <w:hidden/>
    <w:uiPriority w:val="99"/>
    <w:semiHidden/>
    <w:rsid w:val="000E3F5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6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700F27A2929CC449ADDE7F417CC7971" ma:contentTypeVersion="9" ma:contentTypeDescription="Vytvoří nový dokument" ma:contentTypeScope="" ma:versionID="ccbce7dbad36258c4d93b7eb03076f22">
  <xsd:schema xmlns:xsd="http://www.w3.org/2001/XMLSchema" xmlns:xs="http://www.w3.org/2001/XMLSchema" xmlns:p="http://schemas.microsoft.com/office/2006/metadata/properties" xmlns:ns3="1225614a-3332-4e54-b6cf-5b0eef6f792d" targetNamespace="http://schemas.microsoft.com/office/2006/metadata/properties" ma:root="true" ma:fieldsID="dfdc15a7ed2cfbaba24c7b64c3132fab" ns3:_="">
    <xsd:import namespace="1225614a-3332-4e54-b6cf-5b0eef6f792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25614a-3332-4e54-b6cf-5b0eef6f79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AAD2335-7AE0-486F-925D-CCB80775E9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515486-601F-4140-B855-9CA134352E1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0D60EE7-29D2-4BAC-99F0-31DF69FF513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93B81DC-8958-411A-B7D3-7048AA4375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25614a-3332-4e54-b6cf-5b0eef6f79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535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3685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Polášková Iva</dc:creator>
  <cp:lastModifiedBy>Sedlackova Pavla</cp:lastModifiedBy>
  <cp:revision>2</cp:revision>
  <cp:lastPrinted>2022-08-17T12:39:00Z</cp:lastPrinted>
  <dcterms:created xsi:type="dcterms:W3CDTF">2025-05-05T08:06:00Z</dcterms:created>
  <dcterms:modified xsi:type="dcterms:W3CDTF">2025-05-05T08:06:00Z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0x010100A700F27A2929CC449ADDE7F417CC7971</vt:lpwstr>
  </property>
</Properties>
</file>