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8E5904"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č. 52155</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12546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7D64F8">
        <w:rPr>
          <w:bCs/>
        </w:rPr>
        <w:t>se sídlem</w:t>
      </w:r>
      <w:r w:rsidR="00AA2477">
        <w:rPr>
          <w:bCs/>
        </w:rPr>
        <w:t>:</w:t>
      </w:r>
      <w:r w:rsidR="00AA2477">
        <w:rPr>
          <w:bCs/>
        </w:rPr>
        <w:tab/>
      </w:r>
      <w:r w:rsidRPr="007D64F8">
        <w:rPr>
          <w:bCs/>
        </w:rPr>
        <w:t xml:space="preserve">Praha </w:t>
      </w:r>
      <w:r w:rsidR="00AB30EC" w:rsidRPr="007D64F8">
        <w:rPr>
          <w:bCs/>
        </w:rPr>
        <w:t>1</w:t>
      </w:r>
      <w:r w:rsidRPr="007D64F8">
        <w:rPr>
          <w:bCs/>
        </w:rPr>
        <w:t xml:space="preserve">, </w:t>
      </w:r>
      <w:r w:rsidR="00AB30EC" w:rsidRPr="007D64F8">
        <w:rPr>
          <w:bCs/>
        </w:rPr>
        <w:t>Politických vězňů 909/4</w:t>
      </w:r>
      <w:r w:rsidRPr="007D64F8">
        <w:rPr>
          <w:bCs/>
        </w:rPr>
        <w:t>, PSČ 225 99</w:t>
      </w:r>
    </w:p>
    <w:p w:rsidR="007D64F8" w:rsidRDefault="00BB5C51" w:rsidP="0012546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IČ</w:t>
      </w:r>
      <w:r w:rsidR="00B44387" w:rsidRPr="007D64F8">
        <w:rPr>
          <w:bCs/>
        </w:rPr>
        <w:t>O</w:t>
      </w:r>
      <w:r w:rsidRPr="007D64F8">
        <w:rPr>
          <w:bCs/>
        </w:rPr>
        <w:t>:</w:t>
      </w:r>
      <w:r>
        <w:rPr>
          <w:b/>
          <w:bCs/>
        </w:rPr>
        <w:t xml:space="preserve"> </w:t>
      </w:r>
      <w:r w:rsidR="00AA2477">
        <w:rPr>
          <w:b/>
          <w:bCs/>
        </w:rPr>
        <w:tab/>
      </w:r>
      <w:r>
        <w:rPr>
          <w:bCs/>
        </w:rPr>
        <w:t>47114983</w:t>
      </w:r>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DIČ:</w:t>
      </w:r>
      <w:r>
        <w:rPr>
          <w:b/>
          <w:bCs/>
        </w:rPr>
        <w:t xml:space="preserve"> </w:t>
      </w:r>
      <w:r w:rsidR="007D64F8">
        <w:rPr>
          <w:b/>
          <w:bCs/>
        </w:rPr>
        <w:tab/>
        <w:t xml:space="preserve">                             </w:t>
      </w:r>
      <w:r w:rsidR="00AA2477">
        <w:rPr>
          <w:b/>
          <w:bCs/>
        </w:rPr>
        <w:tab/>
      </w:r>
      <w:r>
        <w:rPr>
          <w:bCs/>
        </w:rPr>
        <w:t>CZ47114983</w:t>
      </w:r>
    </w:p>
    <w:p w:rsidR="007D64F8" w:rsidRDefault="00B36535"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Pr>
          <w:bCs/>
        </w:rPr>
        <w:t>zastoupen</w:t>
      </w:r>
      <w:r w:rsidR="007D64F8" w:rsidRPr="007D64F8">
        <w:rPr>
          <w:bCs/>
        </w:rPr>
        <w:t xml:space="preserve">: </w:t>
      </w:r>
      <w:r w:rsidR="00AA2477">
        <w:rPr>
          <w:bCs/>
        </w:rPr>
        <w:t xml:space="preserve">  </w:t>
      </w:r>
      <w:r w:rsidR="00C45279">
        <w:rPr>
          <w:bCs/>
        </w:rPr>
        <w:tab/>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
          <w:bCs/>
        </w:rPr>
      </w:pPr>
      <w:r>
        <w:rPr>
          <w:bCs/>
        </w:rPr>
        <w:tab/>
      </w:r>
      <w:r>
        <w:rPr>
          <w:bCs/>
        </w:rPr>
        <w:tab/>
        <w:t xml:space="preserve">                             </w:t>
      </w:r>
      <w:r>
        <w:rPr>
          <w:bCs/>
        </w:rPr>
        <w:tab/>
      </w:r>
      <w:r w:rsidR="007D64F8" w:rsidRPr="00E97E16">
        <w:rPr>
          <w:b/>
          <w:bCs/>
        </w:rPr>
        <w:t>zpracování peněžních služeb</w:t>
      </w:r>
    </w:p>
    <w:p w:rsidR="00BB5C51" w:rsidRPr="0069268C"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 xml:space="preserve">bchodním rejstříku </w:t>
      </w:r>
      <w:r w:rsidR="00AA2477">
        <w:rPr>
          <w:bCs/>
        </w:rPr>
        <w:t xml:space="preserve">       </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rPr>
      </w:pPr>
      <w:r>
        <w:t xml:space="preserve">bankovní spojení: </w:t>
      </w:r>
      <w:r w:rsidR="00AA2477">
        <w:tab/>
      </w:r>
      <w:r w:rsidR="007D64F8">
        <w:rPr>
          <w:bCs/>
        </w:rPr>
        <w:t>Československá obchodní banka, a.s.</w:t>
      </w:r>
    </w:p>
    <w:p w:rsidR="00BB5C51"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bCs/>
        </w:rPr>
      </w:pPr>
      <w:r>
        <w:t>č</w:t>
      </w:r>
      <w:r w:rsidR="007D64F8">
        <w:t>íslo</w:t>
      </w:r>
      <w:r>
        <w:t xml:space="preserve"> účtu: </w:t>
      </w:r>
      <w:r w:rsidR="00AA2477">
        <w:tab/>
      </w:r>
      <w:r w:rsidR="002610E3">
        <w:rPr>
          <w:bCs/>
        </w:rPr>
        <w:t>XXXXXXXXXX</w:t>
      </w:r>
      <w:r w:rsidRPr="00761F86">
        <w:rPr>
          <w:bCs/>
        </w:rPr>
        <w:t>/</w:t>
      </w:r>
      <w:r w:rsidR="002610E3">
        <w:rPr>
          <w:bCs/>
        </w:rPr>
        <w:t>XXXX</w:t>
      </w:r>
    </w:p>
    <w:p w:rsidR="00BB5C51" w:rsidRPr="00761F86"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sidRPr="00761F86">
        <w:rPr>
          <w:u w:val="single"/>
        </w:rPr>
        <w:t>korespondenční adresa:</w:t>
      </w:r>
      <w:r w:rsidRPr="00761F86">
        <w:t xml:space="preserve">  </w:t>
      </w:r>
    </w:p>
    <w:p w:rsidR="00BB5C51" w:rsidRPr="00761F86"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rPr>
          <w:bCs/>
        </w:rPr>
      </w:pPr>
      <w:r w:rsidRPr="00761F86">
        <w:t xml:space="preserve">Česká pošta, </w:t>
      </w:r>
      <w:proofErr w:type="spellStart"/>
      <w:proofErr w:type="gramStart"/>
      <w:r w:rsidRPr="00761F86">
        <w:t>s.p</w:t>
      </w:r>
      <w:proofErr w:type="spellEnd"/>
      <w:r w:rsidRPr="00761F86">
        <w:t>.</w:t>
      </w:r>
      <w:proofErr w:type="gramEnd"/>
      <w:r w:rsidRPr="00761F86">
        <w:t>, RZ</w:t>
      </w:r>
      <w:r w:rsidR="00551B16" w:rsidRPr="00761F86">
        <w:t>PS</w:t>
      </w:r>
      <w:r w:rsidRPr="00761F86">
        <w:t xml:space="preserve"> Ostrava, Dr. Martínka </w:t>
      </w:r>
      <w:r w:rsidR="00234F46" w:rsidRPr="00761F86">
        <w:t>1406/12</w:t>
      </w:r>
      <w:r w:rsidRPr="00761F86">
        <w:t xml:space="preserve">, 700 90 Ostrava - Hrabůvka </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8E5904">
        <w:t xml:space="preserve"> 15867001</w:t>
      </w:r>
    </w:p>
    <w:p w:rsidR="007D64F8" w:rsidRDefault="008E5904"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Město Dubí</w:t>
      </w:r>
    </w:p>
    <w:p w:rsidR="007D64F8" w:rsidRDefault="008E5904"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se sídlem:</w:t>
      </w:r>
      <w:r>
        <w:tab/>
        <w:t xml:space="preserve">Ruská 264/128, </w:t>
      </w:r>
      <w:proofErr w:type="gramStart"/>
      <w:r>
        <w:t>417 01  Dubí</w:t>
      </w:r>
      <w:proofErr w:type="gramEnd"/>
    </w:p>
    <w:p w:rsidR="007D64F8" w:rsidRDefault="008E5904"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IČO:</w:t>
      </w:r>
      <w:r>
        <w:tab/>
        <w:t>00266281</w:t>
      </w:r>
    </w:p>
    <w:p w:rsidR="007D64F8" w:rsidRDefault="007D64F8"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DIČ:</w:t>
      </w:r>
      <w:r>
        <w:tab/>
      </w:r>
      <w:r w:rsidR="00032D24">
        <w:t>CZ</w:t>
      </w:r>
      <w:r w:rsidR="008E5904">
        <w:t>00266281</w:t>
      </w:r>
    </w:p>
    <w:p w:rsidR="00761F86" w:rsidRDefault="008E5904"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z</w:t>
      </w:r>
      <w:r w:rsidR="00761F86">
        <w:t>astoupen</w:t>
      </w:r>
      <w:r w:rsidRPr="008E5904">
        <w:t>o</w:t>
      </w:r>
      <w:r w:rsidR="00761F86">
        <w:t>:</w:t>
      </w:r>
      <w:r w:rsidR="00761F86">
        <w:tab/>
      </w:r>
      <w:r w:rsidRPr="008E5904">
        <w:rPr>
          <w:b/>
        </w:rPr>
        <w:t>Ing. Petrem Pípalem, starostou</w:t>
      </w:r>
    </w:p>
    <w:p w:rsidR="00761F86"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 xml:space="preserve">bankovní </w:t>
      </w:r>
      <w:r w:rsidR="008E5904">
        <w:t>spojení:</w:t>
      </w:r>
      <w:r w:rsidR="008E5904">
        <w:tab/>
        <w:t>Česká spořitelna, a.s.</w:t>
      </w:r>
    </w:p>
    <w:p w:rsidR="00761F86" w:rsidRDefault="008E5904"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číslo účtu:</w:t>
      </w:r>
      <w:r>
        <w:tab/>
      </w:r>
      <w:r w:rsidR="002610E3">
        <w:t>XXXXXXXXXX</w:t>
      </w:r>
      <w:r>
        <w:t>/</w:t>
      </w:r>
      <w:r w:rsidR="002610E3">
        <w:t>XXXX</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right="27" w:firstLine="0"/>
        <w:rPr>
          <w:b/>
          <w:bCs/>
        </w:rPr>
      </w:pPr>
      <w:r>
        <w:t xml:space="preserve">dále jen </w:t>
      </w:r>
      <w:r w:rsidR="00C6625E">
        <w:t>„Objednatel“</w:t>
      </w:r>
      <w:r w:rsidR="00440AD7">
        <w:rPr>
          <w:b/>
          <w:bCs/>
        </w:rPr>
        <w:tab/>
      </w:r>
    </w:p>
    <w:p w:rsidR="00951229"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rPr>
          <w:sz w:val="26"/>
          <w:szCs w:val="26"/>
        </w:rPr>
      </w:pPr>
      <w:r>
        <w:rPr>
          <w:sz w:val="26"/>
          <w:szCs w:val="26"/>
        </w:rPr>
        <w:t>dále jednotlivě i jako „Smluvní strana“ nebo společně jako „Smluvní strany“</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pPr>
        <w:spacing w:before="240" w:line="300" w:lineRule="exact"/>
        <w:ind w:left="539" w:hanging="539"/>
        <w:jc w:val="both"/>
      </w:pPr>
      <w:proofErr w:type="gramStart"/>
      <w:r>
        <w:t>1.1</w:t>
      </w:r>
      <w:proofErr w:type="gramEnd"/>
      <w:r>
        <w:t>.</w:t>
      </w:r>
      <w:r>
        <w:tab/>
        <w:t xml:space="preserve">Zhotovitel se zavazuje pro účet </w:t>
      </w:r>
      <w:r w:rsidR="00C62BB3">
        <w:t>O</w:t>
      </w:r>
      <w:r>
        <w:t xml:space="preserve">bjednatele číslo: </w:t>
      </w:r>
      <w:r w:rsidR="002610E3">
        <w:rPr>
          <w:b/>
          <w:bCs/>
        </w:rPr>
        <w:t>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761F86">
      <w:pPr>
        <w:spacing w:before="240" w:line="300" w:lineRule="exact"/>
        <w:ind w:left="539" w:hanging="539"/>
        <w:jc w:val="both"/>
      </w:pPr>
      <w:proofErr w:type="gramStart"/>
      <w:r>
        <w:lastRenderedPageBreak/>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pPr>
        <w:tabs>
          <w:tab w:val="num" w:pos="540"/>
        </w:tabs>
        <w:spacing w:line="300" w:lineRule="exact"/>
        <w:ind w:left="540"/>
      </w:pPr>
      <w:r>
        <w:t xml:space="preserve">- soubor </w:t>
      </w:r>
      <w:r w:rsidR="00652422">
        <w:t>s označením odesílatele</w:t>
      </w:r>
    </w:p>
    <w:p w:rsidR="00BB5C51" w:rsidRPr="008E5904" w:rsidRDefault="00BB5C51" w:rsidP="008E5904">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rsidR="006B4F9A" w:rsidRPr="006B4F9A" w:rsidRDefault="006B4F9A" w:rsidP="00CF5F72">
      <w:pPr>
        <w:pStyle w:val="Zkladntext3"/>
        <w:tabs>
          <w:tab w:val="clear" w:pos="360"/>
        </w:tabs>
        <w:spacing w:line="300" w:lineRule="exact"/>
        <w:ind w:left="539"/>
        <w:rPr>
          <w:b w:val="0"/>
        </w:rPr>
      </w:pPr>
      <w:r>
        <w:rPr>
          <w:b w:val="0"/>
        </w:rPr>
        <w:t>- všech poukázek</w:t>
      </w:r>
    </w:p>
    <w:p w:rsidR="00CF0602" w:rsidRPr="00D703FC" w:rsidRDefault="00CD1241" w:rsidP="00D703F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A9556F" w:rsidRDefault="00A9556F" w:rsidP="00D703FC">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proofErr w:type="gramStart"/>
        <w:r w:rsidR="002610E3">
          <w:rPr>
            <w:rStyle w:val="Hypertextovodkaz"/>
            <w:b/>
            <w:color w:val="auto"/>
          </w:rPr>
          <w:t>XXXXXXXXXX</w:t>
        </w:r>
      </w:hyperlink>
      <w:r>
        <w:t xml:space="preserve"> .</w:t>
      </w:r>
      <w:proofErr w:type="gramEnd"/>
    </w:p>
    <w:p w:rsidR="00BB5C51" w:rsidRPr="00D703FC" w:rsidRDefault="00BB5C51" w:rsidP="00D703FC">
      <w:pPr>
        <w:widowControl w:val="0"/>
        <w:autoSpaceDE w:val="0"/>
        <w:autoSpaceDN w:val="0"/>
        <w:adjustRightInd w:val="0"/>
        <w:spacing w:before="240" w:line="300" w:lineRule="exact"/>
        <w:ind w:left="539" w:hanging="539"/>
        <w:jc w:val="both"/>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t>soubor</w:t>
      </w:r>
      <w:r w:rsidR="00D703FC">
        <w:t>y</w:t>
      </w:r>
      <w:r>
        <w:t xml:space="preserve"> dle čl. II. odstavce 2.1.</w:t>
      </w:r>
      <w:r w:rsidR="00D703FC">
        <w:t xml:space="preserve"> písmeno a), b)</w:t>
      </w:r>
      <w:r w:rsidR="00761F86">
        <w:t xml:space="preserve"> </w:t>
      </w:r>
      <w:r w:rsidR="00D703FC">
        <w:t xml:space="preserve"> </w:t>
      </w:r>
      <w:r w:rsidR="00C00CBE" w:rsidRPr="00D703FC">
        <w:t>budou předávány</w:t>
      </w:r>
      <w:r w:rsidR="00B6268F" w:rsidRPr="00D703FC">
        <w:t>:</w:t>
      </w:r>
    </w:p>
    <w:p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Internet za současného využití programu </w:t>
      </w:r>
      <w:proofErr w:type="spellStart"/>
      <w:r>
        <w:rPr>
          <w:b/>
          <w:bCs/>
          <w:iCs/>
        </w:rPr>
        <w:t>Crypta</w:t>
      </w:r>
      <w:proofErr w:type="spellEnd"/>
      <w:r>
        <w:rPr>
          <w:b/>
          <w:bCs/>
          <w:iCs/>
        </w:rPr>
        <w:t xml:space="preserve"> pro šifrování těchto souborů na e-mailovou adresu:</w:t>
      </w:r>
    </w:p>
    <w:p w:rsidR="00111D43" w:rsidRDefault="00D703FC" w:rsidP="00D703FC">
      <w:pPr>
        <w:tabs>
          <w:tab w:val="left" w:pos="532"/>
          <w:tab w:val="left" w:pos="993"/>
        </w:tabs>
        <w:spacing w:before="120" w:after="120" w:line="300" w:lineRule="exact"/>
        <w:ind w:left="539"/>
        <w:jc w:val="both"/>
        <w:rPr>
          <w:b/>
          <w:bCs/>
          <w:iCs/>
        </w:rPr>
      </w:pPr>
      <w:r>
        <w:rPr>
          <w:b/>
          <w:bCs/>
          <w:iCs/>
        </w:rPr>
        <w:tab/>
      </w:r>
      <w:r w:rsidR="002610E3">
        <w:rPr>
          <w:b/>
          <w:bCs/>
          <w:iCs/>
        </w:rPr>
        <w:t>XXXXXXXXXX</w:t>
      </w:r>
    </w:p>
    <w:p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2610E3">
        <w:t>XXXXXXXXXX</w:t>
      </w:r>
      <w:r w:rsidR="001661AF">
        <w:tab/>
        <w:t>tel.:</w:t>
      </w:r>
      <w:r w:rsidR="00D703FC">
        <w:t xml:space="preserve"> </w:t>
      </w:r>
      <w:r w:rsidR="002610E3">
        <w:t>XXXXXXXXX</w:t>
      </w:r>
    </w:p>
    <w:p w:rsidR="00D703FC" w:rsidRDefault="00D703F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2610E3">
        <w:t>XXXXXXXXXX</w:t>
      </w:r>
    </w:p>
    <w:p w:rsidR="001661AF" w:rsidRDefault="001661AF" w:rsidP="00D703F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2610E3">
        <w:t>XXXXXXXXXX</w:t>
      </w:r>
      <w:r>
        <w:tab/>
        <w:t>tel.:</w:t>
      </w:r>
      <w:r w:rsidR="00D703FC">
        <w:t xml:space="preserve"> </w:t>
      </w:r>
      <w:r w:rsidR="002610E3">
        <w:t>XXXXXXXXX</w:t>
      </w:r>
    </w:p>
    <w:p w:rsidR="00D703FC" w:rsidRDefault="00D703FC" w:rsidP="00D703F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2610E3">
        <w:t>XXXXXXXXXX</w:t>
      </w:r>
    </w:p>
    <w:p w:rsidR="00BB5C51" w:rsidRDefault="00BB5C51" w:rsidP="00D703F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5</w:t>
      </w:r>
      <w:proofErr w:type="gramEnd"/>
      <w:r>
        <w:t>.</w:t>
      </w:r>
      <w:r>
        <w:tab/>
        <w:t xml:space="preserve">Kontaktní osoby na straně </w:t>
      </w:r>
      <w:r w:rsidR="004D2980">
        <w:t>Z</w:t>
      </w:r>
      <w:r>
        <w:t>hotovitele:</w:t>
      </w:r>
    </w:p>
    <w:p w:rsidR="00BB5C51" w:rsidRPr="00FE400C" w:rsidRDefault="002610E3"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BB5C51" w:rsidRPr="00FE400C" w:rsidRDefault="002610E3" w:rsidP="00D8429E">
      <w:pPr>
        <w:pStyle w:val="Zkladntextodsazen"/>
        <w:tabs>
          <w:tab w:val="clear" w:pos="720"/>
          <w:tab w:val="clear" w:pos="2700"/>
          <w:tab w:val="clear" w:pos="4860"/>
          <w:tab w:val="left" w:pos="4395"/>
        </w:tabs>
        <w:spacing w:line="300" w:lineRule="exact"/>
        <w:ind w:left="567" w:firstLine="0"/>
        <w:rPr>
          <w:b w:val="0"/>
          <w:bCs/>
          <w:i w:val="0"/>
          <w:iCs/>
        </w:rPr>
      </w:pPr>
      <w:hyperlink r:id="rId9" w:history="1">
        <w:r>
          <w:rPr>
            <w:rStyle w:val="Hypertextovodkaz"/>
            <w:b w:val="0"/>
            <w:i w:val="0"/>
            <w:snapToGrid w:val="0"/>
            <w:color w:val="auto"/>
            <w:u w:val="none"/>
          </w:rPr>
          <w:t>XXXXXXXXXX</w:t>
        </w:r>
      </w:hyperlink>
      <w:r w:rsidR="00D8429E">
        <w:rPr>
          <w:b w:val="0"/>
          <w:i w:val="0"/>
        </w:rPr>
        <w:tab/>
      </w:r>
    </w:p>
    <w:p w:rsidR="00BB5C51" w:rsidRPr="00FE400C" w:rsidRDefault="002610E3"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2610E3"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2610E3"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bookmarkStart w:id="0" w:name="_GoBack"/>
      <w:bookmarkEnd w:id="0"/>
    </w:p>
    <w:p w:rsidR="00D63B13" w:rsidRDefault="002610E3"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w:t>
      </w:r>
      <w:r>
        <w:rPr>
          <w:rStyle w:val="Hypertextovodkaz"/>
          <w:bCs/>
          <w:color w:val="auto"/>
          <w:u w:val="none"/>
        </w:rPr>
        <w:fldChar w:fldCharType="end"/>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lastRenderedPageBreak/>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objednatel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b/>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72185A" w:rsidRDefault="00877EB9" w:rsidP="0072185A">
      <w:pPr>
        <w:pStyle w:val="Odstavecseseznamem"/>
        <w:spacing w:before="240"/>
        <w:ind w:left="539" w:hanging="539"/>
        <w:jc w:val="both"/>
      </w:pPr>
      <w:proofErr w:type="gramStart"/>
      <w:r>
        <w:t>4</w:t>
      </w:r>
      <w:r w:rsidR="004926DA">
        <w:t>.2</w:t>
      </w:r>
      <w:proofErr w:type="gramEnd"/>
      <w:r w:rsidR="004926DA">
        <w:t>.</w:t>
      </w:r>
      <w:r w:rsidR="004926DA">
        <w:tab/>
        <w:t xml:space="preserve">Smlouva se uzavírá na dobu neurčitou. Smlouva </w:t>
      </w:r>
      <w:r w:rsidR="003E6518">
        <w:t>je uzavřena dnem po</w:t>
      </w:r>
      <w:r w:rsidR="0072185A">
        <w:t>dpisu oběma Smluvními stranami.</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w:t>
      </w:r>
      <w:r>
        <w:lastRenderedPageBreak/>
        <w:t>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zveřejněna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t>4.12</w:t>
      </w:r>
      <w:proofErr w:type="gramEnd"/>
      <w:r w:rsidR="00F2078B">
        <w:t>.</w:t>
      </w:r>
      <w:r w:rsidR="00F2078B">
        <w:tab/>
        <w:t>Smlouva se vyhotovuje ve dvou 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CF5F72" w:rsidRDefault="00CF5F72" w:rsidP="00F2078B">
      <w:pPr>
        <w:pStyle w:val="Odstavecseseznamem"/>
        <w:spacing w:before="240"/>
        <w:ind w:left="539" w:hanging="539"/>
        <w:jc w:val="both"/>
      </w:pPr>
    </w:p>
    <w:p w:rsidR="00CF5F72" w:rsidRDefault="00CF5F72" w:rsidP="00F2078B">
      <w:pPr>
        <w:pStyle w:val="Odstavecseseznamem"/>
        <w:spacing w:before="240"/>
        <w:ind w:left="539" w:hanging="539"/>
        <w:jc w:val="both"/>
      </w:pPr>
    </w:p>
    <w:p w:rsidR="00CF5F72" w:rsidRDefault="00CF5F72" w:rsidP="00F2078B">
      <w:pPr>
        <w:pStyle w:val="Odstavecseseznamem"/>
        <w:spacing w:before="240"/>
        <w:ind w:left="539" w:hanging="539"/>
        <w:jc w:val="both"/>
      </w:pPr>
    </w:p>
    <w:p w:rsidR="00D32B74" w:rsidRDefault="00C00CBE" w:rsidP="00F2078B">
      <w:pPr>
        <w:pStyle w:val="Odstavecseseznamem"/>
        <w:spacing w:before="240"/>
        <w:ind w:left="539" w:hanging="539"/>
        <w:jc w:val="both"/>
      </w:pPr>
      <w:r>
        <w:lastRenderedPageBreak/>
        <w:t>4.16</w:t>
      </w:r>
      <w:r w:rsidR="00D32B74">
        <w:t xml:space="preserve">. Nedílnou součástí této </w:t>
      </w:r>
      <w:r w:rsidR="0072185A">
        <w:t>Smlouvy je následující příloha:</w:t>
      </w:r>
    </w:p>
    <w:p w:rsidR="005E25A1" w:rsidRPr="005E25A1" w:rsidRDefault="00D32B74" w:rsidP="00CF5F72">
      <w:pPr>
        <w:pStyle w:val="Odstavecseseznamem"/>
        <w:spacing w:before="120"/>
        <w:ind w:left="539" w:hanging="539"/>
        <w:jc w:val="both"/>
      </w:pPr>
      <w:r>
        <w:tab/>
        <w:t>Příloha č. 1 – Ceník pro nadstandardní zpracování poukázek A</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72185A" w:rsidP="001661AF">
      <w:pPr>
        <w:pStyle w:val="Import26"/>
        <w:tabs>
          <w:tab w:val="clear" w:pos="5184"/>
          <w:tab w:val="left" w:leader="dot" w:pos="3544"/>
          <w:tab w:val="left" w:pos="5400"/>
          <w:tab w:val="left" w:leader="dot" w:pos="8931"/>
        </w:tabs>
        <w:spacing w:before="480" w:line="300" w:lineRule="exact"/>
        <w:ind w:firstLine="0"/>
      </w:pPr>
      <w:r>
        <w:t>V Dubí</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72185A">
      <w:pPr>
        <w:pStyle w:val="Import27"/>
        <w:tabs>
          <w:tab w:val="left" w:pos="5400"/>
        </w:tabs>
        <w:spacing w:before="60" w:line="300" w:lineRule="exact"/>
        <w:ind w:firstLine="0"/>
      </w:pPr>
      <w:r>
        <w:t>Ing. Petr Pípal</w:t>
      </w:r>
      <w:r w:rsidR="006C5393">
        <w:tab/>
      </w:r>
      <w:r w:rsidR="0074262C">
        <w:t>Eliška Marečková</w:t>
      </w:r>
      <w:r w:rsidR="00BB5C51">
        <w:tab/>
      </w:r>
    </w:p>
    <w:p w:rsidR="00BB5C51" w:rsidRDefault="0072185A"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sidR="006C5393">
        <w:rPr>
          <w:rFonts w:ascii="Times New Roman" w:hAnsi="Times New Roman"/>
        </w:rPr>
        <w:tab/>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72185A" w:rsidP="0072185A">
      <w:pPr>
        <w:tabs>
          <w:tab w:val="left" w:pos="5400"/>
        </w:tabs>
        <w:spacing w:line="300" w:lineRule="exact"/>
      </w:pPr>
      <w:r>
        <w:t>Město Dubí</w:t>
      </w:r>
      <w:r w:rsidR="006C5393">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E5BAE" w:rsidRDefault="008E5BAE" w:rsidP="00877EB9">
      <w:pPr>
        <w:tabs>
          <w:tab w:val="left" w:pos="5387"/>
        </w:tabs>
      </w:pPr>
    </w:p>
    <w:p w:rsidR="008E5BAE" w:rsidRDefault="008E5BAE" w:rsidP="00877EB9">
      <w:pPr>
        <w:tabs>
          <w:tab w:val="left" w:pos="5387"/>
        </w:tabs>
      </w:pPr>
    </w:p>
    <w:p w:rsidR="008E5BAE" w:rsidRDefault="008E5BAE"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50" w:rsidRDefault="00123D50">
      <w:r>
        <w:separator/>
      </w:r>
    </w:p>
  </w:endnote>
  <w:endnote w:type="continuationSeparator" w:id="0">
    <w:p w:rsidR="00123D50" w:rsidRDefault="0012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i w:val="0"/>
      </w:rPr>
    </w:pPr>
    <w:r>
      <w:rPr>
        <w:rStyle w:val="slostrnky"/>
        <w:i w:val="0"/>
      </w:rPr>
      <w:fldChar w:fldCharType="begin"/>
    </w:r>
    <w:r>
      <w:rPr>
        <w:rStyle w:val="slostrnky"/>
        <w:i w:val="0"/>
      </w:rPr>
      <w:instrText xml:space="preserve">PAGE  </w:instrText>
    </w:r>
    <w:r>
      <w:rPr>
        <w:rStyle w:val="slostrnky"/>
        <w:i w:val="0"/>
      </w:rPr>
      <w:fldChar w:fldCharType="separate"/>
    </w:r>
    <w:r w:rsidR="002610E3">
      <w:rPr>
        <w:rStyle w:val="slostrnky"/>
        <w:i w:val="0"/>
        <w:noProof/>
      </w:rPr>
      <w:t>5</w:t>
    </w:r>
    <w:r>
      <w:rPr>
        <w:rStyle w:val="slostrnky"/>
        <w:i w:val="0"/>
      </w:rPr>
      <w:fldChar w:fldCharType="end"/>
    </w:r>
  </w:p>
  <w:p w:rsidR="00F56E01" w:rsidRDefault="008E5904">
    <w:pPr>
      <w:pStyle w:val="Zpat"/>
      <w:rPr>
        <w:rFonts w:ascii="Times New Roman" w:hAnsi="Times New Roman"/>
        <w:i w:val="0"/>
      </w:rPr>
    </w:pPr>
    <w:r>
      <w:rPr>
        <w:rFonts w:ascii="Times New Roman" w:hAnsi="Times New Roman"/>
        <w:i w:val="0"/>
      </w:rPr>
      <w:t>Smlouva č. 52155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50" w:rsidRDefault="00123D50">
      <w:r>
        <w:separator/>
      </w:r>
    </w:p>
  </w:footnote>
  <w:footnote w:type="continuationSeparator" w:id="0">
    <w:p w:rsidR="00123D50" w:rsidRDefault="0012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741F"/>
    <w:rsid w:val="000A4F8E"/>
    <w:rsid w:val="000C708B"/>
    <w:rsid w:val="000F586A"/>
    <w:rsid w:val="00104B05"/>
    <w:rsid w:val="00111D43"/>
    <w:rsid w:val="00123D50"/>
    <w:rsid w:val="0012546D"/>
    <w:rsid w:val="001661AF"/>
    <w:rsid w:val="00176556"/>
    <w:rsid w:val="00183FE3"/>
    <w:rsid w:val="00197494"/>
    <w:rsid w:val="001F19EB"/>
    <w:rsid w:val="00234F46"/>
    <w:rsid w:val="002610E3"/>
    <w:rsid w:val="00264B64"/>
    <w:rsid w:val="00272676"/>
    <w:rsid w:val="00293297"/>
    <w:rsid w:val="002947B8"/>
    <w:rsid w:val="002B0FB3"/>
    <w:rsid w:val="002B123E"/>
    <w:rsid w:val="002B7A22"/>
    <w:rsid w:val="002D263D"/>
    <w:rsid w:val="002D5605"/>
    <w:rsid w:val="002E0449"/>
    <w:rsid w:val="00301522"/>
    <w:rsid w:val="00304BE7"/>
    <w:rsid w:val="003A21EC"/>
    <w:rsid w:val="003B232E"/>
    <w:rsid w:val="003B2BDE"/>
    <w:rsid w:val="003C53FD"/>
    <w:rsid w:val="003D5F98"/>
    <w:rsid w:val="003E23AB"/>
    <w:rsid w:val="003E6518"/>
    <w:rsid w:val="00424B6E"/>
    <w:rsid w:val="00440AD7"/>
    <w:rsid w:val="0047719E"/>
    <w:rsid w:val="004926DA"/>
    <w:rsid w:val="004A72A9"/>
    <w:rsid w:val="004C29FF"/>
    <w:rsid w:val="004D2980"/>
    <w:rsid w:val="004F3CB8"/>
    <w:rsid w:val="004F5FB2"/>
    <w:rsid w:val="00520B11"/>
    <w:rsid w:val="00535F34"/>
    <w:rsid w:val="0054132F"/>
    <w:rsid w:val="005426B2"/>
    <w:rsid w:val="00543C18"/>
    <w:rsid w:val="00551B16"/>
    <w:rsid w:val="005725A6"/>
    <w:rsid w:val="005804E4"/>
    <w:rsid w:val="005D6C2E"/>
    <w:rsid w:val="005E25A1"/>
    <w:rsid w:val="005E3B2E"/>
    <w:rsid w:val="00606367"/>
    <w:rsid w:val="00613E9D"/>
    <w:rsid w:val="00652422"/>
    <w:rsid w:val="00656B0F"/>
    <w:rsid w:val="00666403"/>
    <w:rsid w:val="00687062"/>
    <w:rsid w:val="0069268C"/>
    <w:rsid w:val="006B4F9A"/>
    <w:rsid w:val="006C211E"/>
    <w:rsid w:val="006C5393"/>
    <w:rsid w:val="007006C0"/>
    <w:rsid w:val="0071614E"/>
    <w:rsid w:val="0072185A"/>
    <w:rsid w:val="007221AC"/>
    <w:rsid w:val="00724449"/>
    <w:rsid w:val="00736576"/>
    <w:rsid w:val="0074262C"/>
    <w:rsid w:val="00747A72"/>
    <w:rsid w:val="00761F86"/>
    <w:rsid w:val="0077187B"/>
    <w:rsid w:val="007722EC"/>
    <w:rsid w:val="007766AC"/>
    <w:rsid w:val="007936C6"/>
    <w:rsid w:val="007A213F"/>
    <w:rsid w:val="007D012F"/>
    <w:rsid w:val="007D64F8"/>
    <w:rsid w:val="007F6D56"/>
    <w:rsid w:val="008657EF"/>
    <w:rsid w:val="00877EB9"/>
    <w:rsid w:val="008B004D"/>
    <w:rsid w:val="008C6346"/>
    <w:rsid w:val="008E1089"/>
    <w:rsid w:val="008E4F3C"/>
    <w:rsid w:val="008E5904"/>
    <w:rsid w:val="008E5BAE"/>
    <w:rsid w:val="00943470"/>
    <w:rsid w:val="00951229"/>
    <w:rsid w:val="009552E0"/>
    <w:rsid w:val="009703F4"/>
    <w:rsid w:val="009939BC"/>
    <w:rsid w:val="009A3A8E"/>
    <w:rsid w:val="009F3FAF"/>
    <w:rsid w:val="00A12C50"/>
    <w:rsid w:val="00A22F41"/>
    <w:rsid w:val="00A350DF"/>
    <w:rsid w:val="00A609A0"/>
    <w:rsid w:val="00A638C8"/>
    <w:rsid w:val="00A9556F"/>
    <w:rsid w:val="00AA2477"/>
    <w:rsid w:val="00AB30EC"/>
    <w:rsid w:val="00AB3ABA"/>
    <w:rsid w:val="00B168F5"/>
    <w:rsid w:val="00B32DA8"/>
    <w:rsid w:val="00B36535"/>
    <w:rsid w:val="00B44387"/>
    <w:rsid w:val="00B46401"/>
    <w:rsid w:val="00B46D00"/>
    <w:rsid w:val="00B56D30"/>
    <w:rsid w:val="00B6268F"/>
    <w:rsid w:val="00B8168E"/>
    <w:rsid w:val="00BA1151"/>
    <w:rsid w:val="00BA5A1E"/>
    <w:rsid w:val="00BB5C51"/>
    <w:rsid w:val="00BC13E9"/>
    <w:rsid w:val="00BD4A6B"/>
    <w:rsid w:val="00BF2B4E"/>
    <w:rsid w:val="00C00CBE"/>
    <w:rsid w:val="00C123DE"/>
    <w:rsid w:val="00C249B9"/>
    <w:rsid w:val="00C45279"/>
    <w:rsid w:val="00C62BB3"/>
    <w:rsid w:val="00C6625E"/>
    <w:rsid w:val="00C70CC0"/>
    <w:rsid w:val="00C71BF5"/>
    <w:rsid w:val="00C865DB"/>
    <w:rsid w:val="00C93823"/>
    <w:rsid w:val="00C9704D"/>
    <w:rsid w:val="00CB0502"/>
    <w:rsid w:val="00CD1241"/>
    <w:rsid w:val="00CF0602"/>
    <w:rsid w:val="00CF5F72"/>
    <w:rsid w:val="00CF7F80"/>
    <w:rsid w:val="00D05B5A"/>
    <w:rsid w:val="00D32B74"/>
    <w:rsid w:val="00D63B13"/>
    <w:rsid w:val="00D703FC"/>
    <w:rsid w:val="00D7581C"/>
    <w:rsid w:val="00D81C59"/>
    <w:rsid w:val="00D8429E"/>
    <w:rsid w:val="00DA2261"/>
    <w:rsid w:val="00DC736C"/>
    <w:rsid w:val="00DD4092"/>
    <w:rsid w:val="00DF752F"/>
    <w:rsid w:val="00E12ACD"/>
    <w:rsid w:val="00E22C07"/>
    <w:rsid w:val="00E31878"/>
    <w:rsid w:val="00E5233D"/>
    <w:rsid w:val="00E56EB8"/>
    <w:rsid w:val="00E97E16"/>
    <w:rsid w:val="00EB25AD"/>
    <w:rsid w:val="00EE2689"/>
    <w:rsid w:val="00EE34D4"/>
    <w:rsid w:val="00EF5AD5"/>
    <w:rsid w:val="00F2078B"/>
    <w:rsid w:val="00F30C4E"/>
    <w:rsid w:val="00F37A77"/>
    <w:rsid w:val="00F56E01"/>
    <w:rsid w:val="00F64F68"/>
    <w:rsid w:val="00F74A69"/>
    <w:rsid w:val="00FB1C1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AD6184-FB4D-4B6C-8E96-14474A5C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3CA0-A023-4748-AC45-12EF6F38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1478</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10880</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13</cp:revision>
  <cp:lastPrinted>2017-07-31T12:53:00Z</cp:lastPrinted>
  <dcterms:created xsi:type="dcterms:W3CDTF">2017-07-31T12:02:00Z</dcterms:created>
  <dcterms:modified xsi:type="dcterms:W3CDTF">2017-08-16T07:35:00Z</dcterms:modified>
</cp:coreProperties>
</file>