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BAEE" w14:textId="77777777" w:rsidR="003D78D3" w:rsidRPr="00E373FA" w:rsidRDefault="003D78D3" w:rsidP="003D78D3">
      <w:pPr>
        <w:pStyle w:val="Nzev"/>
      </w:pPr>
      <w:r w:rsidRPr="00E373FA">
        <w:t>Kupní smlouva</w:t>
      </w:r>
    </w:p>
    <w:p w14:paraId="59362AD4" w14:textId="0CDBA7E1" w:rsidR="003D78D3" w:rsidRPr="00E373FA" w:rsidRDefault="003D78D3" w:rsidP="003D78D3">
      <w:pPr>
        <w:pStyle w:val="slosmlouvy"/>
      </w:pPr>
      <w:bookmarkStart w:id="0" w:name="OLE_LINK4"/>
      <w:r w:rsidRPr="00E373FA">
        <w:t xml:space="preserve">číslo smlouvy: </w:t>
      </w:r>
      <w:bookmarkStart w:id="1" w:name="OLE_LINK3"/>
      <w:sdt>
        <w:sdtPr>
          <w:alias w:val="Číslo smlouvy"/>
          <w:tag w:val="Číslo smlouvy"/>
          <w:id w:val="-2123749910"/>
          <w:placeholder>
            <w:docPart w:val="38F643B64E404775A710EAB48B283F9D"/>
          </w:placeholder>
        </w:sdtPr>
        <w:sdtContent>
          <w:r w:rsidR="00685F81">
            <w:t>1000032048/4000259332</w:t>
          </w:r>
        </w:sdtContent>
      </w:sdt>
      <w:bookmarkEnd w:id="0"/>
      <w:bookmarkEnd w:id="1"/>
    </w:p>
    <w:p w14:paraId="0E15F64A" w14:textId="77777777" w:rsidR="003D78D3" w:rsidRPr="00E373FA" w:rsidRDefault="003D78D3" w:rsidP="003D5441">
      <w:pPr>
        <w:pStyle w:val="Hlavika"/>
      </w:pPr>
    </w:p>
    <w:p w14:paraId="7B961E3D" w14:textId="4F2BC981" w:rsidR="003D78D3" w:rsidRPr="00E373FA" w:rsidRDefault="003D78D3" w:rsidP="003D5441">
      <w:pPr>
        <w:pStyle w:val="Hlavika"/>
        <w:rPr>
          <w:rStyle w:val="Siln"/>
        </w:rPr>
      </w:pPr>
      <w:r w:rsidRPr="00E373FA">
        <w:rPr>
          <w:rStyle w:val="Siln"/>
        </w:rPr>
        <w:t xml:space="preserve">uzavřena na základě smlouvy o podmínkách uzavření </w:t>
      </w:r>
      <w:r w:rsidR="003D5441" w:rsidRPr="00E373FA">
        <w:rPr>
          <w:rStyle w:val="Siln"/>
        </w:rPr>
        <w:br/>
      </w:r>
      <w:r w:rsidRPr="00E373FA">
        <w:rPr>
          <w:rStyle w:val="Siln"/>
        </w:rPr>
        <w:t>budoucí smlouvy</w:t>
      </w:r>
      <w:r w:rsidR="003D5441" w:rsidRPr="00E373FA">
        <w:rPr>
          <w:rStyle w:val="Siln"/>
        </w:rPr>
        <w:t xml:space="preserve"> </w:t>
      </w:r>
      <w:r w:rsidRPr="00E373FA">
        <w:rPr>
          <w:rStyle w:val="Siln"/>
        </w:rPr>
        <w:t xml:space="preserve">číslo </w:t>
      </w:r>
      <w:r w:rsidR="00B66E26">
        <w:rPr>
          <w:rStyle w:val="Siln"/>
        </w:rPr>
        <w:t>10000</w:t>
      </w:r>
      <w:r w:rsidR="00123955">
        <w:rPr>
          <w:rStyle w:val="Siln"/>
        </w:rPr>
        <w:t>27691/2024/4000254872</w:t>
      </w:r>
      <w:r w:rsidRPr="00E373FA">
        <w:rPr>
          <w:rStyle w:val="Siln"/>
        </w:rPr>
        <w:t xml:space="preserve"> ze dne </w:t>
      </w:r>
      <w:r w:rsidR="00123955">
        <w:rPr>
          <w:rStyle w:val="Siln"/>
        </w:rPr>
        <w:t>23.5.2024</w:t>
      </w:r>
    </w:p>
    <w:p w14:paraId="7135892D" w14:textId="22B140E3" w:rsidR="00CF0E15" w:rsidRPr="00E373FA" w:rsidRDefault="00CF0E15" w:rsidP="003D5441">
      <w:pPr>
        <w:pStyle w:val="Hlavika"/>
      </w:pPr>
    </w:p>
    <w:p w14:paraId="1A1D3D4F" w14:textId="354D4B3E" w:rsidR="00CF0E15" w:rsidRPr="00E373FA" w:rsidRDefault="00CF0E15" w:rsidP="003D5441">
      <w:pPr>
        <w:pStyle w:val="Hlavika"/>
      </w:pPr>
      <w:r w:rsidRPr="00E373FA">
        <w:t xml:space="preserve">Evidenční číslo daňového dokladu: </w:t>
      </w:r>
      <w:r w:rsidR="009E3F08">
        <w:t>4000259332</w:t>
      </w:r>
    </w:p>
    <w:p w14:paraId="0513165E" w14:textId="5A41B674" w:rsidR="00CF0E15" w:rsidRPr="00E373FA" w:rsidRDefault="00CF0E15" w:rsidP="003D5441">
      <w:pPr>
        <w:pStyle w:val="Hlavika"/>
      </w:pPr>
    </w:p>
    <w:p w14:paraId="0E7CC9DF" w14:textId="77777777" w:rsidR="00926209" w:rsidRPr="00E373FA" w:rsidRDefault="00926209" w:rsidP="00680F25"/>
    <w:p w14:paraId="496E7587" w14:textId="77777777" w:rsidR="00C04794" w:rsidRPr="00E373FA" w:rsidRDefault="00C04794" w:rsidP="00680F25">
      <w:pPr>
        <w:sectPr w:rsidR="00C04794" w:rsidRPr="00E373FA" w:rsidSect="003D6F8D">
          <w:headerReference w:type="default" r:id="rId11"/>
          <w:footerReference w:type="even" r:id="rId12"/>
          <w:footerReference w:type="default" r:id="rId13"/>
          <w:headerReference w:type="first" r:id="rId14"/>
          <w:footerReference w:type="first" r:id="rId15"/>
          <w:pgSz w:w="11906" w:h="16838" w:code="9"/>
          <w:pgMar w:top="851" w:right="567" w:bottom="1134" w:left="1134" w:header="567" w:footer="567" w:gutter="0"/>
          <w:cols w:space="708"/>
          <w:titlePg/>
          <w:docGrid w:linePitch="360"/>
        </w:sectPr>
      </w:pPr>
    </w:p>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323EDE" w:rsidRPr="00E373FA" w14:paraId="2E1149AA" w14:textId="77777777" w:rsidTr="009D4963">
        <w:trPr>
          <w:trHeight w:val="284"/>
        </w:trPr>
        <w:tc>
          <w:tcPr>
            <w:tcW w:w="2381" w:type="dxa"/>
            <w:tcBorders>
              <w:top w:val="single" w:sz="12" w:space="0" w:color="auto"/>
              <w:bottom w:val="single" w:sz="4" w:space="0" w:color="auto"/>
              <w:right w:val="single" w:sz="48" w:space="0" w:color="FFFFFF" w:themeColor="background1"/>
            </w:tcBorders>
          </w:tcPr>
          <w:p w14:paraId="78ED99D6" w14:textId="4E392244" w:rsidR="00323EDE" w:rsidRPr="00E373FA" w:rsidRDefault="00323EDE" w:rsidP="00323EDE">
            <w:pPr>
              <w:rPr>
                <w:rFonts w:asciiTheme="majorHAnsi" w:hAnsiTheme="majorHAnsi"/>
                <w:b/>
                <w:bCs/>
              </w:rPr>
            </w:pPr>
            <w:r w:rsidRPr="00E373FA">
              <w:rPr>
                <w:rStyle w:val="Siln"/>
              </w:rPr>
              <w:t>Prodávající:</w:t>
            </w:r>
          </w:p>
        </w:tc>
        <w:tc>
          <w:tcPr>
            <w:tcW w:w="7824" w:type="dxa"/>
            <w:gridSpan w:val="2"/>
            <w:tcBorders>
              <w:top w:val="single" w:sz="12" w:space="0" w:color="auto"/>
              <w:left w:val="single" w:sz="48" w:space="0" w:color="FFFFFF" w:themeColor="background1"/>
              <w:bottom w:val="single" w:sz="4" w:space="0" w:color="auto"/>
            </w:tcBorders>
          </w:tcPr>
          <w:p w14:paraId="4E33A36C" w14:textId="17543BA6" w:rsidR="00323EDE" w:rsidRPr="00E373FA" w:rsidRDefault="002B521A" w:rsidP="00323EDE">
            <w:pPr>
              <w:rPr>
                <w:rStyle w:val="Siln"/>
              </w:rPr>
            </w:pPr>
            <w:r>
              <w:rPr>
                <w:rStyle w:val="Siln"/>
              </w:rPr>
              <w:t>Teplo Rýmařov s.r.o.</w:t>
            </w:r>
          </w:p>
        </w:tc>
      </w:tr>
      <w:tr w:rsidR="00323EDE" w:rsidRPr="00E373FA" w14:paraId="10636DEE"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6843DA05" w14:textId="77777777" w:rsidR="00323EDE" w:rsidRPr="00E373FA" w:rsidRDefault="00323EDE" w:rsidP="00323EDE">
            <w:r w:rsidRPr="00E373FA">
              <w:t>Sídlo:</w:t>
            </w:r>
          </w:p>
        </w:tc>
        <w:tc>
          <w:tcPr>
            <w:tcW w:w="7824" w:type="dxa"/>
            <w:gridSpan w:val="2"/>
            <w:tcBorders>
              <w:top w:val="single" w:sz="4" w:space="0" w:color="auto"/>
              <w:left w:val="single" w:sz="48" w:space="0" w:color="FFFFFF" w:themeColor="background1"/>
              <w:bottom w:val="single" w:sz="4" w:space="0" w:color="auto"/>
            </w:tcBorders>
          </w:tcPr>
          <w:p w14:paraId="0E0FD4CD" w14:textId="5C90C5EF" w:rsidR="00323EDE" w:rsidRPr="00E373FA" w:rsidRDefault="002B521A" w:rsidP="00323EDE">
            <w:r>
              <w:t>Okružní 1364/51, 795 01 Rýmařov</w:t>
            </w:r>
          </w:p>
        </w:tc>
      </w:tr>
      <w:tr w:rsidR="005328E6" w:rsidRPr="00E373FA" w14:paraId="416DAE9E" w14:textId="77777777" w:rsidTr="009D4963">
        <w:trPr>
          <w:gridAfter w:val="1"/>
          <w:wAfter w:w="10" w:type="dxa"/>
          <w:trHeight w:val="284"/>
        </w:trPr>
        <w:tc>
          <w:tcPr>
            <w:tcW w:w="10195" w:type="dxa"/>
            <w:gridSpan w:val="2"/>
            <w:tcBorders>
              <w:top w:val="single" w:sz="4" w:space="0" w:color="auto"/>
              <w:bottom w:val="single" w:sz="4" w:space="0" w:color="auto"/>
            </w:tcBorders>
          </w:tcPr>
          <w:p w14:paraId="517CF271" w14:textId="3C5F8A85" w:rsidR="005328E6" w:rsidRPr="00E373FA" w:rsidRDefault="005328E6" w:rsidP="009D4963">
            <w:r w:rsidRPr="00E373FA">
              <w:t>Zap</w:t>
            </w:r>
            <w:r w:rsidR="00DF7924">
              <w:t>s</w:t>
            </w:r>
            <w:r w:rsidRPr="00E373FA">
              <w:t>aný v obchodním rejstříku, vedeném Krajským soudem v </w:t>
            </w:r>
            <w:r w:rsidR="00063518">
              <w:t>Ostravě</w:t>
            </w:r>
            <w:r w:rsidRPr="00E373FA">
              <w:t xml:space="preserve">, pod </w:t>
            </w:r>
            <w:proofErr w:type="spellStart"/>
            <w:r w:rsidRPr="00E373FA">
              <w:t>sp</w:t>
            </w:r>
            <w:proofErr w:type="spellEnd"/>
            <w:r w:rsidRPr="00E373FA">
              <w:t xml:space="preserve">. zn. </w:t>
            </w:r>
            <w:r w:rsidR="00063518">
              <w:t>C 17434</w:t>
            </w:r>
          </w:p>
        </w:tc>
      </w:tr>
      <w:tr w:rsidR="00323EDE" w:rsidRPr="00E373FA" w14:paraId="3701FE7F"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27D0CDE0" w14:textId="77777777" w:rsidR="00323EDE" w:rsidRPr="00E373FA" w:rsidRDefault="00323EDE" w:rsidP="00323EDE">
            <w:r w:rsidRPr="00E373FA">
              <w:t>Zastoupený:</w:t>
            </w:r>
          </w:p>
        </w:tc>
        <w:tc>
          <w:tcPr>
            <w:tcW w:w="7824" w:type="dxa"/>
            <w:gridSpan w:val="2"/>
            <w:tcBorders>
              <w:top w:val="single" w:sz="4" w:space="0" w:color="auto"/>
              <w:left w:val="single" w:sz="48" w:space="0" w:color="FFFFFF" w:themeColor="background1"/>
              <w:bottom w:val="single" w:sz="4" w:space="0" w:color="auto"/>
            </w:tcBorders>
          </w:tcPr>
          <w:p w14:paraId="1076C220" w14:textId="275BDF87" w:rsidR="00323EDE" w:rsidRPr="00E373FA" w:rsidRDefault="00413440" w:rsidP="00323EDE">
            <w:proofErr w:type="spellStart"/>
            <w:r>
              <w:t>xxx</w:t>
            </w:r>
            <w:proofErr w:type="spellEnd"/>
            <w:r w:rsidR="00063518">
              <w:t>, jednatel</w:t>
            </w:r>
          </w:p>
        </w:tc>
      </w:tr>
      <w:tr w:rsidR="00323EDE" w:rsidRPr="00E373FA" w14:paraId="1D6BE89A"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4C614500" w14:textId="77777777" w:rsidR="00323EDE" w:rsidRPr="00E373FA" w:rsidRDefault="00323EDE" w:rsidP="00323EDE">
            <w:r w:rsidRPr="00E373FA">
              <w:t>IČO:</w:t>
            </w:r>
          </w:p>
        </w:tc>
        <w:tc>
          <w:tcPr>
            <w:tcW w:w="7824" w:type="dxa"/>
            <w:gridSpan w:val="2"/>
            <w:tcBorders>
              <w:top w:val="single" w:sz="4" w:space="0" w:color="auto"/>
              <w:left w:val="single" w:sz="48" w:space="0" w:color="FFFFFF" w:themeColor="background1"/>
              <w:bottom w:val="single" w:sz="4" w:space="0" w:color="auto"/>
            </w:tcBorders>
          </w:tcPr>
          <w:p w14:paraId="4AA0FF38" w14:textId="5E005E65" w:rsidR="00323EDE" w:rsidRPr="00E373FA" w:rsidRDefault="00063518" w:rsidP="00323EDE">
            <w:r>
              <w:t>253</w:t>
            </w:r>
            <w:r w:rsidR="00896939">
              <w:t>87855</w:t>
            </w:r>
          </w:p>
        </w:tc>
      </w:tr>
      <w:tr w:rsidR="00323EDE" w:rsidRPr="00E373FA" w14:paraId="75B60DC0"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6EDC0528" w14:textId="6D7D655E" w:rsidR="00323EDE" w:rsidRPr="00E373FA" w:rsidRDefault="00323EDE" w:rsidP="00323EDE">
            <w:r w:rsidRPr="00E373FA">
              <w:t>DIČ:</w:t>
            </w:r>
          </w:p>
        </w:tc>
        <w:tc>
          <w:tcPr>
            <w:tcW w:w="7824" w:type="dxa"/>
            <w:gridSpan w:val="2"/>
            <w:tcBorders>
              <w:top w:val="single" w:sz="4" w:space="0" w:color="auto"/>
              <w:left w:val="single" w:sz="48" w:space="0" w:color="FFFFFF" w:themeColor="background1"/>
              <w:bottom w:val="single" w:sz="4" w:space="0" w:color="auto"/>
            </w:tcBorders>
          </w:tcPr>
          <w:p w14:paraId="09BEBF1A" w14:textId="63CFAD95" w:rsidR="00323EDE" w:rsidRPr="00E373FA" w:rsidRDefault="00896939" w:rsidP="00323EDE">
            <w:r>
              <w:t>CZ25387</w:t>
            </w:r>
            <w:r w:rsidR="00D644FA">
              <w:t>8</w:t>
            </w:r>
            <w:r>
              <w:t>55</w:t>
            </w:r>
          </w:p>
        </w:tc>
      </w:tr>
      <w:tr w:rsidR="005328E6" w:rsidRPr="00E373FA" w14:paraId="3CC38521"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4294589A" w14:textId="77777777" w:rsidR="005328E6" w:rsidRPr="00E373FA" w:rsidRDefault="005328E6" w:rsidP="009D4963">
            <w:r w:rsidRPr="00E373FA">
              <w:t>Bankovní spojení:</w:t>
            </w:r>
          </w:p>
        </w:tc>
        <w:tc>
          <w:tcPr>
            <w:tcW w:w="7824" w:type="dxa"/>
            <w:gridSpan w:val="2"/>
            <w:tcBorders>
              <w:top w:val="single" w:sz="4" w:space="0" w:color="auto"/>
              <w:left w:val="single" w:sz="48" w:space="0" w:color="FFFFFF" w:themeColor="background1"/>
              <w:bottom w:val="single" w:sz="4" w:space="0" w:color="auto"/>
            </w:tcBorders>
          </w:tcPr>
          <w:p w14:paraId="5017D141" w14:textId="120E2706" w:rsidR="005328E6" w:rsidRPr="00E373FA" w:rsidRDefault="00A0538F" w:rsidP="009D4963">
            <w:r>
              <w:t>Komerční banka, a.s.</w:t>
            </w:r>
          </w:p>
        </w:tc>
      </w:tr>
      <w:tr w:rsidR="005328E6" w:rsidRPr="00E373FA" w14:paraId="7EC443B0"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33D706A6" w14:textId="77777777" w:rsidR="005328E6" w:rsidRPr="00E373FA" w:rsidRDefault="005328E6" w:rsidP="009D4963">
            <w:r w:rsidRPr="00E373FA">
              <w:t>Číslo účtu:</w:t>
            </w:r>
          </w:p>
        </w:tc>
        <w:tc>
          <w:tcPr>
            <w:tcW w:w="7824" w:type="dxa"/>
            <w:gridSpan w:val="2"/>
            <w:tcBorders>
              <w:top w:val="single" w:sz="4" w:space="0" w:color="auto"/>
              <w:left w:val="single" w:sz="48" w:space="0" w:color="FFFFFF" w:themeColor="background1"/>
              <w:bottom w:val="single" w:sz="4" w:space="0" w:color="auto"/>
            </w:tcBorders>
          </w:tcPr>
          <w:p w14:paraId="5B26E8F7" w14:textId="0256955B" w:rsidR="005328E6" w:rsidRPr="00E373FA" w:rsidRDefault="00A0538F" w:rsidP="009D4963">
            <w:r>
              <w:t>0004606771/0100</w:t>
            </w:r>
          </w:p>
        </w:tc>
      </w:tr>
      <w:tr w:rsidR="00323EDE" w:rsidRPr="00E373FA" w14:paraId="7915C581"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6627CBCC" w14:textId="3A4934AA" w:rsidR="00323EDE" w:rsidRPr="00E373FA" w:rsidRDefault="00323EDE" w:rsidP="00323EDE">
            <w:r w:rsidRPr="00E373FA">
              <w:t>Telefon:</w:t>
            </w:r>
          </w:p>
        </w:tc>
        <w:tc>
          <w:tcPr>
            <w:tcW w:w="7824" w:type="dxa"/>
            <w:gridSpan w:val="2"/>
            <w:tcBorders>
              <w:top w:val="single" w:sz="4" w:space="0" w:color="auto"/>
              <w:left w:val="single" w:sz="48" w:space="0" w:color="FFFFFF" w:themeColor="background1"/>
              <w:bottom w:val="single" w:sz="4" w:space="0" w:color="auto"/>
            </w:tcBorders>
          </w:tcPr>
          <w:p w14:paraId="1FC2391D" w14:textId="762ADE52" w:rsidR="00323EDE" w:rsidRPr="00E373FA" w:rsidRDefault="00413440" w:rsidP="00323EDE">
            <w:proofErr w:type="spellStart"/>
            <w:r>
              <w:t>xxx</w:t>
            </w:r>
            <w:proofErr w:type="spellEnd"/>
          </w:p>
        </w:tc>
      </w:tr>
      <w:tr w:rsidR="00323EDE" w:rsidRPr="00E373FA" w14:paraId="688CF614"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7C41B08E" w14:textId="391C927A" w:rsidR="00323EDE" w:rsidRPr="00E373FA" w:rsidRDefault="00323EDE" w:rsidP="00323EDE">
            <w:r w:rsidRPr="00E373FA">
              <w:t>Email:</w:t>
            </w:r>
          </w:p>
        </w:tc>
        <w:tc>
          <w:tcPr>
            <w:tcW w:w="7824" w:type="dxa"/>
            <w:gridSpan w:val="2"/>
            <w:tcBorders>
              <w:top w:val="single" w:sz="4" w:space="0" w:color="auto"/>
              <w:left w:val="single" w:sz="48" w:space="0" w:color="FFFFFF" w:themeColor="background1"/>
              <w:bottom w:val="single" w:sz="4" w:space="0" w:color="auto"/>
            </w:tcBorders>
          </w:tcPr>
          <w:p w14:paraId="7F1F22F4" w14:textId="7583A93C" w:rsidR="00323EDE" w:rsidRPr="00E373FA" w:rsidRDefault="00D37A29" w:rsidP="00323EDE">
            <w:proofErr w:type="spellStart"/>
            <w:r>
              <w:t>x</w:t>
            </w:r>
            <w:r w:rsidR="00413440">
              <w:t>xx</w:t>
            </w:r>
            <w:proofErr w:type="spellEnd"/>
          </w:p>
        </w:tc>
      </w:tr>
      <w:tr w:rsidR="00323EDE" w:rsidRPr="00E373FA" w14:paraId="0A87F8F8" w14:textId="77777777" w:rsidTr="009D4963">
        <w:trPr>
          <w:trHeight w:val="284"/>
        </w:trPr>
        <w:tc>
          <w:tcPr>
            <w:tcW w:w="2381" w:type="dxa"/>
            <w:tcBorders>
              <w:top w:val="single" w:sz="4" w:space="0" w:color="auto"/>
              <w:bottom w:val="single" w:sz="12" w:space="0" w:color="auto"/>
              <w:right w:val="single" w:sz="48" w:space="0" w:color="FFFFFF" w:themeColor="background1"/>
            </w:tcBorders>
          </w:tcPr>
          <w:p w14:paraId="4A65AFB9" w14:textId="77777777" w:rsidR="00323EDE" w:rsidRPr="00E373FA" w:rsidRDefault="00323EDE" w:rsidP="00323EDE">
            <w:r w:rsidRPr="00E373FA">
              <w:t>ID datové schránky:</w:t>
            </w:r>
          </w:p>
        </w:tc>
        <w:tc>
          <w:tcPr>
            <w:tcW w:w="7824" w:type="dxa"/>
            <w:gridSpan w:val="2"/>
            <w:tcBorders>
              <w:top w:val="single" w:sz="4" w:space="0" w:color="auto"/>
              <w:left w:val="single" w:sz="48" w:space="0" w:color="FFFFFF" w:themeColor="background1"/>
              <w:bottom w:val="single" w:sz="12" w:space="0" w:color="auto"/>
            </w:tcBorders>
          </w:tcPr>
          <w:p w14:paraId="3A131E8E" w14:textId="24A34391" w:rsidR="00323EDE" w:rsidRPr="00E373FA" w:rsidRDefault="00943B61" w:rsidP="00323EDE">
            <w:r>
              <w:t>F4n6veg</w:t>
            </w:r>
          </w:p>
        </w:tc>
      </w:tr>
    </w:tbl>
    <w:p w14:paraId="5DB83E1C" w14:textId="77777777" w:rsidR="00EF2927" w:rsidRPr="00E373FA" w:rsidRDefault="00EF2927" w:rsidP="00EF2927"/>
    <w:p w14:paraId="4DBEBFB8" w14:textId="221DE922" w:rsidR="00DC6FBF" w:rsidRPr="00E373FA" w:rsidRDefault="00DC6FBF" w:rsidP="00DC6FBF">
      <w:r w:rsidRPr="00E373FA">
        <w:t>(dále jen „</w:t>
      </w:r>
      <w:r w:rsidR="00C41221" w:rsidRPr="00E373FA">
        <w:t>prodávající</w:t>
      </w:r>
      <w:r w:rsidRPr="00E373FA">
        <w:t xml:space="preserve">“ nebo „strana povinná“ </w:t>
      </w:r>
    </w:p>
    <w:p w14:paraId="5BB55370" w14:textId="77777777" w:rsidR="004879B0" w:rsidRPr="00E373FA" w:rsidRDefault="004879B0" w:rsidP="00720478"/>
    <w:p w14:paraId="564EDBA9" w14:textId="77777777" w:rsidR="004879B0" w:rsidRPr="00E373FA" w:rsidRDefault="004879B0" w:rsidP="00720478">
      <w:r w:rsidRPr="00E373FA">
        <w:t>a</w:t>
      </w:r>
    </w:p>
    <w:p w14:paraId="2A4DC96C" w14:textId="54776216" w:rsidR="004879B0" w:rsidRPr="00E373FA" w:rsidRDefault="004879B0" w:rsidP="00720478"/>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D2266D" w:rsidRPr="00E373FA" w14:paraId="0F7639E7"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27239546" w14:textId="4079D438" w:rsidR="00D2266D" w:rsidRPr="00E373FA" w:rsidRDefault="00C41221" w:rsidP="00B8757A">
            <w:pPr>
              <w:rPr>
                <w:rStyle w:val="Siln"/>
              </w:rPr>
            </w:pPr>
            <w:r w:rsidRPr="00E373FA">
              <w:rPr>
                <w:rStyle w:val="Siln"/>
              </w:rPr>
              <w:t>Kupující</w:t>
            </w:r>
            <w:r w:rsidR="00D2266D" w:rsidRPr="00E373FA">
              <w:rPr>
                <w:rStyle w:val="Siln"/>
              </w:rPr>
              <w:t>:</w:t>
            </w:r>
          </w:p>
        </w:tc>
        <w:tc>
          <w:tcPr>
            <w:tcW w:w="7824" w:type="dxa"/>
            <w:gridSpan w:val="2"/>
            <w:tcBorders>
              <w:top w:val="single" w:sz="12" w:space="0" w:color="auto"/>
              <w:left w:val="single" w:sz="48" w:space="0" w:color="FFFFFF" w:themeColor="background1"/>
              <w:bottom w:val="single" w:sz="4" w:space="0" w:color="auto"/>
            </w:tcBorders>
          </w:tcPr>
          <w:p w14:paraId="1B225727" w14:textId="77777777" w:rsidR="00D2266D" w:rsidRPr="00E373FA" w:rsidRDefault="00D2266D" w:rsidP="00B8757A">
            <w:pPr>
              <w:rPr>
                <w:rStyle w:val="Siln"/>
              </w:rPr>
            </w:pPr>
            <w:proofErr w:type="spellStart"/>
            <w:r w:rsidRPr="00E373FA">
              <w:rPr>
                <w:rStyle w:val="Siln"/>
              </w:rPr>
              <w:t>GasNet</w:t>
            </w:r>
            <w:proofErr w:type="spellEnd"/>
            <w:r w:rsidRPr="00E373FA">
              <w:rPr>
                <w:rStyle w:val="Siln"/>
              </w:rPr>
              <w:t>, s.r.o.</w:t>
            </w:r>
          </w:p>
        </w:tc>
      </w:tr>
      <w:tr w:rsidR="00D2266D" w:rsidRPr="00E373FA" w14:paraId="574868E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45981860" w14:textId="77777777" w:rsidR="00D2266D" w:rsidRPr="00E373FA" w:rsidRDefault="00D2266D" w:rsidP="00B8757A">
            <w:r w:rsidRPr="00E373FA">
              <w:t>Sídlo:</w:t>
            </w:r>
          </w:p>
        </w:tc>
        <w:tc>
          <w:tcPr>
            <w:tcW w:w="7824" w:type="dxa"/>
            <w:gridSpan w:val="2"/>
            <w:tcBorders>
              <w:top w:val="single" w:sz="4" w:space="0" w:color="auto"/>
              <w:left w:val="single" w:sz="48" w:space="0" w:color="FFFFFF" w:themeColor="background1"/>
              <w:bottom w:val="single" w:sz="4" w:space="0" w:color="auto"/>
            </w:tcBorders>
          </w:tcPr>
          <w:p w14:paraId="76EC0352" w14:textId="77777777" w:rsidR="00D2266D" w:rsidRPr="00E373FA" w:rsidRDefault="00D2266D" w:rsidP="00B8757A">
            <w:r w:rsidRPr="00E373FA">
              <w:t xml:space="preserve">Klíšská 940/96, </w:t>
            </w:r>
            <w:proofErr w:type="spellStart"/>
            <w:r w:rsidRPr="00E373FA">
              <w:t>Klíše</w:t>
            </w:r>
            <w:proofErr w:type="spellEnd"/>
            <w:r w:rsidRPr="00E373FA">
              <w:t>, 400 01 Ústí nad Labem</w:t>
            </w:r>
          </w:p>
        </w:tc>
      </w:tr>
      <w:tr w:rsidR="00D2266D" w:rsidRPr="00E373FA" w14:paraId="49F0F296" w14:textId="77777777" w:rsidTr="00CA652F">
        <w:trPr>
          <w:gridAfter w:val="1"/>
          <w:wAfter w:w="10" w:type="dxa"/>
          <w:trHeight w:val="284"/>
        </w:trPr>
        <w:tc>
          <w:tcPr>
            <w:tcW w:w="10195" w:type="dxa"/>
            <w:gridSpan w:val="2"/>
            <w:tcBorders>
              <w:top w:val="single" w:sz="4" w:space="0" w:color="auto"/>
              <w:bottom w:val="single" w:sz="4" w:space="0" w:color="auto"/>
            </w:tcBorders>
          </w:tcPr>
          <w:p w14:paraId="0FEE7451" w14:textId="77777777" w:rsidR="00D2266D" w:rsidRPr="00E373FA" w:rsidRDefault="00D2266D" w:rsidP="00B8757A">
            <w:r w:rsidRPr="00E373FA">
              <w:t xml:space="preserve">Zapsaný v obchodním rejstříku, vedeném Krajským soudem v Ústí nad Labem, pod </w:t>
            </w:r>
            <w:proofErr w:type="spellStart"/>
            <w:r w:rsidRPr="00E373FA">
              <w:t>sp</w:t>
            </w:r>
            <w:proofErr w:type="spellEnd"/>
            <w:r w:rsidRPr="00E373FA">
              <w:t>. zn. C 23083</w:t>
            </w:r>
          </w:p>
        </w:tc>
      </w:tr>
      <w:tr w:rsidR="00D2266D" w:rsidRPr="00E373FA" w14:paraId="70FED7B8"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87E0E8" w14:textId="77777777" w:rsidR="00D2266D" w:rsidRPr="00E373FA" w:rsidRDefault="00D2266D" w:rsidP="00B8757A">
            <w:r w:rsidRPr="00E373FA">
              <w:t>IČO:</w:t>
            </w:r>
          </w:p>
        </w:tc>
        <w:tc>
          <w:tcPr>
            <w:tcW w:w="7824" w:type="dxa"/>
            <w:gridSpan w:val="2"/>
            <w:tcBorders>
              <w:top w:val="single" w:sz="4" w:space="0" w:color="auto"/>
              <w:left w:val="single" w:sz="48" w:space="0" w:color="FFFFFF" w:themeColor="background1"/>
              <w:bottom w:val="single" w:sz="4" w:space="0" w:color="auto"/>
            </w:tcBorders>
          </w:tcPr>
          <w:p w14:paraId="3CCBC985" w14:textId="77777777" w:rsidR="00D2266D" w:rsidRPr="00E373FA" w:rsidRDefault="00D2266D" w:rsidP="00B8757A">
            <w:r w:rsidRPr="00E373FA">
              <w:t>27295567</w:t>
            </w:r>
          </w:p>
        </w:tc>
      </w:tr>
      <w:tr w:rsidR="00D2266D" w:rsidRPr="00E373FA" w14:paraId="647189EA"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696F7" w14:textId="77777777" w:rsidR="00D2266D" w:rsidRPr="00E373FA" w:rsidRDefault="00D2266D" w:rsidP="00B8757A">
            <w:r w:rsidRPr="00E373FA">
              <w:t>DIČ:</w:t>
            </w:r>
          </w:p>
        </w:tc>
        <w:tc>
          <w:tcPr>
            <w:tcW w:w="7824" w:type="dxa"/>
            <w:gridSpan w:val="2"/>
            <w:tcBorders>
              <w:top w:val="single" w:sz="4" w:space="0" w:color="auto"/>
              <w:left w:val="single" w:sz="48" w:space="0" w:color="FFFFFF" w:themeColor="background1"/>
              <w:bottom w:val="single" w:sz="4" w:space="0" w:color="auto"/>
            </w:tcBorders>
          </w:tcPr>
          <w:p w14:paraId="40FA7BF0" w14:textId="77777777" w:rsidR="00D2266D" w:rsidRPr="00E373FA" w:rsidRDefault="00D2266D" w:rsidP="00B8757A">
            <w:r w:rsidRPr="00E373FA">
              <w:t>CZ27295567</w:t>
            </w:r>
          </w:p>
        </w:tc>
      </w:tr>
      <w:tr w:rsidR="00D2266D" w:rsidRPr="00E373FA" w14:paraId="05888E9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2C4CD24" w14:textId="77777777" w:rsidR="00D2266D" w:rsidRPr="00E373FA" w:rsidRDefault="00D2266D" w:rsidP="00B8757A">
            <w:r w:rsidRPr="00E373FA">
              <w:t>Bankovní spojení:</w:t>
            </w:r>
          </w:p>
        </w:tc>
        <w:tc>
          <w:tcPr>
            <w:tcW w:w="7824" w:type="dxa"/>
            <w:gridSpan w:val="2"/>
            <w:tcBorders>
              <w:top w:val="single" w:sz="4" w:space="0" w:color="auto"/>
              <w:left w:val="single" w:sz="48" w:space="0" w:color="FFFFFF" w:themeColor="background1"/>
              <w:bottom w:val="single" w:sz="4" w:space="0" w:color="auto"/>
            </w:tcBorders>
          </w:tcPr>
          <w:p w14:paraId="02FED6F1" w14:textId="77777777" w:rsidR="00D2266D" w:rsidRPr="00E373FA" w:rsidRDefault="00D2266D" w:rsidP="00B8757A">
            <w:r w:rsidRPr="00E373FA">
              <w:t>Československá obchodní banka, a.s.</w:t>
            </w:r>
          </w:p>
        </w:tc>
      </w:tr>
      <w:tr w:rsidR="00D2266D" w:rsidRPr="00E373FA" w14:paraId="4802B9CE"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2D291FE" w14:textId="77777777" w:rsidR="00D2266D" w:rsidRPr="00E373FA" w:rsidRDefault="00D2266D" w:rsidP="00B8757A">
            <w:r w:rsidRPr="00E373FA">
              <w:t>Číslo účtu:</w:t>
            </w:r>
          </w:p>
        </w:tc>
        <w:tc>
          <w:tcPr>
            <w:tcW w:w="7824" w:type="dxa"/>
            <w:gridSpan w:val="2"/>
            <w:tcBorders>
              <w:top w:val="single" w:sz="4" w:space="0" w:color="auto"/>
              <w:left w:val="single" w:sz="48" w:space="0" w:color="FFFFFF" w:themeColor="background1"/>
              <w:bottom w:val="single" w:sz="4" w:space="0" w:color="auto"/>
            </w:tcBorders>
          </w:tcPr>
          <w:p w14:paraId="4337A005" w14:textId="77777777" w:rsidR="00D2266D" w:rsidRPr="00E373FA" w:rsidRDefault="00D2266D" w:rsidP="00B8757A">
            <w:r w:rsidRPr="00E373FA">
              <w:t>17663193/0300</w:t>
            </w:r>
          </w:p>
        </w:tc>
      </w:tr>
      <w:tr w:rsidR="00D2266D" w:rsidRPr="00E373FA" w14:paraId="4B56BC49"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2B9EF372" w14:textId="77777777" w:rsidR="00D2266D" w:rsidRPr="00E373FA" w:rsidRDefault="00D2266D" w:rsidP="00B8757A">
            <w:r w:rsidRPr="00E373FA">
              <w:t>ID datové schránky:</w:t>
            </w:r>
          </w:p>
        </w:tc>
        <w:tc>
          <w:tcPr>
            <w:tcW w:w="7824" w:type="dxa"/>
            <w:gridSpan w:val="2"/>
            <w:tcBorders>
              <w:top w:val="single" w:sz="4" w:space="0" w:color="auto"/>
              <w:left w:val="single" w:sz="48" w:space="0" w:color="FFFFFF" w:themeColor="background1"/>
              <w:bottom w:val="single" w:sz="12" w:space="0" w:color="auto"/>
            </w:tcBorders>
          </w:tcPr>
          <w:p w14:paraId="0BEE2D91" w14:textId="77777777" w:rsidR="00D2266D" w:rsidRPr="00E373FA" w:rsidRDefault="00D2266D" w:rsidP="00B8757A">
            <w:proofErr w:type="spellStart"/>
            <w:r w:rsidRPr="00E373FA">
              <w:t>rdxzhzt</w:t>
            </w:r>
            <w:proofErr w:type="spellEnd"/>
          </w:p>
        </w:tc>
      </w:tr>
    </w:tbl>
    <w:p w14:paraId="2D90CD60" w14:textId="250B0D6C" w:rsidR="00D2266D" w:rsidRPr="00E373FA" w:rsidRDefault="00D2266D" w:rsidP="00720478"/>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1C7964" w:rsidRPr="00E373FA" w14:paraId="78B362C3" w14:textId="77777777" w:rsidTr="00CA652F">
        <w:trPr>
          <w:gridAfter w:val="1"/>
          <w:wAfter w:w="10" w:type="dxa"/>
          <w:trHeight w:val="284"/>
        </w:trPr>
        <w:tc>
          <w:tcPr>
            <w:tcW w:w="10195" w:type="dxa"/>
            <w:gridSpan w:val="2"/>
            <w:tcBorders>
              <w:top w:val="single" w:sz="12" w:space="0" w:color="auto"/>
              <w:bottom w:val="single" w:sz="4" w:space="0" w:color="auto"/>
            </w:tcBorders>
          </w:tcPr>
          <w:p w14:paraId="7D8F2CB7" w14:textId="2B63CB92" w:rsidR="001C7964" w:rsidRPr="00E373FA" w:rsidRDefault="001C7964" w:rsidP="001C7964">
            <w:pPr>
              <w:rPr>
                <w:rStyle w:val="Siln"/>
              </w:rPr>
            </w:pPr>
            <w:r w:rsidRPr="00E373FA">
              <w:rPr>
                <w:rStyle w:val="Siln"/>
              </w:rPr>
              <w:t>Zastoupený na základě plné moci:</w:t>
            </w:r>
          </w:p>
        </w:tc>
      </w:tr>
      <w:tr w:rsidR="001C7964" w:rsidRPr="00E373FA" w14:paraId="7323032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333B408" w14:textId="213BEC58" w:rsidR="001C7964" w:rsidRPr="00E373FA" w:rsidRDefault="001C7964" w:rsidP="001C7964">
            <w:r w:rsidRPr="00E373FA">
              <w:rPr>
                <w:rFonts w:eastAsia="Calibri"/>
              </w:rPr>
              <w:t>Název:</w:t>
            </w:r>
          </w:p>
        </w:tc>
        <w:tc>
          <w:tcPr>
            <w:tcW w:w="7824" w:type="dxa"/>
            <w:gridSpan w:val="2"/>
            <w:tcBorders>
              <w:top w:val="single" w:sz="4" w:space="0" w:color="auto"/>
              <w:left w:val="single" w:sz="48" w:space="0" w:color="FFFFFF" w:themeColor="background1"/>
              <w:bottom w:val="single" w:sz="4" w:space="0" w:color="auto"/>
            </w:tcBorders>
          </w:tcPr>
          <w:p w14:paraId="218E8221" w14:textId="4809A7E3" w:rsidR="001C7964" w:rsidRPr="00E373FA" w:rsidRDefault="00FC46CC" w:rsidP="001C7964">
            <w:proofErr w:type="spellStart"/>
            <w:r w:rsidRPr="00E373FA">
              <w:rPr>
                <w:rFonts w:eastAsia="Calibri"/>
              </w:rPr>
              <w:t>GasNet</w:t>
            </w:r>
            <w:proofErr w:type="spellEnd"/>
            <w:r w:rsidRPr="00E373FA">
              <w:rPr>
                <w:rFonts w:eastAsia="Calibri"/>
              </w:rPr>
              <w:t xml:space="preserve"> Služby</w:t>
            </w:r>
            <w:r w:rsidR="001C7964" w:rsidRPr="00E373FA">
              <w:rPr>
                <w:rFonts w:eastAsia="Calibri"/>
              </w:rPr>
              <w:t>, s.r.o.</w:t>
            </w:r>
          </w:p>
        </w:tc>
      </w:tr>
      <w:tr w:rsidR="001C7964" w:rsidRPr="00E373FA" w14:paraId="532A1ED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4E0BD77" w14:textId="77777777" w:rsidR="001C7964" w:rsidRPr="00E373FA" w:rsidRDefault="001C7964" w:rsidP="001C7964">
            <w:r w:rsidRPr="00E373FA">
              <w:t>Sídlo:</w:t>
            </w:r>
          </w:p>
        </w:tc>
        <w:tc>
          <w:tcPr>
            <w:tcW w:w="7824" w:type="dxa"/>
            <w:gridSpan w:val="2"/>
            <w:tcBorders>
              <w:top w:val="single" w:sz="4" w:space="0" w:color="auto"/>
              <w:left w:val="single" w:sz="48" w:space="0" w:color="FFFFFF" w:themeColor="background1"/>
              <w:bottom w:val="single" w:sz="4" w:space="0" w:color="auto"/>
            </w:tcBorders>
          </w:tcPr>
          <w:p w14:paraId="0CD143FE" w14:textId="3B41A843" w:rsidR="001C7964" w:rsidRPr="00E373FA" w:rsidRDefault="001C7964" w:rsidP="001C7964">
            <w:r w:rsidRPr="00E373FA">
              <w:rPr>
                <w:rFonts w:eastAsia="Calibri"/>
              </w:rPr>
              <w:t>Plynárenská 499/1, Zábrdovice, 602 00 Brno</w:t>
            </w:r>
          </w:p>
        </w:tc>
      </w:tr>
      <w:tr w:rsidR="001C7964" w:rsidRPr="00E373FA" w14:paraId="1E040D9D" w14:textId="77777777" w:rsidTr="00CA652F">
        <w:trPr>
          <w:gridAfter w:val="1"/>
          <w:wAfter w:w="10" w:type="dxa"/>
          <w:trHeight w:val="284"/>
        </w:trPr>
        <w:tc>
          <w:tcPr>
            <w:tcW w:w="10195" w:type="dxa"/>
            <w:gridSpan w:val="2"/>
            <w:tcBorders>
              <w:top w:val="single" w:sz="4" w:space="0" w:color="auto"/>
              <w:bottom w:val="single" w:sz="4" w:space="0" w:color="auto"/>
            </w:tcBorders>
          </w:tcPr>
          <w:p w14:paraId="11EF2250" w14:textId="72B72C17" w:rsidR="001C7964" w:rsidRPr="00E373FA" w:rsidRDefault="001C7964" w:rsidP="001C7964">
            <w:r w:rsidRPr="00E373FA">
              <w:t xml:space="preserve">Zapsaná v obchodním rejstříku, vedeném Krajským soudem v Brně, pod </w:t>
            </w:r>
            <w:proofErr w:type="spellStart"/>
            <w:r w:rsidRPr="00E373FA">
              <w:t>sp</w:t>
            </w:r>
            <w:proofErr w:type="spellEnd"/>
            <w:r w:rsidRPr="00E373FA">
              <w:t>. zn. C 57165</w:t>
            </w:r>
          </w:p>
        </w:tc>
      </w:tr>
      <w:tr w:rsidR="001C7964" w:rsidRPr="00E373FA" w14:paraId="4374189C"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C8AFC81" w14:textId="77777777" w:rsidR="001C7964" w:rsidRPr="00E373FA" w:rsidRDefault="001C7964" w:rsidP="001C7964">
            <w:r w:rsidRPr="00E373FA">
              <w:t>IČO:</w:t>
            </w:r>
          </w:p>
        </w:tc>
        <w:tc>
          <w:tcPr>
            <w:tcW w:w="7824" w:type="dxa"/>
            <w:gridSpan w:val="2"/>
            <w:tcBorders>
              <w:top w:val="single" w:sz="4" w:space="0" w:color="auto"/>
              <w:left w:val="single" w:sz="48" w:space="0" w:color="FFFFFF" w:themeColor="background1"/>
              <w:bottom w:val="single" w:sz="4" w:space="0" w:color="auto"/>
            </w:tcBorders>
          </w:tcPr>
          <w:p w14:paraId="1B05AABF" w14:textId="73DFB0E3" w:rsidR="001C7964" w:rsidRPr="00E373FA" w:rsidRDefault="001C7964" w:rsidP="001C7964">
            <w:r w:rsidRPr="00E373FA">
              <w:rPr>
                <w:rFonts w:eastAsia="Calibri"/>
              </w:rPr>
              <w:t>27935311</w:t>
            </w:r>
          </w:p>
        </w:tc>
      </w:tr>
      <w:tr w:rsidR="001C7964" w:rsidRPr="00E373FA" w14:paraId="0ACCF60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57E0ED7D" w14:textId="77777777" w:rsidR="001C7964" w:rsidRPr="00E373FA" w:rsidRDefault="001C7964" w:rsidP="001C7964">
            <w:r w:rsidRPr="00E373FA">
              <w:t>DIČ:</w:t>
            </w:r>
          </w:p>
        </w:tc>
        <w:tc>
          <w:tcPr>
            <w:tcW w:w="7824" w:type="dxa"/>
            <w:gridSpan w:val="2"/>
            <w:tcBorders>
              <w:top w:val="single" w:sz="4" w:space="0" w:color="auto"/>
              <w:left w:val="single" w:sz="48" w:space="0" w:color="FFFFFF" w:themeColor="background1"/>
              <w:bottom w:val="single" w:sz="4" w:space="0" w:color="auto"/>
            </w:tcBorders>
          </w:tcPr>
          <w:p w14:paraId="6B03C5ED" w14:textId="6FC71B8A" w:rsidR="001C7964" w:rsidRPr="00E373FA" w:rsidRDefault="001C7964" w:rsidP="001C7964">
            <w:r w:rsidRPr="00E373FA">
              <w:rPr>
                <w:rFonts w:eastAsia="Calibri"/>
              </w:rPr>
              <w:t>CZ27935311</w:t>
            </w:r>
          </w:p>
        </w:tc>
      </w:tr>
      <w:tr w:rsidR="001C7964" w:rsidRPr="00E373FA" w14:paraId="6C87FD7B"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40852B8" w14:textId="6DDA6BF9" w:rsidR="001C7964" w:rsidRPr="00E373FA" w:rsidRDefault="001C7964" w:rsidP="001E7D7C">
            <w:r w:rsidRPr="00E373FA">
              <w:rPr>
                <w:rFonts w:eastAsia="Calibri"/>
              </w:rPr>
              <w:t>Za niž jsou zmocněni jednat:</w:t>
            </w:r>
          </w:p>
        </w:tc>
        <w:tc>
          <w:tcPr>
            <w:tcW w:w="7824" w:type="dxa"/>
            <w:gridSpan w:val="2"/>
            <w:tcBorders>
              <w:top w:val="single" w:sz="4" w:space="0" w:color="auto"/>
              <w:left w:val="single" w:sz="48" w:space="0" w:color="FFFFFF" w:themeColor="background1"/>
              <w:bottom w:val="single" w:sz="4" w:space="0" w:color="auto"/>
            </w:tcBorders>
          </w:tcPr>
          <w:p w14:paraId="7E5A62AA" w14:textId="679705D4" w:rsidR="001C7964" w:rsidRPr="00E373FA" w:rsidRDefault="000E6A18" w:rsidP="001C7964">
            <w:proofErr w:type="spellStart"/>
            <w:r>
              <w:t>xxx</w:t>
            </w:r>
            <w:proofErr w:type="spellEnd"/>
            <w:r w:rsidR="00F80CBA" w:rsidRPr="00E373FA">
              <w:rPr>
                <w:rFonts w:eastAsia="Calibri"/>
              </w:rPr>
              <w:t xml:space="preserve"> </w:t>
            </w:r>
            <w:r w:rsidR="001C7964" w:rsidRPr="00E373FA">
              <w:t>na základě plné moci</w:t>
            </w:r>
          </w:p>
        </w:tc>
      </w:tr>
      <w:tr w:rsidR="001C7964" w:rsidRPr="00E373FA" w14:paraId="510B1C56"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8143CEA" w14:textId="3CEC3C9D" w:rsidR="001C7964" w:rsidRPr="00E373FA" w:rsidRDefault="001C7964" w:rsidP="001C7964"/>
        </w:tc>
        <w:tc>
          <w:tcPr>
            <w:tcW w:w="7824" w:type="dxa"/>
            <w:gridSpan w:val="2"/>
            <w:tcBorders>
              <w:top w:val="single" w:sz="4" w:space="0" w:color="auto"/>
              <w:left w:val="single" w:sz="48" w:space="0" w:color="FFFFFF" w:themeColor="background1"/>
              <w:bottom w:val="single" w:sz="4" w:space="0" w:color="auto"/>
            </w:tcBorders>
          </w:tcPr>
          <w:p w14:paraId="7B719FC4" w14:textId="779CFEEC" w:rsidR="001C7964" w:rsidRPr="00E373FA" w:rsidRDefault="001C7964" w:rsidP="001C7964">
            <w:r w:rsidRPr="00E373FA">
              <w:t>a</w:t>
            </w:r>
          </w:p>
        </w:tc>
      </w:tr>
      <w:tr w:rsidR="001C7964" w:rsidRPr="00E373FA" w14:paraId="2B659AFD"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324AEC14" w14:textId="4DDE1832" w:rsidR="001C7964" w:rsidRPr="00E373FA" w:rsidRDefault="001C7964" w:rsidP="001C7964"/>
        </w:tc>
        <w:tc>
          <w:tcPr>
            <w:tcW w:w="7824" w:type="dxa"/>
            <w:gridSpan w:val="2"/>
            <w:tcBorders>
              <w:top w:val="single" w:sz="4" w:space="0" w:color="auto"/>
              <w:left w:val="single" w:sz="48" w:space="0" w:color="FFFFFF" w:themeColor="background1"/>
              <w:bottom w:val="single" w:sz="12" w:space="0" w:color="auto"/>
            </w:tcBorders>
          </w:tcPr>
          <w:p w14:paraId="7F4F9720" w14:textId="626B821F" w:rsidR="001C7964" w:rsidRPr="00E373FA" w:rsidRDefault="000E6A18" w:rsidP="001C7964">
            <w:proofErr w:type="spellStart"/>
            <w:r>
              <w:t>xxx</w:t>
            </w:r>
            <w:proofErr w:type="spellEnd"/>
            <w:r w:rsidR="00F80CBA" w:rsidRPr="00E373FA">
              <w:rPr>
                <w:rFonts w:eastAsia="Calibri"/>
              </w:rPr>
              <w:t xml:space="preserve"> </w:t>
            </w:r>
            <w:r w:rsidR="00F80CBA" w:rsidRPr="00E373FA">
              <w:t>na základě plné moci</w:t>
            </w:r>
          </w:p>
        </w:tc>
      </w:tr>
    </w:tbl>
    <w:p w14:paraId="2F8498F8" w14:textId="77777777" w:rsidR="00B04347" w:rsidRPr="00E373FA" w:rsidRDefault="00B04347" w:rsidP="00F70B22"/>
    <w:p w14:paraId="67477253" w14:textId="77777777" w:rsidR="003D78D3" w:rsidRPr="00E373FA" w:rsidRDefault="003D78D3" w:rsidP="003D78D3">
      <w:r w:rsidRPr="00E373FA">
        <w:t>(dále jen „kupující“ nebo „PDS“ (Provozovatel distribuční soustavy))</w:t>
      </w:r>
    </w:p>
    <w:p w14:paraId="3AF9C7FF" w14:textId="77777777" w:rsidR="003D78D3" w:rsidRPr="00E373FA" w:rsidRDefault="003D78D3" w:rsidP="003D78D3"/>
    <w:p w14:paraId="1B7A666B" w14:textId="77777777" w:rsidR="003D78D3" w:rsidRPr="00E373FA" w:rsidRDefault="003D78D3" w:rsidP="003D78D3">
      <w:pPr>
        <w:pStyle w:val="Nadpis1"/>
      </w:pPr>
      <w:bookmarkStart w:id="4" w:name="_Ref46422570"/>
      <w:r w:rsidRPr="00E373FA">
        <w:t>Předmět smlouvy</w:t>
      </w:r>
      <w:bookmarkEnd w:id="4"/>
    </w:p>
    <w:p w14:paraId="41B7D61C" w14:textId="676BED62" w:rsidR="003D78D3" w:rsidRPr="00E373FA" w:rsidRDefault="003D78D3" w:rsidP="003D78D3">
      <w:pPr>
        <w:pStyle w:val="Textodstavec1"/>
      </w:pPr>
      <w:bookmarkStart w:id="5" w:name="_Ref57101165"/>
      <w:r w:rsidRPr="00E373FA">
        <w:t>Předmětem této kupní smlouvy je úplatný převod níže specifikovaného plynárenského zařízení včetně všech jeho součástí a příslušenství, které je ve vlastnictví prodávajícího (dále jen „PZ“).</w:t>
      </w:r>
      <w:r w:rsidRPr="00E373FA">
        <w:br/>
      </w:r>
      <w:r w:rsidRPr="00E373FA">
        <w:br/>
        <w:t>Prodávající výslovně prohlašuje, že je výlučným vlastníkem PZ, včetně veškeré dokumentace související s tímto PZ, které je specifikováno takto:</w:t>
      </w:r>
      <w:r w:rsidRPr="00E373FA">
        <w:br/>
      </w:r>
      <w:bookmarkEnd w:id="5"/>
    </w:p>
    <w:p w14:paraId="449DD5B3" w14:textId="77777777" w:rsidR="003D78D3" w:rsidRPr="00E373FA" w:rsidRDefault="003D78D3" w:rsidP="003D78D3"/>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701"/>
        <w:gridCol w:w="227"/>
        <w:gridCol w:w="1474"/>
        <w:gridCol w:w="1276"/>
        <w:gridCol w:w="709"/>
        <w:gridCol w:w="1984"/>
        <w:gridCol w:w="2551"/>
      </w:tblGrid>
      <w:tr w:rsidR="003D78D3" w:rsidRPr="00E373FA" w14:paraId="2E01E72D" w14:textId="77777777" w:rsidTr="00323EDE">
        <w:trPr>
          <w:trHeight w:val="284"/>
        </w:trPr>
        <w:tc>
          <w:tcPr>
            <w:tcW w:w="9922" w:type="dxa"/>
            <w:gridSpan w:val="7"/>
            <w:tcBorders>
              <w:top w:val="single" w:sz="12" w:space="0" w:color="auto"/>
              <w:bottom w:val="single" w:sz="12" w:space="0" w:color="auto"/>
            </w:tcBorders>
          </w:tcPr>
          <w:p w14:paraId="761C1295" w14:textId="77777777" w:rsidR="003D78D3" w:rsidRPr="00E373FA" w:rsidRDefault="003D78D3" w:rsidP="00A57D23">
            <w:pPr>
              <w:rPr>
                <w:rStyle w:val="Siln"/>
              </w:rPr>
            </w:pPr>
            <w:r w:rsidRPr="00E373FA">
              <w:rPr>
                <w:rStyle w:val="Siln"/>
              </w:rPr>
              <w:t>Rozsah PZ</w:t>
            </w:r>
          </w:p>
        </w:tc>
      </w:tr>
      <w:tr w:rsidR="00323EDE" w:rsidRPr="00E373FA" w14:paraId="616B5D13" w14:textId="77777777" w:rsidTr="00A57D23">
        <w:trPr>
          <w:trHeight w:val="284"/>
        </w:trPr>
        <w:tc>
          <w:tcPr>
            <w:tcW w:w="1928" w:type="dxa"/>
            <w:gridSpan w:val="2"/>
            <w:tcBorders>
              <w:top w:val="single" w:sz="12" w:space="0" w:color="auto"/>
              <w:bottom w:val="single" w:sz="4" w:space="0" w:color="auto"/>
              <w:right w:val="single" w:sz="48" w:space="0" w:color="FFFFFF" w:themeColor="background1"/>
            </w:tcBorders>
          </w:tcPr>
          <w:p w14:paraId="1A0E655E" w14:textId="77777777" w:rsidR="00323EDE" w:rsidRPr="00E373FA" w:rsidRDefault="00323EDE" w:rsidP="00323EDE">
            <w:r w:rsidRPr="00E373FA">
              <w:rPr>
                <w:rFonts w:eastAsia="Calibri"/>
              </w:rPr>
              <w:t>PZ (název stavby):</w:t>
            </w:r>
          </w:p>
        </w:tc>
        <w:tc>
          <w:tcPr>
            <w:tcW w:w="7994" w:type="dxa"/>
            <w:gridSpan w:val="5"/>
            <w:tcBorders>
              <w:top w:val="single" w:sz="12" w:space="0" w:color="auto"/>
              <w:left w:val="single" w:sz="48" w:space="0" w:color="FFFFFF" w:themeColor="background1"/>
              <w:bottom w:val="single" w:sz="4" w:space="0" w:color="auto"/>
            </w:tcBorders>
          </w:tcPr>
          <w:p w14:paraId="35538D95" w14:textId="596CCF90" w:rsidR="00323EDE" w:rsidRPr="00E373FA" w:rsidRDefault="000A5089" w:rsidP="00323EDE">
            <w:r w:rsidRPr="000A5089">
              <w:t xml:space="preserve">ROZ, Moravský Beroun </w:t>
            </w:r>
            <w:proofErr w:type="spellStart"/>
            <w:r w:rsidRPr="000A5089">
              <w:t>parc.č</w:t>
            </w:r>
            <w:proofErr w:type="spellEnd"/>
            <w:r w:rsidRPr="000A5089">
              <w:t>. 901, STL plynovod + 1 PP</w:t>
            </w:r>
          </w:p>
        </w:tc>
      </w:tr>
      <w:tr w:rsidR="00323EDE" w:rsidRPr="00E373FA" w14:paraId="70C6A3C0" w14:textId="77777777" w:rsidTr="00A57D23">
        <w:trPr>
          <w:trHeight w:val="284"/>
        </w:trPr>
        <w:tc>
          <w:tcPr>
            <w:tcW w:w="1928" w:type="dxa"/>
            <w:gridSpan w:val="2"/>
            <w:tcBorders>
              <w:top w:val="single" w:sz="4" w:space="0" w:color="auto"/>
              <w:bottom w:val="single" w:sz="12" w:space="0" w:color="auto"/>
              <w:right w:val="single" w:sz="48" w:space="0" w:color="FFFFFF" w:themeColor="background1"/>
            </w:tcBorders>
          </w:tcPr>
          <w:p w14:paraId="6EDE9AD6" w14:textId="77777777" w:rsidR="00323EDE" w:rsidRPr="00E373FA" w:rsidRDefault="00323EDE" w:rsidP="00323EDE">
            <w:r w:rsidRPr="00E373FA">
              <w:t>Číslo stavby:</w:t>
            </w:r>
          </w:p>
        </w:tc>
        <w:tc>
          <w:tcPr>
            <w:tcW w:w="7994" w:type="dxa"/>
            <w:gridSpan w:val="5"/>
            <w:tcBorders>
              <w:top w:val="single" w:sz="4" w:space="0" w:color="auto"/>
              <w:left w:val="single" w:sz="48" w:space="0" w:color="FFFFFF" w:themeColor="background1"/>
              <w:bottom w:val="single" w:sz="12" w:space="0" w:color="auto"/>
            </w:tcBorders>
          </w:tcPr>
          <w:p w14:paraId="6CE6E406" w14:textId="4BB469A7" w:rsidR="00323EDE" w:rsidRPr="00E373FA" w:rsidRDefault="000A5089" w:rsidP="00323EDE">
            <w:r>
              <w:t>9900</w:t>
            </w:r>
            <w:r w:rsidR="00537234">
              <w:t>121280</w:t>
            </w:r>
          </w:p>
        </w:tc>
      </w:tr>
      <w:tr w:rsidR="003D78D3" w:rsidRPr="00E373FA" w14:paraId="07C47979" w14:textId="77777777" w:rsidTr="00A57D23">
        <w:trPr>
          <w:trHeight w:val="284"/>
        </w:trPr>
        <w:tc>
          <w:tcPr>
            <w:tcW w:w="1701" w:type="dxa"/>
            <w:tcBorders>
              <w:top w:val="single" w:sz="12" w:space="0" w:color="auto"/>
              <w:bottom w:val="single" w:sz="4" w:space="0" w:color="auto"/>
              <w:right w:val="single" w:sz="48" w:space="0" w:color="FFFFFF" w:themeColor="background1"/>
            </w:tcBorders>
          </w:tcPr>
          <w:p w14:paraId="0F84FA68" w14:textId="77777777" w:rsidR="003D78D3" w:rsidRPr="00E373FA" w:rsidRDefault="003D78D3" w:rsidP="00A57D23">
            <w:r w:rsidRPr="00E373FA">
              <w:t>Tlaková úroveň</w:t>
            </w:r>
          </w:p>
        </w:tc>
        <w:tc>
          <w:tcPr>
            <w:tcW w:w="1701" w:type="dxa"/>
            <w:gridSpan w:val="2"/>
            <w:tcBorders>
              <w:top w:val="single" w:sz="12" w:space="0" w:color="auto"/>
              <w:left w:val="single" w:sz="48" w:space="0" w:color="FFFFFF" w:themeColor="background1"/>
              <w:bottom w:val="single" w:sz="4" w:space="0" w:color="auto"/>
            </w:tcBorders>
          </w:tcPr>
          <w:p w14:paraId="7B8732C8" w14:textId="77777777" w:rsidR="003D78D3" w:rsidRPr="00E373FA" w:rsidRDefault="003D78D3" w:rsidP="00A57D23">
            <w:r w:rsidRPr="00E373FA">
              <w:t xml:space="preserve">Dimenze DN, </w:t>
            </w:r>
            <w:r w:rsidRPr="00E373FA">
              <w:sym w:font="Symbol" w:char="F0C6"/>
            </w:r>
          </w:p>
        </w:tc>
        <w:tc>
          <w:tcPr>
            <w:tcW w:w="1276" w:type="dxa"/>
            <w:tcBorders>
              <w:top w:val="single" w:sz="12" w:space="0" w:color="auto"/>
              <w:left w:val="single" w:sz="48" w:space="0" w:color="FFFFFF" w:themeColor="background1"/>
              <w:bottom w:val="single" w:sz="4" w:space="0" w:color="auto"/>
            </w:tcBorders>
          </w:tcPr>
          <w:p w14:paraId="0CB41C0B" w14:textId="77777777" w:rsidR="003D78D3" w:rsidRPr="00E373FA" w:rsidRDefault="003D78D3" w:rsidP="00A57D23">
            <w:r w:rsidRPr="00E373FA">
              <w:t xml:space="preserve">Délka L </w:t>
            </w:r>
            <w:r w:rsidRPr="00E373FA">
              <w:sym w:font="Arial" w:char="005B"/>
            </w:r>
            <w:r w:rsidRPr="00E373FA">
              <w:t>m</w:t>
            </w:r>
            <w:r w:rsidRPr="00E373FA">
              <w:sym w:font="Arial" w:char="005D"/>
            </w:r>
          </w:p>
        </w:tc>
        <w:tc>
          <w:tcPr>
            <w:tcW w:w="709" w:type="dxa"/>
            <w:tcBorders>
              <w:top w:val="single" w:sz="12" w:space="0" w:color="auto"/>
              <w:left w:val="single" w:sz="48" w:space="0" w:color="FFFFFF" w:themeColor="background1"/>
              <w:bottom w:val="single" w:sz="4" w:space="0" w:color="auto"/>
            </w:tcBorders>
          </w:tcPr>
          <w:p w14:paraId="74A48F5C" w14:textId="77777777" w:rsidR="003D78D3" w:rsidRPr="00E373FA" w:rsidRDefault="003D78D3" w:rsidP="00A57D23">
            <w:r w:rsidRPr="00E373FA">
              <w:t>Ks</w:t>
            </w:r>
          </w:p>
        </w:tc>
        <w:tc>
          <w:tcPr>
            <w:tcW w:w="1984" w:type="dxa"/>
            <w:tcBorders>
              <w:top w:val="single" w:sz="12" w:space="0" w:color="auto"/>
              <w:left w:val="single" w:sz="48" w:space="0" w:color="FFFFFF" w:themeColor="background1"/>
              <w:bottom w:val="single" w:sz="4" w:space="0" w:color="auto"/>
            </w:tcBorders>
          </w:tcPr>
          <w:p w14:paraId="681CB38E" w14:textId="77777777" w:rsidR="003D78D3" w:rsidRPr="00E373FA" w:rsidRDefault="003D78D3" w:rsidP="00A57D23">
            <w:r w:rsidRPr="00E373FA">
              <w:t>Katastrální území</w:t>
            </w:r>
          </w:p>
        </w:tc>
        <w:tc>
          <w:tcPr>
            <w:tcW w:w="2551" w:type="dxa"/>
            <w:tcBorders>
              <w:top w:val="single" w:sz="12" w:space="0" w:color="auto"/>
              <w:left w:val="single" w:sz="48" w:space="0" w:color="FFFFFF" w:themeColor="background1"/>
              <w:bottom w:val="single" w:sz="4" w:space="0" w:color="auto"/>
            </w:tcBorders>
          </w:tcPr>
          <w:p w14:paraId="30214799" w14:textId="77777777" w:rsidR="003D78D3" w:rsidRPr="00E373FA" w:rsidRDefault="003D78D3" w:rsidP="00A57D23">
            <w:r w:rsidRPr="00E373FA">
              <w:t>Obec / Ulice</w:t>
            </w:r>
          </w:p>
        </w:tc>
      </w:tr>
      <w:tr w:rsidR="00323EDE" w:rsidRPr="00E373FA" w14:paraId="0827E514" w14:textId="77777777" w:rsidTr="00A57D23">
        <w:trPr>
          <w:trHeight w:val="284"/>
        </w:trPr>
        <w:sdt>
          <w:sdtPr>
            <w:id w:val="1746220901"/>
            <w:placeholder>
              <w:docPart w:val="B64FF8FF828148ADB9143449E5F5A53B"/>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Content>
            <w:tc>
              <w:tcPr>
                <w:tcW w:w="1701" w:type="dxa"/>
                <w:tcBorders>
                  <w:top w:val="single" w:sz="4" w:space="0" w:color="auto"/>
                  <w:bottom w:val="single" w:sz="4" w:space="0" w:color="auto"/>
                  <w:right w:val="single" w:sz="48" w:space="0" w:color="FFFFFF" w:themeColor="background1"/>
                </w:tcBorders>
              </w:tcPr>
              <w:p w14:paraId="1774D5F9" w14:textId="0F73A7BB" w:rsidR="00323EDE" w:rsidRPr="00E373FA" w:rsidRDefault="00537234" w:rsidP="00323EDE">
                <w:r>
                  <w:t>STL plynovod</w:t>
                </w:r>
              </w:p>
            </w:tc>
          </w:sdtContent>
        </w:sdt>
        <w:tc>
          <w:tcPr>
            <w:tcW w:w="1701" w:type="dxa"/>
            <w:gridSpan w:val="2"/>
            <w:tcBorders>
              <w:top w:val="single" w:sz="4" w:space="0" w:color="auto"/>
              <w:left w:val="single" w:sz="48" w:space="0" w:color="FFFFFF" w:themeColor="background1"/>
              <w:bottom w:val="single" w:sz="4" w:space="0" w:color="auto"/>
            </w:tcBorders>
          </w:tcPr>
          <w:p w14:paraId="78418214" w14:textId="39B1271C" w:rsidR="00323EDE" w:rsidRPr="00E373FA" w:rsidRDefault="006B58E5" w:rsidP="00323EDE">
            <w:r>
              <w:t>63</w:t>
            </w:r>
          </w:p>
        </w:tc>
        <w:tc>
          <w:tcPr>
            <w:tcW w:w="1276" w:type="dxa"/>
            <w:tcBorders>
              <w:top w:val="single" w:sz="4" w:space="0" w:color="auto"/>
              <w:left w:val="single" w:sz="48" w:space="0" w:color="FFFFFF" w:themeColor="background1"/>
              <w:bottom w:val="single" w:sz="4" w:space="0" w:color="auto"/>
            </w:tcBorders>
          </w:tcPr>
          <w:p w14:paraId="04282431" w14:textId="15D8C716" w:rsidR="00323EDE" w:rsidRPr="00E373FA" w:rsidRDefault="006B58E5" w:rsidP="00323EDE">
            <w:r>
              <w:t>116,2</w:t>
            </w:r>
          </w:p>
        </w:tc>
        <w:tc>
          <w:tcPr>
            <w:tcW w:w="709" w:type="dxa"/>
            <w:tcBorders>
              <w:top w:val="single" w:sz="4" w:space="0" w:color="auto"/>
              <w:left w:val="single" w:sz="48" w:space="0" w:color="FFFFFF" w:themeColor="background1"/>
              <w:bottom w:val="single" w:sz="4" w:space="0" w:color="auto"/>
            </w:tcBorders>
          </w:tcPr>
          <w:p w14:paraId="13012712" w14:textId="385A4F57" w:rsidR="00323EDE" w:rsidRPr="00E373FA" w:rsidRDefault="00323EDE" w:rsidP="00323EDE"/>
        </w:tc>
        <w:tc>
          <w:tcPr>
            <w:tcW w:w="1984" w:type="dxa"/>
            <w:tcBorders>
              <w:top w:val="single" w:sz="4" w:space="0" w:color="auto"/>
              <w:left w:val="single" w:sz="48" w:space="0" w:color="FFFFFF" w:themeColor="background1"/>
              <w:bottom w:val="single" w:sz="4" w:space="0" w:color="auto"/>
            </w:tcBorders>
          </w:tcPr>
          <w:p w14:paraId="2E44AB04" w14:textId="342D1D5F" w:rsidR="00323EDE" w:rsidRPr="00E373FA" w:rsidRDefault="00147456" w:rsidP="00323EDE">
            <w:r>
              <w:t>Moravský Beroun</w:t>
            </w:r>
          </w:p>
        </w:tc>
        <w:tc>
          <w:tcPr>
            <w:tcW w:w="2551" w:type="dxa"/>
            <w:tcBorders>
              <w:top w:val="single" w:sz="4" w:space="0" w:color="auto"/>
              <w:left w:val="single" w:sz="48" w:space="0" w:color="FFFFFF" w:themeColor="background1"/>
              <w:bottom w:val="single" w:sz="4" w:space="0" w:color="auto"/>
            </w:tcBorders>
          </w:tcPr>
          <w:p w14:paraId="1B618B40" w14:textId="13695BF0" w:rsidR="00323EDE" w:rsidRPr="00E373FA" w:rsidRDefault="00147456" w:rsidP="00323EDE">
            <w:r>
              <w:t>Moravský Beroun</w:t>
            </w:r>
            <w:r w:rsidR="00672750">
              <w:t>, Stodolní</w:t>
            </w:r>
          </w:p>
        </w:tc>
      </w:tr>
      <w:tr w:rsidR="00323EDE" w:rsidRPr="00E373FA" w14:paraId="095BAB8A" w14:textId="77777777" w:rsidTr="00A57D23">
        <w:trPr>
          <w:trHeight w:val="284"/>
        </w:trPr>
        <w:sdt>
          <w:sdtPr>
            <w:id w:val="1144935957"/>
            <w:placeholder>
              <w:docPart w:val="D3E343DC1CF14900830C90235004FC11"/>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Content>
            <w:tc>
              <w:tcPr>
                <w:tcW w:w="1701" w:type="dxa"/>
                <w:tcBorders>
                  <w:top w:val="single" w:sz="4" w:space="0" w:color="auto"/>
                  <w:bottom w:val="single" w:sz="12" w:space="0" w:color="auto"/>
                  <w:right w:val="single" w:sz="48" w:space="0" w:color="FFFFFF" w:themeColor="background1"/>
                </w:tcBorders>
              </w:tcPr>
              <w:p w14:paraId="7D8BE709" w14:textId="225717BB" w:rsidR="00323EDE" w:rsidRPr="00E373FA" w:rsidRDefault="00537234" w:rsidP="00323EDE">
                <w:r>
                  <w:t>Přípojky</w:t>
                </w:r>
              </w:p>
            </w:tc>
          </w:sdtContent>
        </w:sdt>
        <w:tc>
          <w:tcPr>
            <w:tcW w:w="1701" w:type="dxa"/>
            <w:gridSpan w:val="2"/>
            <w:tcBorders>
              <w:top w:val="single" w:sz="4" w:space="0" w:color="auto"/>
              <w:left w:val="single" w:sz="48" w:space="0" w:color="FFFFFF" w:themeColor="background1"/>
              <w:bottom w:val="single" w:sz="12" w:space="0" w:color="auto"/>
            </w:tcBorders>
          </w:tcPr>
          <w:p w14:paraId="7B2B3C00" w14:textId="74CD54A2" w:rsidR="00323EDE" w:rsidRPr="00E373FA" w:rsidRDefault="006B58E5" w:rsidP="00323EDE">
            <w:r>
              <w:t>63</w:t>
            </w:r>
          </w:p>
        </w:tc>
        <w:tc>
          <w:tcPr>
            <w:tcW w:w="1276" w:type="dxa"/>
            <w:tcBorders>
              <w:top w:val="single" w:sz="4" w:space="0" w:color="auto"/>
              <w:left w:val="single" w:sz="48" w:space="0" w:color="FFFFFF" w:themeColor="background1"/>
              <w:bottom w:val="single" w:sz="12" w:space="0" w:color="auto"/>
            </w:tcBorders>
          </w:tcPr>
          <w:p w14:paraId="44A9D665" w14:textId="790D5C91" w:rsidR="00323EDE" w:rsidRPr="00E373FA" w:rsidRDefault="006B58E5" w:rsidP="00323EDE">
            <w:r>
              <w:t>15,7</w:t>
            </w:r>
          </w:p>
        </w:tc>
        <w:tc>
          <w:tcPr>
            <w:tcW w:w="709" w:type="dxa"/>
            <w:tcBorders>
              <w:top w:val="single" w:sz="4" w:space="0" w:color="auto"/>
              <w:left w:val="single" w:sz="48" w:space="0" w:color="FFFFFF" w:themeColor="background1"/>
              <w:bottom w:val="single" w:sz="12" w:space="0" w:color="auto"/>
            </w:tcBorders>
          </w:tcPr>
          <w:p w14:paraId="4292A70D" w14:textId="251C7FFD" w:rsidR="00323EDE" w:rsidRPr="00E373FA" w:rsidRDefault="006B58E5" w:rsidP="00323EDE">
            <w:r>
              <w:t>1</w:t>
            </w:r>
          </w:p>
        </w:tc>
        <w:tc>
          <w:tcPr>
            <w:tcW w:w="1984" w:type="dxa"/>
            <w:tcBorders>
              <w:top w:val="single" w:sz="4" w:space="0" w:color="auto"/>
              <w:left w:val="single" w:sz="48" w:space="0" w:color="FFFFFF" w:themeColor="background1"/>
              <w:bottom w:val="single" w:sz="12" w:space="0" w:color="auto"/>
            </w:tcBorders>
          </w:tcPr>
          <w:p w14:paraId="0F1F66B5" w14:textId="73EDAF99" w:rsidR="00323EDE" w:rsidRPr="00E373FA" w:rsidRDefault="00147456" w:rsidP="00323EDE">
            <w:r>
              <w:t>Moravský Beroun</w:t>
            </w:r>
          </w:p>
        </w:tc>
        <w:tc>
          <w:tcPr>
            <w:tcW w:w="2551" w:type="dxa"/>
            <w:tcBorders>
              <w:top w:val="single" w:sz="4" w:space="0" w:color="auto"/>
              <w:left w:val="single" w:sz="48" w:space="0" w:color="FFFFFF" w:themeColor="background1"/>
              <w:bottom w:val="single" w:sz="12" w:space="0" w:color="auto"/>
            </w:tcBorders>
          </w:tcPr>
          <w:p w14:paraId="42B3DE15" w14:textId="336D4A5C" w:rsidR="00323EDE" w:rsidRPr="00E373FA" w:rsidRDefault="00147456" w:rsidP="00323EDE">
            <w:r>
              <w:t>Moravský Beroun</w:t>
            </w:r>
            <w:r w:rsidR="00672750">
              <w:t>, Stodolní</w:t>
            </w:r>
          </w:p>
        </w:tc>
      </w:tr>
    </w:tbl>
    <w:p w14:paraId="1CD093CB" w14:textId="77777777" w:rsidR="003D78D3" w:rsidRPr="00E373FA" w:rsidRDefault="003D78D3" w:rsidP="003D78D3"/>
    <w:p w14:paraId="754024B2" w14:textId="2362B66C" w:rsidR="003D78D3" w:rsidRPr="00E373FA" w:rsidRDefault="003D78D3" w:rsidP="003D78D3">
      <w:pPr>
        <w:pStyle w:val="Textodstavec1"/>
      </w:pPr>
      <w:r w:rsidRPr="00E373FA">
        <w:t>Převáděné PZ, uvedené v čl. </w:t>
      </w:r>
      <w:r w:rsidR="00E373FA" w:rsidRPr="00E373FA">
        <w:fldChar w:fldCharType="begin"/>
      </w:r>
      <w:r w:rsidR="00E373FA" w:rsidRPr="00E373FA">
        <w:instrText xml:space="preserve"> REF _Ref46422570 \r </w:instrText>
      </w:r>
      <w:r w:rsidR="00E373FA">
        <w:instrText xml:space="preserve"> \* MERGEFORMAT </w:instrText>
      </w:r>
      <w:r w:rsidR="00E373FA" w:rsidRPr="00E373FA">
        <w:fldChar w:fldCharType="separate"/>
      </w:r>
      <w:r w:rsidR="00B35AF8">
        <w:t>I</w:t>
      </w:r>
      <w:r w:rsidR="00E373FA" w:rsidRPr="00E373FA">
        <w:fldChar w:fldCharType="end"/>
      </w:r>
      <w:r w:rsidRPr="00E373FA">
        <w:t xml:space="preserve">. bodu </w:t>
      </w:r>
      <w:r w:rsidRPr="00E373FA">
        <w:fldChar w:fldCharType="begin"/>
      </w:r>
      <w:r w:rsidRPr="00E373FA">
        <w:instrText xml:space="preserve"> REF _Ref57101165 \n \h </w:instrText>
      </w:r>
      <w:r w:rsidR="00E373FA">
        <w:instrText xml:space="preserve"> \* MERGEFORMAT </w:instrText>
      </w:r>
      <w:r w:rsidRPr="00E373FA">
        <w:fldChar w:fldCharType="separate"/>
      </w:r>
      <w:r w:rsidR="00B35AF8">
        <w:t>1</w:t>
      </w:r>
      <w:r w:rsidRPr="00E373FA">
        <w:fldChar w:fldCharType="end"/>
      </w:r>
      <w:r w:rsidRPr="00E373FA">
        <w:t>. této smlouvy je schopné samostatného užívání na základě:</w:t>
      </w:r>
      <w:r w:rsidR="00C41221" w:rsidRPr="00E373FA">
        <w:rPr>
          <w:rStyle w:val="Npovda"/>
        </w:rPr>
        <w:br/>
        <w:t>(výběr hodící se varianty)</w:t>
      </w:r>
    </w:p>
    <w:p w14:paraId="38CCC07F" w14:textId="0BE1909F" w:rsidR="003D78D3" w:rsidRPr="00E373FA" w:rsidRDefault="003D78D3" w:rsidP="003D78D3">
      <w:pPr>
        <w:pStyle w:val="Textodstavec3"/>
      </w:pPr>
      <w:r w:rsidRPr="00E373FA">
        <w:t xml:space="preserve">územního rozhodnutí č. j.: </w:t>
      </w:r>
      <w:r w:rsidR="00A95D7B">
        <w:t>MEMB/7721/2024</w:t>
      </w:r>
      <w:r w:rsidRPr="00E373FA">
        <w:t xml:space="preserve">, ze dne: </w:t>
      </w:r>
      <w:r w:rsidR="00A95D7B">
        <w:t>19.9.2024</w:t>
      </w:r>
      <w:r w:rsidRPr="00E373FA">
        <w:t xml:space="preserve">, nabytí právní moci: </w:t>
      </w:r>
      <w:r w:rsidR="00A95D7B">
        <w:t>25.9.2024</w:t>
      </w:r>
      <w:r w:rsidRPr="00E373FA">
        <w:t>,</w:t>
      </w:r>
    </w:p>
    <w:p w14:paraId="12835F8D" w14:textId="51165E97" w:rsidR="003D78D3" w:rsidRPr="00E373FA" w:rsidRDefault="003D78D3" w:rsidP="003D78D3">
      <w:pPr>
        <w:pStyle w:val="Textodstavec3"/>
      </w:pPr>
      <w:r w:rsidRPr="00E373FA">
        <w:t xml:space="preserve">kolaudačního rozhodnutí č. j.: </w:t>
      </w:r>
      <w:r w:rsidR="00740EEF">
        <w:t>MEST 41994/2025</w:t>
      </w:r>
      <w:r w:rsidRPr="00E373FA">
        <w:t xml:space="preserve">, ze dne: </w:t>
      </w:r>
      <w:r w:rsidR="00740EEF">
        <w:t>21.2.2025</w:t>
      </w:r>
      <w:r w:rsidRPr="00E373FA">
        <w:t xml:space="preserve">, nabytí právní moci: </w:t>
      </w:r>
      <w:r w:rsidR="00740EEF">
        <w:t>19.3.2025</w:t>
      </w:r>
      <w:r w:rsidRPr="00E373FA">
        <w:t>,</w:t>
      </w:r>
    </w:p>
    <w:p w14:paraId="71ADABC1" w14:textId="1D6E43B6" w:rsidR="005D537D" w:rsidRPr="000163D8" w:rsidRDefault="00A94BBF" w:rsidP="000163D8">
      <w:pPr>
        <w:pStyle w:val="Textodstavec3"/>
        <w:rPr>
          <w:rFonts w:cs="Arial"/>
          <w:szCs w:val="22"/>
        </w:rPr>
      </w:pPr>
      <w:r>
        <w:t>sdělení</w:t>
      </w:r>
      <w:r w:rsidR="003D78D3" w:rsidRPr="00E373FA">
        <w:t xml:space="preserve"> č. j.: </w:t>
      </w:r>
      <w:r>
        <w:t>MEST 55198/2025</w:t>
      </w:r>
      <w:r w:rsidR="003D78D3" w:rsidRPr="00E373FA">
        <w:t xml:space="preserve">, ze dne: </w:t>
      </w:r>
      <w:r>
        <w:t>21.3.2025</w:t>
      </w:r>
      <w:r w:rsidR="003D78D3" w:rsidRPr="00E373FA">
        <w:t xml:space="preserve"> </w:t>
      </w:r>
      <w:sdt>
        <w:sdtPr>
          <w:rPr>
            <w:rFonts w:cs="Arial"/>
            <w:szCs w:val="22"/>
          </w:rPr>
          <w:id w:val="1467095136"/>
          <w:placeholder>
            <w:docPart w:val="9A8A92F36BC741BDBE1DD13B8ED5CFBB"/>
          </w:placeholder>
          <w:comboBox>
            <w:listItem w:displayText="vydaného" w:value="vydaného"/>
            <w:listItem w:displayText="vydaných" w:value="vydaných"/>
          </w:comboBox>
        </w:sdtPr>
        <w:sdtContent>
          <w:r w:rsidR="00916011">
            <w:rPr>
              <w:rFonts w:cs="Arial"/>
              <w:szCs w:val="22"/>
            </w:rPr>
            <w:t>vydaných</w:t>
          </w:r>
        </w:sdtContent>
      </w:sdt>
      <w:r w:rsidR="003D78D3" w:rsidRPr="00E373FA">
        <w:rPr>
          <w:rFonts w:cs="Arial"/>
          <w:szCs w:val="22"/>
        </w:rPr>
        <w:t xml:space="preserve"> </w:t>
      </w:r>
      <w:r w:rsidR="003D78D3" w:rsidRPr="00E373FA">
        <w:t>stavebním</w:t>
      </w:r>
      <w:r w:rsidR="003D78D3" w:rsidRPr="00E373FA">
        <w:rPr>
          <w:rFonts w:cs="Arial"/>
          <w:szCs w:val="22"/>
        </w:rPr>
        <w:t xml:space="preserve"> úřadem v</w:t>
      </w:r>
      <w:r w:rsidR="00916011">
        <w:rPr>
          <w:rFonts w:cs="Arial"/>
          <w:szCs w:val="22"/>
        </w:rPr>
        <w:t> Moravském Berou</w:t>
      </w:r>
      <w:r w:rsidR="000163D8">
        <w:rPr>
          <w:rFonts w:cs="Arial"/>
          <w:szCs w:val="22"/>
        </w:rPr>
        <w:t>n</w:t>
      </w:r>
      <w:r w:rsidR="00752D94">
        <w:rPr>
          <w:rFonts w:cs="Arial"/>
          <w:szCs w:val="22"/>
        </w:rPr>
        <w:t>ě</w:t>
      </w:r>
      <w:r w:rsidR="000163D8">
        <w:rPr>
          <w:rFonts w:cs="Arial"/>
          <w:szCs w:val="22"/>
        </w:rPr>
        <w:t xml:space="preserve"> a Šternberku.</w:t>
      </w:r>
    </w:p>
    <w:p w14:paraId="4CE95093" w14:textId="5BB8DC03" w:rsidR="003D78D3" w:rsidRPr="00E373FA" w:rsidRDefault="003D78D3" w:rsidP="003D78D3">
      <w:pPr>
        <w:pStyle w:val="Textodstavec3"/>
        <w:numPr>
          <w:ilvl w:val="0"/>
          <w:numId w:val="0"/>
        </w:numPr>
        <w:ind w:left="340"/>
      </w:pPr>
      <w:r w:rsidRPr="00E373FA">
        <w:t>PZ je podrobně popsáno v Zápisu o technické přejímce ze dne </w:t>
      </w:r>
      <w:r w:rsidR="00752D94">
        <w:t>31.3.2025.</w:t>
      </w:r>
    </w:p>
    <w:p w14:paraId="2DC4EF5F" w14:textId="77777777" w:rsidR="003D78D3" w:rsidRPr="00E373FA" w:rsidRDefault="003D78D3" w:rsidP="003D78D3">
      <w:pPr>
        <w:pStyle w:val="Textodstavec1"/>
      </w:pPr>
      <w:r w:rsidRPr="00E373FA">
        <w:t>Prodávající touto smlouvou PZ kupujícímu prodává a kupující jej, za níže dohodnutou kupní cenu, kupuje a do svého vlastnictví přejímá.</w:t>
      </w:r>
    </w:p>
    <w:p w14:paraId="3018C38A" w14:textId="77777777" w:rsidR="00656DBD" w:rsidRPr="00E373FA" w:rsidRDefault="003D78D3" w:rsidP="00656DBD">
      <w:pPr>
        <w:pStyle w:val="Nadpis1"/>
        <w:rPr>
          <w:rStyle w:val="Npovda"/>
          <w:vanish w:val="0"/>
          <w:color w:val="auto"/>
          <w:sz w:val="26"/>
        </w:rPr>
      </w:pPr>
      <w:bookmarkStart w:id="6" w:name="_Ref57113591"/>
      <w:bookmarkStart w:id="7" w:name="_Ref47007569"/>
      <w:bookmarkStart w:id="8" w:name="_Ref47007621"/>
      <w:bookmarkStart w:id="9" w:name="_Ref54003983"/>
      <w:r w:rsidRPr="00E373FA">
        <w:t>Kupní cena a platební podmínky</w:t>
      </w:r>
      <w:bookmarkEnd w:id="6"/>
    </w:p>
    <w:p w14:paraId="771FCC6D" w14:textId="612C0A03" w:rsidR="003D78D3" w:rsidRPr="00E373FA" w:rsidRDefault="00A826F5" w:rsidP="000555E0">
      <w:pPr>
        <w:pStyle w:val="Npovdavlevo"/>
        <w:rPr>
          <w:rStyle w:val="Npovda"/>
          <w:vanish/>
        </w:rPr>
      </w:pPr>
      <w:r w:rsidRPr="00E373FA">
        <w:rPr>
          <w:rStyle w:val="Npovda"/>
          <w:vanish/>
        </w:rPr>
        <w:t>(</w:t>
      </w:r>
      <w:r w:rsidR="007D3F68" w:rsidRPr="00E373FA">
        <w:rPr>
          <w:rStyle w:val="Npovda"/>
          <w:vanish/>
        </w:rPr>
        <w:t xml:space="preserve">§56/3 ZoDPH: </w:t>
      </w:r>
      <w:r w:rsidR="00905C8D" w:rsidRPr="00E373FA">
        <w:rPr>
          <w:rStyle w:val="Npovda"/>
          <w:vanish/>
        </w:rPr>
        <w:t>Dodání vybrané nemovité věci je osvobozeno od daně po uplynutí 5 let:</w:t>
      </w:r>
      <w:r w:rsidR="00905C8D" w:rsidRPr="00E373FA">
        <w:rPr>
          <w:rStyle w:val="Npovda"/>
          <w:vanish/>
        </w:rPr>
        <w:br/>
        <w:t xml:space="preserve">a) od vydání </w:t>
      </w:r>
      <w:r w:rsidR="00905C8D" w:rsidRPr="00E373FA">
        <w:rPr>
          <w:rStyle w:val="Npovda"/>
          <w:vanish/>
        </w:rPr>
        <w:br/>
        <w:t>1. prvního kolaudačního souhlasu nebo prvního kolaud. rozhodnutí, nebo</w:t>
      </w:r>
      <w:r w:rsidR="00905C8D" w:rsidRPr="00E373FA">
        <w:rPr>
          <w:rStyle w:val="Npovda"/>
          <w:vanish/>
        </w:rPr>
        <w:br/>
        <w:t>2. kolaud. souhlasu nebo kolaud. rozhodnutí po podstatné změně dokončené vybrané nemovité věci, nebo</w:t>
      </w:r>
      <w:r w:rsidRPr="00E373FA">
        <w:rPr>
          <w:rStyle w:val="Npovda"/>
          <w:vanish/>
        </w:rPr>
        <w:t xml:space="preserve"> </w:t>
      </w:r>
      <w:r w:rsidR="00905C8D" w:rsidRPr="00E373FA">
        <w:rPr>
          <w:rStyle w:val="Npovda"/>
          <w:vanish/>
        </w:rPr>
        <w:br/>
        <w:t xml:space="preserve">b) v případě, že se pro vybranou nemovitou věc </w:t>
      </w:r>
      <w:r w:rsidR="007D3F68" w:rsidRPr="00E373FA">
        <w:rPr>
          <w:rStyle w:val="Npovda"/>
          <w:vanish/>
        </w:rPr>
        <w:t>NEVYDÁVÁ</w:t>
      </w:r>
      <w:r w:rsidR="00905C8D" w:rsidRPr="00E373FA">
        <w:rPr>
          <w:rStyle w:val="Npovda"/>
          <w:vanish/>
        </w:rPr>
        <w:t xml:space="preserve"> kolaud. </w:t>
      </w:r>
      <w:r w:rsidR="007D3F68" w:rsidRPr="00E373FA">
        <w:rPr>
          <w:rStyle w:val="Npovda"/>
          <w:vanish/>
        </w:rPr>
        <w:t>s</w:t>
      </w:r>
      <w:r w:rsidR="00905C8D" w:rsidRPr="00E373FA">
        <w:rPr>
          <w:rStyle w:val="Npovda"/>
          <w:vanish/>
        </w:rPr>
        <w:t xml:space="preserve">ouhlas nebo kolaud. </w:t>
      </w:r>
      <w:r w:rsidR="007D3F68" w:rsidRPr="00E373FA">
        <w:rPr>
          <w:rStyle w:val="Npovda"/>
          <w:vanish/>
        </w:rPr>
        <w:t>r</w:t>
      </w:r>
      <w:r w:rsidR="00905C8D" w:rsidRPr="00E373FA">
        <w:rPr>
          <w:rStyle w:val="Npovda"/>
          <w:vanish/>
        </w:rPr>
        <w:t>ozhodnutí</w:t>
      </w:r>
      <w:r w:rsidR="007D3F68" w:rsidRPr="00E373FA">
        <w:rPr>
          <w:rStyle w:val="Npovda"/>
          <w:vanish/>
        </w:rPr>
        <w:t>,</w:t>
      </w:r>
      <w:r w:rsidR="00905C8D" w:rsidRPr="00E373FA">
        <w:rPr>
          <w:rStyle w:val="Npovda"/>
          <w:vanish/>
        </w:rPr>
        <w:t xml:space="preserve"> ode dne, kdy bylo započato</w:t>
      </w:r>
      <w:r w:rsidR="007D3F68" w:rsidRPr="00E373FA">
        <w:rPr>
          <w:rStyle w:val="Npovda"/>
          <w:vanish/>
        </w:rPr>
        <w:t>:</w:t>
      </w:r>
      <w:r w:rsidR="00905C8D" w:rsidRPr="00E373FA">
        <w:rPr>
          <w:rStyle w:val="Npovda"/>
          <w:vanish/>
        </w:rPr>
        <w:br/>
        <w:t>1. první užívání vybrané nemovité věci,nebo</w:t>
      </w:r>
      <w:r w:rsidR="007D3F68" w:rsidRPr="00E373FA">
        <w:rPr>
          <w:rStyle w:val="Npovda"/>
          <w:vanish/>
        </w:rPr>
        <w:br/>
        <w:t>2. užívání dokončené vybrané nemov. věci po podstatné změně pokud byl k provedené podstatné změně této vybrané nem. věci vydán kolaud. souhlas nebo kolaud. rozhodnutí, postupuje se podle písm. a)</w:t>
      </w:r>
      <w:r w:rsidR="002A4EDD" w:rsidRPr="00E373FA">
        <w:rPr>
          <w:rStyle w:val="Npovda"/>
          <w:vanish/>
        </w:rPr>
        <w:br/>
      </w:r>
      <w:r w:rsidRPr="00E373FA">
        <w:rPr>
          <w:rStyle w:val="Npovda"/>
          <w:vanish/>
        </w:rPr>
        <w:t>U PZ mladšího 5 let (viz výše) je uplatněna DPH)</w:t>
      </w:r>
    </w:p>
    <w:p w14:paraId="51498C55" w14:textId="650C5CEB" w:rsidR="007471A0" w:rsidRPr="00E373FA" w:rsidRDefault="003D78D3" w:rsidP="00A57D23">
      <w:pPr>
        <w:pStyle w:val="Textodstavec1"/>
        <w:rPr>
          <w:rStyle w:val="Npovda"/>
          <w:rFonts w:asciiTheme="minorHAnsi" w:hAnsiTheme="minorHAnsi"/>
          <w:vanish w:val="0"/>
          <w:color w:val="auto"/>
        </w:rPr>
      </w:pPr>
      <w:bookmarkStart w:id="10" w:name="_Ref47007581"/>
      <w:bookmarkStart w:id="11" w:name="_Ref54697172"/>
      <w:bookmarkStart w:id="12" w:name="_Ref57113309"/>
      <w:r w:rsidRPr="00E373FA">
        <w:t xml:space="preserve">Kupní cena stanovená dohodou stran činí celkem </w:t>
      </w:r>
      <w:r w:rsidR="00F057E6">
        <w:rPr>
          <w:rStyle w:val="Siln"/>
        </w:rPr>
        <w:t>531.346,50</w:t>
      </w:r>
      <w:r w:rsidRPr="00E373FA">
        <w:rPr>
          <w:rStyle w:val="Siln"/>
        </w:rPr>
        <w:t>,- Kč</w:t>
      </w:r>
      <w:r w:rsidRPr="00E373FA">
        <w:t xml:space="preserve"> </w:t>
      </w:r>
      <w:r w:rsidR="00463EC4" w:rsidRPr="00E373FA">
        <w:t xml:space="preserve">bez DPH </w:t>
      </w:r>
      <w:r w:rsidRPr="00E373FA">
        <w:t xml:space="preserve">(slovy: </w:t>
      </w:r>
      <w:r w:rsidR="00CA1F29" w:rsidRPr="00CA1F29">
        <w:t>pět set třicet jedna tisíc tři sta čtyřicet šest korun českých padesát haléřů</w:t>
      </w:r>
      <w:r w:rsidRPr="00E373FA">
        <w:t>)</w:t>
      </w:r>
      <w:bookmarkEnd w:id="10"/>
      <w:bookmarkEnd w:id="11"/>
      <w:r w:rsidR="00F84BD1" w:rsidRPr="00E373FA">
        <w:t xml:space="preserve"> bez DPH</w:t>
      </w:r>
      <w:r w:rsidRPr="00E373FA">
        <w:t>.</w:t>
      </w:r>
      <w:r w:rsidR="00F84BD1" w:rsidRPr="00E373FA">
        <w:br/>
        <w:t>DPH (</w:t>
      </w:r>
      <w:bookmarkEnd w:id="7"/>
      <w:bookmarkEnd w:id="8"/>
      <w:r w:rsidR="00845750">
        <w:t xml:space="preserve">21 </w:t>
      </w:r>
      <w:r w:rsidR="00F84BD1" w:rsidRPr="00E373FA">
        <w:t xml:space="preserve">%) </w:t>
      </w:r>
      <w:r w:rsidR="00845750">
        <w:rPr>
          <w:rStyle w:val="Siln"/>
        </w:rPr>
        <w:t>111.582,76</w:t>
      </w:r>
      <w:r w:rsidR="00F84BD1" w:rsidRPr="00E373FA">
        <w:rPr>
          <w:rStyle w:val="Siln"/>
        </w:rPr>
        <w:t>,- Kč</w:t>
      </w:r>
      <w:r w:rsidR="00BB668E" w:rsidRPr="00E373FA">
        <w:t>.</w:t>
      </w:r>
      <w:r w:rsidR="00A57D23" w:rsidRPr="00E373FA">
        <w:br/>
      </w:r>
      <w:r w:rsidR="006F5F02" w:rsidRPr="00E373FA">
        <w:t xml:space="preserve">Celkem </w:t>
      </w:r>
      <w:r w:rsidR="00F057E6">
        <w:rPr>
          <w:rStyle w:val="Siln"/>
        </w:rPr>
        <w:t>642.929,27</w:t>
      </w:r>
      <w:r w:rsidR="006F5F02" w:rsidRPr="00E373FA">
        <w:rPr>
          <w:rStyle w:val="Siln"/>
        </w:rPr>
        <w:t>,- Kč</w:t>
      </w:r>
      <w:r w:rsidR="00E373FA" w:rsidRPr="00E373FA">
        <w:rPr>
          <w:rStyle w:val="Siln"/>
        </w:rPr>
        <w:t xml:space="preserve"> </w:t>
      </w:r>
      <w:r w:rsidR="00463EC4" w:rsidRPr="00E373FA">
        <w:t>včetně DPH</w:t>
      </w:r>
      <w:r w:rsidR="00E373FA" w:rsidRPr="00E373FA">
        <w:t>.</w:t>
      </w:r>
      <w:r w:rsidR="006F5F02" w:rsidRPr="00E373FA">
        <w:br/>
      </w:r>
      <w:r w:rsidR="00A57D23" w:rsidRPr="00E373FA">
        <w:br/>
        <w:t xml:space="preserve">Datum uskutečnění zdanitelného plnění je </w:t>
      </w:r>
      <w:r w:rsidR="002237C3" w:rsidRPr="00E373FA">
        <w:t>d</w:t>
      </w:r>
      <w:r w:rsidR="002237C3">
        <w:t>en</w:t>
      </w:r>
      <w:r w:rsidR="002237C3" w:rsidRPr="00E373FA">
        <w:t xml:space="preserve"> </w:t>
      </w:r>
      <w:r w:rsidR="00A57D23" w:rsidRPr="00E373FA">
        <w:t xml:space="preserve">přechodu práva nakládat s PZ jako vlastník, </w:t>
      </w:r>
      <w:r w:rsidR="00566DB9" w:rsidRPr="00E373FA">
        <w:t xml:space="preserve">tzn. </w:t>
      </w:r>
      <w:r w:rsidR="00A57D23" w:rsidRPr="00E373FA">
        <w:t>den podpisu této smlouvy druhou smluvní stranou</w:t>
      </w:r>
      <w:r w:rsidR="00566DB9" w:rsidRPr="00E373FA">
        <w:t xml:space="preserve">, kdy kupující od prodávajícího přebírá PZ k užívání ve </w:t>
      </w:r>
      <w:r w:rsidR="00566DB9" w:rsidRPr="00E373FA">
        <w:lastRenderedPageBreak/>
        <w:t>smyslu §13 odst. 1 zákona č. 235/2004 Sb., zákona o dani z přidané hodnoty, ve znění pozdějších předpisů; s</w:t>
      </w:r>
      <w:r w:rsidR="00A57D23" w:rsidRPr="00E373FA">
        <w:t>mluvní strany se dohodly, že tato smlouva slouží jako daňový doklad</w:t>
      </w:r>
      <w:r w:rsidR="00566DB9" w:rsidRPr="00E373FA">
        <w:t xml:space="preserve">. </w:t>
      </w:r>
      <w:r w:rsidR="00A57D23" w:rsidRPr="00E373FA">
        <w:t>Den vystavení daňového dokladu je datum podpisu této smlouvy druhou smluvní stranou.</w:t>
      </w:r>
      <w:r w:rsidR="00A57D23" w:rsidRPr="00E373FA">
        <w:br/>
      </w:r>
      <w:r w:rsidR="00A57D23" w:rsidRPr="00E373FA">
        <w:rPr>
          <w:rStyle w:val="Npovda"/>
        </w:rPr>
        <w:br/>
      </w:r>
      <w:r w:rsidR="00DC5758" w:rsidRPr="00E373FA">
        <w:t>Nenab</w:t>
      </w:r>
      <w:r w:rsidR="00AD3B38" w:rsidRPr="00E373FA">
        <w:t>u</w:t>
      </w:r>
      <w:r w:rsidR="00DC5758" w:rsidRPr="00E373FA">
        <w:t>de-li tato smlouva účinnosti, bude vystaven opravný daňový doklad.</w:t>
      </w:r>
      <w:r w:rsidR="00AD3B38" w:rsidRPr="00E373FA">
        <w:rPr>
          <w:rStyle w:val="Npovda"/>
        </w:rPr>
        <w:t xml:space="preserve"> (Větu vkládáme pouze v závislosti na bod</w:t>
      </w:r>
      <w:r w:rsidR="003E6511" w:rsidRPr="00E373FA">
        <w:rPr>
          <w:rStyle w:val="Npovda"/>
        </w:rPr>
        <w:t>u</w:t>
      </w:r>
      <w:r w:rsidR="00AD3B38" w:rsidRPr="00E373FA">
        <w:rPr>
          <w:rStyle w:val="Npovda"/>
        </w:rPr>
        <w:t xml:space="preserve"> č. 1 Závěrečných ustanovení = tzn. pouze pro smlouvy, které NEJSOU účinné podpisem (například smlouvy účinné až uveřejněním v registru.))</w:t>
      </w:r>
      <w:r w:rsidR="00A57D23" w:rsidRPr="00E373FA">
        <w:br/>
      </w:r>
      <w:r w:rsidR="00433694" w:rsidRPr="00E373FA">
        <w:rPr>
          <w:rStyle w:val="Npovda"/>
        </w:rPr>
        <w:t xml:space="preserve">(odstavec použít v případě, že je PZ mladší 5 let) </w:t>
      </w:r>
    </w:p>
    <w:p w14:paraId="03248CBF" w14:textId="627781AC" w:rsidR="003D78D3" w:rsidRPr="00E373FA" w:rsidRDefault="003D78D3" w:rsidP="00A57D23">
      <w:pPr>
        <w:pStyle w:val="Textodstavec1"/>
      </w:pPr>
      <w:bookmarkStart w:id="13" w:name="_Ref57726087"/>
      <w:bookmarkEnd w:id="12"/>
      <w:r w:rsidRPr="00E373FA">
        <w:t xml:space="preserve">Dohodnutou kupní cenu uhradí kupující bankovním převodem </w:t>
      </w:r>
      <w:sdt>
        <w:sdtPr>
          <w:id w:val="-252519044"/>
          <w:placeholder>
            <w:docPart w:val="2558B3DBE8A8468396887763EFC80E74"/>
          </w:placeholder>
          <w:comboBox>
            <w:listItem w:displayText="ve prospěch účtu prodávajícího, uvedeného v záhlaví této smlouvy" w:value="ve prospěch účtu prodávajícího, uvedeného v záhlaví této smlouvy"/>
            <w:listItem w:displayText="ve prospěch účtů prodávajících každému zvlášť ve výši podle spoluvlastnických podílů uvedených v záhlaví této smlouvy" w:value="ve prospěch účtů prodávajících každému zvlášť ve výši podle spoluvlastnických podílů uvedených v záhlaví této smlouvy"/>
          </w:comboBox>
        </w:sdtPr>
        <w:sdtContent>
          <w:r w:rsidR="00CA1F29">
            <w:t>ve prospěch účtu prodávajícího, uvedeného v záhlaví této smlouvy</w:t>
          </w:r>
        </w:sdtContent>
      </w:sdt>
      <w:r w:rsidR="00F9606A" w:rsidRPr="00E373FA">
        <w:rPr>
          <w:rStyle w:val="Npovda"/>
        </w:rPr>
        <w:t xml:space="preserve"> – alt. pro platbu na více účtů</w:t>
      </w:r>
      <w:r w:rsidRPr="00E373FA">
        <w:t xml:space="preserve">, v jedné splátce </w:t>
      </w:r>
      <w:r w:rsidRPr="00E373FA">
        <w:rPr>
          <w:rStyle w:val="Npovda"/>
        </w:rPr>
        <w:t xml:space="preserve">(V případě nepropojeného PZ, u něhož by kupní cena byla stanovena ve splátkách, je třeba řešit zaplacení nákladů na propoj, které vynaloží GasNet, včetně případného zápočtu, individuálně. Pro více splátek vždy použít vzor „nestandard“.) </w:t>
      </w:r>
      <w:r w:rsidRPr="00E373FA">
        <w:t xml:space="preserve">do 30 dnů </w:t>
      </w:r>
      <w:r w:rsidRPr="00E373FA">
        <w:rPr>
          <w:rStyle w:val="Npovda"/>
        </w:rPr>
        <w:t>(</w:t>
      </w:r>
      <w:r w:rsidR="00A57D23" w:rsidRPr="00E373FA">
        <w:rPr>
          <w:rStyle w:val="Npovda"/>
        </w:rPr>
        <w:t xml:space="preserve">V případě, že se smlouva v registru zveřejňuje do 10 dnů (dle čl </w:t>
      </w:r>
      <w:r w:rsidR="00CE089A" w:rsidRPr="00E373FA">
        <w:rPr>
          <w:rStyle w:val="Npovda"/>
        </w:rPr>
        <w:fldChar w:fldCharType="begin"/>
      </w:r>
      <w:r w:rsidR="00CE089A" w:rsidRPr="00E373FA">
        <w:rPr>
          <w:rStyle w:val="Npovda"/>
        </w:rPr>
        <w:instrText xml:space="preserve"> REF _Ref57101324 \n \h </w:instrText>
      </w:r>
      <w:r w:rsidR="00E373FA">
        <w:rPr>
          <w:rStyle w:val="Npovda"/>
        </w:rPr>
        <w:instrText xml:space="preserve"> \* MERGEFORMAT </w:instrText>
      </w:r>
      <w:r w:rsidR="00CE089A" w:rsidRPr="00E373FA">
        <w:rPr>
          <w:rStyle w:val="Npovda"/>
        </w:rPr>
      </w:r>
      <w:r w:rsidR="00CE089A" w:rsidRPr="00E373FA">
        <w:rPr>
          <w:rStyle w:val="Npovda"/>
        </w:rPr>
        <w:fldChar w:fldCharType="separate"/>
      </w:r>
      <w:r w:rsidR="00B35AF8">
        <w:rPr>
          <w:rStyle w:val="Npovda"/>
        </w:rPr>
        <w:t>VI</w:t>
      </w:r>
      <w:r w:rsidR="00CE089A" w:rsidRPr="00E373FA">
        <w:rPr>
          <w:rStyle w:val="Npovda"/>
        </w:rPr>
        <w:fldChar w:fldCharType="end"/>
      </w:r>
      <w:r w:rsidR="00A57D23" w:rsidRPr="00E373FA">
        <w:rPr>
          <w:rStyle w:val="Npovda"/>
        </w:rPr>
        <w:t>), upravit splatnost na 60 dní. Zkontrolovat na lhůtu z budoucí smlouvy – měla by být shodná.</w:t>
      </w:r>
      <w:r w:rsidRPr="00E373FA">
        <w:rPr>
          <w:rStyle w:val="Npovda"/>
        </w:rPr>
        <w:t xml:space="preserve">) </w:t>
      </w:r>
      <w:r w:rsidRPr="00E373FA">
        <w:t>ode dne, kdy prodávající doručil kupujícímu Protokol o vpuštění plynu, kterým prokáže, že došlo k propojení předmětu prodeje s distribuční soustavou kupujícího na náklady prodávajícího,</w:t>
      </w:r>
      <w:r w:rsidRPr="00E373FA">
        <w:rPr>
          <w:rStyle w:val="Npovda"/>
        </w:rPr>
        <w:t xml:space="preserve"> (týká se případu, kdy propojení na DS provedl na své náklady prodávající)</w:t>
      </w:r>
      <w:r w:rsidRPr="00E373FA">
        <w:t xml:space="preserve"> nastane-li účinnost smlouvy později, než dojde ke vpuštění plynu, je kupní cena splatná do 30 dnů</w:t>
      </w:r>
      <w:r w:rsidRPr="00E373FA">
        <w:rPr>
          <w:rStyle w:val="Npovda"/>
        </w:rPr>
        <w:t xml:space="preserve"> (V případě, že se smlouva v registru zveřejňuje do 10 dnů (dle čl </w:t>
      </w:r>
      <w:r w:rsidR="00CE089A" w:rsidRPr="00E373FA">
        <w:rPr>
          <w:rStyle w:val="Npovda"/>
        </w:rPr>
        <w:fldChar w:fldCharType="begin"/>
      </w:r>
      <w:r w:rsidR="00CE089A" w:rsidRPr="00E373FA">
        <w:rPr>
          <w:rStyle w:val="Npovda"/>
        </w:rPr>
        <w:instrText xml:space="preserve"> REF _Ref57101324 \n \h </w:instrText>
      </w:r>
      <w:r w:rsidR="00E373FA">
        <w:rPr>
          <w:rStyle w:val="Npovda"/>
        </w:rPr>
        <w:instrText xml:space="preserve"> \* MERGEFORMAT </w:instrText>
      </w:r>
      <w:r w:rsidR="00CE089A" w:rsidRPr="00E373FA">
        <w:rPr>
          <w:rStyle w:val="Npovda"/>
        </w:rPr>
      </w:r>
      <w:r w:rsidR="00CE089A" w:rsidRPr="00E373FA">
        <w:rPr>
          <w:rStyle w:val="Npovda"/>
        </w:rPr>
        <w:fldChar w:fldCharType="separate"/>
      </w:r>
      <w:r w:rsidR="00B35AF8">
        <w:rPr>
          <w:rStyle w:val="Npovda"/>
        </w:rPr>
        <w:t>VI</w:t>
      </w:r>
      <w:r w:rsidR="00CE089A" w:rsidRPr="00E373FA">
        <w:rPr>
          <w:rStyle w:val="Npovda"/>
        </w:rPr>
        <w:fldChar w:fldCharType="end"/>
      </w:r>
      <w:r w:rsidRPr="00E373FA">
        <w:rPr>
          <w:rStyle w:val="Npovda"/>
        </w:rPr>
        <w:t>), upravit splatnost na 60 dní. Zkontrolovat na lhůtu z budoucí smlouvy – měla by být shodná.)</w:t>
      </w:r>
      <w:r w:rsidRPr="00E373FA">
        <w:t xml:space="preserve"> od účinnosti smlouvy.</w:t>
      </w:r>
      <w:bookmarkEnd w:id="13"/>
      <w:r w:rsidR="00857CBA">
        <w:t xml:space="preserve"> </w:t>
      </w:r>
      <w:r w:rsidRPr="00E373FA">
        <w:rPr>
          <w:rStyle w:val="Npovda"/>
        </w:rPr>
        <w:t xml:space="preserve">(Dovětek „nastane-li účinnost smlouvy později, než dojde ke vpuštění plynu, je kupní cena splatná do 30 dnů od účinnosti smlouvy“ použít pouze v případě, kdy se smlouva zveřejňuje v registru dle var. A čl. </w:t>
      </w:r>
      <w:r w:rsidR="00CE089A" w:rsidRPr="00E373FA">
        <w:rPr>
          <w:rStyle w:val="Npovda"/>
        </w:rPr>
        <w:fldChar w:fldCharType="begin"/>
      </w:r>
      <w:r w:rsidR="00CE089A" w:rsidRPr="00E373FA">
        <w:rPr>
          <w:rStyle w:val="Npovda"/>
        </w:rPr>
        <w:instrText xml:space="preserve"> REF _Ref57101324 \n \h </w:instrText>
      </w:r>
      <w:r w:rsidR="00E373FA">
        <w:rPr>
          <w:rStyle w:val="Npovda"/>
        </w:rPr>
        <w:instrText xml:space="preserve"> \* MERGEFORMAT </w:instrText>
      </w:r>
      <w:r w:rsidR="00CE089A" w:rsidRPr="00E373FA">
        <w:rPr>
          <w:rStyle w:val="Npovda"/>
        </w:rPr>
      </w:r>
      <w:r w:rsidR="00CE089A" w:rsidRPr="00E373FA">
        <w:rPr>
          <w:rStyle w:val="Npovda"/>
        </w:rPr>
        <w:fldChar w:fldCharType="separate"/>
      </w:r>
      <w:r w:rsidR="00B35AF8">
        <w:rPr>
          <w:rStyle w:val="Npovda"/>
        </w:rPr>
        <w:t>VI</w:t>
      </w:r>
      <w:r w:rsidR="00CE089A" w:rsidRPr="00E373FA">
        <w:rPr>
          <w:rStyle w:val="Npovda"/>
        </w:rPr>
        <w:fldChar w:fldCharType="end"/>
      </w:r>
      <w:r w:rsidRPr="00E373FA">
        <w:rPr>
          <w:rStyle w:val="Npovda"/>
        </w:rPr>
        <w:t>. V ostatních případech odstranit.)</w:t>
      </w:r>
      <w:r w:rsidR="003D011B" w:rsidRPr="003D011B">
        <w:t xml:space="preserve"> </w:t>
      </w:r>
      <w:r w:rsidR="003D011B" w:rsidRPr="00857CBA">
        <w:t>Platba bude provedena pod variabilním symbolem, kterým je číslo této smlouvy.</w:t>
      </w:r>
      <w:r w:rsidRPr="00E373FA">
        <w:rPr>
          <w:rStyle w:val="Npovda"/>
        </w:rPr>
        <w:br/>
      </w:r>
      <w:r w:rsidR="00E36F6E" w:rsidRPr="00E373FA">
        <w:rPr>
          <w:rStyle w:val="Npovda"/>
        </w:rPr>
        <w:t>(alt. odst. </w:t>
      </w:r>
      <w:r w:rsidR="00E36F6E" w:rsidRPr="00E373FA">
        <w:rPr>
          <w:rStyle w:val="Npovda"/>
        </w:rPr>
        <w:fldChar w:fldCharType="begin"/>
      </w:r>
      <w:r w:rsidR="00E36F6E" w:rsidRPr="00E373FA">
        <w:rPr>
          <w:rStyle w:val="Npovda"/>
        </w:rPr>
        <w:instrText xml:space="preserve"> REF _Ref57726087 \n \h </w:instrText>
      </w:r>
      <w:r w:rsidR="00E373FA">
        <w:rPr>
          <w:rStyle w:val="Npovda"/>
        </w:rPr>
        <w:instrText xml:space="preserve"> \* MERGEFORMAT </w:instrText>
      </w:r>
      <w:r w:rsidR="00E36F6E" w:rsidRPr="00E373FA">
        <w:rPr>
          <w:rStyle w:val="Npovda"/>
        </w:rPr>
      </w:r>
      <w:r w:rsidR="00E36F6E" w:rsidRPr="00E373FA">
        <w:rPr>
          <w:rStyle w:val="Npovda"/>
        </w:rPr>
        <w:fldChar w:fldCharType="separate"/>
      </w:r>
      <w:r w:rsidR="00B35AF8">
        <w:rPr>
          <w:rStyle w:val="Npovda"/>
        </w:rPr>
        <w:t>2</w:t>
      </w:r>
      <w:r w:rsidR="00E36F6E" w:rsidRPr="00E373FA">
        <w:rPr>
          <w:rStyle w:val="Npovda"/>
        </w:rPr>
        <w:fldChar w:fldCharType="end"/>
      </w:r>
      <w:r w:rsidR="00E36F6E" w:rsidRPr="00E373FA">
        <w:rPr>
          <w:rStyle w:val="Npovda"/>
        </w:rPr>
        <w:t xml:space="preserve"> pro případy, kdy PZ není propojeno)</w:t>
      </w:r>
    </w:p>
    <w:p w14:paraId="2C382C17" w14:textId="673404A0" w:rsidR="003D78D3" w:rsidRPr="00E373FA" w:rsidRDefault="003D78D3" w:rsidP="003D78D3">
      <w:pPr>
        <w:pStyle w:val="Textodstavec1"/>
      </w:pPr>
      <w:r w:rsidRPr="00E373FA">
        <w:t>Nesplní-li prodávající svoji povinnost podle článku </w:t>
      </w:r>
      <w:r w:rsidRPr="005A1A75">
        <w:fldChar w:fldCharType="begin"/>
      </w:r>
      <w:r w:rsidRPr="005A1A75">
        <w:instrText xml:space="preserve"> REF _Ref57027269 \n \h </w:instrText>
      </w:r>
      <w:r w:rsidR="00E373FA" w:rsidRPr="005A1A75">
        <w:instrText xml:space="preserve"> \* MERGEFORMAT </w:instrText>
      </w:r>
      <w:r w:rsidRPr="005A1A75">
        <w:fldChar w:fldCharType="separate"/>
      </w:r>
      <w:r w:rsidR="00B35AF8" w:rsidRPr="005A1A75">
        <w:t>IV</w:t>
      </w:r>
      <w:r w:rsidRPr="005A1A75">
        <w:fldChar w:fldCharType="end"/>
      </w:r>
      <w:r w:rsidRPr="005A1A75">
        <w:t>. </w:t>
      </w:r>
      <w:r w:rsidRPr="005A1A75">
        <w:fldChar w:fldCharType="begin"/>
      </w:r>
      <w:r w:rsidRPr="005A1A75">
        <w:instrText xml:space="preserve"> REF _Ref57027269 \h </w:instrText>
      </w:r>
      <w:r w:rsidR="00E373FA" w:rsidRPr="005A1A75">
        <w:instrText xml:space="preserve"> \* MERGEFORMAT </w:instrText>
      </w:r>
      <w:r w:rsidRPr="005A1A75">
        <w:fldChar w:fldCharType="separate"/>
      </w:r>
      <w:r w:rsidR="00B35AF8" w:rsidRPr="005A1A75">
        <w:t>Zvláštní ujednání</w:t>
      </w:r>
      <w:r w:rsidRPr="005A1A75">
        <w:fldChar w:fldCharType="end"/>
      </w:r>
      <w:r w:rsidRPr="005A1A75">
        <w:t xml:space="preserve">, </w:t>
      </w:r>
      <w:r w:rsidRPr="00E373FA">
        <w:t>odst. </w:t>
      </w:r>
      <w:r w:rsidRPr="00E373FA">
        <w:fldChar w:fldCharType="begin"/>
      </w:r>
      <w:r w:rsidRPr="00E373FA">
        <w:instrText xml:space="preserve"> REF _Ref57027281 \n \h </w:instrText>
      </w:r>
      <w:r w:rsidR="00E373FA">
        <w:instrText xml:space="preserve"> \* MERGEFORMAT </w:instrText>
      </w:r>
      <w:r w:rsidRPr="00E373FA">
        <w:fldChar w:fldCharType="separate"/>
      </w:r>
      <w:r w:rsidR="00B35AF8">
        <w:t>3</w:t>
      </w:r>
      <w:r w:rsidRPr="00E373FA">
        <w:fldChar w:fldCharType="end"/>
      </w:r>
      <w:r w:rsidRPr="00E373FA">
        <w:t xml:space="preserve"> této smlouvy, zaplatí kupující prodávajícímu dohodnutou kupní cenu bankovním převodem </w:t>
      </w:r>
      <w:sdt>
        <w:sdtPr>
          <w:id w:val="1427539776"/>
          <w:placeholder>
            <w:docPart w:val="913C1F219926483C9F5409E1990FE788"/>
          </w:placeholder>
          <w:comboBox>
            <w:listItem w:displayText="ve prospěch účtu prodávajícího, uvedeného v záhlaví této smlouvy" w:value="ve prospěch účtu prodávajícího, uvedeného v záhlaví této smlouvy"/>
            <w:listItem w:displayText="ve prospěch účtů prodávajících každému zvlášť ve výši podle spoluvlastnických podílů uvedených v záhlaví této smlouvy" w:value="ve prospěch účtů prodávajících každému zvlášť ve výši podle spoluvlastnických podílů uvedených v záhlaví této smlouvy"/>
          </w:comboBox>
        </w:sdtPr>
        <w:sdtContent>
          <w:r w:rsidR="00B62991">
            <w:t>ve prospěch účtu prodávajícího, uvedeného v záhlaví této smlouvy</w:t>
          </w:r>
        </w:sdtContent>
      </w:sdt>
      <w:r w:rsidR="00F9606A" w:rsidRPr="00E373FA">
        <w:rPr>
          <w:rStyle w:val="Npovda"/>
        </w:rPr>
        <w:t xml:space="preserve"> – alt. pro platbu na více účtů</w:t>
      </w:r>
      <w:r w:rsidRPr="00E373FA">
        <w:t xml:space="preserve"> v jedné splátce do 60 dnů ode dne, kdy kupující provedl propojení předmětu smlouvy s distribuční soustavou na své náklady. Kupující je oprávněn účelně vynaložené náklady související s provedením </w:t>
      </w:r>
      <w:proofErr w:type="spellStart"/>
      <w:r w:rsidRPr="00E373FA">
        <w:t>propoje</w:t>
      </w:r>
      <w:proofErr w:type="spellEnd"/>
      <w:r w:rsidRPr="00E373FA">
        <w:t xml:space="preserve"> započíst na dohodnutou kupní cenu.</w:t>
      </w:r>
      <w:r w:rsidRPr="00E373FA">
        <w:rPr>
          <w:rStyle w:val="Npovda"/>
        </w:rPr>
        <w:br/>
        <w:t>(</w:t>
      </w:r>
      <w:r w:rsidR="00CA6386" w:rsidRPr="00E373FA">
        <w:rPr>
          <w:rStyle w:val="Npovda"/>
        </w:rPr>
        <w:t xml:space="preserve">odstavec </w:t>
      </w:r>
      <w:r w:rsidRPr="00E373FA">
        <w:rPr>
          <w:rStyle w:val="Npovda"/>
        </w:rPr>
        <w:t>použít, pokud PZ není propojeno)</w:t>
      </w:r>
    </w:p>
    <w:p w14:paraId="02004AC0" w14:textId="0DAC64FF" w:rsidR="003D78D3" w:rsidRPr="00E373FA" w:rsidRDefault="00A57D23" w:rsidP="00A57D23">
      <w:pPr>
        <w:pStyle w:val="Textodstavec1"/>
      </w:pPr>
      <w:r w:rsidRPr="00E373FA">
        <w:t xml:space="preserve">Závazek kupujícího je splněn dnem odepsání příslušné finanční částky z jeho bankovního účtu </w:t>
      </w:r>
      <w:r w:rsidRPr="00E373FA">
        <w:rPr>
          <w:spacing w:val="-2"/>
        </w:rPr>
        <w:t>ve prospěch bankovního účtu prodávajícího, jehož číslo je uvedeno v záhlaví této smlouvy, neoznámí-li</w:t>
      </w:r>
      <w:r w:rsidRPr="00E373FA">
        <w:t xml:space="preserve"> prodávající písemně kupujícímu změnu bankovního účtu zveřejněného zákonným způsobem.</w:t>
      </w:r>
      <w:r w:rsidR="001433C6">
        <w:t xml:space="preserve"> </w:t>
      </w:r>
    </w:p>
    <w:p w14:paraId="3B9FD4BC" w14:textId="5F4CF7FC" w:rsidR="006F5F02" w:rsidRPr="00E373FA" w:rsidRDefault="00A57D23" w:rsidP="00A57D23">
      <w:pPr>
        <w:pStyle w:val="Textodstavec1"/>
      </w:pPr>
      <w:r w:rsidRPr="00E373FA">
        <w:t>V případě, že v této kupní smlouvě uvede prodávající bankovní spojení nezveřejněné v registru plátců DPH, je kupující oprávněn vrátit smlouvu před jejím podpisem zpět prodávajícímu k opravě bankovního účtu na účet zveřejněný ve smyslu zákona č.</w:t>
      </w:r>
      <w:r w:rsidR="00CE089A" w:rsidRPr="00E373FA">
        <w:t> </w:t>
      </w:r>
      <w:r w:rsidRPr="00E373FA">
        <w:t>235/2004</w:t>
      </w:r>
      <w:r w:rsidR="00CE089A" w:rsidRPr="00E373FA">
        <w:t> </w:t>
      </w:r>
      <w:r w:rsidRPr="00E373FA">
        <w:t>Sb., o</w:t>
      </w:r>
      <w:r w:rsidR="00CE089A" w:rsidRPr="00E373FA">
        <w:t> </w:t>
      </w:r>
      <w:r w:rsidRPr="00E373FA">
        <w:t>dani z</w:t>
      </w:r>
      <w:r w:rsidR="00CE089A" w:rsidRPr="00E373FA">
        <w:t> </w:t>
      </w:r>
      <w:r w:rsidRPr="00E373FA">
        <w:t>přidané hodnoty (dále jen „</w:t>
      </w:r>
      <w:proofErr w:type="spellStart"/>
      <w:r w:rsidRPr="00E373FA">
        <w:t>ZoDPH</w:t>
      </w:r>
      <w:proofErr w:type="spellEnd"/>
      <w:r w:rsidRPr="00E373FA">
        <w:t>“).</w:t>
      </w:r>
      <w:r w:rsidRPr="00E373FA">
        <w:rPr>
          <w:rStyle w:val="Npovda"/>
        </w:rPr>
        <w:br/>
      </w:r>
      <w:r w:rsidR="00E36F6E" w:rsidRPr="00E373FA">
        <w:rPr>
          <w:rStyle w:val="Npovda"/>
        </w:rPr>
        <w:t>(</w:t>
      </w:r>
      <w:r w:rsidR="00CA6386" w:rsidRPr="00E373FA">
        <w:rPr>
          <w:rStyle w:val="Npovda"/>
        </w:rPr>
        <w:t xml:space="preserve">odstavec </w:t>
      </w:r>
      <w:r w:rsidR="00E36F6E" w:rsidRPr="00E373FA">
        <w:rPr>
          <w:rStyle w:val="Npovda"/>
        </w:rPr>
        <w:t>použít pro PZ mladší 5 let, tzn. při platbě včetně DPH)</w:t>
      </w:r>
    </w:p>
    <w:p w14:paraId="21DBE0F6" w14:textId="51509E7D" w:rsidR="00A57D23" w:rsidRPr="00E373FA" w:rsidRDefault="00A57D23" w:rsidP="00A57D23">
      <w:pPr>
        <w:pStyle w:val="Textodstavec1"/>
      </w:pPr>
      <w:r w:rsidRPr="00E373FA">
        <w:t xml:space="preserve">Pokud k datu uskutečnění zdanitelného plnění budou u prodávajícího naplněny podmínky </w:t>
      </w:r>
      <w:proofErr w:type="spellStart"/>
      <w:r w:rsidRPr="00E373FA">
        <w:t>ust</w:t>
      </w:r>
      <w:proofErr w:type="spellEnd"/>
      <w:r w:rsidRPr="00E373FA">
        <w:t>.</w:t>
      </w:r>
      <w:r w:rsidR="00CE089A" w:rsidRPr="00E373FA">
        <w:t> </w:t>
      </w:r>
      <w:r w:rsidRPr="00E373FA">
        <w:t>§</w:t>
      </w:r>
      <w:r w:rsidR="00CE089A" w:rsidRPr="00E373FA">
        <w:t> </w:t>
      </w:r>
      <w:r w:rsidRPr="00E373FA">
        <w:t xml:space="preserve">106a </w:t>
      </w:r>
      <w:proofErr w:type="spellStart"/>
      <w:r w:rsidRPr="00E373FA">
        <w:t>ZoDPH</w:t>
      </w:r>
      <w:proofErr w:type="spellEnd"/>
      <w:r w:rsidRPr="00E373FA">
        <w:t xml:space="preserve"> nebo bude prodávající úplatu v hodnotě převyšující limit stanovený zákonem pro uplatnění ručení směrovat na bankovní účet nezveřejněný v registru plátců DPH ve smyslu </w:t>
      </w:r>
      <w:proofErr w:type="spellStart"/>
      <w:r w:rsidRPr="00E373FA">
        <w:t>ust</w:t>
      </w:r>
      <w:proofErr w:type="spellEnd"/>
      <w:r w:rsidRPr="00E373FA">
        <w:t>.</w:t>
      </w:r>
      <w:r w:rsidR="00CE089A" w:rsidRPr="00E373FA">
        <w:t> </w:t>
      </w:r>
      <w:r w:rsidRPr="00E373FA">
        <w:t>§</w:t>
      </w:r>
      <w:r w:rsidR="00CE089A" w:rsidRPr="00E373FA">
        <w:t> </w:t>
      </w:r>
      <w:r w:rsidRPr="00E373FA">
        <w:t>109 odst.</w:t>
      </w:r>
      <w:r w:rsidR="00CE089A" w:rsidRPr="00E373FA">
        <w:t> </w:t>
      </w:r>
      <w:r w:rsidRPr="00E373FA">
        <w:t xml:space="preserve">2 písm. c) </w:t>
      </w:r>
      <w:proofErr w:type="spellStart"/>
      <w:r w:rsidRPr="00E373FA">
        <w:t>ZoDPH</w:t>
      </w:r>
      <w:proofErr w:type="spellEnd"/>
      <w:r w:rsidRPr="00E373FA">
        <w:t xml:space="preserve">, je kupující oprávněn postupovat ve smyslu </w:t>
      </w:r>
      <w:proofErr w:type="spellStart"/>
      <w:r w:rsidRPr="00E373FA">
        <w:t>ust</w:t>
      </w:r>
      <w:proofErr w:type="spellEnd"/>
      <w:r w:rsidRPr="00E373FA">
        <w:t xml:space="preserve">. § 109a </w:t>
      </w:r>
      <w:proofErr w:type="spellStart"/>
      <w:r w:rsidRPr="00E373FA">
        <w:t>ZoDPH</w:t>
      </w:r>
      <w:proofErr w:type="spellEnd"/>
      <w:r w:rsidRPr="00E373FA">
        <w:t>, tj. zvláštním způsobem zajištění daně. V takovém případě je kupující oprávněn uhradit část finančního závazku ve</w:t>
      </w:r>
      <w:r w:rsidR="00CE089A" w:rsidRPr="00E373FA">
        <w:t> </w:t>
      </w:r>
      <w:r w:rsidRPr="00E373FA">
        <w:t>výši vypočtené daně z přidané hodnoty, nikoliv na bankovní účet prodávajícího, ale přímo na</w:t>
      </w:r>
      <w:r w:rsidR="00CE089A" w:rsidRPr="00E373FA">
        <w:t> </w:t>
      </w:r>
      <w:r w:rsidRPr="00E373FA">
        <w:t>bankovní účet příslušného správce daně, přičemž se tímto považuje finanční závazek kupujícího vůči prodávajícímu za zcela vyrovnaný. Případné prodlení splatnosti související s výše uvedeným postupem pak nepodléhá sankcím.</w:t>
      </w:r>
      <w:r w:rsidRPr="00E373FA">
        <w:rPr>
          <w:rStyle w:val="Npovda"/>
        </w:rPr>
        <w:br/>
      </w:r>
      <w:r w:rsidR="00E36F6E" w:rsidRPr="00E373FA">
        <w:rPr>
          <w:rStyle w:val="Npovda"/>
        </w:rPr>
        <w:t>(</w:t>
      </w:r>
      <w:r w:rsidR="00CA6386" w:rsidRPr="00E373FA">
        <w:rPr>
          <w:rStyle w:val="Npovda"/>
        </w:rPr>
        <w:t xml:space="preserve">odstavec </w:t>
      </w:r>
      <w:r w:rsidR="00E36F6E" w:rsidRPr="00E373FA">
        <w:rPr>
          <w:rStyle w:val="Npovda"/>
        </w:rPr>
        <w:t>použít pro PZ mladší než 5 let, tzn. při platbě včetně DPH)</w:t>
      </w:r>
    </w:p>
    <w:p w14:paraId="60404A71" w14:textId="77777777" w:rsidR="003D78D3" w:rsidRPr="00E373FA" w:rsidRDefault="003D78D3" w:rsidP="003D78D3">
      <w:pPr>
        <w:pStyle w:val="Nadpis1"/>
      </w:pPr>
      <w:bookmarkStart w:id="14" w:name="_Ref57027372"/>
      <w:r w:rsidRPr="00E373FA">
        <w:t>Převod vlastnictví</w:t>
      </w:r>
      <w:bookmarkEnd w:id="14"/>
    </w:p>
    <w:p w14:paraId="1D74AEB7" w14:textId="77777777" w:rsidR="003D78D3" w:rsidRPr="00E373FA" w:rsidRDefault="003D78D3" w:rsidP="003D78D3">
      <w:pPr>
        <w:pStyle w:val="Textodstavec1"/>
      </w:pPr>
      <w:bookmarkStart w:id="15" w:name="_Ref57027381"/>
      <w:r w:rsidRPr="00E373FA">
        <w:rPr>
          <w:rFonts w:eastAsia="Calibri"/>
        </w:rPr>
        <w:t>Vlastnické právo k PZ se převádí ke dni účinnosti této kupní smlouvy. Ke stejnému okamžiku přechází na kupujícího nebezpečí škody na věci.</w:t>
      </w:r>
      <w:bookmarkEnd w:id="15"/>
    </w:p>
    <w:p w14:paraId="205F6EE9" w14:textId="59A9CFF8" w:rsidR="003D78D3" w:rsidRPr="00E373FA" w:rsidRDefault="003D78D3" w:rsidP="003D78D3">
      <w:pPr>
        <w:pStyle w:val="Textodstavec1"/>
      </w:pPr>
      <w:r w:rsidRPr="00E373FA">
        <w:t>Prodávající předal kupujícímu spolu se Zápisem o technické přejímce relevantní doklady, vztahující se k dané stavbě PZ, dle čl. </w:t>
      </w:r>
      <w:r w:rsidRPr="00E373FA">
        <w:fldChar w:fldCharType="begin"/>
      </w:r>
      <w:r w:rsidRPr="00E373FA">
        <w:instrText xml:space="preserve"> REF _Ref57027372 \n \h </w:instrText>
      </w:r>
      <w:r w:rsidR="00E373FA">
        <w:instrText xml:space="preserve"> \* MERGEFORMAT </w:instrText>
      </w:r>
      <w:r w:rsidRPr="00E373FA">
        <w:fldChar w:fldCharType="separate"/>
      </w:r>
      <w:r w:rsidR="00B35AF8">
        <w:t>III</w:t>
      </w:r>
      <w:r w:rsidRPr="00E373FA">
        <w:fldChar w:fldCharType="end"/>
      </w:r>
      <w:r w:rsidRPr="00E373FA">
        <w:t>. odst. </w:t>
      </w:r>
      <w:r w:rsidRPr="00E373FA">
        <w:fldChar w:fldCharType="begin"/>
      </w:r>
      <w:r w:rsidRPr="00E373FA">
        <w:instrText xml:space="preserve"> REF _Ref57027381 \n \h </w:instrText>
      </w:r>
      <w:r w:rsidR="00E373FA">
        <w:instrText xml:space="preserve"> \* MERGEFORMAT </w:instrText>
      </w:r>
      <w:r w:rsidRPr="00E373FA">
        <w:fldChar w:fldCharType="separate"/>
      </w:r>
      <w:r w:rsidR="00B35AF8">
        <w:t>1</w:t>
      </w:r>
      <w:r w:rsidRPr="00E373FA">
        <w:fldChar w:fldCharType="end"/>
      </w:r>
      <w:r w:rsidRPr="00E373FA">
        <w:t xml:space="preserve"> Smlouvy o podmínkách napojení, o spolupráci a součinnosti při realizaci plynárenského zařízení a o budoucí smlouvě kupní</w:t>
      </w:r>
      <w:r w:rsidR="00262037" w:rsidRPr="00E373FA">
        <w:t xml:space="preserve"> uvedené v záhlaví této smlouvy</w:t>
      </w:r>
      <w:r w:rsidRPr="00E373FA">
        <w:t>, resp. dle Zápisu o technické přejímce ze dne </w:t>
      </w:r>
      <w:r w:rsidR="00D30A3A">
        <w:t>31.3.2025</w:t>
      </w:r>
      <w:r w:rsidRPr="00E373FA">
        <w:t>.</w:t>
      </w:r>
    </w:p>
    <w:p w14:paraId="082E9E9D" w14:textId="77777777" w:rsidR="003D78D3" w:rsidRPr="00E373FA" w:rsidRDefault="003D78D3" w:rsidP="003D78D3">
      <w:pPr>
        <w:pStyle w:val="Nadpis1"/>
      </w:pPr>
      <w:bookmarkStart w:id="16" w:name="_Ref57027269"/>
      <w:r w:rsidRPr="00E373FA">
        <w:lastRenderedPageBreak/>
        <w:t>Zvláštní ujednání</w:t>
      </w:r>
      <w:bookmarkEnd w:id="16"/>
    </w:p>
    <w:p w14:paraId="7F87A8D3" w14:textId="77777777" w:rsidR="003D78D3" w:rsidRPr="00E373FA" w:rsidRDefault="003D78D3" w:rsidP="003D78D3">
      <w:pPr>
        <w:pStyle w:val="Textodstavec1"/>
      </w:pPr>
      <w:r w:rsidRPr="00E373FA">
        <w:t>Prodávající výslovně prohlašuje, že je oprávněn s předmětem koupě právně nakládat a že na předmětu koupě neváznou zástavní práva, žádná jiná práva třetích osob, ani jiné faktické nebo právní vady, zvláště, že předmět koupě nemá vady bránící jeho užívání nebo přístupu k němu nebo na něm neváznou nebo se ho netýkají dluhy.</w:t>
      </w:r>
    </w:p>
    <w:p w14:paraId="1264A4E9" w14:textId="06FFC416" w:rsidR="003D78D3" w:rsidRPr="00E373FA" w:rsidRDefault="003D78D3" w:rsidP="003D78D3">
      <w:pPr>
        <w:pStyle w:val="Textodstavec1"/>
      </w:pPr>
      <w:bookmarkStart w:id="17" w:name="_Ref57743451"/>
      <w:r w:rsidRPr="00E373FA">
        <w:t xml:space="preserve">Prodávající prohlašuje, že ke dni podpisu této smlouvy jsou účinné smlouvy o budoucích smlouvách o zřízení věcného břemene ve smyslu služebnosti (dále jen „VB“) v souladu se Smlouvou o podmínkách napojení, o spolupráci a součinnosti při realizaci plynárenského zařízení a o budoucí smlouvě kupní </w:t>
      </w:r>
      <w:r w:rsidR="00262037" w:rsidRPr="00E373FA">
        <w:t>uveden</w:t>
      </w:r>
      <w:r w:rsidR="00F84F45" w:rsidRPr="00E373FA">
        <w:t>ou v záhlaví této smlouvy</w:t>
      </w:r>
      <w:r w:rsidRPr="00E373FA">
        <w:t>.</w:t>
      </w:r>
      <w:bookmarkEnd w:id="17"/>
    </w:p>
    <w:p w14:paraId="3A1734AB" w14:textId="6BB730F3" w:rsidR="003D78D3" w:rsidRPr="00E373FA" w:rsidRDefault="003D78D3" w:rsidP="003D78D3">
      <w:pPr>
        <w:pStyle w:val="Textodstavec1"/>
      </w:pPr>
      <w:bookmarkStart w:id="18" w:name="_Ref57027281"/>
      <w:r w:rsidRPr="00E373FA">
        <w:t>Prodávající se zavazuje na své náklady a svým jménem zajistit propojení předmětu smlouvy s distribuční soustavou kupujícího, a to nejpozději do 3 měsíců od účinnosti kupní smlouvy; v případě nepříznivých klimatických podmínek pro stavební práce nejpozději do 6 měsíců od účinnosti kupní smlouvy. Pokud tento závazek prodávající nesplní ani v náhradní lhůtě, stanovené v písemné výzvě kupujícího, může propojení zajistit kupující na své náklady. Tyto náklady, související s realizací propojení, kupující následně vyúčtuje prodávajícímu. Prodávající se zavazuje tyto náklady uhradit na základě daňového dokladu, který bude kupujícím vystaven. Splatnost závazku prodávajícího bude stanovena v daňovém dokladu. Tyto náklady lze započíst na nezaplacenou část kupní ceny podle této smlouvy.</w:t>
      </w:r>
      <w:bookmarkEnd w:id="18"/>
      <w:r w:rsidRPr="00E373FA">
        <w:t xml:space="preserve"> </w:t>
      </w:r>
      <w:r w:rsidRPr="00E373FA">
        <w:rPr>
          <w:rStyle w:val="Npovda"/>
        </w:rPr>
        <w:t>(Z pohledu daně z příjmů, je nutno zabezpečit, aby k zařazení PZ do majetku a zahájení odepisování bylo zahájeno až po uvedení PZ do provozu!!! Datum na dokladu o propojení musí být vždy dřívější data zařazení PZ do majetku pro účely odepisování (ověřujte, prosím))</w:t>
      </w:r>
      <w:r w:rsidRPr="00E373FA">
        <w:rPr>
          <w:rStyle w:val="Npovda"/>
        </w:rPr>
        <w:br/>
        <w:t>(použít v případě, kdy PZ není propojeno)</w:t>
      </w:r>
    </w:p>
    <w:p w14:paraId="274C5C8A" w14:textId="77777777" w:rsidR="003D78D3" w:rsidRPr="00E373FA" w:rsidRDefault="003D78D3" w:rsidP="003D78D3">
      <w:pPr>
        <w:pStyle w:val="Nadpis1"/>
      </w:pPr>
      <w:r w:rsidRPr="00E373FA">
        <w:t>Odstraňování vad</w:t>
      </w:r>
    </w:p>
    <w:p w14:paraId="3786DA7F" w14:textId="471557CC" w:rsidR="003D78D3" w:rsidRPr="00E373FA" w:rsidRDefault="003D78D3" w:rsidP="003D78D3">
      <w:pPr>
        <w:pStyle w:val="Textodstavec1"/>
        <w:rPr>
          <w:rStyle w:val="Npovda"/>
          <w:rFonts w:asciiTheme="minorHAnsi" w:hAnsiTheme="minorHAnsi"/>
          <w:vanish w:val="0"/>
          <w:color w:val="auto"/>
        </w:rPr>
      </w:pPr>
      <w:bookmarkStart w:id="19" w:name="_Ref57027406"/>
      <w:r w:rsidRPr="00E373FA">
        <w:t>Za odstranění vad v záruční době, která trvá do </w:t>
      </w:r>
      <w:r w:rsidR="007B0980">
        <w:t>31.3.2030</w:t>
      </w:r>
      <w:r w:rsidRPr="00E373FA">
        <w:t xml:space="preserve"> a počíná běžet dnem účinnosti této smlouvy, odpovídá prodávající. Pro jejich odstranění je stanovena lhůta 30 dní ode dne doručení písemného oznámení vady od kupujícího. Pokud v této lhůtě nedojde k odstranění vad, odstraní je kupující na náklady prodávajícího. V případech, které by mohly ohrozit bezpečnost provozu plynárenského zařízení, tak učiní kupující neprodleně, a to rovněž na náklady prodávajícího.</w:t>
      </w:r>
      <w:bookmarkEnd w:id="19"/>
    </w:p>
    <w:p w14:paraId="4B791519" w14:textId="49308EE9" w:rsidR="003D78D3" w:rsidRPr="00E373FA" w:rsidRDefault="003D78D3" w:rsidP="003D78D3">
      <w:pPr>
        <w:pStyle w:val="Textodstavec1"/>
      </w:pPr>
      <w:bookmarkStart w:id="20" w:name="_Ref57743472"/>
      <w:r w:rsidRPr="00E373FA">
        <w:t>Vznikne-li prodávajícímu závazek podle odstavce </w:t>
      </w:r>
      <w:r w:rsidRPr="00E373FA">
        <w:fldChar w:fldCharType="begin"/>
      </w:r>
      <w:r w:rsidRPr="00E373FA">
        <w:instrText xml:space="preserve"> REF _Ref57027406 \n \h </w:instrText>
      </w:r>
      <w:r w:rsidR="00E373FA">
        <w:instrText xml:space="preserve"> \* MERGEFORMAT </w:instrText>
      </w:r>
      <w:r w:rsidRPr="00E373FA">
        <w:fldChar w:fldCharType="separate"/>
      </w:r>
      <w:r w:rsidR="00B35AF8">
        <w:t>1</w:t>
      </w:r>
      <w:r w:rsidRPr="00E373FA">
        <w:fldChar w:fldCharType="end"/>
      </w:r>
      <w:r w:rsidRPr="00E373FA">
        <w:t xml:space="preserve"> tohoto článku, je tento závazek splatný do 14 dní od doručení příslušného dokladu kupujícím.</w:t>
      </w:r>
      <w:bookmarkEnd w:id="20"/>
    </w:p>
    <w:p w14:paraId="5D7D1B75" w14:textId="5E8A7B77" w:rsidR="00437A14" w:rsidRPr="00E373FA" w:rsidRDefault="00437A14" w:rsidP="00437A14">
      <w:pPr>
        <w:pStyle w:val="Textodstavec1"/>
        <w:numPr>
          <w:ilvl w:val="0"/>
          <w:numId w:val="0"/>
        </w:numPr>
        <w:ind w:left="340"/>
        <w:rPr>
          <w:rStyle w:val="Npovda"/>
        </w:rPr>
      </w:pPr>
      <w:r w:rsidRPr="00E373FA">
        <w:rPr>
          <w:rStyle w:val="Npovda"/>
        </w:rPr>
        <w:t xml:space="preserve">(odst. </w:t>
      </w:r>
      <w:r w:rsidR="00924E95" w:rsidRPr="00E373FA">
        <w:rPr>
          <w:rStyle w:val="Npovda"/>
        </w:rPr>
        <w:fldChar w:fldCharType="begin"/>
      </w:r>
      <w:r w:rsidR="00924E95" w:rsidRPr="00E373FA">
        <w:rPr>
          <w:rStyle w:val="Npovda"/>
        </w:rPr>
        <w:instrText xml:space="preserve"> REF _Ref57027406 \n \h </w:instrText>
      </w:r>
      <w:r w:rsidR="00E373FA">
        <w:rPr>
          <w:rStyle w:val="Npovda"/>
        </w:rPr>
        <w:instrText xml:space="preserve"> \* MERGEFORMAT </w:instrText>
      </w:r>
      <w:r w:rsidR="00924E95" w:rsidRPr="00E373FA">
        <w:rPr>
          <w:rStyle w:val="Npovda"/>
        </w:rPr>
      </w:r>
      <w:r w:rsidR="00924E95" w:rsidRPr="00E373FA">
        <w:rPr>
          <w:rStyle w:val="Npovda"/>
        </w:rPr>
        <w:fldChar w:fldCharType="separate"/>
      </w:r>
      <w:r w:rsidR="00B35AF8">
        <w:rPr>
          <w:rStyle w:val="Npovda"/>
        </w:rPr>
        <w:t>1</w:t>
      </w:r>
      <w:r w:rsidR="00924E95" w:rsidRPr="00E373FA">
        <w:rPr>
          <w:rStyle w:val="Npovda"/>
        </w:rPr>
        <w:fldChar w:fldCharType="end"/>
      </w:r>
      <w:r w:rsidRPr="00E373FA">
        <w:rPr>
          <w:rStyle w:val="Npovda"/>
        </w:rPr>
        <w:t xml:space="preserve"> a </w:t>
      </w:r>
      <w:r w:rsidR="00924E95" w:rsidRPr="00E373FA">
        <w:rPr>
          <w:rStyle w:val="Npovda"/>
        </w:rPr>
        <w:fldChar w:fldCharType="begin"/>
      </w:r>
      <w:r w:rsidR="00924E95" w:rsidRPr="00E373FA">
        <w:rPr>
          <w:rStyle w:val="Npovda"/>
        </w:rPr>
        <w:instrText xml:space="preserve"> REF _Ref57743472 \n \h </w:instrText>
      </w:r>
      <w:r w:rsidR="00E373FA">
        <w:rPr>
          <w:rStyle w:val="Npovda"/>
        </w:rPr>
        <w:instrText xml:space="preserve"> \* MERGEFORMAT </w:instrText>
      </w:r>
      <w:r w:rsidR="00924E95" w:rsidRPr="00E373FA">
        <w:rPr>
          <w:rStyle w:val="Npovda"/>
        </w:rPr>
      </w:r>
      <w:r w:rsidR="00924E95" w:rsidRPr="00E373FA">
        <w:rPr>
          <w:rStyle w:val="Npovda"/>
        </w:rPr>
        <w:fldChar w:fldCharType="separate"/>
      </w:r>
      <w:r w:rsidR="00B35AF8">
        <w:rPr>
          <w:rStyle w:val="Npovda"/>
        </w:rPr>
        <w:t>2</w:t>
      </w:r>
      <w:r w:rsidR="00924E95" w:rsidRPr="00E373FA">
        <w:rPr>
          <w:rStyle w:val="Npovda"/>
        </w:rPr>
        <w:fldChar w:fldCharType="end"/>
      </w:r>
      <w:r w:rsidRPr="00E373FA">
        <w:rPr>
          <w:rStyle w:val="Npovda"/>
        </w:rPr>
        <w:t xml:space="preserve"> použít v případě, že záruční doba existuje)</w:t>
      </w:r>
    </w:p>
    <w:p w14:paraId="7F2B4D8C" w14:textId="59E96122" w:rsidR="003D78D3" w:rsidRPr="00E373FA" w:rsidRDefault="003D78D3" w:rsidP="003D78D3">
      <w:pPr>
        <w:pStyle w:val="Textodstavec1"/>
      </w:pPr>
      <w:r w:rsidRPr="00E373FA">
        <w:t xml:space="preserve">Prodávající se zavazuje uhradit kupujícímu veškeré náklady, které mu vzniknou v případě, bude-li prokázáno, že PZ nebo jeho část je stavbou postavenou bez rozhodnutí </w:t>
      </w:r>
      <w:r w:rsidR="00B608FF">
        <w:t xml:space="preserve">nebo souhlasu </w:t>
      </w:r>
      <w:r w:rsidRPr="00E373FA">
        <w:t xml:space="preserve">podle </w:t>
      </w:r>
      <w:r w:rsidR="00B608FF">
        <w:t xml:space="preserve">stavebního </w:t>
      </w:r>
      <w:r w:rsidRPr="00E373FA">
        <w:t>zákona, nebo v rozporu s ním, nebo je stavbou neoprávněnou, anebo nebylo zřízeno věcné právo ve prospěch kupujícího, spočívající v oprávnění kupujícího mít PZ uloženo a provozovat v cizí nemovité věci, a to na dobu neurčitou. Smluvní strany sjednaly, že závazky prodávajícího podle tohoto odstavce se budou vztahovat na nároky, které vůči němu uplatní kupující ve lhůtě do 10 let ode dne účinnosti této kupní smlouvy. Bude-li nárok kupujícího, případně nárok vlastníka dotčené nemovité věci, řešen ve správním nebo soudním řízení, pak závazek prodávajícího trvá i po uplynutí této 10leté lhůty, a to ještě jeden rok od pravomocného ukončení příslušného řízení.</w:t>
      </w:r>
    </w:p>
    <w:p w14:paraId="3B4B0286" w14:textId="77777777" w:rsidR="003D78D3" w:rsidRPr="00E373FA" w:rsidRDefault="003D78D3" w:rsidP="003D78D3">
      <w:pPr>
        <w:pStyle w:val="Textodstavec1"/>
      </w:pPr>
      <w:r w:rsidRPr="00E373FA">
        <w:t>Vadou se rozumí i rozpor mezi dotčenými pozemky tak, jak jsou uvedeny v jednotlivých smlouvách o smlouvě budoucí o zřízení VB a jak jsou uvedeny v geometrickém plánu pro zaměření VB podle skutečnosti. Lhůta pro odstranění takových vad bude smluvními stranami sjednána individuálně.</w:t>
      </w:r>
    </w:p>
    <w:p w14:paraId="47ACA286" w14:textId="32BF5CC3" w:rsidR="003D78D3" w:rsidRPr="00E373FA" w:rsidRDefault="003D78D3" w:rsidP="003D78D3">
      <w:pPr>
        <w:pStyle w:val="Nadpis1"/>
      </w:pPr>
      <w:bookmarkStart w:id="21" w:name="_Ref57101324"/>
      <w:r w:rsidRPr="00E373FA">
        <w:rPr>
          <w:rFonts w:eastAsia="Calibri"/>
        </w:rPr>
        <w:lastRenderedPageBreak/>
        <w:t>Registr smluv</w:t>
      </w:r>
      <w:bookmarkEnd w:id="9"/>
      <w:bookmarkEnd w:id="21"/>
      <w:r w:rsidRPr="00E373FA">
        <w:rPr>
          <w:rStyle w:val="Npovda"/>
        </w:rPr>
        <w:br/>
      </w:r>
      <w:r w:rsidRPr="00E373FA">
        <w:rPr>
          <w:rStyle w:val="Npovda"/>
          <w:rFonts w:eastAsia="Calibri"/>
        </w:rPr>
        <w:t>A. Registr smluv – povinné (zákonné) uveřejnění smlouvy protistranou</w:t>
      </w:r>
      <w:r w:rsidRPr="00E373FA">
        <w:rPr>
          <w:rStyle w:val="Npovda"/>
          <w:rFonts w:eastAsia="Calibri"/>
        </w:rPr>
        <w:br/>
      </w:r>
      <w:r w:rsidRPr="00E373FA">
        <w:rPr>
          <w:rStyle w:val="Npovda"/>
        </w:rPr>
        <w:t>(vybrat jednu z variant A,B nebo C a ostatní smazat)</w:t>
      </w:r>
    </w:p>
    <w:p w14:paraId="44E3D256" w14:textId="77777777" w:rsidR="003D78D3" w:rsidRPr="00E373FA" w:rsidRDefault="003D78D3" w:rsidP="003D78D3">
      <w:pPr>
        <w:pStyle w:val="Textodstavec1"/>
        <w:rPr>
          <w:rFonts w:eastAsia="Calibri"/>
        </w:rPr>
      </w:pPr>
      <w:r w:rsidRPr="00E373FA">
        <w:rPr>
          <w:rFonts w:eastAsia="Calibri"/>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7308F70B" w14:textId="09EBC9B7" w:rsidR="003D78D3" w:rsidRPr="00E373FA" w:rsidRDefault="003D78D3" w:rsidP="003D78D3">
      <w:pPr>
        <w:pStyle w:val="Textodstavec1"/>
        <w:rPr>
          <w:rFonts w:eastAsia="Calibri"/>
        </w:rPr>
      </w:pPr>
      <w:r w:rsidRPr="00E373FA">
        <w:rPr>
          <w:rFonts w:eastAsia="Calibri"/>
        </w:rPr>
        <w:t>Smlouvu bez zbytečného odkladu, nejpozději do 5 dnů</w:t>
      </w:r>
      <w:r w:rsidRPr="00E373FA">
        <w:rPr>
          <w:rStyle w:val="Npovda"/>
          <w:rFonts w:eastAsia="Calibri"/>
        </w:rPr>
        <w:t xml:space="preserve"> (</w:t>
      </w:r>
      <w:r w:rsidR="005C7A53" w:rsidRPr="00E373FA">
        <w:rPr>
          <w:rStyle w:val="Npovda"/>
          <w:rFonts w:eastAsia="Calibri"/>
        </w:rPr>
        <w:t>Možno i 10 dní – v tom případě se lhůta splatnosti v čl.</w:t>
      </w:r>
      <w:r w:rsidR="00CE089A" w:rsidRPr="00E373FA">
        <w:rPr>
          <w:rStyle w:val="Npovda"/>
          <w:rFonts w:eastAsia="Calibri"/>
        </w:rPr>
        <w:t> </w:t>
      </w:r>
      <w:r w:rsidR="00CE089A" w:rsidRPr="00E373FA">
        <w:rPr>
          <w:rStyle w:val="Npovda"/>
          <w:rFonts w:eastAsia="Calibri"/>
        </w:rPr>
        <w:fldChar w:fldCharType="begin"/>
      </w:r>
      <w:r w:rsidR="00CE089A" w:rsidRPr="00E373FA">
        <w:rPr>
          <w:rStyle w:val="Npovda"/>
          <w:rFonts w:eastAsia="Calibri"/>
        </w:rPr>
        <w:instrText xml:space="preserve"> REF _Ref57113591 \n \h </w:instrText>
      </w:r>
      <w:r w:rsidR="00E373FA">
        <w:rPr>
          <w:rStyle w:val="Npovda"/>
          <w:rFonts w:eastAsia="Calibri"/>
        </w:rPr>
        <w:instrText xml:space="preserve"> \* MERGEFORMAT </w:instrText>
      </w:r>
      <w:r w:rsidR="00CE089A" w:rsidRPr="00E373FA">
        <w:rPr>
          <w:rStyle w:val="Npovda"/>
          <w:rFonts w:eastAsia="Calibri"/>
        </w:rPr>
      </w:r>
      <w:r w:rsidR="00CE089A" w:rsidRPr="00E373FA">
        <w:rPr>
          <w:rStyle w:val="Npovda"/>
          <w:rFonts w:eastAsia="Calibri"/>
        </w:rPr>
        <w:fldChar w:fldCharType="separate"/>
      </w:r>
      <w:r w:rsidR="00B35AF8">
        <w:rPr>
          <w:rStyle w:val="Npovda"/>
          <w:rFonts w:eastAsia="Calibri"/>
        </w:rPr>
        <w:t>II</w:t>
      </w:r>
      <w:r w:rsidR="00CE089A" w:rsidRPr="00E373FA">
        <w:rPr>
          <w:rStyle w:val="Npovda"/>
          <w:rFonts w:eastAsia="Calibri"/>
        </w:rPr>
        <w:fldChar w:fldCharType="end"/>
      </w:r>
      <w:r w:rsidR="005C7A53" w:rsidRPr="00E373FA">
        <w:rPr>
          <w:rStyle w:val="Npovda"/>
          <w:rFonts w:eastAsia="Calibri"/>
        </w:rPr>
        <w:t xml:space="preserve"> posune na 60 dní.</w:t>
      </w:r>
      <w:r w:rsidRPr="00E373FA">
        <w:rPr>
          <w:rStyle w:val="Npovda"/>
          <w:rFonts w:eastAsia="Calibri"/>
        </w:rPr>
        <w:t>)</w:t>
      </w:r>
      <w:r w:rsidRPr="00E373FA">
        <w:rPr>
          <w:rFonts w:eastAsia="Calibri"/>
        </w:rPr>
        <w:t xml:space="preserve"> od 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w:t>
      </w:r>
      <w:r w:rsidR="00CE089A" w:rsidRPr="00E373FA">
        <w:rPr>
          <w:rFonts w:eastAsia="Calibri"/>
        </w:rPr>
        <w:t> </w:t>
      </w:r>
      <w:r w:rsidRPr="00E373FA">
        <w:rPr>
          <w:rFonts w:eastAsia="Calibri"/>
        </w:rPr>
        <w:t>uveřejnění obdobně.</w:t>
      </w:r>
    </w:p>
    <w:p w14:paraId="39FA5DFA" w14:textId="77777777" w:rsidR="003D78D3" w:rsidRPr="00E373FA" w:rsidRDefault="003D78D3" w:rsidP="003D78D3">
      <w:pPr>
        <w:pStyle w:val="Textodstavec1"/>
        <w:rPr>
          <w:rFonts w:eastAsia="Calibri"/>
        </w:rPr>
      </w:pPr>
      <w:r w:rsidRPr="00E373FA">
        <w:rPr>
          <w:rFonts w:eastAsia="Calibri"/>
        </w:rPr>
        <w:t>Smluvní strany prohlašují, že tato smlouva neobsahuje obchodní tajemství, jež by nebylo možné uveřejnit.</w:t>
      </w:r>
    </w:p>
    <w:p w14:paraId="54F418C2" w14:textId="77777777" w:rsidR="003D78D3" w:rsidRPr="00E373FA" w:rsidRDefault="003D78D3" w:rsidP="003D78D3">
      <w:pPr>
        <w:pStyle w:val="Textodstavec1"/>
        <w:rPr>
          <w:rFonts w:eastAsia="Calibri"/>
        </w:rPr>
      </w:pPr>
      <w:r w:rsidRPr="00E373FA">
        <w:rPr>
          <w:rFonts w:eastAsia="Calibri"/>
        </w:rPr>
        <w:t>Strana povinná zajistí, aby při uveřejnění této smlouvy nebyly uveřejněny informace, které nelze uveřejnit podle platných právních předpisů (osobní údaje zaměstnanců PDS, jejich pracovní pozice a kontakty, telefonické i emailové adresy apod.) a dále, aby byly znečitelněny podpisy osob zastupujících smluvní strany.</w:t>
      </w:r>
    </w:p>
    <w:p w14:paraId="3366BB9F" w14:textId="28E8BE77" w:rsidR="003D78D3" w:rsidRPr="00E373FA" w:rsidRDefault="003D78D3" w:rsidP="003D78D3">
      <w:pPr>
        <w:pStyle w:val="Textodstavec1"/>
        <w:rPr>
          <w:rFonts w:eastAsia="Calibri"/>
        </w:rPr>
      </w:pPr>
      <w:bookmarkStart w:id="22" w:name="_Ref54003752"/>
      <w:r w:rsidRPr="00E373FA">
        <w:rPr>
          <w:rFonts w:eastAsia="Calibri"/>
        </w:rPr>
        <w:t>Verze smlouvy k uveřejnění a znění metadat budou před uveřejněním v registru smluv odsouhlaseny oběma smluvními stranami. Strana povinná zašle k potvrzení smlouvu k uveřejnění včetně metadat do 5 dnů od podpisu smlouvy, PDS zašle vyjádření straně povinné k obdrženým dokumentům k uveřejnění do 5 dnů od jejich obdržení.</w:t>
      </w:r>
      <w:bookmarkEnd w:id="22"/>
      <w:r w:rsidRPr="00E373FA">
        <w:rPr>
          <w:rStyle w:val="Npovda"/>
        </w:rPr>
        <w:t xml:space="preserve"> </w:t>
      </w:r>
      <w:r w:rsidRPr="00E373FA">
        <w:rPr>
          <w:rStyle w:val="Npovda"/>
          <w:rFonts w:eastAsia="Calibri"/>
        </w:rPr>
        <w:t>(</w:t>
      </w:r>
      <w:r w:rsidRPr="00E373FA">
        <w:rPr>
          <w:rStyle w:val="Npovda"/>
        </w:rPr>
        <w:t>za předpokladu, že je strana povinná druhým podepisujícím, jinak lze celé souvětí „Strana povinná zašle</w:t>
      </w:r>
      <w:r w:rsidRPr="00E373FA">
        <w:rPr>
          <w:rStyle w:val="Npovda"/>
          <w:rFonts w:eastAsia="Calibri"/>
        </w:rPr>
        <w:t>... ...</w:t>
      </w:r>
      <w:r w:rsidRPr="00E373FA">
        <w:rPr>
          <w:rStyle w:val="Npovda"/>
        </w:rPr>
        <w:t>do 5 dnů od jejich obdržení</w:t>
      </w:r>
      <w:r w:rsidRPr="00E373FA">
        <w:rPr>
          <w:rStyle w:val="Npovda"/>
          <w:rFonts w:eastAsia="Calibri"/>
        </w:rPr>
        <w:t xml:space="preserve">.“ </w:t>
      </w:r>
      <w:r w:rsidRPr="00E373FA">
        <w:rPr>
          <w:rStyle w:val="Npovda"/>
        </w:rPr>
        <w:t>vypustit)</w:t>
      </w:r>
    </w:p>
    <w:p w14:paraId="073880E2" w14:textId="77777777" w:rsidR="003D78D3" w:rsidRPr="00E373FA" w:rsidRDefault="003D78D3" w:rsidP="003D78D3">
      <w:pPr>
        <w:pStyle w:val="Textodstavec1"/>
        <w:rPr>
          <w:rFonts w:eastAsia="Calibri"/>
        </w:rPr>
      </w:pPr>
      <w:r w:rsidRPr="00E373FA">
        <w:rPr>
          <w:rFonts w:eastAsia="Calibri"/>
        </w:rPr>
        <w:t>Tato smlouva nabývá účinnosti</w:t>
      </w:r>
      <w:r w:rsidRPr="00E373FA">
        <w:rPr>
          <w:rStyle w:val="Npovda"/>
          <w:rFonts w:eastAsia="Calibri"/>
        </w:rPr>
        <w:t xml:space="preserve"> („</w:t>
      </w:r>
      <w:r w:rsidRPr="00E373FA">
        <w:rPr>
          <w:rStyle w:val="Npovda"/>
        </w:rPr>
        <w:t>nabývá účinnosti</w:t>
      </w:r>
      <w:r w:rsidRPr="00E373FA">
        <w:rPr>
          <w:rStyle w:val="Npovda"/>
          <w:rFonts w:eastAsia="Calibri"/>
        </w:rPr>
        <w:t>“</w:t>
      </w:r>
      <w:r w:rsidRPr="00E373FA">
        <w:rPr>
          <w:rStyle w:val="Npovda"/>
        </w:rPr>
        <w:t xml:space="preserve"> nutno smazat nebo změnit v závěrečných ustanoveních, platnost může zůstat ponechána beze změny nebo doplněna do tohoto ustanovení, příp. toto ustanovení může být doplněno v závěrečných ustanoveních)</w:t>
      </w:r>
      <w:r w:rsidRPr="00E373FA">
        <w:rPr>
          <w:rFonts w:eastAsia="Calibri"/>
        </w:rPr>
        <w:t xml:space="preserve"> dnem uveřejnění</w:t>
      </w:r>
      <w:r w:rsidRPr="00E373FA">
        <w:rPr>
          <w:rStyle w:val="Npovda"/>
        </w:rPr>
        <w:t xml:space="preserve"> </w:t>
      </w:r>
      <w:r w:rsidRPr="00E373FA">
        <w:rPr>
          <w:rStyle w:val="Npovda"/>
          <w:rFonts w:eastAsia="Calibri"/>
        </w:rPr>
        <w:t>(m</w:t>
      </w:r>
      <w:r w:rsidRPr="00E373FA">
        <w:rPr>
          <w:rStyle w:val="Npovda"/>
        </w:rPr>
        <w:t>ožno sjednat datum pozdější)</w:t>
      </w:r>
      <w:r w:rsidRPr="00E373FA">
        <w:rPr>
          <w:rFonts w:eastAsia="Calibri"/>
        </w:rPr>
        <w:t xml:space="preserve"> v registru smluv v souladu s § 6 odst. 1 zákona o registru smluv.</w:t>
      </w:r>
    </w:p>
    <w:p w14:paraId="1E0D1015" w14:textId="64EF8FFD" w:rsidR="003D78D3" w:rsidRPr="00E373FA" w:rsidRDefault="003D78D3" w:rsidP="003D78D3">
      <w:pPr>
        <w:pStyle w:val="Nadpis1"/>
        <w:rPr>
          <w:rFonts w:eastAsia="Calibri"/>
          <w:lang w:eastAsia="en-US"/>
        </w:rPr>
      </w:pPr>
      <w:r w:rsidRPr="00E373FA">
        <w:rPr>
          <w:rFonts w:eastAsia="Calibri"/>
          <w:lang w:eastAsia="en-US"/>
        </w:rPr>
        <w:t>Ochrana osobních údajů</w:t>
      </w:r>
    </w:p>
    <w:p w14:paraId="762681F6" w14:textId="77777777" w:rsidR="00AD5183" w:rsidRPr="004C0B9F" w:rsidRDefault="00AD5183" w:rsidP="00AD5183">
      <w:pPr>
        <w:numPr>
          <w:ilvl w:val="0"/>
          <w:numId w:val="44"/>
        </w:numPr>
        <w:tabs>
          <w:tab w:val="clear" w:pos="340"/>
          <w:tab w:val="clear" w:pos="680"/>
          <w:tab w:val="clear" w:pos="1021"/>
          <w:tab w:val="clear" w:pos="1361"/>
        </w:tabs>
        <w:suppressAutoHyphens w:val="0"/>
        <w:spacing w:before="120" w:after="80" w:line="264" w:lineRule="auto"/>
        <w:rPr>
          <w:rFonts w:cstheme="minorHAnsi"/>
          <w:szCs w:val="22"/>
        </w:rPr>
      </w:pPr>
      <w:bookmarkStart w:id="23" w:name="_Hlk183507766"/>
      <w:bookmarkStart w:id="24" w:name="_Ref47007731"/>
      <w:r w:rsidRPr="004C0B9F">
        <w:rPr>
          <w:rFonts w:cstheme="minorHAnsi"/>
          <w:szCs w:val="22"/>
        </w:rPr>
        <w:t>Smluvní strany konající právní jednání na základě této smlouvy se zavazují, že při zpracování jakýchkoli osobních údajů, které si v souvislosti s ním předají, zpřístupní či získají, budou postupovat výlučně podle Nařízení Evropského parlamentu a Rady (EU) ze dne 27. dubna 2016 o ochraně fyzických osob v souvislosti se zpracováním osobních údajů a o volném pohybu těchto údajů a o zrušení směrnice 95/46/ES (obecné nařízení o ochraně osobních údajů</w:t>
      </w:r>
      <w:r w:rsidRPr="004C0B9F">
        <w:rPr>
          <w:rFonts w:cstheme="minorHAnsi"/>
          <w:szCs w:val="22"/>
          <w:lang w:val="en-US"/>
        </w:rPr>
        <w:t xml:space="preserve">; </w:t>
      </w:r>
      <w:r w:rsidRPr="004C0B9F">
        <w:rPr>
          <w:rFonts w:cstheme="minorHAnsi"/>
          <w:szCs w:val="22"/>
        </w:rPr>
        <w:t>dále jen „GDPR“) a dalších obecně závazných právních předpisů upravujících jejich ochranu, včetně zákona 110/2019 Sb., o zpracování osobních údajů, ve znění pozdějších předpisů (dále jen „Právní předpisy o ochraně osobních údajů“), a takové osobní údaje budou zpracovávat výlučně za účelem splnění svých závazků plynoucích z tohoto právního jednání a jeho smyslu a účelu.</w:t>
      </w:r>
    </w:p>
    <w:p w14:paraId="3E54A511" w14:textId="08773118" w:rsidR="00AD5183" w:rsidRPr="004C0B9F" w:rsidRDefault="00AD5183" w:rsidP="00AD5183">
      <w:pPr>
        <w:pStyle w:val="Odstavecseseznamem"/>
        <w:keepNext/>
        <w:numPr>
          <w:ilvl w:val="0"/>
          <w:numId w:val="44"/>
        </w:numPr>
        <w:tabs>
          <w:tab w:val="clear" w:pos="340"/>
          <w:tab w:val="clear" w:pos="680"/>
          <w:tab w:val="clear" w:pos="1021"/>
          <w:tab w:val="clear" w:pos="1361"/>
        </w:tabs>
        <w:spacing w:before="120" w:after="80" w:line="264" w:lineRule="auto"/>
        <w:ind w:left="357" w:hanging="357"/>
        <w:contextualSpacing w:val="0"/>
        <w:rPr>
          <w:rFonts w:cstheme="minorHAnsi"/>
          <w:szCs w:val="22"/>
        </w:rPr>
      </w:pPr>
      <w:r w:rsidRPr="004C0B9F">
        <w:rPr>
          <w:rFonts w:cstheme="minorHAnsi"/>
          <w:szCs w:val="22"/>
        </w:rPr>
        <w:t xml:space="preserve">Smluvní strany berou na vědomí, že každá z nich může v roli samostatného správce zpracovávat osobní údaje ve smyslu Právních předpisů o ochraně osobních údajů, konkrétně identifikační, autentizační a adresní údaje, elektronické kontaktní údaje, pracovní či korporátní zařazení, záznamy vzájemné komunikace a další osobní údaje vztahující se k této smlouvě, fyzických osob podílejících se na plnění této smlouvy (zpravidla fyzická osoba jako smluvní strana, členové statutárních orgánů, zaměstnanci smluvní strany, příp. další osoby zastupující smluvní stranu), (dále jen „Zapojené osoby“), </w:t>
      </w:r>
      <w:r w:rsidRPr="004C0B9F">
        <w:rPr>
          <w:rFonts w:cstheme="minorHAnsi"/>
          <w:szCs w:val="22"/>
        </w:rPr>
        <w:lastRenderedPageBreak/>
        <w:t xml:space="preserve">a to zejména pro následující účely: příprava, uzavření a plnění této </w:t>
      </w:r>
      <w:r w:rsidR="004C0B9F">
        <w:rPr>
          <w:rFonts w:cstheme="minorHAnsi"/>
          <w:szCs w:val="22"/>
        </w:rPr>
        <w:t>s</w:t>
      </w:r>
      <w:r w:rsidRPr="004C0B9F">
        <w:rPr>
          <w:rFonts w:cstheme="minorHAnsi"/>
          <w:szCs w:val="22"/>
        </w:rPr>
        <w:t>mlouvy, vnitřní evidence a kontroly, ochrany právních nároků a provozních potřeb, plnění obecných zákonných povinností.</w:t>
      </w:r>
    </w:p>
    <w:p w14:paraId="504D49D4" w14:textId="6AB85407" w:rsidR="00AD5183" w:rsidRPr="004C0B9F" w:rsidRDefault="00AD5183" w:rsidP="00AD5183">
      <w:pPr>
        <w:pStyle w:val="Odstavecseseznamem"/>
        <w:numPr>
          <w:ilvl w:val="0"/>
          <w:numId w:val="44"/>
        </w:numPr>
        <w:tabs>
          <w:tab w:val="clear" w:pos="340"/>
          <w:tab w:val="clear" w:pos="680"/>
          <w:tab w:val="clear" w:pos="1021"/>
          <w:tab w:val="clear" w:pos="1361"/>
        </w:tabs>
        <w:spacing w:before="120" w:after="80" w:line="264" w:lineRule="auto"/>
        <w:contextualSpacing w:val="0"/>
        <w:rPr>
          <w:rFonts w:cstheme="minorHAnsi"/>
          <w:szCs w:val="22"/>
        </w:rPr>
      </w:pPr>
      <w:r w:rsidRPr="004C0B9F">
        <w:rPr>
          <w:rFonts w:cstheme="minorHAnsi"/>
          <w:szCs w:val="22"/>
        </w:rPr>
        <w:t>PDS jako správce osobních údajů Zapojených osob prodávajícího informuje v souladu s čl. 13 GDPR, že další podrobnosti o zpracování jejich osobních údajů, včetně jejich rozsahu a účelu zpracování, přehledu práv a povinností a aktualizovaného seznamu zpracovatelů osobních údajů jsou zveřejněny na webové stránce PDS v sekci Informace o zpracování osobních údajů (</w:t>
      </w:r>
      <w:hyperlink r:id="rId16" w:history="1">
        <w:r w:rsidRPr="004C0B9F">
          <w:rPr>
            <w:rStyle w:val="Hypertextovodkaz"/>
            <w:rFonts w:cstheme="minorHAnsi"/>
            <w:szCs w:val="22"/>
          </w:rPr>
          <w:t>https://www.gasnet.cz/informace-o-zpracovani-osobnich-udaju</w:t>
        </w:r>
      </w:hyperlink>
      <w:r w:rsidRPr="004C0B9F">
        <w:rPr>
          <w:rFonts w:cstheme="minorHAnsi"/>
          <w:szCs w:val="22"/>
        </w:rPr>
        <w:t>), popřípadě jsou prodávajícímu k dispozici na jeho vyžádání, adresované písemně na adresu sídla PDS, nebo do jeho datové schránky. Prodávající se zavazuje informovat jím nominované Zapojené osoby o zpracování jejich osobních údajů dle tohoto článku.</w:t>
      </w:r>
    </w:p>
    <w:bookmarkEnd w:id="23"/>
    <w:p w14:paraId="3B573C4B" w14:textId="77777777" w:rsidR="003D78D3" w:rsidRPr="00E373FA" w:rsidRDefault="003D78D3" w:rsidP="003D78D3">
      <w:pPr>
        <w:pStyle w:val="Nadpis1"/>
      </w:pPr>
      <w:r w:rsidRPr="00E373FA">
        <w:t>Závěrečná ustanovení</w:t>
      </w:r>
      <w:bookmarkEnd w:id="24"/>
    </w:p>
    <w:p w14:paraId="1CB0EE7A" w14:textId="5BA7A1A9" w:rsidR="003D78D3" w:rsidRPr="00E373FA" w:rsidRDefault="003D78D3" w:rsidP="003D78D3">
      <w:pPr>
        <w:pStyle w:val="Textodstavec1"/>
      </w:pPr>
      <w:bookmarkStart w:id="25" w:name="_Ref57101301"/>
      <w:r w:rsidRPr="00E373FA">
        <w:t>Tato smlouva vstoupí v platnost dnem podpisu a v účinnost dnem uveřejnění</w:t>
      </w:r>
      <w:r w:rsidR="006F5F02" w:rsidRPr="00E373FA">
        <w:t xml:space="preserve"> </w:t>
      </w:r>
      <w:r w:rsidR="006F5F02" w:rsidRPr="00E373FA">
        <w:rPr>
          <w:rStyle w:val="Npovda"/>
        </w:rPr>
        <w:t>(možno sjednat datum pozdější)</w:t>
      </w:r>
      <w:r w:rsidRPr="00E373FA">
        <w:rPr>
          <w:rStyle w:val="Npovda"/>
        </w:rPr>
        <w:t xml:space="preserve"> </w:t>
      </w:r>
      <w:r w:rsidRPr="00E373FA">
        <w:t>v registru smluv v souladu s § 6 odst. 1 zákona o registru smluv.</w:t>
      </w:r>
      <w:bookmarkEnd w:id="25"/>
      <w:r w:rsidRPr="00E373FA">
        <w:rPr>
          <w:rStyle w:val="Npovda"/>
        </w:rPr>
        <w:br/>
        <w:t xml:space="preserve">(alt. odst. </w:t>
      </w:r>
      <w:r w:rsidRPr="00E373FA">
        <w:rPr>
          <w:rStyle w:val="Npovda"/>
        </w:rPr>
        <w:fldChar w:fldCharType="begin"/>
      </w:r>
      <w:r w:rsidRPr="00E373FA">
        <w:rPr>
          <w:rStyle w:val="Npovda"/>
        </w:rPr>
        <w:instrText xml:space="preserve"> REF _Ref57101301 \n \h </w:instrText>
      </w:r>
      <w:r w:rsidR="00E373FA">
        <w:rPr>
          <w:rStyle w:val="Npovda"/>
        </w:rPr>
        <w:instrText xml:space="preserve"> \* MERGEFORMAT </w:instrText>
      </w:r>
      <w:r w:rsidRPr="00E373FA">
        <w:rPr>
          <w:rStyle w:val="Npovda"/>
        </w:rPr>
      </w:r>
      <w:r w:rsidRPr="00E373FA">
        <w:rPr>
          <w:rStyle w:val="Npovda"/>
        </w:rPr>
        <w:fldChar w:fldCharType="separate"/>
      </w:r>
      <w:r w:rsidR="00B35AF8">
        <w:rPr>
          <w:rStyle w:val="Npovda"/>
        </w:rPr>
        <w:t>1</w:t>
      </w:r>
      <w:r w:rsidRPr="00E373FA">
        <w:rPr>
          <w:rStyle w:val="Npovda"/>
        </w:rPr>
        <w:fldChar w:fldCharType="end"/>
      </w:r>
      <w:r w:rsidRPr="00E373FA">
        <w:rPr>
          <w:rStyle w:val="Npovda"/>
        </w:rPr>
        <w:t xml:space="preserve"> pro případy, kdy se smlouva zveřejňuje v registru dle var. A čl. </w:t>
      </w:r>
      <w:r w:rsidRPr="00E373FA">
        <w:rPr>
          <w:rStyle w:val="Npovda"/>
        </w:rPr>
        <w:fldChar w:fldCharType="begin"/>
      </w:r>
      <w:r w:rsidRPr="00E373FA">
        <w:rPr>
          <w:rStyle w:val="Npovda"/>
        </w:rPr>
        <w:instrText xml:space="preserve"> REF _Ref57101324 \n \h </w:instrText>
      </w:r>
      <w:r w:rsidR="00E373FA">
        <w:rPr>
          <w:rStyle w:val="Npovda"/>
        </w:rPr>
        <w:instrText xml:space="preserve"> \* MERGEFORMAT </w:instrText>
      </w:r>
      <w:r w:rsidRPr="00E373FA">
        <w:rPr>
          <w:rStyle w:val="Npovda"/>
        </w:rPr>
      </w:r>
      <w:r w:rsidRPr="00E373FA">
        <w:rPr>
          <w:rStyle w:val="Npovda"/>
        </w:rPr>
        <w:fldChar w:fldCharType="separate"/>
      </w:r>
      <w:r w:rsidR="00B35AF8">
        <w:rPr>
          <w:rStyle w:val="Npovda"/>
        </w:rPr>
        <w:t>VI</w:t>
      </w:r>
      <w:r w:rsidRPr="00E373FA">
        <w:rPr>
          <w:rStyle w:val="Npovda"/>
        </w:rPr>
        <w:fldChar w:fldCharType="end"/>
      </w:r>
      <w:r w:rsidRPr="00E373FA">
        <w:rPr>
          <w:rStyle w:val="Npovda"/>
        </w:rPr>
        <w:t>)</w:t>
      </w:r>
    </w:p>
    <w:p w14:paraId="4AB98102" w14:textId="77777777" w:rsidR="003D78D3" w:rsidRPr="00E373FA" w:rsidRDefault="003D78D3" w:rsidP="003D78D3">
      <w:pPr>
        <w:pStyle w:val="Textodstavec1"/>
      </w:pPr>
      <w:r w:rsidRPr="00E373FA">
        <w:t>Právní vztahy výslovně neupravené touto smlouvou, se řídí příslušnými ustanoveními zákona č. 89/2012 Sb., občanský zákoník, ve znění pozdějších předpisů.</w:t>
      </w:r>
    </w:p>
    <w:p w14:paraId="255B6DC0" w14:textId="77777777" w:rsidR="003D78D3" w:rsidRPr="00E373FA" w:rsidRDefault="003D78D3" w:rsidP="003D78D3">
      <w:pPr>
        <w:pStyle w:val="Textodstavec1"/>
      </w:pPr>
      <w:r w:rsidRPr="00E373FA">
        <w:t>Účastníci smlouvy prohlašují, že neexistuje žádná právní ani faktická překážka, která by znemožnila uzavřít tuto smlouvu.</w:t>
      </w:r>
    </w:p>
    <w:p w14:paraId="3F8E1227" w14:textId="77777777" w:rsidR="003D78D3" w:rsidRPr="00E373FA" w:rsidRDefault="003D78D3" w:rsidP="003D78D3">
      <w:pPr>
        <w:pStyle w:val="Textodstavec1"/>
      </w:pPr>
      <w:r w:rsidRPr="00E373FA">
        <w:t>Práva a povinnosti z této smlouvy vyplývající přecházejí na právní nástupce obou smluvních stran. Smluvní strana, u níž dojde k právnímu nástupnictví, oznámí písemně bez prodlení tuto skutečnost druhé smluvní straně.</w:t>
      </w:r>
    </w:p>
    <w:p w14:paraId="485B2CDF" w14:textId="77777777" w:rsidR="003D78D3" w:rsidRPr="00E373FA" w:rsidRDefault="003D78D3" w:rsidP="003D78D3">
      <w:pPr>
        <w:pStyle w:val="Textodstavec1"/>
      </w:pPr>
      <w:r w:rsidRPr="00E373FA">
        <w:t>Kupující výslovně upozorňuje prodávajícího, že jakékoliv provedené, byť nepodstatné změny v návrhu této smlouvy, s výjimkou údajů, jejichž vyplnění se předpokládá (např. údaje v záhlaví), tímto prohlášením kupující automaticky předem odmítá a změny v návrhu smlouvy (s výjimkou změn uvedených v předchozí závorce) se považují za nový návrh smlouvy. Jsou-li smluvní strany podnikateli, výslovně vylučují použití ustanovení § 1799 a § 1800 občanského zákoníku.</w:t>
      </w:r>
    </w:p>
    <w:p w14:paraId="6CD54485" w14:textId="77777777" w:rsidR="003D78D3" w:rsidRPr="00E373FA" w:rsidRDefault="003D78D3" w:rsidP="003D78D3">
      <w:pPr>
        <w:pStyle w:val="Textodstavec1"/>
      </w:pPr>
      <w:r w:rsidRPr="00E373FA">
        <w:t>Strany sjednávají, že pokud v důsledku změny či odlišného výkladu právních předpisů anebo judikatury soudů bude u některého ustanovení této smlouvy shledán důvod neplatnosti právního jednání, smlouva jako celek bude nadále platit, přičemž za neplatnou bude možné považovat pouze tu část, které se důvod neplatnosti bude přímo týkat. Strany se zavazují toto ustanovení doplnit či nahradit novým ujednáním, které bude odpovídat aktuálnímu výkladu právních předpisů, aby smyslu a účelu této smlouvy bylo dosaženo. U rozporů z této smlouvy, které se nepodaří uzavřít jednáním stran, bylo dohodnuto, že příslušným je místně příslušný obecný soud kupujícího.</w:t>
      </w:r>
    </w:p>
    <w:p w14:paraId="13B6A8ED" w14:textId="77777777" w:rsidR="00AD5183" w:rsidRDefault="00AD5183" w:rsidP="00AD5183">
      <w:pPr>
        <w:pStyle w:val="Textodstavec1"/>
      </w:pPr>
      <w:r w:rsidRPr="00E373FA">
        <w:t>Tuto smlouvu, není-li ujednáno jinak, lze měnit pouze písemnou formou.</w:t>
      </w:r>
      <w:r w:rsidRPr="00AD5183">
        <w:t xml:space="preserve"> </w:t>
      </w:r>
    </w:p>
    <w:p w14:paraId="4CA2A44B" w14:textId="7656C7F9" w:rsidR="00AD5183" w:rsidRDefault="00AD5183" w:rsidP="00D06704">
      <w:pPr>
        <w:pStyle w:val="Textodstavec1"/>
      </w:pPr>
      <w:r w:rsidRPr="00E373FA">
        <w:t>Obě smluvní strany prohlašují, že si smlouvu přečetly a že jí rozumí. Dále prohlašují, že tato smlouva je v celém svém obsahu výrazem jejich pravé a svobodné vůle, že není uzavírána v tísni za nápadně nevýhodných podmínek. Na důkaz toho připojují své podpisy</w:t>
      </w:r>
      <w:r>
        <w:t>.</w:t>
      </w:r>
    </w:p>
    <w:p w14:paraId="533FE7A4" w14:textId="671C9A2B" w:rsidR="00D06704" w:rsidRPr="00E373FA" w:rsidRDefault="00AD5183" w:rsidP="00AD5183">
      <w:pPr>
        <w:pStyle w:val="Textodstavec1"/>
      </w:pPr>
      <w:bookmarkStart w:id="26" w:name="_Hlk183514483"/>
      <w:r w:rsidRPr="003D1208">
        <w:t>T</w:t>
      </w:r>
      <w:r>
        <w:t>ato smlouva</w:t>
      </w:r>
      <w:r w:rsidRPr="003D1208">
        <w:t xml:space="preserve"> je pořízen</w:t>
      </w:r>
      <w:r>
        <w:t>a</w:t>
      </w:r>
      <w:r w:rsidRPr="003D1208">
        <w:t xml:space="preserve"> ve dvou vyhotoveních, z nichž každá ze smluvních stran obdrží po je</w:t>
      </w:r>
      <w:r>
        <w:t>jím</w:t>
      </w:r>
      <w:r w:rsidRPr="003D1208">
        <w:t xml:space="preserve"> podpisu jedno vyhotovení</w:t>
      </w:r>
      <w:r>
        <w:t>.</w:t>
      </w:r>
    </w:p>
    <w:bookmarkEnd w:id="26"/>
    <w:p w14:paraId="7A45AEC1" w14:textId="0E45D597" w:rsidR="003D78D3" w:rsidRPr="00E373FA" w:rsidRDefault="003D78D3" w:rsidP="004C0B9F">
      <w:pPr>
        <w:pStyle w:val="Textodstavec1"/>
        <w:numPr>
          <w:ilvl w:val="0"/>
          <w:numId w:val="0"/>
        </w:numPr>
      </w:pPr>
    </w:p>
    <w:p w14:paraId="5E4E09AA" w14:textId="77777777" w:rsidR="003D78D3" w:rsidRPr="00E373FA" w:rsidRDefault="003D78D3" w:rsidP="003D78D3"/>
    <w:p w14:paraId="72D599CB" w14:textId="77777777" w:rsidR="003D78D3" w:rsidRPr="00E373FA" w:rsidRDefault="003D78D3" w:rsidP="003D78D3"/>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19"/>
        <w:gridCol w:w="567"/>
        <w:gridCol w:w="4819"/>
      </w:tblGrid>
      <w:tr w:rsidR="00CA3B24" w:rsidRPr="00E373FA" w14:paraId="7C504765" w14:textId="77777777" w:rsidTr="00566DB9">
        <w:trPr>
          <w:trHeight w:val="284"/>
        </w:trPr>
        <w:tc>
          <w:tcPr>
            <w:tcW w:w="4819" w:type="dxa"/>
            <w:tcBorders>
              <w:top w:val="single" w:sz="12" w:space="0" w:color="auto"/>
              <w:bottom w:val="single" w:sz="4" w:space="0" w:color="auto"/>
            </w:tcBorders>
          </w:tcPr>
          <w:p w14:paraId="5D99561F" w14:textId="309E8224" w:rsidR="00CA3B24" w:rsidRPr="00E373FA" w:rsidRDefault="00CA3B24" w:rsidP="00566DB9">
            <w:pPr>
              <w:keepNext/>
            </w:pPr>
            <w:r w:rsidRPr="00E373FA">
              <w:lastRenderedPageBreak/>
              <w:t xml:space="preserve">V </w:t>
            </w:r>
            <w:r w:rsidR="00E0472C">
              <w:t>Rýmařově</w:t>
            </w:r>
            <w:r w:rsidRPr="00E373FA">
              <w:t xml:space="preserve"> dne</w:t>
            </w:r>
          </w:p>
        </w:tc>
        <w:tc>
          <w:tcPr>
            <w:tcW w:w="567" w:type="dxa"/>
            <w:tcBorders>
              <w:top w:val="nil"/>
            </w:tcBorders>
          </w:tcPr>
          <w:p w14:paraId="5E89C1D2" w14:textId="77777777" w:rsidR="00CA3B24" w:rsidRPr="00E373FA" w:rsidRDefault="00CA3B24" w:rsidP="00566DB9">
            <w:pPr>
              <w:keepNext/>
            </w:pPr>
          </w:p>
        </w:tc>
        <w:tc>
          <w:tcPr>
            <w:tcW w:w="4819" w:type="dxa"/>
            <w:tcBorders>
              <w:top w:val="single" w:sz="12" w:space="0" w:color="auto"/>
              <w:bottom w:val="single" w:sz="4" w:space="0" w:color="auto"/>
            </w:tcBorders>
          </w:tcPr>
          <w:p w14:paraId="65DD77F8" w14:textId="7693F09D" w:rsidR="00CA3B24" w:rsidRPr="00E373FA" w:rsidRDefault="00CA3B24" w:rsidP="00566DB9">
            <w:pPr>
              <w:keepNext/>
            </w:pPr>
            <w:r w:rsidRPr="00E373FA">
              <w:t xml:space="preserve">V </w:t>
            </w:r>
            <w:r w:rsidR="005E6B21">
              <w:t>Brně</w:t>
            </w:r>
            <w:r w:rsidRPr="00E373FA">
              <w:t xml:space="preserve"> dne</w:t>
            </w:r>
          </w:p>
        </w:tc>
      </w:tr>
      <w:tr w:rsidR="00CA3B24" w:rsidRPr="00E373FA" w14:paraId="7FCF538D" w14:textId="77777777" w:rsidTr="00566DB9">
        <w:trPr>
          <w:trHeight w:val="284"/>
        </w:trPr>
        <w:tc>
          <w:tcPr>
            <w:tcW w:w="4819" w:type="dxa"/>
            <w:tcBorders>
              <w:top w:val="single" w:sz="4" w:space="0" w:color="auto"/>
            </w:tcBorders>
          </w:tcPr>
          <w:p w14:paraId="2ECFF9E2" w14:textId="77777777" w:rsidR="00CA3B24" w:rsidRPr="00E373FA" w:rsidRDefault="00CA3B24" w:rsidP="00566DB9">
            <w:pPr>
              <w:keepNext/>
            </w:pPr>
          </w:p>
        </w:tc>
        <w:tc>
          <w:tcPr>
            <w:tcW w:w="567" w:type="dxa"/>
          </w:tcPr>
          <w:p w14:paraId="7BB2273E" w14:textId="77777777" w:rsidR="00CA3B24" w:rsidRPr="00E373FA" w:rsidRDefault="00CA3B24" w:rsidP="00566DB9">
            <w:pPr>
              <w:keepNext/>
            </w:pPr>
          </w:p>
        </w:tc>
        <w:tc>
          <w:tcPr>
            <w:tcW w:w="4819" w:type="dxa"/>
            <w:tcBorders>
              <w:top w:val="single" w:sz="4" w:space="0" w:color="auto"/>
            </w:tcBorders>
          </w:tcPr>
          <w:p w14:paraId="7C98750C" w14:textId="77777777" w:rsidR="00CA3B24" w:rsidRPr="00E373FA" w:rsidRDefault="00CA3B24" w:rsidP="00566DB9">
            <w:pPr>
              <w:keepNext/>
            </w:pPr>
          </w:p>
        </w:tc>
      </w:tr>
      <w:tr w:rsidR="00CA3B24" w:rsidRPr="00E373FA" w14:paraId="5EFE937A" w14:textId="77777777" w:rsidTr="00566DB9">
        <w:trPr>
          <w:trHeight w:val="284"/>
        </w:trPr>
        <w:tc>
          <w:tcPr>
            <w:tcW w:w="4819" w:type="dxa"/>
          </w:tcPr>
          <w:p w14:paraId="4FC554B6" w14:textId="28002215" w:rsidR="00CA3B24" w:rsidRPr="00E373FA" w:rsidRDefault="00CA3B24" w:rsidP="00566DB9">
            <w:pPr>
              <w:keepNext/>
            </w:pPr>
            <w:r w:rsidRPr="00E373FA">
              <w:t xml:space="preserve">Za </w:t>
            </w:r>
            <w:r w:rsidR="00F9606A" w:rsidRPr="00E373FA">
              <w:t>prodávajícího</w:t>
            </w:r>
            <w:r w:rsidRPr="00E373FA">
              <w:t>:</w:t>
            </w:r>
          </w:p>
        </w:tc>
        <w:tc>
          <w:tcPr>
            <w:tcW w:w="567" w:type="dxa"/>
          </w:tcPr>
          <w:p w14:paraId="604FBA22" w14:textId="77777777" w:rsidR="00CA3B24" w:rsidRPr="00E373FA" w:rsidRDefault="00CA3B24" w:rsidP="00566DB9">
            <w:pPr>
              <w:keepNext/>
            </w:pPr>
          </w:p>
        </w:tc>
        <w:tc>
          <w:tcPr>
            <w:tcW w:w="4819" w:type="dxa"/>
          </w:tcPr>
          <w:p w14:paraId="6DA49965" w14:textId="75BEB2CB" w:rsidR="00CA3B24" w:rsidRPr="00E373FA" w:rsidRDefault="00CA3B24" w:rsidP="00566DB9">
            <w:pPr>
              <w:keepNext/>
            </w:pPr>
            <w:r w:rsidRPr="00E373FA">
              <w:t xml:space="preserve">Za </w:t>
            </w:r>
            <w:r w:rsidR="00F9606A" w:rsidRPr="00E373FA">
              <w:t>kupujícího</w:t>
            </w:r>
            <w:r w:rsidRPr="00E373FA">
              <w:t>:</w:t>
            </w:r>
          </w:p>
          <w:p w14:paraId="5E9D98DF" w14:textId="77777777" w:rsidR="00CA3B24" w:rsidRPr="00E373FA" w:rsidRDefault="00CA3B24" w:rsidP="00566DB9">
            <w:r w:rsidRPr="00E373FA">
              <w:t>na základě plné moci</w:t>
            </w:r>
            <w:r w:rsidRPr="00E373FA">
              <w:rPr>
                <w:rStyle w:val="Npovda"/>
              </w:rPr>
              <w:t xml:space="preserve"> (použít pouze v případě podepisování smlouvy OSS, v ostatních případech odstranit)</w:t>
            </w:r>
          </w:p>
        </w:tc>
      </w:tr>
      <w:tr w:rsidR="00B25E8E" w:rsidRPr="00E373FA" w14:paraId="5C52041C" w14:textId="77777777" w:rsidTr="00566DB9">
        <w:trPr>
          <w:trHeight w:val="1417"/>
        </w:trPr>
        <w:tc>
          <w:tcPr>
            <w:tcW w:w="4819" w:type="dxa"/>
            <w:tcBorders>
              <w:bottom w:val="single" w:sz="4" w:space="0" w:color="auto"/>
            </w:tcBorders>
          </w:tcPr>
          <w:p w14:paraId="27CD5C21" w14:textId="77777777" w:rsidR="00B25E8E" w:rsidRPr="00E373FA" w:rsidRDefault="00B25E8E" w:rsidP="00B25E8E">
            <w:pPr>
              <w:keepNext/>
            </w:pPr>
          </w:p>
          <w:p w14:paraId="0C542D57" w14:textId="77777777" w:rsidR="00B25E8E" w:rsidRPr="00E373FA" w:rsidRDefault="00B25E8E" w:rsidP="00B25E8E"/>
          <w:p w14:paraId="145C23CC" w14:textId="77777777" w:rsidR="00B25E8E" w:rsidRPr="00E373FA" w:rsidRDefault="00B25E8E" w:rsidP="00B25E8E"/>
          <w:p w14:paraId="676CA1CF" w14:textId="2DD5FDA3" w:rsidR="00B25E8E" w:rsidRPr="00E373FA" w:rsidRDefault="00B25E8E" w:rsidP="00B25E8E">
            <w:pPr>
              <w:tabs>
                <w:tab w:val="clear" w:pos="340"/>
                <w:tab w:val="clear" w:pos="1021"/>
                <w:tab w:val="clear" w:pos="1361"/>
              </w:tabs>
              <w:jc w:val="center"/>
              <w:rPr>
                <w:color w:val="FFFFFF" w:themeColor="background1"/>
              </w:rPr>
            </w:pPr>
            <w:r w:rsidRPr="00E373FA">
              <w:rPr>
                <w:color w:val="FFFFFF" w:themeColor="background1"/>
              </w:rPr>
              <w:t>PodpisZÁK1</w:t>
            </w:r>
          </w:p>
        </w:tc>
        <w:tc>
          <w:tcPr>
            <w:tcW w:w="567" w:type="dxa"/>
          </w:tcPr>
          <w:p w14:paraId="4D887105" w14:textId="77777777" w:rsidR="00B25E8E" w:rsidRPr="00E373FA" w:rsidRDefault="00B25E8E" w:rsidP="00B25E8E">
            <w:pPr>
              <w:keepNext/>
              <w:rPr>
                <w:color w:val="FFFFFF" w:themeColor="background1"/>
              </w:rPr>
            </w:pPr>
          </w:p>
        </w:tc>
        <w:tc>
          <w:tcPr>
            <w:tcW w:w="4819" w:type="dxa"/>
            <w:tcBorders>
              <w:bottom w:val="single" w:sz="4" w:space="0" w:color="auto"/>
            </w:tcBorders>
          </w:tcPr>
          <w:p w14:paraId="4EF53B7C" w14:textId="77777777" w:rsidR="00B25E8E" w:rsidRPr="00E373FA" w:rsidRDefault="00B25E8E" w:rsidP="00B25E8E">
            <w:pPr>
              <w:keepNext/>
            </w:pPr>
          </w:p>
          <w:p w14:paraId="30F7E887" w14:textId="77777777" w:rsidR="00B25E8E" w:rsidRPr="00E373FA" w:rsidRDefault="00B25E8E" w:rsidP="00B25E8E"/>
          <w:p w14:paraId="31A04CC6" w14:textId="77777777" w:rsidR="00B25E8E" w:rsidRPr="00E373FA" w:rsidRDefault="00B25E8E" w:rsidP="00B25E8E"/>
          <w:p w14:paraId="06649919" w14:textId="6DAE1793" w:rsidR="00B25E8E" w:rsidRPr="00E373FA" w:rsidRDefault="00B25E8E" w:rsidP="00B25E8E">
            <w:pPr>
              <w:tabs>
                <w:tab w:val="clear" w:pos="340"/>
                <w:tab w:val="clear" w:pos="1021"/>
                <w:tab w:val="clear" w:pos="1361"/>
              </w:tabs>
              <w:jc w:val="center"/>
              <w:rPr>
                <w:color w:val="FFFFFF" w:themeColor="background1"/>
              </w:rPr>
            </w:pPr>
            <w:r w:rsidRPr="00E373FA">
              <w:rPr>
                <w:color w:val="FFFFFF" w:themeColor="background1"/>
              </w:rPr>
              <w:t>PodpisGN1</w:t>
            </w:r>
          </w:p>
        </w:tc>
      </w:tr>
      <w:tr w:rsidR="00B25E8E" w:rsidRPr="00E373FA" w14:paraId="76174209" w14:textId="77777777" w:rsidTr="00566DB9">
        <w:trPr>
          <w:trHeight w:val="284"/>
        </w:trPr>
        <w:tc>
          <w:tcPr>
            <w:tcW w:w="4819" w:type="dxa"/>
            <w:tcBorders>
              <w:top w:val="single" w:sz="4" w:space="0" w:color="auto"/>
            </w:tcBorders>
          </w:tcPr>
          <w:p w14:paraId="35581C3E" w14:textId="0ACB74DB" w:rsidR="005D14CC" w:rsidRPr="00E373FA" w:rsidRDefault="00413440" w:rsidP="005D14CC">
            <w:r>
              <w:t>xxx</w:t>
            </w:r>
          </w:p>
          <w:p w14:paraId="51749092" w14:textId="5BC5D8DC" w:rsidR="00B25E8E" w:rsidRPr="00E373FA" w:rsidRDefault="005D14CC" w:rsidP="005D14CC">
            <w:pPr>
              <w:keepNext/>
              <w:rPr>
                <w:color w:val="FFFFFF" w:themeColor="background1"/>
              </w:rPr>
            </w:pPr>
            <w:r>
              <w:t>jednatel</w:t>
            </w:r>
          </w:p>
          <w:p w14:paraId="7FDB082D" w14:textId="77777777" w:rsidR="00B25E8E" w:rsidRPr="00E373FA" w:rsidRDefault="00B25E8E" w:rsidP="00B25E8E">
            <w:pPr>
              <w:rPr>
                <w:color w:val="FFFFFF" w:themeColor="background1"/>
              </w:rPr>
            </w:pPr>
          </w:p>
        </w:tc>
        <w:tc>
          <w:tcPr>
            <w:tcW w:w="567" w:type="dxa"/>
          </w:tcPr>
          <w:p w14:paraId="10D5B012" w14:textId="77777777" w:rsidR="00B25E8E" w:rsidRPr="00E373FA" w:rsidRDefault="00B25E8E" w:rsidP="00B25E8E">
            <w:pPr>
              <w:keepNext/>
              <w:rPr>
                <w:color w:val="FFFFFF" w:themeColor="background1"/>
              </w:rPr>
            </w:pPr>
          </w:p>
        </w:tc>
        <w:tc>
          <w:tcPr>
            <w:tcW w:w="4819" w:type="dxa"/>
            <w:tcBorders>
              <w:top w:val="single" w:sz="4" w:space="0" w:color="auto"/>
            </w:tcBorders>
          </w:tcPr>
          <w:p w14:paraId="70D0509E" w14:textId="2BB976A0" w:rsidR="00B25E8E" w:rsidRPr="00E373FA" w:rsidRDefault="000E6A18" w:rsidP="00693A3A">
            <w:pPr>
              <w:keepNext/>
              <w:rPr>
                <w:color w:val="FFFFFF" w:themeColor="background1"/>
              </w:rPr>
            </w:pPr>
            <w:proofErr w:type="spellStart"/>
            <w:r>
              <w:t>xxx</w:t>
            </w:r>
            <w:proofErr w:type="spellEnd"/>
          </w:p>
          <w:p w14:paraId="02B1B271" w14:textId="0A66D4E3" w:rsidR="00B25E8E" w:rsidRPr="00E373FA" w:rsidRDefault="00B25E8E" w:rsidP="00B25E8E">
            <w:pPr>
              <w:keepNext/>
              <w:rPr>
                <w:color w:val="FFFFFF" w:themeColor="background1"/>
              </w:rPr>
            </w:pPr>
          </w:p>
        </w:tc>
      </w:tr>
    </w:tbl>
    <w:p w14:paraId="754D3AD2" w14:textId="77777777" w:rsidR="00CA3B24" w:rsidRPr="00E373FA" w:rsidRDefault="00CA3B24" w:rsidP="00CA3B24">
      <w:pPr>
        <w:rPr>
          <w:color w:val="FFFFFF" w:themeColor="background1"/>
        </w:rPr>
      </w:pPr>
    </w:p>
    <w:tbl>
      <w:tblPr>
        <w:tblStyle w:val="Mkatabulky"/>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7364F5" w:rsidRPr="00E373FA" w14:paraId="4808FE00" w14:textId="77777777" w:rsidTr="00566DB9">
        <w:trPr>
          <w:cantSplit/>
          <w:trHeight w:val="1417"/>
          <w:jc w:val="right"/>
        </w:trPr>
        <w:tc>
          <w:tcPr>
            <w:tcW w:w="4820" w:type="dxa"/>
            <w:tcBorders>
              <w:bottom w:val="single" w:sz="4" w:space="0" w:color="auto"/>
            </w:tcBorders>
          </w:tcPr>
          <w:p w14:paraId="42FD7B10" w14:textId="77777777" w:rsidR="00CA3B24" w:rsidRPr="00E373FA" w:rsidRDefault="00CA3B24" w:rsidP="00566DB9">
            <w:pPr>
              <w:rPr>
                <w:color w:val="FFFFFF" w:themeColor="background1"/>
              </w:rPr>
            </w:pPr>
          </w:p>
          <w:p w14:paraId="35CFC37A" w14:textId="4D29015E" w:rsidR="000922D0" w:rsidRPr="00E373FA" w:rsidRDefault="000922D0" w:rsidP="000922D0">
            <w:pPr>
              <w:rPr>
                <w:color w:val="FFFFFF" w:themeColor="background1"/>
              </w:rPr>
            </w:pPr>
          </w:p>
          <w:p w14:paraId="392663FE" w14:textId="77777777" w:rsidR="0038313C" w:rsidRPr="00E373FA" w:rsidRDefault="0038313C" w:rsidP="000922D0">
            <w:pPr>
              <w:rPr>
                <w:color w:val="FFFFFF" w:themeColor="background1"/>
              </w:rPr>
            </w:pPr>
          </w:p>
          <w:p w14:paraId="3451ADE5" w14:textId="77777777" w:rsidR="000922D0" w:rsidRPr="00E373FA" w:rsidRDefault="000922D0" w:rsidP="000922D0">
            <w:pPr>
              <w:rPr>
                <w:color w:val="FFFFFF" w:themeColor="background1"/>
              </w:rPr>
            </w:pPr>
          </w:p>
          <w:p w14:paraId="3210C2AC" w14:textId="2B3C60B8" w:rsidR="000922D0" w:rsidRPr="00E373FA" w:rsidRDefault="003B4B8F" w:rsidP="000922D0">
            <w:pPr>
              <w:tabs>
                <w:tab w:val="clear" w:pos="340"/>
                <w:tab w:val="clear" w:pos="1021"/>
                <w:tab w:val="clear" w:pos="1361"/>
              </w:tabs>
              <w:jc w:val="center"/>
              <w:rPr>
                <w:color w:val="FFFFFF" w:themeColor="background1"/>
              </w:rPr>
            </w:pPr>
            <w:r w:rsidRPr="00E373FA">
              <w:rPr>
                <w:color w:val="FFFFFF" w:themeColor="background1"/>
              </w:rPr>
              <w:t xml:space="preserve">             </w:t>
            </w:r>
            <w:r w:rsidR="00862B1E" w:rsidRPr="00E373FA">
              <w:rPr>
                <w:color w:val="FFFFFF" w:themeColor="background1"/>
              </w:rPr>
              <w:t>V</w:t>
            </w:r>
            <w:r w:rsidRPr="00E373FA">
              <w:rPr>
                <w:color w:val="FFFFFF" w:themeColor="background1"/>
              </w:rPr>
              <w:t xml:space="preserve"> PodpisGN2</w:t>
            </w:r>
            <w:r w:rsidR="000922D0" w:rsidRPr="00E373FA">
              <w:rPr>
                <w:color w:val="FFFFFF" w:themeColor="background1"/>
              </w:rPr>
              <w:t>PodpisGN2</w:t>
            </w:r>
          </w:p>
        </w:tc>
      </w:tr>
      <w:tr w:rsidR="007364F5" w:rsidRPr="00E373FA" w14:paraId="12A62A94" w14:textId="77777777" w:rsidTr="00566DB9">
        <w:trPr>
          <w:cantSplit/>
          <w:trHeight w:val="624"/>
          <w:jc w:val="right"/>
        </w:trPr>
        <w:tc>
          <w:tcPr>
            <w:tcW w:w="4820" w:type="dxa"/>
            <w:tcBorders>
              <w:top w:val="single" w:sz="4" w:space="0" w:color="auto"/>
            </w:tcBorders>
          </w:tcPr>
          <w:p w14:paraId="0C5E2460" w14:textId="7E83A408" w:rsidR="00CA3B24" w:rsidRPr="00E373FA" w:rsidRDefault="000E6A18" w:rsidP="00566DB9">
            <w:r>
              <w:t>xxx</w:t>
            </w:r>
          </w:p>
        </w:tc>
      </w:tr>
    </w:tbl>
    <w:p w14:paraId="0BBC2FFC" w14:textId="77777777" w:rsidR="00CA3B24" w:rsidRPr="00E373FA" w:rsidRDefault="00CA3B24" w:rsidP="00CA3B24"/>
    <w:p w14:paraId="4D897D36" w14:textId="77777777" w:rsidR="00CA3B24" w:rsidRPr="00E373FA" w:rsidRDefault="00CA3B24" w:rsidP="00CA3B24">
      <w:pPr>
        <w:sectPr w:rsidR="00CA3B24" w:rsidRPr="00E373FA" w:rsidSect="00566DB9">
          <w:type w:val="continuous"/>
          <w:pgSz w:w="11906" w:h="16838" w:code="9"/>
          <w:pgMar w:top="1418" w:right="567" w:bottom="1134" w:left="1134" w:header="567" w:footer="567" w:gutter="0"/>
          <w:cols w:space="565"/>
          <w:titlePg/>
          <w:docGrid w:linePitch="360"/>
        </w:sectPr>
      </w:pPr>
    </w:p>
    <w:p w14:paraId="44A8086B" w14:textId="77777777" w:rsidR="00CA3B24" w:rsidRDefault="00CA3B24" w:rsidP="00CA3B24"/>
    <w:p w14:paraId="43B5A976" w14:textId="77777777" w:rsidR="00CA3B24" w:rsidRDefault="00CA3B24" w:rsidP="003D78D3"/>
    <w:sectPr w:rsidR="00CA3B24" w:rsidSect="00C63110">
      <w:type w:val="continuous"/>
      <w:pgSz w:w="11906" w:h="16838" w:code="9"/>
      <w:pgMar w:top="1418"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BAB12" w14:textId="77777777" w:rsidR="004F142A" w:rsidRDefault="004F142A">
      <w:r>
        <w:separator/>
      </w:r>
    </w:p>
  </w:endnote>
  <w:endnote w:type="continuationSeparator" w:id="0">
    <w:p w14:paraId="05685385" w14:textId="77777777" w:rsidR="004F142A" w:rsidRDefault="004F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EAE25" w14:textId="6D46E5D6" w:rsidR="003E6511" w:rsidRDefault="003E6511"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26B84CD" w14:textId="77777777" w:rsidR="003E6511" w:rsidRDefault="003E651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8934" w14:textId="2530B08E" w:rsidR="003E6511" w:rsidRPr="005E61D9" w:rsidRDefault="003E6511" w:rsidP="005E61D9">
    <w:pPr>
      <w:pStyle w:val="ZpatCalibriLight"/>
    </w:pPr>
    <w:r w:rsidRPr="005E61D9">
      <w:rPr>
        <w:noProof/>
      </w:rPr>
      <mc:AlternateContent>
        <mc:Choice Requires="wps">
          <w:drawing>
            <wp:anchor distT="0" distB="0" distL="114300" distR="114300" simplePos="0" relativeHeight="251666432" behindDoc="0" locked="0" layoutInCell="1" allowOverlap="1" wp14:anchorId="490D12A5" wp14:editId="34275175">
              <wp:simplePos x="0" y="0"/>
              <wp:positionH relativeFrom="page">
                <wp:posOffset>288290</wp:posOffset>
              </wp:positionH>
              <wp:positionV relativeFrom="page">
                <wp:posOffset>8533130</wp:posOffset>
              </wp:positionV>
              <wp:extent cx="288000" cy="180000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9FD8" w14:textId="152BF425" w:rsidR="003E6511" w:rsidRPr="000B466F" w:rsidRDefault="003E6511" w:rsidP="000B466F">
                          <w:pPr>
                            <w:pStyle w:val="Kdbokem"/>
                          </w:pPr>
                          <w:fldSimple w:instr=" REF kod_bokem ">
                            <w:sdt>
                              <w:sdtPr>
                                <w:alias w:val="Kód bokem"/>
                                <w:tag w:val="Kód bokem"/>
                                <w:id w:val="-2057149774"/>
                                <w:lock w:val="sdtLocked"/>
                              </w:sdtPr>
                              <w:sdtContent>
                                <w:r>
                                  <w:t>2025 01</w:t>
                                </w:r>
                                <w:r w:rsidRPr="005319EF">
                                  <w:t>_KS_PL</w:t>
                                </w:r>
                              </w:sdtContent>
                            </w:sdt>
                          </w:fldSimple>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D12A5" id="_x0000_t202" coordsize="21600,21600" o:spt="202" path="m,l,21600r21600,l21600,xe">
              <v:stroke joinstyle="miter"/>
              <v:path gradientshapeok="t" o:connecttype="rect"/>
            </v:shapetype>
            <v:shape id="Text Box 4" o:spid="_x0000_s1026" type="#_x0000_t202" style="position:absolute;left:0;text-align:left;margin-left:22.7pt;margin-top:671.9pt;width:22.7pt;height:1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" filled="f" stroked="f">
              <v:textbox style="layout-flow:vertical;mso-layout-flow-alt:bottom-to-top" inset="0,0,0,0">
                <w:txbxContent>
                  <w:p w14:paraId="776E9FD8" w14:textId="152BF425" w:rsidR="003E6511" w:rsidRPr="000B466F" w:rsidRDefault="003E6511" w:rsidP="000B466F">
                    <w:pPr>
                      <w:pStyle w:val="Kdbokem"/>
                    </w:pPr>
                    <w:fldSimple w:instr=" REF kod_bokem ">
                      <w:sdt>
                        <w:sdtPr>
                          <w:alias w:val="Kód bokem"/>
                          <w:tag w:val="Kód bokem"/>
                          <w:id w:val="-2057149774"/>
                          <w:lock w:val="sdtLocked"/>
                        </w:sdtPr>
                        <w:sdtContent>
                          <w:r>
                            <w:t>2025 01</w:t>
                          </w:r>
                          <w:r w:rsidRPr="005319EF">
                            <w:t>_KS_PL</w:t>
                          </w:r>
                        </w:sdtContent>
                      </w:sdt>
                    </w:fldSimple>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11</w:t>
    </w:r>
    <w:r w:rsidRPr="005E61D9">
      <w:fldChar w:fldCharType="end"/>
    </w:r>
    <w:r>
      <w:t>/</w:t>
    </w:r>
    <w:fldSimple w:instr=" NUMPAGES ">
      <w:r w:rsidRPr="005E61D9">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7D62" w14:textId="13AB56C4" w:rsidR="003E6511" w:rsidRPr="005E61D9" w:rsidRDefault="003E6511" w:rsidP="005E61D9">
    <w:pPr>
      <w:pStyle w:val="ZpatCalibriLight"/>
    </w:pPr>
    <w:r w:rsidRPr="005E61D9">
      <w:rPr>
        <w:noProof/>
      </w:rPr>
      <mc:AlternateContent>
        <mc:Choice Requires="wps">
          <w:drawing>
            <wp:anchor distT="0" distB="0" distL="114300" distR="114300" simplePos="0" relativeHeight="251664384" behindDoc="0" locked="0" layoutInCell="1" allowOverlap="1" wp14:anchorId="642D24B8" wp14:editId="244F5ACC">
              <wp:simplePos x="0" y="0"/>
              <wp:positionH relativeFrom="page">
                <wp:posOffset>288290</wp:posOffset>
              </wp:positionH>
              <wp:positionV relativeFrom="page">
                <wp:posOffset>8533130</wp:posOffset>
              </wp:positionV>
              <wp:extent cx="288000" cy="1800000"/>
              <wp:effectExtent l="0" t="0" r="1714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kod_bokem"/>
                        <w:p w14:paraId="729F22D1" w14:textId="1F0032F4" w:rsidR="003E6511" w:rsidRPr="000B466F" w:rsidRDefault="00000000" w:rsidP="000B466F">
                          <w:pPr>
                            <w:pStyle w:val="Kdbokem"/>
                          </w:pPr>
                          <w:sdt>
                            <w:sdtPr>
                              <w:alias w:val="Kód bokem"/>
                              <w:tag w:val="Kód bokem"/>
                              <w:id w:val="2000460599"/>
                              <w:lock w:val="sdtLocked"/>
                            </w:sdtPr>
                            <w:sdtContent>
                              <w:r w:rsidR="00931582">
                                <w:t>202</w:t>
                              </w:r>
                              <w:r w:rsidR="00856E8C">
                                <w:t>5</w:t>
                              </w:r>
                              <w:r w:rsidR="00B974D0">
                                <w:t xml:space="preserve"> </w:t>
                              </w:r>
                              <w:r w:rsidR="00931582">
                                <w:t>0</w:t>
                              </w:r>
                              <w:r w:rsidR="00856E8C">
                                <w:t>1</w:t>
                              </w:r>
                              <w:r w:rsidR="003E6511" w:rsidRPr="005319EF">
                                <w:t>_KS_PL</w:t>
                              </w:r>
                            </w:sdtContent>
                          </w:sdt>
                          <w:bookmarkEnd w:id="2"/>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D24B8" id="_x0000_t202" coordsize="21600,21600" o:spt="202" path="m,l,21600r21600,l21600,xe">
              <v:stroke joinstyle="miter"/>
              <v:path gradientshapeok="t" o:connecttype="rect"/>
            </v:shapetype>
            <v:shape id="_x0000_s1027" type="#_x0000_t202" style="position:absolute;left:0;text-align:left;margin-left:22.7pt;margin-top:671.9pt;width:22.7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" filled="f" stroked="f">
              <v:textbox style="layout-flow:vertical;mso-layout-flow-alt:bottom-to-top" inset="0,0,0,0">
                <w:txbxContent>
                  <w:bookmarkStart w:id="3" w:name="kod_bokem"/>
                  <w:p w14:paraId="729F22D1" w14:textId="1F0032F4" w:rsidR="003E6511" w:rsidRPr="000B466F" w:rsidRDefault="00000000" w:rsidP="000B466F">
                    <w:pPr>
                      <w:pStyle w:val="Kdbokem"/>
                    </w:pPr>
                    <w:sdt>
                      <w:sdtPr>
                        <w:alias w:val="Kód bokem"/>
                        <w:tag w:val="Kód bokem"/>
                        <w:id w:val="2000460599"/>
                        <w:lock w:val="sdtLocked"/>
                      </w:sdtPr>
                      <w:sdtContent>
                        <w:r w:rsidR="00931582">
                          <w:t>202</w:t>
                        </w:r>
                        <w:r w:rsidR="00856E8C">
                          <w:t>5</w:t>
                        </w:r>
                        <w:r w:rsidR="00B974D0">
                          <w:t xml:space="preserve"> </w:t>
                        </w:r>
                        <w:r w:rsidR="00931582">
                          <w:t>0</w:t>
                        </w:r>
                        <w:r w:rsidR="00856E8C">
                          <w:t>1</w:t>
                        </w:r>
                        <w:r w:rsidR="003E6511" w:rsidRPr="005319EF">
                          <w:t>_KS_PL</w:t>
                        </w:r>
                      </w:sdtContent>
                    </w:sdt>
                    <w:bookmarkEnd w:id="3"/>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w:t>
    </w:r>
    <w:r w:rsidRPr="005E61D9">
      <w:fldChar w:fldCharType="end"/>
    </w:r>
    <w:r>
      <w:t>/</w:t>
    </w:r>
    <w:fldSimple w:instr=" NUMPAGES ">
      <w:r w:rsidRPr="005E61D9">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9279F" w14:textId="77777777" w:rsidR="004F142A" w:rsidRDefault="004F142A">
      <w:r>
        <w:separator/>
      </w:r>
    </w:p>
  </w:footnote>
  <w:footnote w:type="continuationSeparator" w:id="0">
    <w:p w14:paraId="68EE9AC5" w14:textId="77777777" w:rsidR="004F142A" w:rsidRDefault="004F1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8483" w14:textId="7FF54C31" w:rsidR="003E6511" w:rsidRDefault="003E6511" w:rsidP="00702473">
    <w:pPr>
      <w:pStyle w:val="ZpatCalibriLight"/>
    </w:pPr>
    <w:r>
      <w:t xml:space="preserve">číslo smlouvy: </w:t>
    </w:r>
    <w:r>
      <w:fldChar w:fldCharType="begin"/>
    </w:r>
    <w:r>
      <w:instrText xml:space="preserve"> REF OLE_LINK3 \h </w:instrText>
    </w:r>
    <w:r>
      <w:fldChar w:fldCharType="separate"/>
    </w:r>
    <w:sdt>
      <w:sdtPr>
        <w:alias w:val="Číslo smlouvy"/>
        <w:tag w:val="Číslo smlouvy"/>
        <w:id w:val="1195420447"/>
        <w:placeholder>
          <w:docPart w:val="19E5A266AF294DC0854A670017A3995A"/>
        </w:placeholder>
      </w:sdtPr>
      <w:sdtContent>
        <w:r w:rsidR="00EF1803">
          <w:t>10000</w:t>
        </w:r>
        <w:r w:rsidR="000A4430">
          <w:t>32048/4000259332</w:t>
        </w:r>
      </w:sdtContent>
    </w:sdt>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3A41" w14:textId="1E280A4D" w:rsidR="003E6511" w:rsidRDefault="003E6511">
    <w:pPr>
      <w:pStyle w:val="Zhlav"/>
    </w:pPr>
    <w:r>
      <w:rPr>
        <w:noProof/>
      </w:rPr>
      <w:drawing>
        <wp:anchor distT="0" distB="0" distL="114300" distR="114300" simplePos="0" relativeHeight="251668480" behindDoc="0" locked="0" layoutInCell="1" allowOverlap="1" wp14:anchorId="011FFD0D" wp14:editId="0AAB0406">
          <wp:simplePos x="0" y="0"/>
          <wp:positionH relativeFrom="column">
            <wp:posOffset>5307330</wp:posOffset>
          </wp:positionH>
          <wp:positionV relativeFrom="paragraph">
            <wp:posOffset>-194310</wp:posOffset>
          </wp:positionV>
          <wp:extent cx="1422000" cy="1245600"/>
          <wp:effectExtent l="0" t="0" r="0" b="0"/>
          <wp:wrapNone/>
          <wp:docPr id="5" name="Grafický 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96DAC541-7B7A-43D3-8B79-37D633B846F1}">
                        <asvg:svgBlip xmlns:asvg="http://schemas.microsoft.com/office/drawing/2016/SVG/main" r:embed="rId2"/>
                      </a:ext>
                    </a:extLst>
                  </a:blip>
                  <a:stretch>
                    <a:fillRect/>
                  </a:stretch>
                </pic:blipFill>
                <pic:spPr>
                  <a:xfrm>
                    <a:off x="0" y="0"/>
                    <a:ext cx="1422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B29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C6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309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8C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44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24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48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A9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A8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46C4"/>
    <w:multiLevelType w:val="multilevel"/>
    <w:tmpl w:val="7CB0ECD4"/>
    <w:numStyleLink w:val="GasNet"/>
  </w:abstractNum>
  <w:abstractNum w:abstractNumId="11" w15:restartNumberingAfterBreak="0">
    <w:nsid w:val="04E45B5B"/>
    <w:multiLevelType w:val="multilevel"/>
    <w:tmpl w:val="7CB0ECD4"/>
    <w:numStyleLink w:val="GasNet"/>
  </w:abstractNum>
  <w:abstractNum w:abstractNumId="12" w15:restartNumberingAfterBreak="0">
    <w:nsid w:val="05CB6B56"/>
    <w:multiLevelType w:val="multilevel"/>
    <w:tmpl w:val="7CB0ECD4"/>
    <w:name w:val="GasNet seznam9"/>
    <w:numStyleLink w:val="GasNet"/>
  </w:abstractNum>
  <w:abstractNum w:abstractNumId="13" w15:restartNumberingAfterBreak="0">
    <w:nsid w:val="06260614"/>
    <w:multiLevelType w:val="multilevel"/>
    <w:tmpl w:val="7CB0ECD4"/>
    <w:name w:val="GasNet seznam7"/>
    <w:numStyleLink w:val="GasNet"/>
  </w:abstractNum>
  <w:abstractNum w:abstractNumId="14" w15:restartNumberingAfterBreak="0">
    <w:nsid w:val="1D145007"/>
    <w:multiLevelType w:val="multilevel"/>
    <w:tmpl w:val="7CB0ECD4"/>
    <w:name w:val="GasNet seznam4"/>
    <w:numStyleLink w:val="GasNet"/>
  </w:abstractNum>
  <w:abstractNum w:abstractNumId="15" w15:restartNumberingAfterBreak="0">
    <w:nsid w:val="211D0A65"/>
    <w:multiLevelType w:val="multilevel"/>
    <w:tmpl w:val="7CB0ECD4"/>
    <w:name w:val="GasNet seznam"/>
    <w:styleLink w:val="GasNet"/>
    <w:lvl w:ilvl="0">
      <w:start w:val="1"/>
      <w:numFmt w:val="upperRoman"/>
      <w:pStyle w:val="Nadpis1"/>
      <w:lvlText w:val="%1."/>
      <w:lvlJc w:val="center"/>
      <w:pPr>
        <w:ind w:left="340" w:hanging="340"/>
      </w:pPr>
      <w:rPr>
        <w:rFonts w:asciiTheme="majorHAnsi" w:hAnsiTheme="majorHAnsi" w:hint="default"/>
        <w:b/>
        <w:caps w:val="0"/>
        <w:strike w:val="0"/>
        <w:dstrike w:val="0"/>
        <w:vanish w:val="0"/>
        <w:color w:val="auto"/>
        <w:sz w:val="26"/>
        <w:vertAlign w:val="baseline"/>
      </w:rPr>
    </w:lvl>
    <w:lvl w:ilvl="1">
      <w:start w:val="1"/>
      <w:numFmt w:val="decimal"/>
      <w:pStyle w:val="Textodstavec1"/>
      <w:lvlText w:val="%2."/>
      <w:lvlJc w:val="left"/>
      <w:pPr>
        <w:ind w:left="340" w:hanging="340"/>
      </w:pPr>
      <w:rPr>
        <w:rFonts w:asciiTheme="minorHAnsi" w:hAnsiTheme="minorHAnsi" w:hint="default"/>
        <w:color w:val="auto"/>
        <w:sz w:val="22"/>
      </w:rPr>
    </w:lvl>
    <w:lvl w:ilvl="2">
      <w:start w:val="1"/>
      <w:numFmt w:val="lowerLetter"/>
      <w:pStyle w:val="Textodstavec2"/>
      <w:lvlText w:val="%3)"/>
      <w:lvlJc w:val="left"/>
      <w:pPr>
        <w:ind w:left="680" w:hanging="340"/>
      </w:pPr>
      <w:rPr>
        <w:rFonts w:asciiTheme="minorHAnsi" w:hAnsiTheme="minorHAnsi" w:hint="default"/>
        <w:sz w:val="22"/>
      </w:rPr>
    </w:lvl>
    <w:lvl w:ilvl="3">
      <w:start w:val="1"/>
      <w:numFmt w:val="bullet"/>
      <w:lvlRestart w:val="2"/>
      <w:pStyle w:val="Textodstavec3"/>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6" w15:restartNumberingAfterBreak="0">
    <w:nsid w:val="2C073B56"/>
    <w:multiLevelType w:val="hybridMultilevel"/>
    <w:tmpl w:val="D42E7E6A"/>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694E38"/>
    <w:multiLevelType w:val="multilevel"/>
    <w:tmpl w:val="C484AEE8"/>
    <w:styleLink w:val="Textsmlouvy"/>
    <w:lvl w:ilvl="0">
      <w:start w:val="1"/>
      <w:numFmt w:val="ordinal"/>
      <w:lvlText w:val="%1"/>
      <w:lvlJc w:val="left"/>
      <w:pPr>
        <w:tabs>
          <w:tab w:val="num" w:pos="284"/>
        </w:tabs>
        <w:ind w:left="284" w:hanging="284"/>
      </w:pPr>
      <w:rPr>
        <w:rFonts w:asciiTheme="minorHAnsi" w:hAnsiTheme="minorHAnsi" w:hint="default"/>
        <w:color w:val="auto"/>
        <w:sz w:val="22"/>
      </w:rPr>
    </w:lvl>
    <w:lvl w:ilvl="1">
      <w:start w:val="1"/>
      <w:numFmt w:val="bullet"/>
      <w:lvlText w:val=""/>
      <w:lvlJc w:val="left"/>
      <w:pPr>
        <w:tabs>
          <w:tab w:val="num" w:pos="567"/>
        </w:tabs>
        <w:ind w:left="567" w:hanging="283"/>
      </w:pPr>
      <w:rPr>
        <w:rFonts w:ascii="Symbol" w:hAnsi="Symbol" w:hint="default"/>
      </w:rPr>
    </w:lvl>
    <w:lvl w:ilvl="2">
      <w:start w:val="1"/>
      <w:numFmt w:val="lowerLetter"/>
      <w:lvlText w:val="%3."/>
      <w:lvlJc w:val="left"/>
      <w:pPr>
        <w:tabs>
          <w:tab w:val="num" w:pos="567"/>
        </w:tabs>
        <w:ind w:left="567" w:hanging="283"/>
      </w:pPr>
      <w:rPr>
        <w:rFonts w:cs="Times New Roman" w:hint="default"/>
      </w:rPr>
    </w:lvl>
    <w:lvl w:ilvl="3">
      <w:start w:val="1"/>
      <w:numFmt w:val="lowerRoman"/>
      <w:lvlText w:val="%4."/>
      <w:lvlJc w:val="left"/>
      <w:pPr>
        <w:tabs>
          <w:tab w:val="num" w:pos="851"/>
        </w:tabs>
        <w:ind w:left="851" w:hanging="284"/>
      </w:pPr>
      <w:rPr>
        <w:rFonts w:cs="Times New Roman" w:hint="default"/>
      </w:rPr>
    </w:lvl>
    <w:lvl w:ilvl="4">
      <w:start w:val="1"/>
      <w:numFmt w:val="lowerLetter"/>
      <w:lvlText w:val="%5."/>
      <w:lvlJc w:val="left"/>
      <w:pPr>
        <w:tabs>
          <w:tab w:val="num" w:pos="5460"/>
        </w:tabs>
        <w:ind w:left="5460" w:hanging="360"/>
      </w:pPr>
      <w:rPr>
        <w:rFonts w:cs="Times New Roman" w:hint="default"/>
      </w:rPr>
    </w:lvl>
    <w:lvl w:ilvl="5">
      <w:start w:val="1"/>
      <w:numFmt w:val="lowerRoman"/>
      <w:lvlText w:val="%6."/>
      <w:lvlJc w:val="right"/>
      <w:pPr>
        <w:tabs>
          <w:tab w:val="num" w:pos="6180"/>
        </w:tabs>
        <w:ind w:left="6180" w:hanging="180"/>
      </w:pPr>
      <w:rPr>
        <w:rFonts w:cs="Times New Roman" w:hint="default"/>
      </w:rPr>
    </w:lvl>
    <w:lvl w:ilvl="6">
      <w:start w:val="1"/>
      <w:numFmt w:val="decimal"/>
      <w:lvlText w:val="%7."/>
      <w:lvlJc w:val="left"/>
      <w:pPr>
        <w:tabs>
          <w:tab w:val="num" w:pos="6900"/>
        </w:tabs>
        <w:ind w:left="6900" w:hanging="360"/>
      </w:pPr>
      <w:rPr>
        <w:rFonts w:cs="Times New Roman" w:hint="default"/>
      </w:rPr>
    </w:lvl>
    <w:lvl w:ilvl="7">
      <w:start w:val="1"/>
      <w:numFmt w:val="lowerLetter"/>
      <w:lvlText w:val="%8."/>
      <w:lvlJc w:val="left"/>
      <w:pPr>
        <w:tabs>
          <w:tab w:val="num" w:pos="7620"/>
        </w:tabs>
        <w:ind w:left="7620" w:hanging="360"/>
      </w:pPr>
      <w:rPr>
        <w:rFonts w:cs="Times New Roman" w:hint="default"/>
      </w:rPr>
    </w:lvl>
    <w:lvl w:ilvl="8">
      <w:start w:val="1"/>
      <w:numFmt w:val="lowerRoman"/>
      <w:lvlText w:val="%9."/>
      <w:lvlJc w:val="right"/>
      <w:pPr>
        <w:tabs>
          <w:tab w:val="num" w:pos="8340"/>
        </w:tabs>
        <w:ind w:left="8340" w:hanging="180"/>
      </w:pPr>
      <w:rPr>
        <w:rFonts w:cs="Times New Roman" w:hint="default"/>
      </w:rPr>
    </w:lvl>
  </w:abstractNum>
  <w:abstractNum w:abstractNumId="18"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9044FF"/>
    <w:multiLevelType w:val="hybridMultilevel"/>
    <w:tmpl w:val="7E1C9DFE"/>
    <w:name w:val="GasNet seznam5"/>
    <w:lvl w:ilvl="0" w:tplc="25AEFE90">
      <w:start w:val="1"/>
      <w:numFmt w:val="upperRoman"/>
      <w:lvlText w:val="%1."/>
      <w:lvlJc w:val="left"/>
      <w:pPr>
        <w:ind w:left="720" w:hanging="360"/>
      </w:pPr>
      <w:rPr>
        <w:rFonts w:asciiTheme="majorHAnsi" w:hAnsiTheme="majorHAnsi"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E4DC5"/>
    <w:multiLevelType w:val="multilevel"/>
    <w:tmpl w:val="7CB0ECD4"/>
    <w:name w:val="GasNet seznam6"/>
    <w:numStyleLink w:val="GasNet"/>
  </w:abstractNum>
  <w:abstractNum w:abstractNumId="21" w15:restartNumberingAfterBreak="0">
    <w:nsid w:val="4DDF3AAD"/>
    <w:multiLevelType w:val="multilevel"/>
    <w:tmpl w:val="0405001D"/>
    <w:name w:val="GasNet sezna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E844E7"/>
    <w:multiLevelType w:val="multilevel"/>
    <w:tmpl w:val="7CB0ECD4"/>
    <w:name w:val="GasNet seznam3"/>
    <w:numStyleLink w:val="GasNet"/>
  </w:abstractNum>
  <w:abstractNum w:abstractNumId="24" w15:restartNumberingAfterBreak="0">
    <w:nsid w:val="56A131AE"/>
    <w:multiLevelType w:val="multilevel"/>
    <w:tmpl w:val="7CB0ECD4"/>
    <w:name w:val="GasNet seznam32"/>
    <w:numStyleLink w:val="GasNet"/>
  </w:abstractNum>
  <w:abstractNum w:abstractNumId="25"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5B728A"/>
    <w:multiLevelType w:val="multilevel"/>
    <w:tmpl w:val="7CB0ECD4"/>
    <w:name w:val="GasNet seznam8"/>
    <w:numStyleLink w:val="GasNet"/>
  </w:abstractNum>
  <w:abstractNum w:abstractNumId="27" w15:restartNumberingAfterBreak="0">
    <w:nsid w:val="68D27F50"/>
    <w:multiLevelType w:val="multilevel"/>
    <w:tmpl w:val="5BA43586"/>
    <w:lvl w:ilvl="0">
      <w:start w:val="1"/>
      <w:numFmt w:val="upperRoman"/>
      <w:lvlText w:val="%1."/>
      <w:lvlJc w:val="center"/>
      <w:pPr>
        <w:ind w:left="340" w:hanging="340"/>
      </w:pPr>
      <w:rPr>
        <w:rFonts w:asciiTheme="majorHAnsi" w:hAnsiTheme="majorHAnsi" w:hint="default"/>
        <w:b/>
        <w:caps w:val="0"/>
        <w:strike w:val="0"/>
        <w:dstrike w:val="0"/>
        <w:vanish w:val="0"/>
        <w:color w:val="auto"/>
        <w:sz w:val="26"/>
        <w:vertAlign w:val="baseline"/>
      </w:rPr>
    </w:lvl>
    <w:lvl w:ilvl="1">
      <w:start w:val="1"/>
      <w:numFmt w:val="decimal"/>
      <w:lvlText w:val="%2."/>
      <w:lvlJc w:val="left"/>
      <w:pPr>
        <w:ind w:left="340" w:hanging="340"/>
      </w:pPr>
      <w:rPr>
        <w:rFonts w:asciiTheme="minorHAnsi" w:hAnsiTheme="minorHAnsi" w:hint="default"/>
        <w:color w:val="auto"/>
        <w:sz w:val="22"/>
      </w:rPr>
    </w:lvl>
    <w:lvl w:ilvl="2">
      <w:start w:val="1"/>
      <w:numFmt w:val="lowerLetter"/>
      <w:lvlText w:val="%3)"/>
      <w:lvlJc w:val="left"/>
      <w:pPr>
        <w:ind w:left="680" w:hanging="340"/>
      </w:pPr>
      <w:rPr>
        <w:rFonts w:asciiTheme="minorHAnsi" w:hAnsiTheme="minorHAnsi" w:hint="default"/>
        <w:sz w:val="22"/>
      </w:rPr>
    </w:lvl>
    <w:lvl w:ilvl="3">
      <w:start w:val="1"/>
      <w:numFmt w:val="bullet"/>
      <w:lvlRestart w:val="2"/>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8" w15:restartNumberingAfterBreak="0">
    <w:nsid w:val="6A3C46F5"/>
    <w:multiLevelType w:val="hybridMultilevel"/>
    <w:tmpl w:val="63A069B6"/>
    <w:lvl w:ilvl="0" w:tplc="AA4470F4">
      <w:start w:val="1"/>
      <w:numFmt w:val="upperRoman"/>
      <w:lvlText w:val="%1."/>
      <w:lvlJc w:val="left"/>
      <w:pPr>
        <w:ind w:left="360"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7C341D"/>
    <w:multiLevelType w:val="hybridMultilevel"/>
    <w:tmpl w:val="4C027D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69F13E2"/>
    <w:multiLevelType w:val="multilevel"/>
    <w:tmpl w:val="0405001D"/>
    <w:name w:val="GasN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9746997">
    <w:abstractNumId w:val="22"/>
  </w:num>
  <w:num w:numId="2" w16cid:durableId="734744004">
    <w:abstractNumId w:val="18"/>
  </w:num>
  <w:num w:numId="3" w16cid:durableId="1713573598">
    <w:abstractNumId w:val="16"/>
  </w:num>
  <w:num w:numId="4" w16cid:durableId="918100565">
    <w:abstractNumId w:val="25"/>
  </w:num>
  <w:num w:numId="5" w16cid:durableId="1686977440">
    <w:abstractNumId w:val="28"/>
  </w:num>
  <w:num w:numId="6" w16cid:durableId="50662482">
    <w:abstractNumId w:val="17"/>
    <w:lvlOverride w:ilvl="0">
      <w:lvl w:ilvl="0">
        <w:start w:val="1"/>
        <w:numFmt w:val="ordinal"/>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lowerLetter"/>
        <w:lvlText w:val="%3)"/>
        <w:lvlJc w:val="left"/>
        <w:pPr>
          <w:tabs>
            <w:tab w:val="num" w:pos="567"/>
          </w:tabs>
          <w:ind w:left="567" w:hanging="283"/>
        </w:pPr>
        <w:rPr>
          <w:rFonts w:cs="Times New Roman" w:hint="default"/>
        </w:rPr>
      </w:lvl>
    </w:lvlOverride>
    <w:lvlOverride w:ilvl="3">
      <w:lvl w:ilvl="3">
        <w:start w:val="1"/>
        <w:numFmt w:val="lowerRoman"/>
        <w:lvlText w:val="%4."/>
        <w:lvlJc w:val="left"/>
        <w:pPr>
          <w:tabs>
            <w:tab w:val="num" w:pos="851"/>
          </w:tabs>
          <w:ind w:left="851" w:hanging="284"/>
        </w:pPr>
        <w:rPr>
          <w:rFonts w:cs="Times New Roman" w:hint="default"/>
        </w:rPr>
      </w:lvl>
    </w:lvlOverride>
    <w:lvlOverride w:ilvl="4">
      <w:lvl w:ilvl="4">
        <w:start w:val="1"/>
        <w:numFmt w:val="lowerLetter"/>
        <w:lvlText w:val="%5."/>
        <w:lvlJc w:val="left"/>
        <w:pPr>
          <w:tabs>
            <w:tab w:val="num" w:pos="5460"/>
          </w:tabs>
          <w:ind w:left="5460" w:hanging="360"/>
        </w:pPr>
        <w:rPr>
          <w:rFonts w:cs="Times New Roman" w:hint="default"/>
        </w:rPr>
      </w:lvl>
    </w:lvlOverride>
    <w:lvlOverride w:ilvl="5">
      <w:lvl w:ilvl="5">
        <w:start w:val="1"/>
        <w:numFmt w:val="lowerRoman"/>
        <w:lvlText w:val="%6."/>
        <w:lvlJc w:val="right"/>
        <w:pPr>
          <w:tabs>
            <w:tab w:val="num" w:pos="6180"/>
          </w:tabs>
          <w:ind w:left="6180" w:hanging="180"/>
        </w:pPr>
        <w:rPr>
          <w:rFonts w:cs="Times New Roman" w:hint="default"/>
        </w:rPr>
      </w:lvl>
    </w:lvlOverride>
    <w:lvlOverride w:ilvl="6">
      <w:lvl w:ilvl="6">
        <w:start w:val="1"/>
        <w:numFmt w:val="decimal"/>
        <w:lvlText w:val="%7."/>
        <w:lvlJc w:val="left"/>
        <w:pPr>
          <w:tabs>
            <w:tab w:val="num" w:pos="6900"/>
          </w:tabs>
          <w:ind w:left="6900" w:hanging="360"/>
        </w:pPr>
        <w:rPr>
          <w:rFonts w:cs="Times New Roman" w:hint="default"/>
        </w:rPr>
      </w:lvl>
    </w:lvlOverride>
    <w:lvlOverride w:ilvl="7">
      <w:lvl w:ilvl="7">
        <w:start w:val="1"/>
        <w:numFmt w:val="lowerLetter"/>
        <w:lvlText w:val="%8."/>
        <w:lvlJc w:val="left"/>
        <w:pPr>
          <w:tabs>
            <w:tab w:val="num" w:pos="7620"/>
          </w:tabs>
          <w:ind w:left="7620" w:hanging="360"/>
        </w:pPr>
        <w:rPr>
          <w:rFonts w:cs="Times New Roman" w:hint="default"/>
        </w:rPr>
      </w:lvl>
    </w:lvlOverride>
    <w:lvlOverride w:ilvl="8">
      <w:lvl w:ilvl="8">
        <w:start w:val="1"/>
        <w:numFmt w:val="lowerRoman"/>
        <w:lvlText w:val="%9."/>
        <w:lvlJc w:val="right"/>
        <w:pPr>
          <w:tabs>
            <w:tab w:val="num" w:pos="8340"/>
          </w:tabs>
          <w:ind w:left="8340" w:hanging="180"/>
        </w:pPr>
        <w:rPr>
          <w:rFonts w:cs="Times New Roman" w:hint="default"/>
        </w:rPr>
      </w:lvl>
    </w:lvlOverride>
  </w:num>
  <w:num w:numId="7" w16cid:durableId="1316228510">
    <w:abstractNumId w:val="15"/>
  </w:num>
  <w:num w:numId="8" w16cid:durableId="1765491987">
    <w:abstractNumId w:val="10"/>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680" w:hanging="340"/>
        </w:pPr>
        <w:rPr>
          <w:rFonts w:hint="default"/>
        </w:rPr>
      </w:lvl>
    </w:lvlOverride>
    <w:lvlOverride w:ilvl="2">
      <w:lvl w:ilvl="2">
        <w:start w:val="1"/>
        <w:numFmt w:val="bullet"/>
        <w:lvlText w:val=""/>
        <w:lvlJc w:val="left"/>
        <w:pPr>
          <w:ind w:left="680" w:hanging="34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430159021">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37253552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1725369795">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2078631093">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1370565990">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95678896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673802920">
    <w:abstractNumId w:val="10"/>
    <w:lvlOverride w:ilvl="0">
      <w:startOverride w:val="1"/>
      <w:lvl w:ilvl="0">
        <w:start w:val="1"/>
        <w:numFmt w:val="decimal"/>
        <w:lvlText w:val="%1."/>
        <w:lvlJc w:val="left"/>
        <w:pPr>
          <w:ind w:left="340" w:hanging="340"/>
        </w:pPr>
        <w:rPr>
          <w:rFonts w:hint="default"/>
        </w:rPr>
      </w:lvl>
    </w:lvlOverride>
    <w:lvlOverride w:ilvl="1">
      <w:startOverride w:val="2"/>
      <w:lvl w:ilvl="1">
        <w:start w:val="2"/>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125501661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2115321400">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2060471735">
    <w:abstractNumId w:val="10"/>
    <w:lvlOverride w:ilvl="0">
      <w:startOverride w:val="11"/>
      <w:lvl w:ilvl="0">
        <w:start w:val="1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350840226">
    <w:abstractNumId w:val="17"/>
  </w:num>
  <w:num w:numId="20" w16cid:durableId="1547835680">
    <w:abstractNumId w:val="9"/>
  </w:num>
  <w:num w:numId="21" w16cid:durableId="515576050">
    <w:abstractNumId w:val="8"/>
  </w:num>
  <w:num w:numId="22" w16cid:durableId="756633989">
    <w:abstractNumId w:val="7"/>
  </w:num>
  <w:num w:numId="23" w16cid:durableId="896863359">
    <w:abstractNumId w:val="6"/>
  </w:num>
  <w:num w:numId="24" w16cid:durableId="1425178084">
    <w:abstractNumId w:val="5"/>
  </w:num>
  <w:num w:numId="25" w16cid:durableId="13112488">
    <w:abstractNumId w:val="4"/>
  </w:num>
  <w:num w:numId="26" w16cid:durableId="932207575">
    <w:abstractNumId w:val="3"/>
  </w:num>
  <w:num w:numId="27" w16cid:durableId="597101728">
    <w:abstractNumId w:val="2"/>
  </w:num>
  <w:num w:numId="28" w16cid:durableId="1135172393">
    <w:abstractNumId w:val="1"/>
  </w:num>
  <w:num w:numId="29" w16cid:durableId="4866267">
    <w:abstractNumId w:val="0"/>
  </w:num>
  <w:num w:numId="30" w16cid:durableId="378743034">
    <w:abstractNumId w:val="30"/>
  </w:num>
  <w:num w:numId="31" w16cid:durableId="1537083482">
    <w:abstractNumId w:val="21"/>
  </w:num>
  <w:num w:numId="32" w16cid:durableId="1566721000">
    <w:abstractNumId w:val="23"/>
  </w:num>
  <w:num w:numId="33" w16cid:durableId="1667128159">
    <w:abstractNumId w:val="24"/>
  </w:num>
  <w:num w:numId="34" w16cid:durableId="1143694513">
    <w:abstractNumId w:val="14"/>
    <w:lvlOverride w:ilvl="0">
      <w:lvl w:ilvl="0">
        <w:start w:val="1"/>
        <w:numFmt w:val="upperRoman"/>
        <w:lvlText w:val="%1."/>
        <w:lvlJc w:val="center"/>
        <w:pPr>
          <w:ind w:left="340" w:hanging="340"/>
        </w:pPr>
        <w:rPr>
          <w:rFonts w:hint="default"/>
        </w:rPr>
      </w:lvl>
    </w:lvlOverride>
    <w:lvlOverride w:ilvl="1">
      <w:lvl w:ilvl="1">
        <w:start w:val="1"/>
        <w:numFmt w:val="decimal"/>
        <w:lvlText w:val="%2."/>
        <w:lvlJc w:val="left"/>
        <w:pPr>
          <w:ind w:left="340" w:hanging="340"/>
        </w:pPr>
        <w:rPr>
          <w:rFonts w:hint="default"/>
        </w:rPr>
      </w:lvl>
    </w:lvlOverride>
    <w:lvlOverride w:ilvl="2">
      <w:lvl w:ilvl="2">
        <w:start w:val="1"/>
        <w:numFmt w:val="lowerLetter"/>
        <w:lvlText w:val="%3)"/>
        <w:lvlJc w:val="left"/>
        <w:pPr>
          <w:ind w:left="680" w:hanging="340"/>
        </w:pPr>
        <w:rPr>
          <w:rFonts w:hint="default"/>
        </w:rPr>
      </w:lvl>
    </w:lvlOverride>
    <w:lvlOverride w:ilvl="3">
      <w:lvl w:ilvl="3">
        <w:start w:val="1"/>
        <w:numFmt w:val="none"/>
        <w:lvlRestart w:val="2"/>
        <w:lvlText w:val="–"/>
        <w:lvlJc w:val="left"/>
        <w:pPr>
          <w:ind w:left="680" w:hanging="340"/>
        </w:pPr>
        <w:rPr>
          <w:rFonts w:hint="default"/>
        </w:rPr>
      </w:lvl>
    </w:lvlOverride>
    <w:lvlOverride w:ilvl="4">
      <w:lvl w:ilvl="4">
        <w:start w:val="1"/>
        <w:numFmt w:val="none"/>
        <w:lvlText w:val="%5"/>
        <w:lvlJc w:val="left"/>
        <w:pPr>
          <w:ind w:left="0" w:firstLine="0"/>
        </w:pPr>
        <w:rPr>
          <w:rFonts w:ascii="Times New Roman" w:hAnsi="Times New Roman"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16cid:durableId="1097403533">
    <w:abstractNumId w:val="14"/>
    <w:lvlOverride w:ilvl="0">
      <w:startOverride w:val="1"/>
      <w:lvl w:ilvl="0">
        <w:start w:val="1"/>
        <w:numFmt w:val="decimal"/>
        <w:lvlText w:val=""/>
        <w:lvlJc w:val="left"/>
      </w:lvl>
    </w:lvlOverride>
    <w:lvlOverride w:ilvl="1">
      <w:startOverride w:val="1"/>
      <w:lvl w:ilvl="1">
        <w:start w:val="1"/>
        <w:numFmt w:val="decimal"/>
        <w:lvlText w:val="%2."/>
        <w:lvlJc w:val="left"/>
        <w:pPr>
          <w:ind w:left="340" w:hanging="34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16cid:durableId="1464271737">
    <w:abstractNumId w:val="19"/>
  </w:num>
  <w:num w:numId="37" w16cid:durableId="944580971">
    <w:abstractNumId w:val="20"/>
  </w:num>
  <w:num w:numId="38" w16cid:durableId="561597371">
    <w:abstractNumId w:val="13"/>
  </w:num>
  <w:num w:numId="39" w16cid:durableId="1301838467">
    <w:abstractNumId w:val="26"/>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977340255">
    <w:abstractNumId w:val="11"/>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16cid:durableId="1179198530">
    <w:abstractNumId w:val="26"/>
  </w:num>
  <w:num w:numId="42" w16cid:durableId="243344910">
    <w:abstractNumId w:val="12"/>
  </w:num>
  <w:num w:numId="43" w16cid:durableId="1522008782">
    <w:abstractNumId w:val="27"/>
  </w:num>
  <w:num w:numId="44" w16cid:durableId="174221885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59"/>
    <w:rsid w:val="00000A07"/>
    <w:rsid w:val="00006126"/>
    <w:rsid w:val="000066B6"/>
    <w:rsid w:val="000068A7"/>
    <w:rsid w:val="000070C9"/>
    <w:rsid w:val="00012ABC"/>
    <w:rsid w:val="00012EEC"/>
    <w:rsid w:val="00013199"/>
    <w:rsid w:val="00013753"/>
    <w:rsid w:val="00013D54"/>
    <w:rsid w:val="000157BC"/>
    <w:rsid w:val="00015BD9"/>
    <w:rsid w:val="000163D8"/>
    <w:rsid w:val="0002099D"/>
    <w:rsid w:val="00022875"/>
    <w:rsid w:val="00022EAC"/>
    <w:rsid w:val="00023130"/>
    <w:rsid w:val="000248A3"/>
    <w:rsid w:val="000264A7"/>
    <w:rsid w:val="000279FA"/>
    <w:rsid w:val="00030236"/>
    <w:rsid w:val="00031B43"/>
    <w:rsid w:val="00040625"/>
    <w:rsid w:val="00040B18"/>
    <w:rsid w:val="000436F8"/>
    <w:rsid w:val="00043E85"/>
    <w:rsid w:val="0004457A"/>
    <w:rsid w:val="0004533E"/>
    <w:rsid w:val="000454B6"/>
    <w:rsid w:val="00045DA7"/>
    <w:rsid w:val="0004655E"/>
    <w:rsid w:val="000540BC"/>
    <w:rsid w:val="00054534"/>
    <w:rsid w:val="000552A1"/>
    <w:rsid w:val="000555E0"/>
    <w:rsid w:val="00055850"/>
    <w:rsid w:val="00060696"/>
    <w:rsid w:val="00060E99"/>
    <w:rsid w:val="00061DB9"/>
    <w:rsid w:val="00063432"/>
    <w:rsid w:val="00063518"/>
    <w:rsid w:val="00064873"/>
    <w:rsid w:val="000653B4"/>
    <w:rsid w:val="00065BE1"/>
    <w:rsid w:val="00066163"/>
    <w:rsid w:val="0006778C"/>
    <w:rsid w:val="00067F6F"/>
    <w:rsid w:val="000724AF"/>
    <w:rsid w:val="00072CCD"/>
    <w:rsid w:val="00072E64"/>
    <w:rsid w:val="00074AFD"/>
    <w:rsid w:val="00075681"/>
    <w:rsid w:val="00076E51"/>
    <w:rsid w:val="000807AE"/>
    <w:rsid w:val="00080819"/>
    <w:rsid w:val="000810AF"/>
    <w:rsid w:val="00082300"/>
    <w:rsid w:val="000855E3"/>
    <w:rsid w:val="00086DA3"/>
    <w:rsid w:val="00086E42"/>
    <w:rsid w:val="000875CD"/>
    <w:rsid w:val="00087E57"/>
    <w:rsid w:val="000922D0"/>
    <w:rsid w:val="000A1794"/>
    <w:rsid w:val="000A25F3"/>
    <w:rsid w:val="000A4430"/>
    <w:rsid w:val="000A5089"/>
    <w:rsid w:val="000A73E9"/>
    <w:rsid w:val="000B13B3"/>
    <w:rsid w:val="000B28B2"/>
    <w:rsid w:val="000B3739"/>
    <w:rsid w:val="000B3D05"/>
    <w:rsid w:val="000B4439"/>
    <w:rsid w:val="000B466F"/>
    <w:rsid w:val="000B4E15"/>
    <w:rsid w:val="000C0269"/>
    <w:rsid w:val="000C2701"/>
    <w:rsid w:val="000C2F30"/>
    <w:rsid w:val="000C3039"/>
    <w:rsid w:val="000C4DB6"/>
    <w:rsid w:val="000C5526"/>
    <w:rsid w:val="000D0EA2"/>
    <w:rsid w:val="000E09E4"/>
    <w:rsid w:val="000E1A5B"/>
    <w:rsid w:val="000E273D"/>
    <w:rsid w:val="000E4183"/>
    <w:rsid w:val="000E62BF"/>
    <w:rsid w:val="000E6A18"/>
    <w:rsid w:val="000E6A98"/>
    <w:rsid w:val="000E6F63"/>
    <w:rsid w:val="000F3E8B"/>
    <w:rsid w:val="000F468D"/>
    <w:rsid w:val="000F46FD"/>
    <w:rsid w:val="000F4B97"/>
    <w:rsid w:val="000F5AB0"/>
    <w:rsid w:val="000F5C85"/>
    <w:rsid w:val="000F67F0"/>
    <w:rsid w:val="0010176D"/>
    <w:rsid w:val="001027FF"/>
    <w:rsid w:val="00104157"/>
    <w:rsid w:val="00105275"/>
    <w:rsid w:val="0011082E"/>
    <w:rsid w:val="00111ECF"/>
    <w:rsid w:val="001133AF"/>
    <w:rsid w:val="0011658C"/>
    <w:rsid w:val="00123955"/>
    <w:rsid w:val="0012676D"/>
    <w:rsid w:val="00134E1C"/>
    <w:rsid w:val="00135A6F"/>
    <w:rsid w:val="00136637"/>
    <w:rsid w:val="00136A4B"/>
    <w:rsid w:val="0013708E"/>
    <w:rsid w:val="001371F5"/>
    <w:rsid w:val="00141574"/>
    <w:rsid w:val="00141A0D"/>
    <w:rsid w:val="001430DC"/>
    <w:rsid w:val="001433C6"/>
    <w:rsid w:val="001438CF"/>
    <w:rsid w:val="00143C78"/>
    <w:rsid w:val="00144377"/>
    <w:rsid w:val="001449AF"/>
    <w:rsid w:val="00146B69"/>
    <w:rsid w:val="00147456"/>
    <w:rsid w:val="001500A9"/>
    <w:rsid w:val="00152713"/>
    <w:rsid w:val="0015367C"/>
    <w:rsid w:val="00153E3A"/>
    <w:rsid w:val="00154FEB"/>
    <w:rsid w:val="00155639"/>
    <w:rsid w:val="00156B5A"/>
    <w:rsid w:val="00156FD0"/>
    <w:rsid w:val="00157D95"/>
    <w:rsid w:val="0016032C"/>
    <w:rsid w:val="00160968"/>
    <w:rsid w:val="00161280"/>
    <w:rsid w:val="00161834"/>
    <w:rsid w:val="00161FCC"/>
    <w:rsid w:val="00162375"/>
    <w:rsid w:val="00162B47"/>
    <w:rsid w:val="0016427D"/>
    <w:rsid w:val="0016560B"/>
    <w:rsid w:val="001673A7"/>
    <w:rsid w:val="00171358"/>
    <w:rsid w:val="00171C46"/>
    <w:rsid w:val="00172F21"/>
    <w:rsid w:val="00173EBC"/>
    <w:rsid w:val="0017789A"/>
    <w:rsid w:val="00181D00"/>
    <w:rsid w:val="00182675"/>
    <w:rsid w:val="00185C5C"/>
    <w:rsid w:val="00187FE1"/>
    <w:rsid w:val="001904C9"/>
    <w:rsid w:val="00191C16"/>
    <w:rsid w:val="00192F43"/>
    <w:rsid w:val="001A1D1C"/>
    <w:rsid w:val="001A4BE0"/>
    <w:rsid w:val="001A60D2"/>
    <w:rsid w:val="001A6AB5"/>
    <w:rsid w:val="001A74E1"/>
    <w:rsid w:val="001A7CF7"/>
    <w:rsid w:val="001A7DF3"/>
    <w:rsid w:val="001B0647"/>
    <w:rsid w:val="001B137C"/>
    <w:rsid w:val="001B1648"/>
    <w:rsid w:val="001B2CD9"/>
    <w:rsid w:val="001B5308"/>
    <w:rsid w:val="001C02EB"/>
    <w:rsid w:val="001C20E8"/>
    <w:rsid w:val="001C7063"/>
    <w:rsid w:val="001C7322"/>
    <w:rsid w:val="001C744F"/>
    <w:rsid w:val="001C7964"/>
    <w:rsid w:val="001C7F4C"/>
    <w:rsid w:val="001D1C25"/>
    <w:rsid w:val="001D3EB5"/>
    <w:rsid w:val="001E17CA"/>
    <w:rsid w:val="001E5780"/>
    <w:rsid w:val="001E6F59"/>
    <w:rsid w:val="001E70EF"/>
    <w:rsid w:val="001E7B92"/>
    <w:rsid w:val="001E7D7C"/>
    <w:rsid w:val="001F062C"/>
    <w:rsid w:val="001F1A52"/>
    <w:rsid w:val="001F3685"/>
    <w:rsid w:val="001F6AE0"/>
    <w:rsid w:val="002004DE"/>
    <w:rsid w:val="002061D5"/>
    <w:rsid w:val="002064C3"/>
    <w:rsid w:val="00211EEF"/>
    <w:rsid w:val="00212309"/>
    <w:rsid w:val="002138CD"/>
    <w:rsid w:val="002141CB"/>
    <w:rsid w:val="0021510A"/>
    <w:rsid w:val="002159E5"/>
    <w:rsid w:val="0021641E"/>
    <w:rsid w:val="00220E9C"/>
    <w:rsid w:val="00221702"/>
    <w:rsid w:val="002237C3"/>
    <w:rsid w:val="0022384F"/>
    <w:rsid w:val="0022569C"/>
    <w:rsid w:val="002258B1"/>
    <w:rsid w:val="00225C26"/>
    <w:rsid w:val="0022710B"/>
    <w:rsid w:val="00230082"/>
    <w:rsid w:val="00230820"/>
    <w:rsid w:val="00230BA7"/>
    <w:rsid w:val="0023276C"/>
    <w:rsid w:val="00234847"/>
    <w:rsid w:val="00234F59"/>
    <w:rsid w:val="00241EC6"/>
    <w:rsid w:val="002422C6"/>
    <w:rsid w:val="0024515E"/>
    <w:rsid w:val="00245DE7"/>
    <w:rsid w:val="002461AD"/>
    <w:rsid w:val="002513EC"/>
    <w:rsid w:val="00251602"/>
    <w:rsid w:val="00254A91"/>
    <w:rsid w:val="002551E0"/>
    <w:rsid w:val="00255882"/>
    <w:rsid w:val="0025669F"/>
    <w:rsid w:val="002571B4"/>
    <w:rsid w:val="00257F6E"/>
    <w:rsid w:val="00260182"/>
    <w:rsid w:val="00261B1E"/>
    <w:rsid w:val="00262037"/>
    <w:rsid w:val="00262588"/>
    <w:rsid w:val="0026308C"/>
    <w:rsid w:val="002655C7"/>
    <w:rsid w:val="00266EA4"/>
    <w:rsid w:val="00271052"/>
    <w:rsid w:val="00271CFF"/>
    <w:rsid w:val="00271F55"/>
    <w:rsid w:val="00272F9F"/>
    <w:rsid w:val="00274790"/>
    <w:rsid w:val="002769A2"/>
    <w:rsid w:val="00277091"/>
    <w:rsid w:val="002820F3"/>
    <w:rsid w:val="00282B37"/>
    <w:rsid w:val="00282D79"/>
    <w:rsid w:val="00284A80"/>
    <w:rsid w:val="0028614F"/>
    <w:rsid w:val="00287DE2"/>
    <w:rsid w:val="0029254C"/>
    <w:rsid w:val="002932CC"/>
    <w:rsid w:val="002937BD"/>
    <w:rsid w:val="00295479"/>
    <w:rsid w:val="002A128C"/>
    <w:rsid w:val="002A3742"/>
    <w:rsid w:val="002A47FE"/>
    <w:rsid w:val="002A4EDD"/>
    <w:rsid w:val="002A5D4E"/>
    <w:rsid w:val="002A7166"/>
    <w:rsid w:val="002B00A2"/>
    <w:rsid w:val="002B22A4"/>
    <w:rsid w:val="002B3479"/>
    <w:rsid w:val="002B3774"/>
    <w:rsid w:val="002B3995"/>
    <w:rsid w:val="002B45C0"/>
    <w:rsid w:val="002B4812"/>
    <w:rsid w:val="002B4E1B"/>
    <w:rsid w:val="002B521A"/>
    <w:rsid w:val="002C4CA8"/>
    <w:rsid w:val="002C50F8"/>
    <w:rsid w:val="002C6016"/>
    <w:rsid w:val="002C7FB9"/>
    <w:rsid w:val="002D0623"/>
    <w:rsid w:val="002D2FA0"/>
    <w:rsid w:val="002D3430"/>
    <w:rsid w:val="002D3743"/>
    <w:rsid w:val="002D4EB2"/>
    <w:rsid w:val="002E1062"/>
    <w:rsid w:val="002E26B2"/>
    <w:rsid w:val="002E5967"/>
    <w:rsid w:val="002E7418"/>
    <w:rsid w:val="002E7A82"/>
    <w:rsid w:val="002F0D56"/>
    <w:rsid w:val="002F4E23"/>
    <w:rsid w:val="002F5729"/>
    <w:rsid w:val="002F5B3A"/>
    <w:rsid w:val="002F6579"/>
    <w:rsid w:val="002F731E"/>
    <w:rsid w:val="00305E40"/>
    <w:rsid w:val="00310425"/>
    <w:rsid w:val="00311E12"/>
    <w:rsid w:val="00315EF4"/>
    <w:rsid w:val="0031623C"/>
    <w:rsid w:val="00316689"/>
    <w:rsid w:val="00316E9D"/>
    <w:rsid w:val="00317308"/>
    <w:rsid w:val="0032145A"/>
    <w:rsid w:val="00322948"/>
    <w:rsid w:val="00323EDE"/>
    <w:rsid w:val="0032445F"/>
    <w:rsid w:val="00326F6E"/>
    <w:rsid w:val="003273F3"/>
    <w:rsid w:val="00327D28"/>
    <w:rsid w:val="003304E5"/>
    <w:rsid w:val="00334807"/>
    <w:rsid w:val="003351A1"/>
    <w:rsid w:val="0033580B"/>
    <w:rsid w:val="00335D2B"/>
    <w:rsid w:val="00343E62"/>
    <w:rsid w:val="003442FE"/>
    <w:rsid w:val="003443A4"/>
    <w:rsid w:val="00344582"/>
    <w:rsid w:val="003453F3"/>
    <w:rsid w:val="00346618"/>
    <w:rsid w:val="003475D7"/>
    <w:rsid w:val="00350732"/>
    <w:rsid w:val="0035255D"/>
    <w:rsid w:val="00355473"/>
    <w:rsid w:val="00360515"/>
    <w:rsid w:val="00361CBA"/>
    <w:rsid w:val="00362D66"/>
    <w:rsid w:val="00363E61"/>
    <w:rsid w:val="003648D3"/>
    <w:rsid w:val="00365837"/>
    <w:rsid w:val="00372AF8"/>
    <w:rsid w:val="0037343F"/>
    <w:rsid w:val="0037440E"/>
    <w:rsid w:val="00377FFB"/>
    <w:rsid w:val="00381CBF"/>
    <w:rsid w:val="00382ABC"/>
    <w:rsid w:val="00382D2C"/>
    <w:rsid w:val="0038313C"/>
    <w:rsid w:val="00383E5A"/>
    <w:rsid w:val="003851A1"/>
    <w:rsid w:val="003854FD"/>
    <w:rsid w:val="00390162"/>
    <w:rsid w:val="003922CB"/>
    <w:rsid w:val="0039327D"/>
    <w:rsid w:val="00393291"/>
    <w:rsid w:val="003961CC"/>
    <w:rsid w:val="003964BB"/>
    <w:rsid w:val="00397238"/>
    <w:rsid w:val="003A11EE"/>
    <w:rsid w:val="003A1D21"/>
    <w:rsid w:val="003A2564"/>
    <w:rsid w:val="003A25F1"/>
    <w:rsid w:val="003A6D7C"/>
    <w:rsid w:val="003A71C0"/>
    <w:rsid w:val="003A7B82"/>
    <w:rsid w:val="003B232D"/>
    <w:rsid w:val="003B30F7"/>
    <w:rsid w:val="003B4B8F"/>
    <w:rsid w:val="003B7CB1"/>
    <w:rsid w:val="003C3001"/>
    <w:rsid w:val="003D011B"/>
    <w:rsid w:val="003D09D0"/>
    <w:rsid w:val="003D1A7C"/>
    <w:rsid w:val="003D1CF6"/>
    <w:rsid w:val="003D2C9B"/>
    <w:rsid w:val="003D43E5"/>
    <w:rsid w:val="003D48BC"/>
    <w:rsid w:val="003D4963"/>
    <w:rsid w:val="003D5441"/>
    <w:rsid w:val="003D58BA"/>
    <w:rsid w:val="003D60D9"/>
    <w:rsid w:val="003D6F8D"/>
    <w:rsid w:val="003D78D3"/>
    <w:rsid w:val="003E144F"/>
    <w:rsid w:val="003E1547"/>
    <w:rsid w:val="003E1957"/>
    <w:rsid w:val="003E1F28"/>
    <w:rsid w:val="003E2D4C"/>
    <w:rsid w:val="003E43C4"/>
    <w:rsid w:val="003E4FAC"/>
    <w:rsid w:val="003E6511"/>
    <w:rsid w:val="003E74A4"/>
    <w:rsid w:val="003E7683"/>
    <w:rsid w:val="003F4C75"/>
    <w:rsid w:val="003F5245"/>
    <w:rsid w:val="003F6A4A"/>
    <w:rsid w:val="00401092"/>
    <w:rsid w:val="00402315"/>
    <w:rsid w:val="0040380B"/>
    <w:rsid w:val="00404656"/>
    <w:rsid w:val="004049EC"/>
    <w:rsid w:val="00404A71"/>
    <w:rsid w:val="004108A6"/>
    <w:rsid w:val="00413440"/>
    <w:rsid w:val="00415B0A"/>
    <w:rsid w:val="00417004"/>
    <w:rsid w:val="00417457"/>
    <w:rsid w:val="0042072D"/>
    <w:rsid w:val="0042116F"/>
    <w:rsid w:val="00423D80"/>
    <w:rsid w:val="00426485"/>
    <w:rsid w:val="00430CC9"/>
    <w:rsid w:val="00430DE9"/>
    <w:rsid w:val="004324CD"/>
    <w:rsid w:val="00432CAB"/>
    <w:rsid w:val="00433694"/>
    <w:rsid w:val="004341F0"/>
    <w:rsid w:val="00435774"/>
    <w:rsid w:val="0043686E"/>
    <w:rsid w:val="00437A14"/>
    <w:rsid w:val="004403CC"/>
    <w:rsid w:val="00441BC9"/>
    <w:rsid w:val="00442914"/>
    <w:rsid w:val="00444B47"/>
    <w:rsid w:val="0044644E"/>
    <w:rsid w:val="0044676A"/>
    <w:rsid w:val="0045296E"/>
    <w:rsid w:val="0045539B"/>
    <w:rsid w:val="0045584D"/>
    <w:rsid w:val="0045645E"/>
    <w:rsid w:val="00456FDB"/>
    <w:rsid w:val="00457C2D"/>
    <w:rsid w:val="00460484"/>
    <w:rsid w:val="00460740"/>
    <w:rsid w:val="00463EC4"/>
    <w:rsid w:val="00464977"/>
    <w:rsid w:val="004708D9"/>
    <w:rsid w:val="00472B3E"/>
    <w:rsid w:val="00473084"/>
    <w:rsid w:val="004741E7"/>
    <w:rsid w:val="004762EE"/>
    <w:rsid w:val="00477F66"/>
    <w:rsid w:val="00480E7F"/>
    <w:rsid w:val="00481FD1"/>
    <w:rsid w:val="00482CF4"/>
    <w:rsid w:val="0048301D"/>
    <w:rsid w:val="00483E7A"/>
    <w:rsid w:val="00485396"/>
    <w:rsid w:val="004853E2"/>
    <w:rsid w:val="004858F8"/>
    <w:rsid w:val="004869B7"/>
    <w:rsid w:val="004879B0"/>
    <w:rsid w:val="00487F0B"/>
    <w:rsid w:val="0049121C"/>
    <w:rsid w:val="00492C9D"/>
    <w:rsid w:val="00493B4D"/>
    <w:rsid w:val="0049732E"/>
    <w:rsid w:val="004A0A0C"/>
    <w:rsid w:val="004A1277"/>
    <w:rsid w:val="004A14A4"/>
    <w:rsid w:val="004A2EEA"/>
    <w:rsid w:val="004A40DE"/>
    <w:rsid w:val="004A7CCD"/>
    <w:rsid w:val="004A7F59"/>
    <w:rsid w:val="004B0F61"/>
    <w:rsid w:val="004B1A14"/>
    <w:rsid w:val="004B2E5C"/>
    <w:rsid w:val="004B3330"/>
    <w:rsid w:val="004B4B63"/>
    <w:rsid w:val="004B737F"/>
    <w:rsid w:val="004C071D"/>
    <w:rsid w:val="004C0B9F"/>
    <w:rsid w:val="004C208B"/>
    <w:rsid w:val="004C2BB2"/>
    <w:rsid w:val="004C2C79"/>
    <w:rsid w:val="004C3BC8"/>
    <w:rsid w:val="004C3FF1"/>
    <w:rsid w:val="004C73D5"/>
    <w:rsid w:val="004C7F4A"/>
    <w:rsid w:val="004D330B"/>
    <w:rsid w:val="004D5D22"/>
    <w:rsid w:val="004D6F16"/>
    <w:rsid w:val="004D75E3"/>
    <w:rsid w:val="004D7BE4"/>
    <w:rsid w:val="004E3A37"/>
    <w:rsid w:val="004E3C3A"/>
    <w:rsid w:val="004E3D69"/>
    <w:rsid w:val="004E57B9"/>
    <w:rsid w:val="004E63DA"/>
    <w:rsid w:val="004E6E6F"/>
    <w:rsid w:val="004F07C4"/>
    <w:rsid w:val="004F142A"/>
    <w:rsid w:val="004F16AD"/>
    <w:rsid w:val="004F1E1B"/>
    <w:rsid w:val="004F51C1"/>
    <w:rsid w:val="004F786A"/>
    <w:rsid w:val="0050163D"/>
    <w:rsid w:val="00505BA1"/>
    <w:rsid w:val="005060F6"/>
    <w:rsid w:val="0050641A"/>
    <w:rsid w:val="00507663"/>
    <w:rsid w:val="00507A5D"/>
    <w:rsid w:val="00510A24"/>
    <w:rsid w:val="005114D0"/>
    <w:rsid w:val="005116FE"/>
    <w:rsid w:val="005128FA"/>
    <w:rsid w:val="00513F60"/>
    <w:rsid w:val="00515646"/>
    <w:rsid w:val="005157BB"/>
    <w:rsid w:val="005171FB"/>
    <w:rsid w:val="00517851"/>
    <w:rsid w:val="005210B7"/>
    <w:rsid w:val="005250A7"/>
    <w:rsid w:val="00526FE7"/>
    <w:rsid w:val="00527AC7"/>
    <w:rsid w:val="00530428"/>
    <w:rsid w:val="005307A4"/>
    <w:rsid w:val="00531542"/>
    <w:rsid w:val="005316B4"/>
    <w:rsid w:val="005319EF"/>
    <w:rsid w:val="005328E6"/>
    <w:rsid w:val="00532A32"/>
    <w:rsid w:val="00534F24"/>
    <w:rsid w:val="00537234"/>
    <w:rsid w:val="0053793D"/>
    <w:rsid w:val="00541003"/>
    <w:rsid w:val="005441C5"/>
    <w:rsid w:val="005454CF"/>
    <w:rsid w:val="0054621F"/>
    <w:rsid w:val="00550EAE"/>
    <w:rsid w:val="00555D94"/>
    <w:rsid w:val="00557E0A"/>
    <w:rsid w:val="005638E9"/>
    <w:rsid w:val="00566DB9"/>
    <w:rsid w:val="00567F1A"/>
    <w:rsid w:val="00570CC4"/>
    <w:rsid w:val="0057204F"/>
    <w:rsid w:val="00573D61"/>
    <w:rsid w:val="00574362"/>
    <w:rsid w:val="00575249"/>
    <w:rsid w:val="00581A40"/>
    <w:rsid w:val="00581E52"/>
    <w:rsid w:val="0058312D"/>
    <w:rsid w:val="00583A6A"/>
    <w:rsid w:val="00586251"/>
    <w:rsid w:val="00586E5D"/>
    <w:rsid w:val="00592521"/>
    <w:rsid w:val="0059697C"/>
    <w:rsid w:val="005978BE"/>
    <w:rsid w:val="005A02F5"/>
    <w:rsid w:val="005A1A75"/>
    <w:rsid w:val="005A3848"/>
    <w:rsid w:val="005A4376"/>
    <w:rsid w:val="005A6BA9"/>
    <w:rsid w:val="005A6F30"/>
    <w:rsid w:val="005A7FE2"/>
    <w:rsid w:val="005B1911"/>
    <w:rsid w:val="005B1BF8"/>
    <w:rsid w:val="005C14A0"/>
    <w:rsid w:val="005C4B66"/>
    <w:rsid w:val="005C6A73"/>
    <w:rsid w:val="005C7A53"/>
    <w:rsid w:val="005D0F10"/>
    <w:rsid w:val="005D14CC"/>
    <w:rsid w:val="005D47C8"/>
    <w:rsid w:val="005D5068"/>
    <w:rsid w:val="005D537D"/>
    <w:rsid w:val="005D5E88"/>
    <w:rsid w:val="005D6FE5"/>
    <w:rsid w:val="005D7F64"/>
    <w:rsid w:val="005E0292"/>
    <w:rsid w:val="005E0783"/>
    <w:rsid w:val="005E0B56"/>
    <w:rsid w:val="005E3D35"/>
    <w:rsid w:val="005E43BF"/>
    <w:rsid w:val="005E53CE"/>
    <w:rsid w:val="005E61D9"/>
    <w:rsid w:val="005E6B21"/>
    <w:rsid w:val="005F2BCB"/>
    <w:rsid w:val="005F389D"/>
    <w:rsid w:val="005F6769"/>
    <w:rsid w:val="005F6A1B"/>
    <w:rsid w:val="005F7385"/>
    <w:rsid w:val="00601CB4"/>
    <w:rsid w:val="006048B3"/>
    <w:rsid w:val="00606A77"/>
    <w:rsid w:val="0061117B"/>
    <w:rsid w:val="00612C42"/>
    <w:rsid w:val="0061680B"/>
    <w:rsid w:val="00617A82"/>
    <w:rsid w:val="006207C4"/>
    <w:rsid w:val="00623964"/>
    <w:rsid w:val="00623A65"/>
    <w:rsid w:val="0062525F"/>
    <w:rsid w:val="0062531A"/>
    <w:rsid w:val="006254B5"/>
    <w:rsid w:val="00626B59"/>
    <w:rsid w:val="00626CA0"/>
    <w:rsid w:val="0062746E"/>
    <w:rsid w:val="00630055"/>
    <w:rsid w:val="00631623"/>
    <w:rsid w:val="00631AB6"/>
    <w:rsid w:val="006349F8"/>
    <w:rsid w:val="00636A09"/>
    <w:rsid w:val="00637A76"/>
    <w:rsid w:val="00640096"/>
    <w:rsid w:val="0064055B"/>
    <w:rsid w:val="00640992"/>
    <w:rsid w:val="00652B18"/>
    <w:rsid w:val="0065567F"/>
    <w:rsid w:val="006564C2"/>
    <w:rsid w:val="00656DBD"/>
    <w:rsid w:val="00663501"/>
    <w:rsid w:val="0066383D"/>
    <w:rsid w:val="00663B0E"/>
    <w:rsid w:val="00663C49"/>
    <w:rsid w:val="0066652A"/>
    <w:rsid w:val="00667D64"/>
    <w:rsid w:val="00672750"/>
    <w:rsid w:val="00672E92"/>
    <w:rsid w:val="00673FD9"/>
    <w:rsid w:val="00674525"/>
    <w:rsid w:val="00674630"/>
    <w:rsid w:val="00674E4A"/>
    <w:rsid w:val="00680633"/>
    <w:rsid w:val="00680F25"/>
    <w:rsid w:val="0068136F"/>
    <w:rsid w:val="00685F81"/>
    <w:rsid w:val="00690B55"/>
    <w:rsid w:val="00691A79"/>
    <w:rsid w:val="00693A3A"/>
    <w:rsid w:val="00696E93"/>
    <w:rsid w:val="00697971"/>
    <w:rsid w:val="006A0A0A"/>
    <w:rsid w:val="006A0A27"/>
    <w:rsid w:val="006A61FD"/>
    <w:rsid w:val="006B013A"/>
    <w:rsid w:val="006B1297"/>
    <w:rsid w:val="006B58E5"/>
    <w:rsid w:val="006B5E04"/>
    <w:rsid w:val="006B7504"/>
    <w:rsid w:val="006C40E3"/>
    <w:rsid w:val="006C510D"/>
    <w:rsid w:val="006C6BBA"/>
    <w:rsid w:val="006C762D"/>
    <w:rsid w:val="006D0573"/>
    <w:rsid w:val="006D15E8"/>
    <w:rsid w:val="006D2C00"/>
    <w:rsid w:val="006D5C11"/>
    <w:rsid w:val="006D5FE4"/>
    <w:rsid w:val="006D6E68"/>
    <w:rsid w:val="006D7AA5"/>
    <w:rsid w:val="006D7BD6"/>
    <w:rsid w:val="006E1F90"/>
    <w:rsid w:val="006E3D5E"/>
    <w:rsid w:val="006E4395"/>
    <w:rsid w:val="006F160D"/>
    <w:rsid w:val="006F165F"/>
    <w:rsid w:val="006F309B"/>
    <w:rsid w:val="006F3437"/>
    <w:rsid w:val="006F5F02"/>
    <w:rsid w:val="006F655D"/>
    <w:rsid w:val="006F76BB"/>
    <w:rsid w:val="00700F9F"/>
    <w:rsid w:val="00701990"/>
    <w:rsid w:val="007020C0"/>
    <w:rsid w:val="0070232F"/>
    <w:rsid w:val="00702473"/>
    <w:rsid w:val="0070260F"/>
    <w:rsid w:val="00703FEC"/>
    <w:rsid w:val="00704213"/>
    <w:rsid w:val="00705F78"/>
    <w:rsid w:val="00706259"/>
    <w:rsid w:val="00710A8A"/>
    <w:rsid w:val="00711427"/>
    <w:rsid w:val="00712D23"/>
    <w:rsid w:val="00715040"/>
    <w:rsid w:val="00715351"/>
    <w:rsid w:val="0071624D"/>
    <w:rsid w:val="007203C3"/>
    <w:rsid w:val="00720478"/>
    <w:rsid w:val="00722658"/>
    <w:rsid w:val="007228B3"/>
    <w:rsid w:val="00725FF1"/>
    <w:rsid w:val="00727533"/>
    <w:rsid w:val="0073011A"/>
    <w:rsid w:val="00730CDE"/>
    <w:rsid w:val="00731FDD"/>
    <w:rsid w:val="007364F5"/>
    <w:rsid w:val="00736987"/>
    <w:rsid w:val="00736E8B"/>
    <w:rsid w:val="007373AD"/>
    <w:rsid w:val="00737BCE"/>
    <w:rsid w:val="00740EEF"/>
    <w:rsid w:val="007415D7"/>
    <w:rsid w:val="00742300"/>
    <w:rsid w:val="00744155"/>
    <w:rsid w:val="00746067"/>
    <w:rsid w:val="007471A0"/>
    <w:rsid w:val="00751C3F"/>
    <w:rsid w:val="00752D94"/>
    <w:rsid w:val="00752E59"/>
    <w:rsid w:val="00754617"/>
    <w:rsid w:val="00754EDF"/>
    <w:rsid w:val="0076001F"/>
    <w:rsid w:val="00761405"/>
    <w:rsid w:val="0076234A"/>
    <w:rsid w:val="00763D8B"/>
    <w:rsid w:val="00772FFD"/>
    <w:rsid w:val="00775ABF"/>
    <w:rsid w:val="00781503"/>
    <w:rsid w:val="0078338A"/>
    <w:rsid w:val="00783F4A"/>
    <w:rsid w:val="00784A1B"/>
    <w:rsid w:val="007855A6"/>
    <w:rsid w:val="00791414"/>
    <w:rsid w:val="00791F05"/>
    <w:rsid w:val="007924C4"/>
    <w:rsid w:val="0079439C"/>
    <w:rsid w:val="00795020"/>
    <w:rsid w:val="007A1649"/>
    <w:rsid w:val="007A37B0"/>
    <w:rsid w:val="007A3DE0"/>
    <w:rsid w:val="007A7313"/>
    <w:rsid w:val="007B008A"/>
    <w:rsid w:val="007B01F2"/>
    <w:rsid w:val="007B0980"/>
    <w:rsid w:val="007B1826"/>
    <w:rsid w:val="007B26BB"/>
    <w:rsid w:val="007B48BB"/>
    <w:rsid w:val="007B69BE"/>
    <w:rsid w:val="007C0FE9"/>
    <w:rsid w:val="007C27B4"/>
    <w:rsid w:val="007C3000"/>
    <w:rsid w:val="007C3514"/>
    <w:rsid w:val="007C455D"/>
    <w:rsid w:val="007C607E"/>
    <w:rsid w:val="007C6257"/>
    <w:rsid w:val="007D019F"/>
    <w:rsid w:val="007D1754"/>
    <w:rsid w:val="007D1DE0"/>
    <w:rsid w:val="007D3F68"/>
    <w:rsid w:val="007D4736"/>
    <w:rsid w:val="007D760F"/>
    <w:rsid w:val="007E2A4D"/>
    <w:rsid w:val="007E362A"/>
    <w:rsid w:val="007E4514"/>
    <w:rsid w:val="007E6B48"/>
    <w:rsid w:val="007E73EE"/>
    <w:rsid w:val="007E73EF"/>
    <w:rsid w:val="007F3CE7"/>
    <w:rsid w:val="007F41EF"/>
    <w:rsid w:val="007F6E80"/>
    <w:rsid w:val="007F7061"/>
    <w:rsid w:val="007F70C6"/>
    <w:rsid w:val="007F74B3"/>
    <w:rsid w:val="007F7AE8"/>
    <w:rsid w:val="00800357"/>
    <w:rsid w:val="00800FCC"/>
    <w:rsid w:val="00802A59"/>
    <w:rsid w:val="00805D50"/>
    <w:rsid w:val="008060AE"/>
    <w:rsid w:val="008066B7"/>
    <w:rsid w:val="008103EA"/>
    <w:rsid w:val="00810A06"/>
    <w:rsid w:val="00811DEF"/>
    <w:rsid w:val="00812BEB"/>
    <w:rsid w:val="00813528"/>
    <w:rsid w:val="00815284"/>
    <w:rsid w:val="008152A4"/>
    <w:rsid w:val="00817F34"/>
    <w:rsid w:val="00822DC3"/>
    <w:rsid w:val="00822E29"/>
    <w:rsid w:val="008237D7"/>
    <w:rsid w:val="00823DE8"/>
    <w:rsid w:val="00826042"/>
    <w:rsid w:val="00826B2D"/>
    <w:rsid w:val="00827153"/>
    <w:rsid w:val="00827757"/>
    <w:rsid w:val="0083184D"/>
    <w:rsid w:val="0083290B"/>
    <w:rsid w:val="00835F73"/>
    <w:rsid w:val="008361AF"/>
    <w:rsid w:val="00836752"/>
    <w:rsid w:val="00836D58"/>
    <w:rsid w:val="00842640"/>
    <w:rsid w:val="008438B2"/>
    <w:rsid w:val="0084391F"/>
    <w:rsid w:val="00845750"/>
    <w:rsid w:val="00846DC0"/>
    <w:rsid w:val="00847706"/>
    <w:rsid w:val="00847B06"/>
    <w:rsid w:val="00847D0E"/>
    <w:rsid w:val="00850167"/>
    <w:rsid w:val="0085048E"/>
    <w:rsid w:val="00851F89"/>
    <w:rsid w:val="0085335C"/>
    <w:rsid w:val="00856E8C"/>
    <w:rsid w:val="00857CBA"/>
    <w:rsid w:val="008607E3"/>
    <w:rsid w:val="00861386"/>
    <w:rsid w:val="008618E6"/>
    <w:rsid w:val="00861E2E"/>
    <w:rsid w:val="00862B1E"/>
    <w:rsid w:val="008670CC"/>
    <w:rsid w:val="00873B84"/>
    <w:rsid w:val="008740F1"/>
    <w:rsid w:val="0087425C"/>
    <w:rsid w:val="00875175"/>
    <w:rsid w:val="00875C6C"/>
    <w:rsid w:val="00876194"/>
    <w:rsid w:val="0087718F"/>
    <w:rsid w:val="0088076D"/>
    <w:rsid w:val="0088238C"/>
    <w:rsid w:val="0088268B"/>
    <w:rsid w:val="008840BF"/>
    <w:rsid w:val="00884FD8"/>
    <w:rsid w:val="00887328"/>
    <w:rsid w:val="008900FA"/>
    <w:rsid w:val="00890929"/>
    <w:rsid w:val="008914E5"/>
    <w:rsid w:val="008915C3"/>
    <w:rsid w:val="00891674"/>
    <w:rsid w:val="00891A1C"/>
    <w:rsid w:val="00892C18"/>
    <w:rsid w:val="0089434F"/>
    <w:rsid w:val="00894F8F"/>
    <w:rsid w:val="00895126"/>
    <w:rsid w:val="00895880"/>
    <w:rsid w:val="0089671D"/>
    <w:rsid w:val="00896939"/>
    <w:rsid w:val="008A0CE0"/>
    <w:rsid w:val="008A303B"/>
    <w:rsid w:val="008A3205"/>
    <w:rsid w:val="008A3C7B"/>
    <w:rsid w:val="008A4406"/>
    <w:rsid w:val="008A62B6"/>
    <w:rsid w:val="008A6D47"/>
    <w:rsid w:val="008A7E0B"/>
    <w:rsid w:val="008B0302"/>
    <w:rsid w:val="008B0E61"/>
    <w:rsid w:val="008B1A7D"/>
    <w:rsid w:val="008B265F"/>
    <w:rsid w:val="008B42CC"/>
    <w:rsid w:val="008B4A5A"/>
    <w:rsid w:val="008B5281"/>
    <w:rsid w:val="008B57C2"/>
    <w:rsid w:val="008B5F84"/>
    <w:rsid w:val="008B76F0"/>
    <w:rsid w:val="008C1222"/>
    <w:rsid w:val="008C2D98"/>
    <w:rsid w:val="008C380D"/>
    <w:rsid w:val="008C4100"/>
    <w:rsid w:val="008C5039"/>
    <w:rsid w:val="008C779A"/>
    <w:rsid w:val="008C7844"/>
    <w:rsid w:val="008C7E67"/>
    <w:rsid w:val="008D066C"/>
    <w:rsid w:val="008D0A5D"/>
    <w:rsid w:val="008D20D5"/>
    <w:rsid w:val="008D308E"/>
    <w:rsid w:val="008D52B9"/>
    <w:rsid w:val="008D6597"/>
    <w:rsid w:val="008D72EC"/>
    <w:rsid w:val="008D73B4"/>
    <w:rsid w:val="008E054F"/>
    <w:rsid w:val="008E0775"/>
    <w:rsid w:val="008E0D1D"/>
    <w:rsid w:val="008E34A1"/>
    <w:rsid w:val="008E36BB"/>
    <w:rsid w:val="008E4108"/>
    <w:rsid w:val="008F1164"/>
    <w:rsid w:val="008F1971"/>
    <w:rsid w:val="008F3B8A"/>
    <w:rsid w:val="008F5267"/>
    <w:rsid w:val="008F5E10"/>
    <w:rsid w:val="008F616E"/>
    <w:rsid w:val="008F6E9E"/>
    <w:rsid w:val="00902279"/>
    <w:rsid w:val="00903ABD"/>
    <w:rsid w:val="00904351"/>
    <w:rsid w:val="00904F55"/>
    <w:rsid w:val="0090562C"/>
    <w:rsid w:val="00905C8D"/>
    <w:rsid w:val="009064CE"/>
    <w:rsid w:val="00906DAB"/>
    <w:rsid w:val="00907A5A"/>
    <w:rsid w:val="00910473"/>
    <w:rsid w:val="0091229D"/>
    <w:rsid w:val="00915F93"/>
    <w:rsid w:val="00916011"/>
    <w:rsid w:val="0091704F"/>
    <w:rsid w:val="009178D9"/>
    <w:rsid w:val="00924122"/>
    <w:rsid w:val="00924592"/>
    <w:rsid w:val="00924E95"/>
    <w:rsid w:val="009258F8"/>
    <w:rsid w:val="009259A0"/>
    <w:rsid w:val="00926209"/>
    <w:rsid w:val="00927123"/>
    <w:rsid w:val="009303C4"/>
    <w:rsid w:val="009314DE"/>
    <w:rsid w:val="00931582"/>
    <w:rsid w:val="00931D0E"/>
    <w:rsid w:val="00931F05"/>
    <w:rsid w:val="009331BB"/>
    <w:rsid w:val="00935632"/>
    <w:rsid w:val="00935C3D"/>
    <w:rsid w:val="00943B61"/>
    <w:rsid w:val="00944647"/>
    <w:rsid w:val="00951802"/>
    <w:rsid w:val="009519F1"/>
    <w:rsid w:val="00952919"/>
    <w:rsid w:val="009549C7"/>
    <w:rsid w:val="00955662"/>
    <w:rsid w:val="00964134"/>
    <w:rsid w:val="009648DC"/>
    <w:rsid w:val="0096515A"/>
    <w:rsid w:val="00965BF9"/>
    <w:rsid w:val="009664EC"/>
    <w:rsid w:val="00966575"/>
    <w:rsid w:val="00972019"/>
    <w:rsid w:val="009737FA"/>
    <w:rsid w:val="00975191"/>
    <w:rsid w:val="009772FD"/>
    <w:rsid w:val="00983E6C"/>
    <w:rsid w:val="009844F8"/>
    <w:rsid w:val="00986095"/>
    <w:rsid w:val="00987087"/>
    <w:rsid w:val="00990015"/>
    <w:rsid w:val="00991740"/>
    <w:rsid w:val="009945D9"/>
    <w:rsid w:val="00994E1E"/>
    <w:rsid w:val="00995702"/>
    <w:rsid w:val="009A07AC"/>
    <w:rsid w:val="009A179F"/>
    <w:rsid w:val="009A53C0"/>
    <w:rsid w:val="009B277A"/>
    <w:rsid w:val="009B4039"/>
    <w:rsid w:val="009C085F"/>
    <w:rsid w:val="009C225C"/>
    <w:rsid w:val="009C459E"/>
    <w:rsid w:val="009C5D1A"/>
    <w:rsid w:val="009C6874"/>
    <w:rsid w:val="009D17FC"/>
    <w:rsid w:val="009D4189"/>
    <w:rsid w:val="009D4963"/>
    <w:rsid w:val="009D5BF7"/>
    <w:rsid w:val="009D6AEB"/>
    <w:rsid w:val="009E057E"/>
    <w:rsid w:val="009E1DF6"/>
    <w:rsid w:val="009E3F08"/>
    <w:rsid w:val="009F0DFA"/>
    <w:rsid w:val="009F0F3C"/>
    <w:rsid w:val="009F14F7"/>
    <w:rsid w:val="009F18E8"/>
    <w:rsid w:val="009F522E"/>
    <w:rsid w:val="009F5E73"/>
    <w:rsid w:val="009F784E"/>
    <w:rsid w:val="00A015D1"/>
    <w:rsid w:val="00A01ACA"/>
    <w:rsid w:val="00A033CC"/>
    <w:rsid w:val="00A04E42"/>
    <w:rsid w:val="00A04EB2"/>
    <w:rsid w:val="00A0538F"/>
    <w:rsid w:val="00A10AFA"/>
    <w:rsid w:val="00A116D8"/>
    <w:rsid w:val="00A11A03"/>
    <w:rsid w:val="00A13FE7"/>
    <w:rsid w:val="00A1446F"/>
    <w:rsid w:val="00A16F99"/>
    <w:rsid w:val="00A17EAC"/>
    <w:rsid w:val="00A201F6"/>
    <w:rsid w:val="00A23FD0"/>
    <w:rsid w:val="00A24F93"/>
    <w:rsid w:val="00A25993"/>
    <w:rsid w:val="00A25BC6"/>
    <w:rsid w:val="00A26633"/>
    <w:rsid w:val="00A27A43"/>
    <w:rsid w:val="00A30ABF"/>
    <w:rsid w:val="00A32C59"/>
    <w:rsid w:val="00A33CA8"/>
    <w:rsid w:val="00A34AD3"/>
    <w:rsid w:val="00A41775"/>
    <w:rsid w:val="00A41E90"/>
    <w:rsid w:val="00A4277C"/>
    <w:rsid w:val="00A4420E"/>
    <w:rsid w:val="00A4457E"/>
    <w:rsid w:val="00A44985"/>
    <w:rsid w:val="00A46128"/>
    <w:rsid w:val="00A47306"/>
    <w:rsid w:val="00A47E97"/>
    <w:rsid w:val="00A50687"/>
    <w:rsid w:val="00A50A3C"/>
    <w:rsid w:val="00A516A5"/>
    <w:rsid w:val="00A526BB"/>
    <w:rsid w:val="00A541C4"/>
    <w:rsid w:val="00A55076"/>
    <w:rsid w:val="00A55461"/>
    <w:rsid w:val="00A5602A"/>
    <w:rsid w:val="00A56CA2"/>
    <w:rsid w:val="00A57D23"/>
    <w:rsid w:val="00A610B9"/>
    <w:rsid w:val="00A6598F"/>
    <w:rsid w:val="00A65CF8"/>
    <w:rsid w:val="00A7112C"/>
    <w:rsid w:val="00A712C6"/>
    <w:rsid w:val="00A72E42"/>
    <w:rsid w:val="00A7446C"/>
    <w:rsid w:val="00A7596F"/>
    <w:rsid w:val="00A776C6"/>
    <w:rsid w:val="00A8226F"/>
    <w:rsid w:val="00A826F5"/>
    <w:rsid w:val="00A83045"/>
    <w:rsid w:val="00A83AD7"/>
    <w:rsid w:val="00A84890"/>
    <w:rsid w:val="00A8509C"/>
    <w:rsid w:val="00A87986"/>
    <w:rsid w:val="00A902FC"/>
    <w:rsid w:val="00A9125A"/>
    <w:rsid w:val="00A918BC"/>
    <w:rsid w:val="00A93AD1"/>
    <w:rsid w:val="00A94A2B"/>
    <w:rsid w:val="00A94BBF"/>
    <w:rsid w:val="00A94D63"/>
    <w:rsid w:val="00A95556"/>
    <w:rsid w:val="00A95D7B"/>
    <w:rsid w:val="00A97157"/>
    <w:rsid w:val="00AA1A8A"/>
    <w:rsid w:val="00AA3AB1"/>
    <w:rsid w:val="00AA3DB4"/>
    <w:rsid w:val="00AB2824"/>
    <w:rsid w:val="00AB3D09"/>
    <w:rsid w:val="00AB3EB1"/>
    <w:rsid w:val="00AB4622"/>
    <w:rsid w:val="00AB6D7B"/>
    <w:rsid w:val="00AB7CE6"/>
    <w:rsid w:val="00AC045E"/>
    <w:rsid w:val="00AC0DA4"/>
    <w:rsid w:val="00AC276A"/>
    <w:rsid w:val="00AC4E70"/>
    <w:rsid w:val="00AC5CA0"/>
    <w:rsid w:val="00AD3B38"/>
    <w:rsid w:val="00AD3F21"/>
    <w:rsid w:val="00AD5183"/>
    <w:rsid w:val="00AD7BAA"/>
    <w:rsid w:val="00AE0826"/>
    <w:rsid w:val="00AE1F2B"/>
    <w:rsid w:val="00AE30A9"/>
    <w:rsid w:val="00AE7331"/>
    <w:rsid w:val="00AE7A10"/>
    <w:rsid w:val="00AE7B29"/>
    <w:rsid w:val="00AF1846"/>
    <w:rsid w:val="00AF1A78"/>
    <w:rsid w:val="00AF2BEF"/>
    <w:rsid w:val="00AF4BA3"/>
    <w:rsid w:val="00AF54D8"/>
    <w:rsid w:val="00AF72F2"/>
    <w:rsid w:val="00AF7665"/>
    <w:rsid w:val="00AF7ABB"/>
    <w:rsid w:val="00B01252"/>
    <w:rsid w:val="00B04347"/>
    <w:rsid w:val="00B12F39"/>
    <w:rsid w:val="00B13CA5"/>
    <w:rsid w:val="00B14CFA"/>
    <w:rsid w:val="00B17723"/>
    <w:rsid w:val="00B21183"/>
    <w:rsid w:val="00B219AB"/>
    <w:rsid w:val="00B25E8E"/>
    <w:rsid w:val="00B2783A"/>
    <w:rsid w:val="00B30125"/>
    <w:rsid w:val="00B305C4"/>
    <w:rsid w:val="00B30752"/>
    <w:rsid w:val="00B30999"/>
    <w:rsid w:val="00B309A0"/>
    <w:rsid w:val="00B31A69"/>
    <w:rsid w:val="00B32ECA"/>
    <w:rsid w:val="00B337F8"/>
    <w:rsid w:val="00B34BA6"/>
    <w:rsid w:val="00B35AF8"/>
    <w:rsid w:val="00B439AF"/>
    <w:rsid w:val="00B45C12"/>
    <w:rsid w:val="00B4655F"/>
    <w:rsid w:val="00B50460"/>
    <w:rsid w:val="00B53A54"/>
    <w:rsid w:val="00B53FD4"/>
    <w:rsid w:val="00B549CD"/>
    <w:rsid w:val="00B54A6C"/>
    <w:rsid w:val="00B54A76"/>
    <w:rsid w:val="00B55188"/>
    <w:rsid w:val="00B55DEC"/>
    <w:rsid w:val="00B57758"/>
    <w:rsid w:val="00B57EE5"/>
    <w:rsid w:val="00B608FF"/>
    <w:rsid w:val="00B62097"/>
    <w:rsid w:val="00B62991"/>
    <w:rsid w:val="00B62D1B"/>
    <w:rsid w:val="00B63B50"/>
    <w:rsid w:val="00B657C7"/>
    <w:rsid w:val="00B66453"/>
    <w:rsid w:val="00B66E26"/>
    <w:rsid w:val="00B67108"/>
    <w:rsid w:val="00B67BEB"/>
    <w:rsid w:val="00B745DA"/>
    <w:rsid w:val="00B7545D"/>
    <w:rsid w:val="00B76A75"/>
    <w:rsid w:val="00B76D6D"/>
    <w:rsid w:val="00B839C7"/>
    <w:rsid w:val="00B83E0D"/>
    <w:rsid w:val="00B840E2"/>
    <w:rsid w:val="00B849D2"/>
    <w:rsid w:val="00B849D5"/>
    <w:rsid w:val="00B8757A"/>
    <w:rsid w:val="00B931ED"/>
    <w:rsid w:val="00B934D6"/>
    <w:rsid w:val="00B956B3"/>
    <w:rsid w:val="00B974D0"/>
    <w:rsid w:val="00BA0322"/>
    <w:rsid w:val="00BA1929"/>
    <w:rsid w:val="00BA1B42"/>
    <w:rsid w:val="00BA1DB7"/>
    <w:rsid w:val="00BA4A69"/>
    <w:rsid w:val="00BA5379"/>
    <w:rsid w:val="00BA6F0D"/>
    <w:rsid w:val="00BA7103"/>
    <w:rsid w:val="00BA7269"/>
    <w:rsid w:val="00BB174D"/>
    <w:rsid w:val="00BB1C3C"/>
    <w:rsid w:val="00BB21ED"/>
    <w:rsid w:val="00BB5E36"/>
    <w:rsid w:val="00BB668E"/>
    <w:rsid w:val="00BB6CC1"/>
    <w:rsid w:val="00BC11F5"/>
    <w:rsid w:val="00BC2E23"/>
    <w:rsid w:val="00BC45AD"/>
    <w:rsid w:val="00BC4DAB"/>
    <w:rsid w:val="00BC5E39"/>
    <w:rsid w:val="00BC6C24"/>
    <w:rsid w:val="00BD0201"/>
    <w:rsid w:val="00BD0C40"/>
    <w:rsid w:val="00BD1719"/>
    <w:rsid w:val="00BD1794"/>
    <w:rsid w:val="00BD4449"/>
    <w:rsid w:val="00BD638F"/>
    <w:rsid w:val="00BD6A60"/>
    <w:rsid w:val="00BE0703"/>
    <w:rsid w:val="00BE0FAD"/>
    <w:rsid w:val="00BE1F2A"/>
    <w:rsid w:val="00BE24A9"/>
    <w:rsid w:val="00BE3AC9"/>
    <w:rsid w:val="00BE3BC2"/>
    <w:rsid w:val="00BE7C51"/>
    <w:rsid w:val="00BF2C37"/>
    <w:rsid w:val="00BF32D5"/>
    <w:rsid w:val="00BF35B8"/>
    <w:rsid w:val="00BF58F1"/>
    <w:rsid w:val="00BF7F25"/>
    <w:rsid w:val="00C0272F"/>
    <w:rsid w:val="00C02BC9"/>
    <w:rsid w:val="00C02F7F"/>
    <w:rsid w:val="00C02F8F"/>
    <w:rsid w:val="00C03FB3"/>
    <w:rsid w:val="00C04774"/>
    <w:rsid w:val="00C04794"/>
    <w:rsid w:val="00C04980"/>
    <w:rsid w:val="00C05F41"/>
    <w:rsid w:val="00C06555"/>
    <w:rsid w:val="00C07CBD"/>
    <w:rsid w:val="00C1166B"/>
    <w:rsid w:val="00C14146"/>
    <w:rsid w:val="00C152EC"/>
    <w:rsid w:val="00C153E6"/>
    <w:rsid w:val="00C176C9"/>
    <w:rsid w:val="00C202A8"/>
    <w:rsid w:val="00C21BAC"/>
    <w:rsid w:val="00C25115"/>
    <w:rsid w:val="00C253F2"/>
    <w:rsid w:val="00C263CF"/>
    <w:rsid w:val="00C300A5"/>
    <w:rsid w:val="00C30C63"/>
    <w:rsid w:val="00C328C9"/>
    <w:rsid w:val="00C33B24"/>
    <w:rsid w:val="00C34C38"/>
    <w:rsid w:val="00C362EB"/>
    <w:rsid w:val="00C37543"/>
    <w:rsid w:val="00C41221"/>
    <w:rsid w:val="00C41B2E"/>
    <w:rsid w:val="00C42E2B"/>
    <w:rsid w:val="00C433A1"/>
    <w:rsid w:val="00C446CF"/>
    <w:rsid w:val="00C44F3B"/>
    <w:rsid w:val="00C470DE"/>
    <w:rsid w:val="00C47F10"/>
    <w:rsid w:val="00C50B3E"/>
    <w:rsid w:val="00C5338B"/>
    <w:rsid w:val="00C540C7"/>
    <w:rsid w:val="00C56CA9"/>
    <w:rsid w:val="00C56E23"/>
    <w:rsid w:val="00C60805"/>
    <w:rsid w:val="00C616F1"/>
    <w:rsid w:val="00C63110"/>
    <w:rsid w:val="00C64578"/>
    <w:rsid w:val="00C65C1B"/>
    <w:rsid w:val="00C66285"/>
    <w:rsid w:val="00C6790A"/>
    <w:rsid w:val="00C705AA"/>
    <w:rsid w:val="00C72410"/>
    <w:rsid w:val="00C7276D"/>
    <w:rsid w:val="00C7315E"/>
    <w:rsid w:val="00C7482D"/>
    <w:rsid w:val="00C81145"/>
    <w:rsid w:val="00C815B0"/>
    <w:rsid w:val="00C81775"/>
    <w:rsid w:val="00C83E33"/>
    <w:rsid w:val="00C84988"/>
    <w:rsid w:val="00C85FB1"/>
    <w:rsid w:val="00C868C7"/>
    <w:rsid w:val="00C90C64"/>
    <w:rsid w:val="00C935C8"/>
    <w:rsid w:val="00C93716"/>
    <w:rsid w:val="00C93832"/>
    <w:rsid w:val="00C96CDE"/>
    <w:rsid w:val="00C96DFC"/>
    <w:rsid w:val="00CA0257"/>
    <w:rsid w:val="00CA05D1"/>
    <w:rsid w:val="00CA1F29"/>
    <w:rsid w:val="00CA3B24"/>
    <w:rsid w:val="00CA505C"/>
    <w:rsid w:val="00CA603E"/>
    <w:rsid w:val="00CA6386"/>
    <w:rsid w:val="00CA652F"/>
    <w:rsid w:val="00CA6B25"/>
    <w:rsid w:val="00CA7D73"/>
    <w:rsid w:val="00CB03C3"/>
    <w:rsid w:val="00CB03D7"/>
    <w:rsid w:val="00CB08C3"/>
    <w:rsid w:val="00CB0D9C"/>
    <w:rsid w:val="00CB0FBE"/>
    <w:rsid w:val="00CB2447"/>
    <w:rsid w:val="00CB311B"/>
    <w:rsid w:val="00CB4C9B"/>
    <w:rsid w:val="00CB5A64"/>
    <w:rsid w:val="00CB6566"/>
    <w:rsid w:val="00CB7B55"/>
    <w:rsid w:val="00CC118B"/>
    <w:rsid w:val="00CC3A88"/>
    <w:rsid w:val="00CC72DA"/>
    <w:rsid w:val="00CC775F"/>
    <w:rsid w:val="00CD24DF"/>
    <w:rsid w:val="00CD59CA"/>
    <w:rsid w:val="00CD6CF0"/>
    <w:rsid w:val="00CD77C0"/>
    <w:rsid w:val="00CE089A"/>
    <w:rsid w:val="00CE0FD1"/>
    <w:rsid w:val="00CE1B15"/>
    <w:rsid w:val="00CE2624"/>
    <w:rsid w:val="00CE2F3D"/>
    <w:rsid w:val="00CE47C9"/>
    <w:rsid w:val="00CF02BD"/>
    <w:rsid w:val="00CF0916"/>
    <w:rsid w:val="00CF0E15"/>
    <w:rsid w:val="00CF31C7"/>
    <w:rsid w:val="00CF3D24"/>
    <w:rsid w:val="00CF5422"/>
    <w:rsid w:val="00D026F7"/>
    <w:rsid w:val="00D031F9"/>
    <w:rsid w:val="00D03BEF"/>
    <w:rsid w:val="00D04398"/>
    <w:rsid w:val="00D04A08"/>
    <w:rsid w:val="00D05BF7"/>
    <w:rsid w:val="00D06704"/>
    <w:rsid w:val="00D111F6"/>
    <w:rsid w:val="00D160B4"/>
    <w:rsid w:val="00D1613B"/>
    <w:rsid w:val="00D16BDA"/>
    <w:rsid w:val="00D20713"/>
    <w:rsid w:val="00D20BD4"/>
    <w:rsid w:val="00D21765"/>
    <w:rsid w:val="00D2183C"/>
    <w:rsid w:val="00D2266D"/>
    <w:rsid w:val="00D27569"/>
    <w:rsid w:val="00D276D1"/>
    <w:rsid w:val="00D27AEA"/>
    <w:rsid w:val="00D305E2"/>
    <w:rsid w:val="00D30A3A"/>
    <w:rsid w:val="00D322BA"/>
    <w:rsid w:val="00D32B1D"/>
    <w:rsid w:val="00D341D7"/>
    <w:rsid w:val="00D346C1"/>
    <w:rsid w:val="00D34A0B"/>
    <w:rsid w:val="00D34AF7"/>
    <w:rsid w:val="00D35057"/>
    <w:rsid w:val="00D35D8B"/>
    <w:rsid w:val="00D37A29"/>
    <w:rsid w:val="00D40430"/>
    <w:rsid w:val="00D411D0"/>
    <w:rsid w:val="00D42E08"/>
    <w:rsid w:val="00D42F33"/>
    <w:rsid w:val="00D4483C"/>
    <w:rsid w:val="00D45983"/>
    <w:rsid w:val="00D5527C"/>
    <w:rsid w:val="00D57A60"/>
    <w:rsid w:val="00D60B42"/>
    <w:rsid w:val="00D6164B"/>
    <w:rsid w:val="00D61CC4"/>
    <w:rsid w:val="00D61CFF"/>
    <w:rsid w:val="00D62E5B"/>
    <w:rsid w:val="00D644FA"/>
    <w:rsid w:val="00D65512"/>
    <w:rsid w:val="00D710F1"/>
    <w:rsid w:val="00D75068"/>
    <w:rsid w:val="00D75230"/>
    <w:rsid w:val="00D762E4"/>
    <w:rsid w:val="00D76E54"/>
    <w:rsid w:val="00D77D2F"/>
    <w:rsid w:val="00D80DAC"/>
    <w:rsid w:val="00D8282C"/>
    <w:rsid w:val="00D82D02"/>
    <w:rsid w:val="00D838B8"/>
    <w:rsid w:val="00D843C9"/>
    <w:rsid w:val="00D861FC"/>
    <w:rsid w:val="00D867F6"/>
    <w:rsid w:val="00D86A73"/>
    <w:rsid w:val="00D91ED9"/>
    <w:rsid w:val="00D9220D"/>
    <w:rsid w:val="00D9258E"/>
    <w:rsid w:val="00D93C1B"/>
    <w:rsid w:val="00D94527"/>
    <w:rsid w:val="00D974F6"/>
    <w:rsid w:val="00DA05DF"/>
    <w:rsid w:val="00DA130C"/>
    <w:rsid w:val="00DA17CA"/>
    <w:rsid w:val="00DA1D29"/>
    <w:rsid w:val="00DB0EC3"/>
    <w:rsid w:val="00DB106E"/>
    <w:rsid w:val="00DB2B50"/>
    <w:rsid w:val="00DB36B7"/>
    <w:rsid w:val="00DB617D"/>
    <w:rsid w:val="00DB71D7"/>
    <w:rsid w:val="00DB7208"/>
    <w:rsid w:val="00DC04AE"/>
    <w:rsid w:val="00DC0862"/>
    <w:rsid w:val="00DC319A"/>
    <w:rsid w:val="00DC5758"/>
    <w:rsid w:val="00DC689D"/>
    <w:rsid w:val="00DC6FBF"/>
    <w:rsid w:val="00DC7F8C"/>
    <w:rsid w:val="00DD1E1A"/>
    <w:rsid w:val="00DD2EB8"/>
    <w:rsid w:val="00DD3415"/>
    <w:rsid w:val="00DD3A69"/>
    <w:rsid w:val="00DD3D39"/>
    <w:rsid w:val="00DD5338"/>
    <w:rsid w:val="00DD6737"/>
    <w:rsid w:val="00DD7C8E"/>
    <w:rsid w:val="00DD7DDF"/>
    <w:rsid w:val="00DE172E"/>
    <w:rsid w:val="00DE2F7D"/>
    <w:rsid w:val="00DE59F9"/>
    <w:rsid w:val="00DE6C93"/>
    <w:rsid w:val="00DF18F4"/>
    <w:rsid w:val="00DF26D1"/>
    <w:rsid w:val="00DF2F0C"/>
    <w:rsid w:val="00DF4F98"/>
    <w:rsid w:val="00DF5516"/>
    <w:rsid w:val="00DF5DC9"/>
    <w:rsid w:val="00DF7924"/>
    <w:rsid w:val="00E00A5D"/>
    <w:rsid w:val="00E0170C"/>
    <w:rsid w:val="00E01CB3"/>
    <w:rsid w:val="00E02064"/>
    <w:rsid w:val="00E0472C"/>
    <w:rsid w:val="00E04920"/>
    <w:rsid w:val="00E0511C"/>
    <w:rsid w:val="00E10653"/>
    <w:rsid w:val="00E162B3"/>
    <w:rsid w:val="00E16461"/>
    <w:rsid w:val="00E2265B"/>
    <w:rsid w:val="00E22A6D"/>
    <w:rsid w:val="00E2472C"/>
    <w:rsid w:val="00E24892"/>
    <w:rsid w:val="00E24D0C"/>
    <w:rsid w:val="00E255CB"/>
    <w:rsid w:val="00E25BE7"/>
    <w:rsid w:val="00E31708"/>
    <w:rsid w:val="00E31E56"/>
    <w:rsid w:val="00E349B1"/>
    <w:rsid w:val="00E36F6E"/>
    <w:rsid w:val="00E373FA"/>
    <w:rsid w:val="00E3791B"/>
    <w:rsid w:val="00E414FE"/>
    <w:rsid w:val="00E43B5E"/>
    <w:rsid w:val="00E45088"/>
    <w:rsid w:val="00E459E3"/>
    <w:rsid w:val="00E475A0"/>
    <w:rsid w:val="00E47737"/>
    <w:rsid w:val="00E47964"/>
    <w:rsid w:val="00E50903"/>
    <w:rsid w:val="00E50F10"/>
    <w:rsid w:val="00E526CD"/>
    <w:rsid w:val="00E53992"/>
    <w:rsid w:val="00E555D5"/>
    <w:rsid w:val="00E558B3"/>
    <w:rsid w:val="00E61A31"/>
    <w:rsid w:val="00E61B42"/>
    <w:rsid w:val="00E639B7"/>
    <w:rsid w:val="00E648F2"/>
    <w:rsid w:val="00E64D19"/>
    <w:rsid w:val="00E667F0"/>
    <w:rsid w:val="00E701FD"/>
    <w:rsid w:val="00E70709"/>
    <w:rsid w:val="00E71402"/>
    <w:rsid w:val="00E71FAA"/>
    <w:rsid w:val="00E75EC9"/>
    <w:rsid w:val="00E764AE"/>
    <w:rsid w:val="00E842AE"/>
    <w:rsid w:val="00E853D8"/>
    <w:rsid w:val="00E85949"/>
    <w:rsid w:val="00E906AE"/>
    <w:rsid w:val="00E90E89"/>
    <w:rsid w:val="00E91050"/>
    <w:rsid w:val="00E932E9"/>
    <w:rsid w:val="00E9542E"/>
    <w:rsid w:val="00E96383"/>
    <w:rsid w:val="00E97E3C"/>
    <w:rsid w:val="00EA1B7D"/>
    <w:rsid w:val="00EA1CCE"/>
    <w:rsid w:val="00EA3DF2"/>
    <w:rsid w:val="00EA4575"/>
    <w:rsid w:val="00EA55AB"/>
    <w:rsid w:val="00EA5D05"/>
    <w:rsid w:val="00EA65E8"/>
    <w:rsid w:val="00EA6C43"/>
    <w:rsid w:val="00EA7AA0"/>
    <w:rsid w:val="00EB1409"/>
    <w:rsid w:val="00EB2EE1"/>
    <w:rsid w:val="00EB422D"/>
    <w:rsid w:val="00EC03DD"/>
    <w:rsid w:val="00EC0840"/>
    <w:rsid w:val="00EC2667"/>
    <w:rsid w:val="00EC37B5"/>
    <w:rsid w:val="00EC6F4E"/>
    <w:rsid w:val="00ED0D25"/>
    <w:rsid w:val="00ED104F"/>
    <w:rsid w:val="00ED1F87"/>
    <w:rsid w:val="00ED21B0"/>
    <w:rsid w:val="00ED2ECB"/>
    <w:rsid w:val="00ED319B"/>
    <w:rsid w:val="00ED32B7"/>
    <w:rsid w:val="00ED4A3B"/>
    <w:rsid w:val="00ED596B"/>
    <w:rsid w:val="00ED6090"/>
    <w:rsid w:val="00EE0CD4"/>
    <w:rsid w:val="00EE17E8"/>
    <w:rsid w:val="00EE1914"/>
    <w:rsid w:val="00EE1DD8"/>
    <w:rsid w:val="00EE273E"/>
    <w:rsid w:val="00EE3AEC"/>
    <w:rsid w:val="00EE3BD3"/>
    <w:rsid w:val="00EE56A4"/>
    <w:rsid w:val="00EF1803"/>
    <w:rsid w:val="00EF2927"/>
    <w:rsid w:val="00EF2C91"/>
    <w:rsid w:val="00EF4180"/>
    <w:rsid w:val="00EF570D"/>
    <w:rsid w:val="00F057E6"/>
    <w:rsid w:val="00F05F08"/>
    <w:rsid w:val="00F06E0D"/>
    <w:rsid w:val="00F07661"/>
    <w:rsid w:val="00F10D2D"/>
    <w:rsid w:val="00F14857"/>
    <w:rsid w:val="00F153FC"/>
    <w:rsid w:val="00F201BB"/>
    <w:rsid w:val="00F21188"/>
    <w:rsid w:val="00F22329"/>
    <w:rsid w:val="00F2698C"/>
    <w:rsid w:val="00F26B11"/>
    <w:rsid w:val="00F27D5B"/>
    <w:rsid w:val="00F30CD7"/>
    <w:rsid w:val="00F31660"/>
    <w:rsid w:val="00F3246E"/>
    <w:rsid w:val="00F328B4"/>
    <w:rsid w:val="00F33A41"/>
    <w:rsid w:val="00F36975"/>
    <w:rsid w:val="00F37CAA"/>
    <w:rsid w:val="00F469EC"/>
    <w:rsid w:val="00F539AB"/>
    <w:rsid w:val="00F57F62"/>
    <w:rsid w:val="00F60ED5"/>
    <w:rsid w:val="00F62B31"/>
    <w:rsid w:val="00F6493F"/>
    <w:rsid w:val="00F65B85"/>
    <w:rsid w:val="00F661F4"/>
    <w:rsid w:val="00F67AFE"/>
    <w:rsid w:val="00F70B22"/>
    <w:rsid w:val="00F718C6"/>
    <w:rsid w:val="00F71DBB"/>
    <w:rsid w:val="00F71EB9"/>
    <w:rsid w:val="00F720FF"/>
    <w:rsid w:val="00F73595"/>
    <w:rsid w:val="00F75908"/>
    <w:rsid w:val="00F7596D"/>
    <w:rsid w:val="00F75D09"/>
    <w:rsid w:val="00F75EAC"/>
    <w:rsid w:val="00F76B78"/>
    <w:rsid w:val="00F76ECD"/>
    <w:rsid w:val="00F77CBD"/>
    <w:rsid w:val="00F801AE"/>
    <w:rsid w:val="00F80390"/>
    <w:rsid w:val="00F80CBA"/>
    <w:rsid w:val="00F8174D"/>
    <w:rsid w:val="00F81EA7"/>
    <w:rsid w:val="00F84648"/>
    <w:rsid w:val="00F84883"/>
    <w:rsid w:val="00F84BD1"/>
    <w:rsid w:val="00F84F45"/>
    <w:rsid w:val="00F85AEE"/>
    <w:rsid w:val="00F9116E"/>
    <w:rsid w:val="00F9129B"/>
    <w:rsid w:val="00F934F5"/>
    <w:rsid w:val="00F94509"/>
    <w:rsid w:val="00F94CF7"/>
    <w:rsid w:val="00F9606A"/>
    <w:rsid w:val="00FA0A0E"/>
    <w:rsid w:val="00FA1E73"/>
    <w:rsid w:val="00FA567E"/>
    <w:rsid w:val="00FB1344"/>
    <w:rsid w:val="00FB2C6C"/>
    <w:rsid w:val="00FB521B"/>
    <w:rsid w:val="00FB522A"/>
    <w:rsid w:val="00FC04E0"/>
    <w:rsid w:val="00FC0AA7"/>
    <w:rsid w:val="00FC46CC"/>
    <w:rsid w:val="00FC5801"/>
    <w:rsid w:val="00FD1D56"/>
    <w:rsid w:val="00FD3119"/>
    <w:rsid w:val="00FE0885"/>
    <w:rsid w:val="00FE3852"/>
    <w:rsid w:val="00FE41B8"/>
    <w:rsid w:val="00FE595E"/>
    <w:rsid w:val="00FE6955"/>
    <w:rsid w:val="00FE6C50"/>
    <w:rsid w:val="00FE6F43"/>
    <w:rsid w:val="00FE6FF7"/>
    <w:rsid w:val="00FF35C2"/>
    <w:rsid w:val="00FF4AAD"/>
    <w:rsid w:val="00FF6C7D"/>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3D194"/>
  <w15:docId w15:val="{53077063-8C5F-45A5-849D-0C2694D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lsdException w:name="heading 4" w:locked="1" w:semiHidden="1" w:uiPriority="0"/>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uiPriority="0" w:qFormat="1"/>
    <w:lsdException w:name="Salutation"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locked="1" w:uiPriority="0" w:qFormat="1"/>
    <w:lsdException w:name="Emphasis" w:locked="1" w:semiHidden="1" w:uiPriority="0" w:qFormat="1"/>
    <w:lsdException w:name="Document Map" w:semiHidden="1"/>
    <w:lsdException w:name="Plain Text" w:lock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ln">
    <w:name w:val="Normal"/>
    <w:qFormat/>
    <w:rsid w:val="00D026F7"/>
    <w:pPr>
      <w:tabs>
        <w:tab w:val="left" w:pos="340"/>
        <w:tab w:val="left" w:pos="680"/>
        <w:tab w:val="left" w:pos="1021"/>
        <w:tab w:val="left" w:pos="1361"/>
      </w:tabs>
      <w:suppressAutoHyphens/>
    </w:pPr>
    <w:rPr>
      <w:rFonts w:asciiTheme="minorHAnsi" w:hAnsiTheme="minorHAnsi"/>
      <w:szCs w:val="24"/>
    </w:rPr>
  </w:style>
  <w:style w:type="paragraph" w:styleId="Nadpis1">
    <w:name w:val="heading 1"/>
    <w:basedOn w:val="Normln"/>
    <w:next w:val="Textodstavec1"/>
    <w:link w:val="Nadpis1Char"/>
    <w:uiPriority w:val="1"/>
    <w:qFormat/>
    <w:locked/>
    <w:rsid w:val="00B956B3"/>
    <w:pPr>
      <w:keepNext/>
      <w:keepLines/>
      <w:numPr>
        <w:numId w:val="42"/>
      </w:numPr>
      <w:suppressAutoHyphens w:val="0"/>
      <w:spacing w:before="480" w:after="2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paragraph" w:styleId="Pedmtkomente">
    <w:name w:val="annotation subject"/>
    <w:basedOn w:val="Normln"/>
    <w:next w:val="Normln"/>
    <w:link w:val="PedmtkomenteChar"/>
    <w:uiPriority w:val="99"/>
    <w:semiHidden/>
    <w:rsid w:val="005C7A53"/>
    <w:pPr>
      <w:suppressAutoHyphens w:val="0"/>
    </w:pPr>
    <w:rPr>
      <w:b/>
      <w:bCs/>
      <w:szCs w:val="20"/>
    </w:rPr>
  </w:style>
  <w:style w:type="character" w:customStyle="1" w:styleId="PedmtkomenteChar">
    <w:name w:val="Předmět komentáře Char"/>
    <w:basedOn w:val="Standardnpsmoodstavce"/>
    <w:link w:val="Pedmtkomente"/>
    <w:uiPriority w:val="99"/>
    <w:semiHidden/>
    <w:rsid w:val="005C7A53"/>
    <w:rPr>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34"/>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99"/>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C02F8F"/>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3D5441"/>
    <w:pPr>
      <w:suppressAutoHyphens w:val="0"/>
      <w:spacing w:after="240"/>
      <w:ind w:left="1985"/>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8"/>
    <w:rsid w:val="003D5441"/>
    <w:rPr>
      <w:rFonts w:asciiTheme="majorHAnsi" w:eastAsiaTheme="majorEastAsia" w:hAnsiTheme="majorHAnsi" w:cstheme="majorBidi"/>
      <w:b/>
      <w:spacing w:val="-10"/>
      <w:kern w:val="28"/>
      <w:sz w:val="36"/>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B956B3"/>
    <w:pPr>
      <w:numPr>
        <w:ilvl w:val="1"/>
        <w:numId w:val="42"/>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B956B3"/>
    <w:pPr>
      <w:numPr>
        <w:numId w:val="7"/>
      </w:numPr>
    </w:pPr>
  </w:style>
  <w:style w:type="character" w:styleId="Nevyeenzmnka">
    <w:name w:val="Unresolved Mention"/>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3D78D3"/>
    <w:rPr>
      <w:rFonts w:asciiTheme="minorHAnsi" w:hAnsiTheme="minorHAnsi"/>
      <w:szCs w:val="24"/>
    </w:rPr>
  </w:style>
  <w:style w:type="paragraph" w:customStyle="1" w:styleId="slosmlouvy">
    <w:name w:val="Číslo smlouvy"/>
    <w:basedOn w:val="Normln"/>
    <w:qFormat/>
    <w:rsid w:val="003D5441"/>
    <w:pPr>
      <w:spacing w:after="120"/>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3D5441"/>
    <w:pPr>
      <w:ind w:left="1985"/>
    </w:pPr>
  </w:style>
  <w:style w:type="character" w:styleId="Odkaznakoment">
    <w:name w:val="annotation reference"/>
    <w:basedOn w:val="Standardnpsmoodstavce"/>
    <w:semiHidden/>
    <w:unhideWhenUsed/>
    <w:rsid w:val="00566DB9"/>
    <w:rPr>
      <w:sz w:val="16"/>
      <w:szCs w:val="16"/>
    </w:rPr>
  </w:style>
  <w:style w:type="paragraph" w:styleId="Textkomente">
    <w:name w:val="annotation text"/>
    <w:basedOn w:val="Normln"/>
    <w:link w:val="TextkomenteChar"/>
    <w:semiHidden/>
    <w:unhideWhenUsed/>
    <w:rsid w:val="00566DB9"/>
    <w:rPr>
      <w:sz w:val="20"/>
      <w:szCs w:val="20"/>
    </w:rPr>
  </w:style>
  <w:style w:type="character" w:customStyle="1" w:styleId="TextkomenteChar">
    <w:name w:val="Text komentáře Char"/>
    <w:basedOn w:val="Standardnpsmoodstavce"/>
    <w:link w:val="Textkomente"/>
    <w:semiHidden/>
    <w:rsid w:val="00566DB9"/>
    <w:rPr>
      <w:rFonts w:asciiTheme="minorHAnsi" w:hAnsiTheme="minorHAnsi"/>
      <w:sz w:val="20"/>
      <w:szCs w:val="20"/>
    </w:rPr>
  </w:style>
  <w:style w:type="paragraph" w:customStyle="1" w:styleId="l5">
    <w:name w:val="l5"/>
    <w:basedOn w:val="Normln"/>
    <w:rsid w:val="002655C7"/>
    <w:pPr>
      <w:tabs>
        <w:tab w:val="clear" w:pos="340"/>
        <w:tab w:val="clear" w:pos="680"/>
        <w:tab w:val="clear" w:pos="1021"/>
        <w:tab w:val="clear" w:pos="1361"/>
      </w:tabs>
      <w:suppressAutoHyphens w:val="0"/>
      <w:spacing w:before="100" w:beforeAutospacing="1" w:after="100" w:afterAutospacing="1"/>
    </w:pPr>
    <w:rPr>
      <w:rFonts w:ascii="Times New Roman" w:hAnsi="Times New Roman"/>
      <w:sz w:val="24"/>
    </w:rPr>
  </w:style>
  <w:style w:type="character" w:styleId="PromnnHTML">
    <w:name w:val="HTML Variable"/>
    <w:basedOn w:val="Standardnpsmoodstavce"/>
    <w:uiPriority w:val="99"/>
    <w:semiHidden/>
    <w:unhideWhenUsed/>
    <w:rsid w:val="002655C7"/>
    <w:rPr>
      <w:i/>
      <w:iCs/>
    </w:rPr>
  </w:style>
  <w:style w:type="paragraph" w:customStyle="1" w:styleId="l6">
    <w:name w:val="l6"/>
    <w:basedOn w:val="Normln"/>
    <w:rsid w:val="002655C7"/>
    <w:pPr>
      <w:tabs>
        <w:tab w:val="clear" w:pos="340"/>
        <w:tab w:val="clear" w:pos="680"/>
        <w:tab w:val="clear" w:pos="1021"/>
        <w:tab w:val="clear" w:pos="1361"/>
      </w:tabs>
      <w:suppressAutoHyphens w:val="0"/>
      <w:spacing w:before="100" w:beforeAutospacing="1" w:after="100" w:afterAutospacing="1"/>
    </w:pPr>
    <w:rPr>
      <w:rFonts w:ascii="Times New Roman" w:hAnsi="Times New Roman"/>
      <w:sz w:val="24"/>
    </w:rPr>
  </w:style>
  <w:style w:type="paragraph" w:customStyle="1" w:styleId="l7">
    <w:name w:val="l7"/>
    <w:basedOn w:val="Normln"/>
    <w:rsid w:val="002655C7"/>
    <w:pPr>
      <w:tabs>
        <w:tab w:val="clear" w:pos="340"/>
        <w:tab w:val="clear" w:pos="680"/>
        <w:tab w:val="clear" w:pos="1021"/>
        <w:tab w:val="clear" w:pos="1361"/>
      </w:tabs>
      <w:suppressAutoHyphens w:val="0"/>
      <w:spacing w:before="100" w:beforeAutospacing="1" w:after="100" w:afterAutospacing="1"/>
    </w:pPr>
    <w:rPr>
      <w:rFonts w:ascii="Times New Roman" w:hAnsi="Times New Roman"/>
      <w:sz w:val="24"/>
    </w:rPr>
  </w:style>
  <w:style w:type="paragraph" w:customStyle="1" w:styleId="Npovdavlevo">
    <w:name w:val="Nápověda vlevo"/>
    <w:basedOn w:val="Normln"/>
    <w:uiPriority w:val="7"/>
    <w:qFormat/>
    <w:rsid w:val="000555E0"/>
    <w:pPr>
      <w:spacing w:after="240"/>
    </w:pPr>
    <w:rPr>
      <w:rFonts w:asciiTheme="majorHAnsi" w:hAnsiTheme="majorHAnsi"/>
      <w:b/>
      <w:vanish/>
      <w:color w:val="D1363E"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262811277">
      <w:bodyDiv w:val="1"/>
      <w:marLeft w:val="0"/>
      <w:marRight w:val="0"/>
      <w:marTop w:val="0"/>
      <w:marBottom w:val="0"/>
      <w:divBdr>
        <w:top w:val="none" w:sz="0" w:space="0" w:color="auto"/>
        <w:left w:val="none" w:sz="0" w:space="0" w:color="auto"/>
        <w:bottom w:val="none" w:sz="0" w:space="0" w:color="auto"/>
        <w:right w:val="none" w:sz="0" w:space="0" w:color="auto"/>
      </w:divBdr>
    </w:div>
    <w:div w:id="723598562">
      <w:bodyDiv w:val="1"/>
      <w:marLeft w:val="0"/>
      <w:marRight w:val="0"/>
      <w:marTop w:val="0"/>
      <w:marBottom w:val="0"/>
      <w:divBdr>
        <w:top w:val="none" w:sz="0" w:space="0" w:color="auto"/>
        <w:left w:val="none" w:sz="0" w:space="0" w:color="auto"/>
        <w:bottom w:val="none" w:sz="0" w:space="0" w:color="auto"/>
        <w:right w:val="none" w:sz="0" w:space="0" w:color="auto"/>
      </w:divBdr>
    </w:div>
    <w:div w:id="1052314333">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17816029">
      <w:bodyDiv w:val="1"/>
      <w:marLeft w:val="0"/>
      <w:marRight w:val="0"/>
      <w:marTop w:val="0"/>
      <w:marBottom w:val="0"/>
      <w:divBdr>
        <w:top w:val="none" w:sz="0" w:space="0" w:color="auto"/>
        <w:left w:val="none" w:sz="0" w:space="0" w:color="auto"/>
        <w:bottom w:val="none" w:sz="0" w:space="0" w:color="auto"/>
        <w:right w:val="none" w:sz="0" w:space="0" w:color="auto"/>
      </w:divBdr>
    </w:div>
    <w:div w:id="1463573657">
      <w:bodyDiv w:val="1"/>
      <w:marLeft w:val="0"/>
      <w:marRight w:val="0"/>
      <w:marTop w:val="0"/>
      <w:marBottom w:val="0"/>
      <w:divBdr>
        <w:top w:val="none" w:sz="0" w:space="0" w:color="auto"/>
        <w:left w:val="none" w:sz="0" w:space="0" w:color="auto"/>
        <w:bottom w:val="none" w:sz="0" w:space="0" w:color="auto"/>
        <w:right w:val="none" w:sz="0" w:space="0" w:color="auto"/>
      </w:divBdr>
    </w:div>
    <w:div w:id="1551184407">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39610809">
      <w:bodyDiv w:val="1"/>
      <w:marLeft w:val="0"/>
      <w:marRight w:val="0"/>
      <w:marTop w:val="0"/>
      <w:marBottom w:val="0"/>
      <w:divBdr>
        <w:top w:val="none" w:sz="0" w:space="0" w:color="auto"/>
        <w:left w:val="none" w:sz="0" w:space="0" w:color="auto"/>
        <w:bottom w:val="none" w:sz="0" w:space="0" w:color="auto"/>
        <w:right w:val="none" w:sz="0" w:space="0" w:color="auto"/>
      </w:divBdr>
    </w:div>
    <w:div w:id="1646281804">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 w:id="20993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asnet.cz/informace-o-zpracovani-osobnich-udaj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F643B64E404775A710EAB48B283F9D"/>
        <w:category>
          <w:name w:val="Obecné"/>
          <w:gallery w:val="placeholder"/>
        </w:category>
        <w:types>
          <w:type w:val="bbPlcHdr"/>
        </w:types>
        <w:behaviors>
          <w:behavior w:val="content"/>
        </w:behaviors>
        <w:guid w:val="{CDD125E6-7342-4CED-9B65-584D73487186}"/>
      </w:docPartPr>
      <w:docPartBody>
        <w:p w:rsidR="00CB7973" w:rsidRDefault="00031463" w:rsidP="00031463">
          <w:pPr>
            <w:pStyle w:val="38F643B64E404775A710EAB48B283F9D2"/>
          </w:pPr>
          <w:r w:rsidRPr="00B12F39">
            <w:rPr>
              <w:rStyle w:val="Zstupntext"/>
            </w:rPr>
            <w:t>zadejte číslo smlouvy</w:t>
          </w:r>
        </w:p>
      </w:docPartBody>
    </w:docPart>
    <w:docPart>
      <w:docPartPr>
        <w:name w:val="9A8A92F36BC741BDBE1DD13B8ED5CFBB"/>
        <w:category>
          <w:name w:val="Obecné"/>
          <w:gallery w:val="placeholder"/>
        </w:category>
        <w:types>
          <w:type w:val="bbPlcHdr"/>
        </w:types>
        <w:behaviors>
          <w:behavior w:val="content"/>
        </w:behaviors>
        <w:guid w:val="{D1DB8557-4DAD-48E9-8989-4A162CB241C9}"/>
      </w:docPartPr>
      <w:docPartBody>
        <w:p w:rsidR="00CB7973" w:rsidRDefault="00031463" w:rsidP="00031463">
          <w:pPr>
            <w:pStyle w:val="9A8A92F36BC741BDBE1DD13B8ED5CFBB2"/>
          </w:pPr>
          <w:r>
            <w:rPr>
              <w:rStyle w:val="Zstupntext"/>
            </w:rPr>
            <w:t xml:space="preserve">vyberte variantu </w:t>
          </w:r>
          <w:r>
            <w:t>vydaného/vydaných</w:t>
          </w:r>
        </w:p>
      </w:docPartBody>
    </w:docPart>
    <w:docPart>
      <w:docPartPr>
        <w:name w:val="2558B3DBE8A8468396887763EFC80E74"/>
        <w:category>
          <w:name w:val="Obecné"/>
          <w:gallery w:val="placeholder"/>
        </w:category>
        <w:types>
          <w:type w:val="bbPlcHdr"/>
        </w:types>
        <w:behaviors>
          <w:behavior w:val="content"/>
        </w:behaviors>
        <w:guid w:val="{7C4E0495-2F7F-4FC1-8EEC-B74746B51BDC}"/>
      </w:docPartPr>
      <w:docPartBody>
        <w:p w:rsidR="00CB7973" w:rsidRDefault="00031463" w:rsidP="00031463">
          <w:pPr>
            <w:pStyle w:val="2558B3DBE8A8468396887763EFC80E742"/>
          </w:pPr>
          <w:r>
            <w:rPr>
              <w:rStyle w:val="Zstupntext"/>
            </w:rPr>
            <w:t xml:space="preserve">vyberte variantu </w:t>
          </w:r>
          <w:r w:rsidRPr="00D40594">
            <w:t>ve prospěch účtu prodávajícího, uvedeného v</w:t>
          </w:r>
          <w:r>
            <w:t> </w:t>
          </w:r>
          <w:r w:rsidRPr="00D40594">
            <w:t>záhlaví této smlouvy</w:t>
          </w:r>
          <w:r>
            <w:t>/</w:t>
          </w:r>
          <w:r w:rsidRPr="00D40594">
            <w:t>ve</w:t>
          </w:r>
          <w:r>
            <w:t> </w:t>
          </w:r>
          <w:r w:rsidRPr="00D40594">
            <w:t>prospěch účtů prodávajících každému zvlášť ve</w:t>
          </w:r>
          <w:r>
            <w:t> </w:t>
          </w:r>
          <w:r w:rsidRPr="00D40594">
            <w:t>výši podle spoluvlastnických podílů uvedených v záhlaví této smlouvy</w:t>
          </w:r>
        </w:p>
      </w:docPartBody>
    </w:docPart>
    <w:docPart>
      <w:docPartPr>
        <w:name w:val="913C1F219926483C9F5409E1990FE788"/>
        <w:category>
          <w:name w:val="Obecné"/>
          <w:gallery w:val="placeholder"/>
        </w:category>
        <w:types>
          <w:type w:val="bbPlcHdr"/>
        </w:types>
        <w:behaviors>
          <w:behavior w:val="content"/>
        </w:behaviors>
        <w:guid w:val="{D4B3A046-3E7E-410F-A02F-3C7A2112217C}"/>
      </w:docPartPr>
      <w:docPartBody>
        <w:p w:rsidR="00CB7973" w:rsidRDefault="00031463" w:rsidP="00031463">
          <w:pPr>
            <w:pStyle w:val="913C1F219926483C9F5409E1990FE7882"/>
          </w:pPr>
          <w:r>
            <w:rPr>
              <w:rStyle w:val="Zstupntext"/>
            </w:rPr>
            <w:t xml:space="preserve">vyberte variantu </w:t>
          </w:r>
          <w:r w:rsidRPr="00D40594">
            <w:t>ve prospěch účtu prodávajícího, uvedeného v</w:t>
          </w:r>
          <w:r>
            <w:t> </w:t>
          </w:r>
          <w:r w:rsidRPr="00D40594">
            <w:t>záhlaví této smlouvy</w:t>
          </w:r>
          <w:r>
            <w:t>/</w:t>
          </w:r>
          <w:r w:rsidRPr="00D40594">
            <w:t>ve</w:t>
          </w:r>
          <w:r>
            <w:t> </w:t>
          </w:r>
          <w:r w:rsidRPr="00D40594">
            <w:t>prospěch účtů prodávajících každému zvlášť ve</w:t>
          </w:r>
          <w:r>
            <w:t> </w:t>
          </w:r>
          <w:r w:rsidRPr="00D40594">
            <w:t>výši podle spoluvlastnických podílů uvedených v záhlaví této smlouvy</w:t>
          </w:r>
        </w:p>
      </w:docPartBody>
    </w:docPart>
    <w:docPart>
      <w:docPartPr>
        <w:name w:val="B64FF8FF828148ADB9143449E5F5A53B"/>
        <w:category>
          <w:name w:val="Obecné"/>
          <w:gallery w:val="placeholder"/>
        </w:category>
        <w:types>
          <w:type w:val="bbPlcHdr"/>
        </w:types>
        <w:behaviors>
          <w:behavior w:val="content"/>
        </w:behaviors>
        <w:guid w:val="{771D8C4F-F346-4BB5-ACE3-CC730651F9ED}"/>
      </w:docPartPr>
      <w:docPartBody>
        <w:p w:rsidR="00031463" w:rsidRDefault="00031463" w:rsidP="00031463">
          <w:pPr>
            <w:pStyle w:val="B64FF8FF828148ADB9143449E5F5A53B2"/>
          </w:pPr>
          <w:r>
            <w:rPr>
              <w:rStyle w:val="Zstupntext"/>
            </w:rPr>
            <w:t>vyberte</w:t>
          </w:r>
          <w:r w:rsidRPr="009D11A5">
            <w:rPr>
              <w:rStyle w:val="Zstupntext"/>
            </w:rPr>
            <w:t xml:space="preserve"> položku</w:t>
          </w:r>
        </w:p>
      </w:docPartBody>
    </w:docPart>
    <w:docPart>
      <w:docPartPr>
        <w:name w:val="D3E343DC1CF14900830C90235004FC11"/>
        <w:category>
          <w:name w:val="Obecné"/>
          <w:gallery w:val="placeholder"/>
        </w:category>
        <w:types>
          <w:type w:val="bbPlcHdr"/>
        </w:types>
        <w:behaviors>
          <w:behavior w:val="content"/>
        </w:behaviors>
        <w:guid w:val="{75C39DA9-F86A-428A-9869-DD1D13859D37}"/>
      </w:docPartPr>
      <w:docPartBody>
        <w:p w:rsidR="00031463" w:rsidRDefault="00031463" w:rsidP="00031463">
          <w:pPr>
            <w:pStyle w:val="D3E343DC1CF14900830C90235004FC112"/>
          </w:pPr>
          <w:r>
            <w:rPr>
              <w:rStyle w:val="Zstupntext"/>
            </w:rPr>
            <w:t>vyberte</w:t>
          </w:r>
          <w:r w:rsidRPr="009D11A5">
            <w:rPr>
              <w:rStyle w:val="Zstupntext"/>
            </w:rPr>
            <w:t xml:space="preserve"> položku</w:t>
          </w:r>
        </w:p>
      </w:docPartBody>
    </w:docPart>
    <w:docPart>
      <w:docPartPr>
        <w:name w:val="19E5A266AF294DC0854A670017A3995A"/>
        <w:category>
          <w:name w:val="Obecné"/>
          <w:gallery w:val="placeholder"/>
        </w:category>
        <w:types>
          <w:type w:val="bbPlcHdr"/>
        </w:types>
        <w:behaviors>
          <w:behavior w:val="content"/>
        </w:behaviors>
        <w:guid w:val="{84E8C287-B76B-416B-B1F1-02345DC4AA99}"/>
      </w:docPartPr>
      <w:docPartBody>
        <w:p w:rsidR="004D5995" w:rsidRDefault="004D5995" w:rsidP="004D5995">
          <w:pPr>
            <w:pStyle w:val="19E5A266AF294DC0854A670017A3995A"/>
          </w:pPr>
          <w:r w:rsidRPr="00B12F39">
            <w:rPr>
              <w:rStyle w:val="Zstupntext"/>
            </w:rPr>
            <w:t>zadejte 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60D"/>
    <w:multiLevelType w:val="multilevel"/>
    <w:tmpl w:val="ACD4D5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A70C7E"/>
    <w:multiLevelType w:val="multilevel"/>
    <w:tmpl w:val="DBAC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3A6FDA"/>
    <w:multiLevelType w:val="multilevel"/>
    <w:tmpl w:val="B7F27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482F6F"/>
    <w:multiLevelType w:val="multilevel"/>
    <w:tmpl w:val="D4F41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217933"/>
    <w:multiLevelType w:val="multilevel"/>
    <w:tmpl w:val="DCC8A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EB022F"/>
    <w:multiLevelType w:val="multilevel"/>
    <w:tmpl w:val="C6345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C0747B0"/>
    <w:multiLevelType w:val="multilevel"/>
    <w:tmpl w:val="B8EA77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346E54"/>
    <w:multiLevelType w:val="multilevel"/>
    <w:tmpl w:val="B3F8E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0026011"/>
    <w:multiLevelType w:val="multilevel"/>
    <w:tmpl w:val="69CC1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763E3A"/>
    <w:multiLevelType w:val="multilevel"/>
    <w:tmpl w:val="F34A2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ED2542"/>
    <w:multiLevelType w:val="multilevel"/>
    <w:tmpl w:val="02445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F70774"/>
    <w:multiLevelType w:val="multilevel"/>
    <w:tmpl w:val="1E1A4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7492F38"/>
    <w:multiLevelType w:val="multilevel"/>
    <w:tmpl w:val="5DECA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8A6604"/>
    <w:multiLevelType w:val="multilevel"/>
    <w:tmpl w:val="E9284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A4B5610"/>
    <w:multiLevelType w:val="multilevel"/>
    <w:tmpl w:val="FCAC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730931"/>
    <w:multiLevelType w:val="multilevel"/>
    <w:tmpl w:val="BF5CE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3731945">
    <w:abstractNumId w:val="11"/>
  </w:num>
  <w:num w:numId="2" w16cid:durableId="1459299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262095">
    <w:abstractNumId w:val="14"/>
  </w:num>
  <w:num w:numId="4" w16cid:durableId="508908361">
    <w:abstractNumId w:val="15"/>
  </w:num>
  <w:num w:numId="5" w16cid:durableId="440879843">
    <w:abstractNumId w:val="10"/>
  </w:num>
  <w:num w:numId="6" w16cid:durableId="1698431608">
    <w:abstractNumId w:val="4"/>
  </w:num>
  <w:num w:numId="7" w16cid:durableId="1555581950">
    <w:abstractNumId w:val="5"/>
  </w:num>
  <w:num w:numId="8" w16cid:durableId="1406799562">
    <w:abstractNumId w:val="1"/>
  </w:num>
  <w:num w:numId="9" w16cid:durableId="1433665807">
    <w:abstractNumId w:val="13"/>
  </w:num>
  <w:num w:numId="10" w16cid:durableId="599728531">
    <w:abstractNumId w:val="3"/>
  </w:num>
  <w:num w:numId="11" w16cid:durableId="434136823">
    <w:abstractNumId w:val="12"/>
  </w:num>
  <w:num w:numId="12" w16cid:durableId="1794128163">
    <w:abstractNumId w:val="7"/>
  </w:num>
  <w:num w:numId="13" w16cid:durableId="1361126010">
    <w:abstractNumId w:val="8"/>
  </w:num>
  <w:num w:numId="14" w16cid:durableId="1026715747">
    <w:abstractNumId w:val="0"/>
  </w:num>
  <w:num w:numId="15" w16cid:durableId="2056276112">
    <w:abstractNumId w:val="6"/>
  </w:num>
  <w:num w:numId="16" w16cid:durableId="954946763">
    <w:abstractNumId w:val="9"/>
  </w:num>
  <w:num w:numId="17" w16cid:durableId="79949184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44"/>
    <w:rsid w:val="00007E73"/>
    <w:rsid w:val="00031463"/>
    <w:rsid w:val="00037A08"/>
    <w:rsid w:val="000428E3"/>
    <w:rsid w:val="000656C1"/>
    <w:rsid w:val="0006606A"/>
    <w:rsid w:val="00093BF4"/>
    <w:rsid w:val="000B5FB5"/>
    <w:rsid w:val="000F0F99"/>
    <w:rsid w:val="00165224"/>
    <w:rsid w:val="00171358"/>
    <w:rsid w:val="001B70F2"/>
    <w:rsid w:val="001D5D00"/>
    <w:rsid w:val="00231543"/>
    <w:rsid w:val="0024017D"/>
    <w:rsid w:val="00282B37"/>
    <w:rsid w:val="002869B4"/>
    <w:rsid w:val="002D3AD7"/>
    <w:rsid w:val="003064DE"/>
    <w:rsid w:val="00327BBC"/>
    <w:rsid w:val="003431B8"/>
    <w:rsid w:val="0047356E"/>
    <w:rsid w:val="00481FD1"/>
    <w:rsid w:val="00483715"/>
    <w:rsid w:val="0048372A"/>
    <w:rsid w:val="004C6CCE"/>
    <w:rsid w:val="004D5995"/>
    <w:rsid w:val="004E2B14"/>
    <w:rsid w:val="00577463"/>
    <w:rsid w:val="005B04AD"/>
    <w:rsid w:val="005C611F"/>
    <w:rsid w:val="005D741B"/>
    <w:rsid w:val="005F136C"/>
    <w:rsid w:val="006024C4"/>
    <w:rsid w:val="00621815"/>
    <w:rsid w:val="00626DA8"/>
    <w:rsid w:val="00631D44"/>
    <w:rsid w:val="00682985"/>
    <w:rsid w:val="006B4A0A"/>
    <w:rsid w:val="006C6869"/>
    <w:rsid w:val="006E3A9A"/>
    <w:rsid w:val="006E3C00"/>
    <w:rsid w:val="006F6C17"/>
    <w:rsid w:val="0071281D"/>
    <w:rsid w:val="0071697A"/>
    <w:rsid w:val="007248E2"/>
    <w:rsid w:val="007701D7"/>
    <w:rsid w:val="00772301"/>
    <w:rsid w:val="00797533"/>
    <w:rsid w:val="007B1826"/>
    <w:rsid w:val="007F269F"/>
    <w:rsid w:val="007F68FF"/>
    <w:rsid w:val="00810A06"/>
    <w:rsid w:val="00815AA7"/>
    <w:rsid w:val="00843879"/>
    <w:rsid w:val="00872E10"/>
    <w:rsid w:val="008A3E71"/>
    <w:rsid w:val="0090562C"/>
    <w:rsid w:val="00927917"/>
    <w:rsid w:val="009305CA"/>
    <w:rsid w:val="0098696D"/>
    <w:rsid w:val="0099449B"/>
    <w:rsid w:val="009A726C"/>
    <w:rsid w:val="00A57095"/>
    <w:rsid w:val="00A979F5"/>
    <w:rsid w:val="00AE3152"/>
    <w:rsid w:val="00B032FD"/>
    <w:rsid w:val="00B108B1"/>
    <w:rsid w:val="00B144B2"/>
    <w:rsid w:val="00B6113E"/>
    <w:rsid w:val="00BB02F3"/>
    <w:rsid w:val="00BB49B6"/>
    <w:rsid w:val="00C40FB0"/>
    <w:rsid w:val="00C42061"/>
    <w:rsid w:val="00C57FE5"/>
    <w:rsid w:val="00C97355"/>
    <w:rsid w:val="00CB7973"/>
    <w:rsid w:val="00CD7CAD"/>
    <w:rsid w:val="00CE7090"/>
    <w:rsid w:val="00D313DC"/>
    <w:rsid w:val="00D4606E"/>
    <w:rsid w:val="00D65D94"/>
    <w:rsid w:val="00D9258E"/>
    <w:rsid w:val="00DD6495"/>
    <w:rsid w:val="00E92230"/>
    <w:rsid w:val="00EA4D5A"/>
    <w:rsid w:val="00F45111"/>
    <w:rsid w:val="00F65E3E"/>
    <w:rsid w:val="00FB5785"/>
    <w:rsid w:val="00FD76AD"/>
    <w:rsid w:val="00FE4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Zstupntext">
    <w:name w:val="Placeholder Text"/>
    <w:basedOn w:val="Standardnpsmoodstavce"/>
    <w:uiPriority w:val="99"/>
    <w:qFormat/>
    <w:rsid w:val="004D5995"/>
    <w:rPr>
      <w:rFonts w:asciiTheme="majorHAnsi" w:hAnsiTheme="majorHAnsi"/>
      <w:i/>
      <w:caps w:val="0"/>
      <w:smallCaps w:val="0"/>
      <w:strike w:val="0"/>
      <w:dstrike w:val="0"/>
      <w:vanish/>
      <w:color w:val="ED7D31" w:themeColor="accent2"/>
      <w:sz w:val="22"/>
      <w:vertAlign w:val="baseline"/>
    </w:rPr>
  </w:style>
  <w:style w:type="character" w:styleId="Siln">
    <w:name w:val="Strong"/>
    <w:basedOn w:val="Standardnpsmoodstavce"/>
    <w:qFormat/>
    <w:rsid w:val="00872E10"/>
    <w:rPr>
      <w:rFonts w:asciiTheme="majorHAnsi" w:hAnsiTheme="majorHAnsi"/>
      <w:b/>
      <w:bCs/>
    </w:rPr>
  </w:style>
  <w:style w:type="paragraph" w:customStyle="1" w:styleId="38F643B64E404775A710EAB48B283F9D2">
    <w:name w:val="38F643B64E404775A710EAB48B283F9D2"/>
    <w:rsid w:val="00031463"/>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B64FF8FF828148ADB9143449E5F5A53B2">
    <w:name w:val="B64FF8FF828148ADB9143449E5F5A53B2"/>
    <w:rsid w:val="00031463"/>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3E343DC1CF14900830C90235004FC112">
    <w:name w:val="D3E343DC1CF14900830C90235004FC112"/>
    <w:rsid w:val="00031463"/>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9A8A92F36BC741BDBE1DD13B8ED5CFBB2">
    <w:name w:val="9A8A92F36BC741BDBE1DD13B8ED5CFBB2"/>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2558B3DBE8A8468396887763EFC80E742">
    <w:name w:val="2558B3DBE8A8468396887763EFC80E742"/>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13C1F219926483C9F5409E1990FE7882">
    <w:name w:val="913C1F219926483C9F5409E1990FE7882"/>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19E5A266AF294DC0854A670017A3995A">
    <w:name w:val="19E5A266AF294DC0854A670017A3995A"/>
    <w:rsid w:val="004D59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GasNet Merkantil">
      <a:dk1>
        <a:sysClr val="windowText" lastClr="000000"/>
      </a:dk1>
      <a:lt1>
        <a:sysClr val="window" lastClr="FFFFFF"/>
      </a:lt1>
      <a:dk2>
        <a:srgbClr val="E6E6E6"/>
      </a:dk2>
      <a:lt2>
        <a:srgbClr val="E6E6E6"/>
      </a:lt2>
      <a:accent1>
        <a:srgbClr val="E6E6E6"/>
      </a:accent1>
      <a:accent2>
        <a:srgbClr val="40C400"/>
      </a:accent2>
      <a:accent3>
        <a:srgbClr val="D1363E"/>
      </a:accent3>
      <a:accent4>
        <a:srgbClr val="E5E5E5"/>
      </a:accent4>
      <a:accent5>
        <a:srgbClr val="878787"/>
      </a:accent5>
      <a:accent6>
        <a:srgbClr val="5A5A5A"/>
      </a:accent6>
      <a:hlink>
        <a:srgbClr val="40C400"/>
      </a:hlink>
      <a:folHlink>
        <a:srgbClr val="878787"/>
      </a:folHlink>
    </a:clrScheme>
    <a:fontScheme name="GasNet Regula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8e9894-19dc-41f6-97c8-a8a7bdc24f17">
      <Terms xmlns="http://schemas.microsoft.com/office/infopath/2007/PartnerControls"/>
    </lcf76f155ced4ddcb4097134ff3c332f>
    <TaxCatchAll xmlns="1b0b3bc9-9bd6-4dd6-8ca6-361a1103f2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CF08CD85B0D74E90A8BFAEDC5ECCDF" ma:contentTypeVersion="15" ma:contentTypeDescription="Vytvoří nový dokument" ma:contentTypeScope="" ma:versionID="c7f708d188a28e1eac15b6adbfb5a0a6">
  <xsd:schema xmlns:xsd="http://www.w3.org/2001/XMLSchema" xmlns:xs="http://www.w3.org/2001/XMLSchema" xmlns:p="http://schemas.microsoft.com/office/2006/metadata/properties" xmlns:ns2="be8e9894-19dc-41f6-97c8-a8a7bdc24f17" xmlns:ns3="1b0b3bc9-9bd6-4dd6-8ca6-361a1103f26c" targetNamespace="http://schemas.microsoft.com/office/2006/metadata/properties" ma:root="true" ma:fieldsID="35bc079889ef464bd51617fb378403e7" ns2:_="" ns3:_="">
    <xsd:import namespace="be8e9894-19dc-41f6-97c8-a8a7bdc24f17"/>
    <xsd:import namespace="1b0b3bc9-9bd6-4dd6-8ca6-361a1103f2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9894-19dc-41f6-97c8-a8a7bdc24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b3bc9-9bd6-4dd6-8ca6-361a1103f26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f56acb8e-2ebb-42ad-b64d-dc98ab1c6ce4}" ma:internalName="TaxCatchAll" ma:showField="CatchAllData" ma:web="1b0b3bc9-9bd6-4dd6-8ca6-361a1103f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4585-276E-4A13-A594-648797713D9C}">
  <ds:schemaRefs>
    <ds:schemaRef ds:uri="http://schemas.microsoft.com/office/2006/metadata/properties"/>
    <ds:schemaRef ds:uri="http://schemas.microsoft.com/office/infopath/2007/PartnerControls"/>
    <ds:schemaRef ds:uri="be8e9894-19dc-41f6-97c8-a8a7bdc24f17"/>
    <ds:schemaRef ds:uri="1b0b3bc9-9bd6-4dd6-8ca6-361a1103f26c"/>
  </ds:schemaRefs>
</ds:datastoreItem>
</file>

<file path=customXml/itemProps2.xml><?xml version="1.0" encoding="utf-8"?>
<ds:datastoreItem xmlns:ds="http://schemas.openxmlformats.org/officeDocument/2006/customXml" ds:itemID="{B490FC99-C1AB-4BEF-8743-56DED7E8E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9894-19dc-41f6-97c8-a8a7bdc24f17"/>
    <ds:schemaRef ds:uri="1b0b3bc9-9bd6-4dd6-8ca6-361a1103f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00DF4-9B62-486C-B81B-3E8D91EA33F9}">
  <ds:schemaRefs>
    <ds:schemaRef ds:uri="http://schemas.microsoft.com/sharepoint/v3/contenttype/forms"/>
  </ds:schemaRefs>
</ds:datastoreItem>
</file>

<file path=customXml/itemProps4.xml><?xml version="1.0" encoding="utf-8"?>
<ds:datastoreItem xmlns:ds="http://schemas.openxmlformats.org/officeDocument/2006/customXml" ds:itemID="{4525D533-5184-48D4-8496-653ABFA7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2875</Words>
  <Characters>16966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KS PL</vt:lpstr>
    </vt:vector>
  </TitlesOfParts>
  <Company>SČP a.s.</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 PL</dc:title>
  <dc:creator>Šejnoha Jaroslav</dc:creator>
  <cp:lastModifiedBy>Eva Schwarzová</cp:lastModifiedBy>
  <cp:revision>4</cp:revision>
  <cp:lastPrinted>2020-10-01T08:51:00Z</cp:lastPrinted>
  <dcterms:created xsi:type="dcterms:W3CDTF">2025-04-09T10:26:00Z</dcterms:created>
  <dcterms:modified xsi:type="dcterms:W3CDTF">2025-04-09T10:30:00Z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0x0101000CCF08CD85B0D74E90A8BFAEDC5ECCDF</vt:lpwstr>
  </property>
</Properties>
</file>