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A118" w14:textId="0CF6E107" w:rsidR="00BC17A6" w:rsidRPr="00D06D0F" w:rsidRDefault="009C700A" w:rsidP="009C700A">
      <w:pPr>
        <w:pStyle w:val="StylDoprava"/>
        <w:jc w:val="center"/>
      </w:pPr>
      <w:r>
        <w:t xml:space="preserve">                                                       </w:t>
      </w:r>
      <w:r w:rsidR="007A6677">
        <w:t xml:space="preserve">                       </w:t>
      </w:r>
      <w:r w:rsidR="00BC17A6" w:rsidRPr="00D06D0F">
        <w:t>Čj.:</w:t>
      </w:r>
      <w:r w:rsidR="007A6677">
        <w:t xml:space="preserve"> </w:t>
      </w:r>
      <w:r w:rsidR="007A6677" w:rsidRPr="007A6677">
        <w:t>SPU 149845/2025</w:t>
      </w:r>
    </w:p>
    <w:p w14:paraId="44C30DAE" w14:textId="30D1D249" w:rsidR="004243BC" w:rsidRPr="00D06D0F" w:rsidRDefault="009C700A" w:rsidP="009C700A">
      <w:pPr>
        <w:pStyle w:val="StylDoprava"/>
        <w:jc w:val="center"/>
      </w:pPr>
      <w:r>
        <w:t xml:space="preserve">                                                    </w:t>
      </w:r>
      <w:r w:rsidR="007A6677">
        <w:t xml:space="preserve">                          </w:t>
      </w:r>
      <w:r w:rsidR="00BC17A6" w:rsidRPr="00D06D0F">
        <w:t>UID:</w:t>
      </w:r>
      <w:r w:rsidR="007A6677">
        <w:t xml:space="preserve"> </w:t>
      </w:r>
      <w:r w:rsidR="007A6677" w:rsidRPr="007A6677">
        <w:t>spuess980030bb</w:t>
      </w:r>
    </w:p>
    <w:p w14:paraId="09F09EA3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F027F3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4DD692E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BCE9DE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08D9087" w14:textId="3D679B61" w:rsidR="00BC17A6" w:rsidRPr="00D06D0F" w:rsidRDefault="007A6677" w:rsidP="000B0AA7">
      <w:pPr>
        <w:pStyle w:val="VnitrniText"/>
        <w:ind w:firstLine="0"/>
      </w:pPr>
      <w:r>
        <w:t>Za který jedná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51EE2F15" w14:textId="77777777" w:rsidR="00FB6E4E" w:rsidRPr="00D06D0F" w:rsidRDefault="00BC17A6" w:rsidP="000B0AA7">
      <w:pPr>
        <w:pStyle w:val="VnitrniText"/>
        <w:ind w:firstLine="0"/>
      </w:pPr>
      <w:r w:rsidRPr="00D06D0F">
        <w:t>adresa: Rudolfovská 80, 37001 České Budějovice</w:t>
      </w:r>
    </w:p>
    <w:p w14:paraId="399120A2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0F9DAA4A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E9A9EA4" w14:textId="77777777" w:rsidR="00BC17A6" w:rsidRPr="00D06D0F" w:rsidRDefault="00BC17A6" w:rsidP="000B0AA7">
      <w:pPr>
        <w:pStyle w:val="VnitrniText"/>
        <w:ind w:firstLine="0"/>
      </w:pPr>
    </w:p>
    <w:p w14:paraId="7CC4D789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68D9A6F" w14:textId="77777777" w:rsidR="00BC17A6" w:rsidRPr="00D06D0F" w:rsidRDefault="00BC17A6" w:rsidP="000B0AA7">
      <w:pPr>
        <w:pStyle w:val="VnitrniText"/>
        <w:ind w:firstLine="0"/>
      </w:pPr>
    </w:p>
    <w:p w14:paraId="17806D22" w14:textId="77777777" w:rsidR="007A6677" w:rsidRDefault="007A6677" w:rsidP="007A667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Lesy České republiky, s. p.</w:t>
      </w:r>
    </w:p>
    <w:p w14:paraId="34E766DA" w14:textId="77777777" w:rsidR="007A6677" w:rsidRDefault="007A6677" w:rsidP="007A6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Přemyslova 1106/19, Nový Hradec Králové, PSČ 500 08 Hradec Králové</w:t>
      </w:r>
    </w:p>
    <w:p w14:paraId="2C6192B3" w14:textId="77777777" w:rsidR="007A6677" w:rsidRDefault="007A6677" w:rsidP="007A6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42196451,</w:t>
      </w:r>
    </w:p>
    <w:p w14:paraId="3645A286" w14:textId="77777777" w:rsidR="007A6677" w:rsidRDefault="007A6677" w:rsidP="007A6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CZ42196451</w:t>
      </w:r>
    </w:p>
    <w:p w14:paraId="2878C76F" w14:textId="77777777" w:rsidR="007A6677" w:rsidRDefault="007A6677" w:rsidP="007A6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 v obchodním rejstříku, vedeném Krajským soudem v Hradci Králové, oddíl AXII, vložka 540,</w:t>
      </w:r>
    </w:p>
    <w:p w14:paraId="3C87B9E7" w14:textId="77777777" w:rsidR="007A6677" w:rsidRDefault="007A6677" w:rsidP="007A6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 Ing. Martinem Poláčkem, vedoucím Správy toků oblast povodí Vltavy, na základě Pověření ze dne 2.1.2023 uděleného, generálním ředitelem</w:t>
      </w:r>
    </w:p>
    <w:p w14:paraId="247321C1" w14:textId="77777777" w:rsidR="00CF17C0" w:rsidRDefault="00CF17C0" w:rsidP="000B0AA7">
      <w:pPr>
        <w:pStyle w:val="VnitrniText"/>
        <w:ind w:firstLine="0"/>
      </w:pPr>
    </w:p>
    <w:p w14:paraId="309A1607" w14:textId="77777777" w:rsidR="007A6677" w:rsidRPr="00D06D0F" w:rsidRDefault="007A6677" w:rsidP="000B0AA7">
      <w:pPr>
        <w:pStyle w:val="VnitrniText"/>
        <w:ind w:firstLine="0"/>
      </w:pPr>
    </w:p>
    <w:p w14:paraId="6FE2B2FD" w14:textId="5F2A5FC0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</w:t>
      </w:r>
      <w:r w:rsidR="007A6677">
        <w:t>anovení</w:t>
      </w:r>
      <w:r>
        <w:t xml:space="preserve"> § 55 odst. 3 zákona č. 219/2000Sb., o majetku České republiky a jejím vystupování v právních vztazích, ve znění pozdějších předpisů, a podle ust</w:t>
      </w:r>
      <w:r w:rsidR="007A6677">
        <w:t>anovení</w:t>
      </w:r>
      <w:r>
        <w:t xml:space="preserve">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7A6677">
        <w:t xml:space="preserve"> </w:t>
      </w:r>
      <w:r>
        <w:t>ve znění pozdějších předpisů</w:t>
      </w:r>
      <w:r w:rsidRPr="002350B4">
        <w:t>, tuto</w:t>
      </w:r>
    </w:p>
    <w:p w14:paraId="0E89CF0D" w14:textId="536B8C10" w:rsidR="00830569" w:rsidRPr="009C700A" w:rsidRDefault="005C5AF6" w:rsidP="009C700A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57D8DC32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640ED9B4" w14:textId="5FE91522" w:rsidR="00CF17C0" w:rsidRPr="009C700A" w:rsidRDefault="00CF17C0" w:rsidP="009C700A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1007H25/17</w:t>
      </w:r>
    </w:p>
    <w:p w14:paraId="28C2CD19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5442F17A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2736B468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78B3C08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2ED4D6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04BF9DA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461091DF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04B8EF4F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45C14E4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Cep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Cep</w:t>
      </w:r>
      <w:proofErr w:type="spellEnd"/>
      <w:r>
        <w:rPr>
          <w:rFonts w:ascii="Arial" w:hAnsi="Arial" w:cs="Arial"/>
          <w:sz w:val="16"/>
          <w:szCs w:val="16"/>
        </w:rPr>
        <w:tab/>
        <w:t>1180/2</w:t>
      </w:r>
      <w:r>
        <w:rPr>
          <w:rFonts w:ascii="Arial" w:hAnsi="Arial" w:cs="Arial"/>
          <w:sz w:val="16"/>
          <w:szCs w:val="16"/>
        </w:rPr>
        <w:tab/>
        <w:t>vodní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23E452C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09479DF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1B83DD2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Cep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Cep</w:t>
      </w:r>
      <w:proofErr w:type="spellEnd"/>
      <w:r>
        <w:rPr>
          <w:rFonts w:ascii="Arial" w:hAnsi="Arial" w:cs="Arial"/>
          <w:sz w:val="16"/>
          <w:szCs w:val="16"/>
        </w:rPr>
        <w:tab/>
        <w:t>1180/17</w:t>
      </w:r>
      <w:r>
        <w:rPr>
          <w:rFonts w:ascii="Arial" w:hAnsi="Arial" w:cs="Arial"/>
          <w:sz w:val="16"/>
          <w:szCs w:val="16"/>
        </w:rPr>
        <w:tab/>
        <w:t>vodní plocha</w:t>
      </w:r>
      <w:r>
        <w:rPr>
          <w:rFonts w:ascii="Arial" w:hAnsi="Arial" w:cs="Arial"/>
          <w:sz w:val="16"/>
          <w:szCs w:val="16"/>
        </w:rPr>
        <w:tab/>
        <w:t>95</w:t>
      </w:r>
      <w:r>
        <w:rPr>
          <w:rFonts w:ascii="Arial" w:hAnsi="Arial" w:cs="Arial"/>
          <w:sz w:val="16"/>
          <w:szCs w:val="16"/>
        </w:rPr>
        <w:tab/>
        <w:t>1/2</w:t>
      </w:r>
      <w:bookmarkEnd w:id="1"/>
    </w:p>
    <w:p w14:paraId="2CC7110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BE44148" w14:textId="77777777" w:rsidR="009B091D" w:rsidRDefault="009B091D" w:rsidP="009B091D">
      <w:pPr>
        <w:pStyle w:val="VnitrniText"/>
        <w:ind w:firstLine="0"/>
      </w:pPr>
      <w:r>
        <w:t>zapsané na výše uvedených LV u Katastrálního úřadu pro Jihočeský kraj, Katastrální pracoviště Jindřichův Hradec.</w:t>
      </w:r>
    </w:p>
    <w:p w14:paraId="2EA952E8" w14:textId="77777777" w:rsidR="008D5012" w:rsidRDefault="008D5012" w:rsidP="000B0AA7">
      <w:pPr>
        <w:pStyle w:val="VnitrniText"/>
        <w:ind w:firstLine="0"/>
      </w:pPr>
    </w:p>
    <w:p w14:paraId="30DE498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5AB873B2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713B6CD2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0FCAA97B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6CD48A74" w14:textId="77777777" w:rsidR="0038399F" w:rsidRDefault="0038399F" w:rsidP="006D1A0C">
      <w:pPr>
        <w:pStyle w:val="VnitrniText"/>
      </w:pPr>
    </w:p>
    <w:p w14:paraId="30D07BE1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492D2467" w14:textId="77777777" w:rsidR="0038399F" w:rsidRPr="00AF03B3" w:rsidRDefault="0038399F" w:rsidP="006D1A0C">
      <w:pPr>
        <w:pStyle w:val="VnitrniText"/>
      </w:pPr>
    </w:p>
    <w:p w14:paraId="63DA7010" w14:textId="0144912E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9C700A">
        <w:t>že se na pozemcích uvedených v čl. I koryto drobného vodního toku IDVT 10256512, ČHP 1-07-02-0330 ve správě přejímajícího a dále stavba s názvem „Úprava odtokových poměrů – Třeboň I, C 22, Cep C“, inventární číslo 924846, rovněž s právem hospodařit pro přejímajícího.</w:t>
      </w:r>
    </w:p>
    <w:p w14:paraId="4E09FE30" w14:textId="77777777" w:rsidR="005C5AF6" w:rsidRPr="005C5AF6" w:rsidRDefault="005C5AF6" w:rsidP="00F65859">
      <w:pPr>
        <w:pStyle w:val="VnitrniText"/>
      </w:pPr>
    </w:p>
    <w:p w14:paraId="7069523F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III.</w:t>
      </w:r>
    </w:p>
    <w:p w14:paraId="138540C9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7A132945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4C233C7E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7ED4947F" w14:textId="3114B9EC" w:rsidR="002553D3" w:rsidRDefault="00864B6B" w:rsidP="002553D3">
      <w:pPr>
        <w:pStyle w:val="VnitrniText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3C51CD77" w14:textId="77777777" w:rsidR="00864B6B" w:rsidRDefault="00864B6B" w:rsidP="00864B6B">
      <w:pPr>
        <w:pStyle w:val="VnitrniText"/>
      </w:pPr>
    </w:p>
    <w:p w14:paraId="2944157D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33F92C49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7924B81E" w14:textId="77777777" w:rsidR="007D5D62" w:rsidRDefault="007D5D62" w:rsidP="00F675B5">
      <w:pPr>
        <w:pStyle w:val="VnitrniText"/>
      </w:pPr>
    </w:p>
    <w:p w14:paraId="10B861AB" w14:textId="19EA6CE4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</w:t>
      </w:r>
      <w:r w:rsidR="007A6677">
        <w:rPr>
          <w:color w:val="000000"/>
        </w:rPr>
        <w:t>anovení</w:t>
      </w:r>
      <w:r w:rsidRPr="00080A5E">
        <w:rPr>
          <w:color w:val="000000"/>
        </w:rPr>
        <w:t xml:space="preserve">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C879FE3" w14:textId="77777777" w:rsidR="00F675B5" w:rsidRDefault="00F675B5" w:rsidP="00F675B5">
      <w:pPr>
        <w:pStyle w:val="VnitrniText"/>
        <w:rPr>
          <w:color w:val="000000"/>
        </w:rPr>
      </w:pPr>
    </w:p>
    <w:p w14:paraId="4A0D74DF" w14:textId="77777777" w:rsidR="008A1428" w:rsidRDefault="008A1428" w:rsidP="008A1428">
      <w:pPr>
        <w:pStyle w:val="VnitrniText"/>
        <w:ind w:firstLine="0"/>
      </w:pPr>
      <w:r>
        <w:t>Pozemky:</w:t>
      </w:r>
    </w:p>
    <w:p w14:paraId="01496BB4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78B57FF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65FA89E2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57888B2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Cep</w:t>
      </w:r>
      <w:r w:rsidRPr="008A1428">
        <w:rPr>
          <w:rStyle w:val="Styl11b"/>
          <w:sz w:val="16"/>
          <w:szCs w:val="16"/>
        </w:rPr>
        <w:tab/>
        <w:t>1180/2</w:t>
      </w:r>
      <w:r w:rsidRPr="008A1428">
        <w:rPr>
          <w:rStyle w:val="Styl11b"/>
          <w:sz w:val="16"/>
          <w:szCs w:val="16"/>
        </w:rPr>
        <w:tab/>
        <w:t>3 261,60 Kč</w:t>
      </w:r>
    </w:p>
    <w:p w14:paraId="2C5022A7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94E2A5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Cep</w:t>
      </w:r>
      <w:r w:rsidRPr="008A1428">
        <w:rPr>
          <w:rStyle w:val="Styl11b"/>
          <w:sz w:val="16"/>
          <w:szCs w:val="16"/>
        </w:rPr>
        <w:tab/>
        <w:t>1180/17</w:t>
      </w:r>
      <w:r w:rsidRPr="008A1428">
        <w:rPr>
          <w:rStyle w:val="Styl11b"/>
          <w:sz w:val="16"/>
          <w:szCs w:val="16"/>
        </w:rPr>
        <w:tab/>
        <w:t>1 103,40 Kč</w:t>
      </w:r>
    </w:p>
    <w:p w14:paraId="66BA7AD5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1B071E90" w14:textId="77777777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4 365,00 Kč</w:t>
      </w:r>
    </w:p>
    <w:p w14:paraId="6DD323A3" w14:textId="77777777" w:rsidR="00F675B5" w:rsidRDefault="00F675B5" w:rsidP="009C700A">
      <w:pPr>
        <w:pStyle w:val="VnitrniText"/>
        <w:ind w:firstLine="0"/>
      </w:pPr>
    </w:p>
    <w:p w14:paraId="580B1D86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3D787A84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200F5D0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09E320EE" w14:textId="77777777" w:rsidR="001D73FD" w:rsidRPr="00D06D0F" w:rsidRDefault="001D73FD" w:rsidP="000B0AA7">
      <w:pPr>
        <w:pStyle w:val="VnitrniText"/>
      </w:pPr>
    </w:p>
    <w:p w14:paraId="6973014E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5F4029">
        <w:t>ře</w:t>
      </w:r>
      <w:r w:rsidR="00A66E77">
        <w:t>dávané</w:t>
      </w:r>
      <w:r w:rsidR="00014CB4" w:rsidRPr="00011A73">
        <w:t xml:space="preserve"> nemovitosti</w:t>
      </w:r>
      <w:r w:rsidR="00D35D8B">
        <w:t xml:space="preserve"> </w:t>
      </w:r>
      <w:r w:rsidR="00014CB4" w:rsidRPr="00011A73">
        <w:t>nejsou zatíženy užívacími právy třetích osob.</w:t>
      </w:r>
    </w:p>
    <w:p w14:paraId="7C060C09" w14:textId="77777777" w:rsidR="001D73FD" w:rsidRDefault="001D73FD" w:rsidP="000B0AA7">
      <w:pPr>
        <w:pStyle w:val="VnitrniText"/>
      </w:pPr>
    </w:p>
    <w:p w14:paraId="0F08BB65" w14:textId="77777777" w:rsidR="0037157C" w:rsidRPr="00D06D0F" w:rsidRDefault="0037157C" w:rsidP="00EB6C54">
      <w:pPr>
        <w:pStyle w:val="VnitrniText"/>
      </w:pPr>
    </w:p>
    <w:p w14:paraId="5D09CA8F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5BACCAFB" w14:textId="77777777"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0EF3E2C4" w14:textId="77777777" w:rsidR="00D4325F" w:rsidRPr="00D06D0F" w:rsidRDefault="00D4325F" w:rsidP="00D4325F"/>
    <w:p w14:paraId="3D4F3C0A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23BF265F" w14:textId="77777777" w:rsidR="00C719B7" w:rsidRDefault="00172F53" w:rsidP="00C719B7">
      <w:pPr>
        <w:pStyle w:val="VnitrniText"/>
      </w:pPr>
      <w:bookmarkStart w:id="3" w:name="_Hlk139356756"/>
      <w:r>
        <w:t>Předávající předává majetek uvedený v článku I. této smlouvy bez výhrady.</w:t>
      </w:r>
      <w:bookmarkEnd w:id="3"/>
    </w:p>
    <w:p w14:paraId="772FE313" w14:textId="77777777" w:rsidR="00651DC0" w:rsidRDefault="00651DC0" w:rsidP="00651DC0">
      <w:pPr>
        <w:pStyle w:val="VnitrniText"/>
      </w:pPr>
    </w:p>
    <w:p w14:paraId="03274492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147E4179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4AA28DC9" w14:textId="77777777" w:rsidR="006D1A0C" w:rsidRPr="002350B4" w:rsidRDefault="006D1A0C" w:rsidP="00651DC0">
      <w:pPr>
        <w:pStyle w:val="VnitrniText"/>
      </w:pPr>
    </w:p>
    <w:p w14:paraId="592625CB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2784CB6B" w14:textId="77777777" w:rsidR="006D1A0C" w:rsidRDefault="006D1A0C" w:rsidP="00651DC0">
      <w:pPr>
        <w:pStyle w:val="VnitrniText"/>
      </w:pPr>
    </w:p>
    <w:p w14:paraId="2C7C8637" w14:textId="77777777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4035A440" w14:textId="77777777" w:rsidR="002B0E7B" w:rsidRDefault="002B0E7B" w:rsidP="00DE7590">
      <w:pPr>
        <w:pStyle w:val="VnitrniText"/>
        <w:rPr>
          <w:lang w:val="en-US"/>
        </w:rPr>
      </w:pPr>
    </w:p>
    <w:p w14:paraId="64EB14E6" w14:textId="77777777" w:rsidR="00DE7590" w:rsidRDefault="00DE7590" w:rsidP="00DE7590">
      <w:pPr>
        <w:pStyle w:val="VnitrniText"/>
      </w:pPr>
      <w:r>
        <w:t xml:space="preserve">4. </w:t>
      </w:r>
      <w:r w:rsidR="003058A1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298D99BE" w14:textId="77777777" w:rsidR="00DE7590" w:rsidRPr="00AE38E1" w:rsidRDefault="003F34E6" w:rsidP="00DE7590">
      <w:pPr>
        <w:pStyle w:val="VnitrniText"/>
      </w:pPr>
      <w:r>
        <w:t>Smluvní strany</w:t>
      </w:r>
      <w:r w:rsidR="00DE7590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DE7590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689967D5" w14:textId="77777777" w:rsidR="00651DC0" w:rsidRDefault="00651DC0" w:rsidP="009C700A">
      <w:pPr>
        <w:pStyle w:val="VnitrniText"/>
        <w:ind w:firstLine="0"/>
      </w:pPr>
    </w:p>
    <w:p w14:paraId="60313A55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5B97B48E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65F69815" w14:textId="77777777" w:rsidR="00230457" w:rsidRDefault="00230457" w:rsidP="003D6A83"/>
    <w:p w14:paraId="40353811" w14:textId="77777777" w:rsidR="003D6A83" w:rsidRPr="00D06D0F" w:rsidRDefault="003D6A83" w:rsidP="003D6A83">
      <w:r w:rsidRPr="00D06D0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C700A" w14:paraId="6B3E247B" w14:textId="77777777" w:rsidTr="002C7DA3">
        <w:tc>
          <w:tcPr>
            <w:tcW w:w="4605" w:type="dxa"/>
          </w:tcPr>
          <w:p w14:paraId="4B32EDF2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DF3AB9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DCB4EE" w14:textId="77777777" w:rsidR="009C700A" w:rsidRDefault="009C700A" w:rsidP="002C7DA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Českých Budějovicích dne ……………….</w:t>
            </w:r>
          </w:p>
          <w:p w14:paraId="5715F3B0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8FFE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AA9B7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DD8BED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DDF08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2313E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  <w:p w14:paraId="4ED7CA40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Státní pozemkový úřad</w:t>
            </w:r>
          </w:p>
          <w:p w14:paraId="4776D1F7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Eva Schmidtmajerová, CSc.</w:t>
            </w:r>
          </w:p>
          <w:p w14:paraId="3461CCF8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ředitelka Krajského pozemkového úřadu</w:t>
            </w:r>
          </w:p>
          <w:p w14:paraId="27011093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 Jihočeský kraj</w:t>
            </w:r>
          </w:p>
          <w:p w14:paraId="6EE5A001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3846F0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0659B3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předávající</w:t>
            </w:r>
          </w:p>
        </w:tc>
        <w:tc>
          <w:tcPr>
            <w:tcW w:w="4606" w:type="dxa"/>
          </w:tcPr>
          <w:p w14:paraId="7AAC133F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B5551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4E0F6" w14:textId="62E5C796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Benešově dne ………………</w:t>
            </w:r>
            <w:r w:rsidR="007A6677">
              <w:rPr>
                <w:rFonts w:ascii="Arial" w:hAnsi="Arial" w:cs="Arial"/>
                <w:color w:val="000000"/>
                <w:sz w:val="20"/>
                <w:szCs w:val="20"/>
              </w:rPr>
              <w:t>………………….</w:t>
            </w:r>
          </w:p>
          <w:p w14:paraId="0C2723B9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22854" w14:textId="77777777" w:rsidR="009C700A" w:rsidRDefault="009C700A" w:rsidP="002C7DA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1FA3B" w14:textId="77777777" w:rsidR="009C700A" w:rsidRDefault="009C700A" w:rsidP="002C7DA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9697F" w14:textId="77777777" w:rsidR="009C700A" w:rsidRDefault="009C700A" w:rsidP="002C7DA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11298" w14:textId="77777777" w:rsidR="009C700A" w:rsidRDefault="009C700A" w:rsidP="002C7DA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530272" w14:textId="77777777" w:rsidR="009C700A" w:rsidRDefault="009C700A" w:rsidP="002C7DA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3391B637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Lesy České republiky, s. p </w:t>
            </w:r>
          </w:p>
          <w:p w14:paraId="78083DE9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Ing. Martin Poláček</w:t>
            </w:r>
          </w:p>
          <w:p w14:paraId="6F3BFCFE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vedoucí Správy toků – oblast povodí Vltavy </w:t>
            </w:r>
          </w:p>
          <w:p w14:paraId="6B658519" w14:textId="77777777" w:rsidR="009C700A" w:rsidRDefault="009C700A" w:rsidP="002C7DA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AFEE6B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685A4CB8" w14:textId="77777777" w:rsidR="009C700A" w:rsidRDefault="009C700A" w:rsidP="002C7DA3">
            <w:pPr>
              <w:tabs>
                <w:tab w:val="left" w:pos="709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přejímající</w:t>
            </w:r>
          </w:p>
        </w:tc>
      </w:tr>
    </w:tbl>
    <w:p w14:paraId="4A0A6344" w14:textId="77777777" w:rsidR="009C700A" w:rsidRDefault="009C700A" w:rsidP="009C700A">
      <w:pPr>
        <w:tabs>
          <w:tab w:val="center" w:pos="1980"/>
        </w:tabs>
      </w:pPr>
    </w:p>
    <w:p w14:paraId="09043A1E" w14:textId="71615849" w:rsidR="009C700A" w:rsidRDefault="009C700A" w:rsidP="009C700A">
      <w:pPr>
        <w:pStyle w:val="VnitrniText"/>
        <w:ind w:firstLine="0"/>
      </w:pPr>
      <w:r>
        <w:t xml:space="preserve">   </w:t>
      </w:r>
    </w:p>
    <w:p w14:paraId="0236565C" w14:textId="77777777" w:rsidR="009C700A" w:rsidRDefault="009C700A" w:rsidP="009C700A">
      <w:pPr>
        <w:pStyle w:val="VnitrniText"/>
        <w:ind w:firstLine="0"/>
      </w:pPr>
      <w:r>
        <w:t>Za věcnou a formální správnost odpovídá vedoucí oddělení převodu majetku státu KPÚ pro Jihočeský kraj</w:t>
      </w:r>
    </w:p>
    <w:p w14:paraId="799BC981" w14:textId="77777777" w:rsidR="009C700A" w:rsidRDefault="009C700A" w:rsidP="009C700A">
      <w:pPr>
        <w:pStyle w:val="VnitrniText"/>
        <w:ind w:firstLine="0"/>
      </w:pPr>
      <w:r>
        <w:t>Ing. Mgr. Miroslav Šimek</w:t>
      </w:r>
    </w:p>
    <w:p w14:paraId="3A6121EE" w14:textId="77777777" w:rsidR="009C700A" w:rsidRDefault="009C700A" w:rsidP="009C700A">
      <w:pPr>
        <w:pStyle w:val="VnitrniText"/>
        <w:ind w:firstLine="0"/>
      </w:pPr>
    </w:p>
    <w:p w14:paraId="3B5F77DC" w14:textId="77777777" w:rsidR="009C700A" w:rsidRDefault="009C700A" w:rsidP="009C700A">
      <w:pPr>
        <w:pStyle w:val="VnitrniText"/>
        <w:ind w:firstLine="0"/>
      </w:pPr>
      <w:r>
        <w:t>.................................................</w:t>
      </w:r>
    </w:p>
    <w:p w14:paraId="588608F0" w14:textId="77777777" w:rsidR="009C700A" w:rsidRDefault="009C700A" w:rsidP="009C700A">
      <w:pPr>
        <w:pStyle w:val="VnitrniText"/>
        <w:ind w:firstLine="0"/>
      </w:pPr>
      <w:r>
        <w:tab/>
        <w:t>podpis</w:t>
      </w:r>
    </w:p>
    <w:p w14:paraId="2911CD1C" w14:textId="77777777" w:rsidR="009C700A" w:rsidRDefault="009C700A" w:rsidP="009C700A">
      <w:pPr>
        <w:pStyle w:val="VnitrniText"/>
        <w:ind w:firstLine="0"/>
      </w:pPr>
    </w:p>
    <w:p w14:paraId="2AF6708F" w14:textId="77777777" w:rsidR="009C700A" w:rsidRDefault="009C700A" w:rsidP="009C700A">
      <w:pPr>
        <w:pStyle w:val="VnitrniText"/>
        <w:ind w:firstLine="0"/>
      </w:pPr>
    </w:p>
    <w:p w14:paraId="4B48D911" w14:textId="77777777" w:rsidR="009C700A" w:rsidRDefault="009C700A" w:rsidP="009C700A">
      <w:pPr>
        <w:pStyle w:val="VnitrniText"/>
        <w:ind w:firstLine="0"/>
      </w:pPr>
      <w:r>
        <w:t>Za správnost KPÚ: Ing. Richard Bílek</w:t>
      </w:r>
    </w:p>
    <w:p w14:paraId="3B756F69" w14:textId="77777777" w:rsidR="009C700A" w:rsidRDefault="009C700A" w:rsidP="009C700A">
      <w:pPr>
        <w:pStyle w:val="VnitrniText"/>
        <w:ind w:firstLine="0"/>
      </w:pPr>
    </w:p>
    <w:p w14:paraId="233FF353" w14:textId="77777777" w:rsidR="009C700A" w:rsidRDefault="009C700A" w:rsidP="009C700A">
      <w:pPr>
        <w:pStyle w:val="VnitrniText"/>
        <w:ind w:firstLine="0"/>
      </w:pPr>
      <w:r>
        <w:t>..........................................................</w:t>
      </w:r>
    </w:p>
    <w:p w14:paraId="67668B5F" w14:textId="77777777" w:rsidR="009C700A" w:rsidRDefault="009C700A" w:rsidP="009C700A">
      <w:pPr>
        <w:pStyle w:val="VnitrniText"/>
        <w:ind w:firstLine="0"/>
      </w:pPr>
      <w:r>
        <w:tab/>
        <w:t>podpis</w:t>
      </w:r>
    </w:p>
    <w:p w14:paraId="63FD9BA5" w14:textId="77777777" w:rsidR="009C700A" w:rsidRDefault="009C700A" w:rsidP="009C700A"/>
    <w:p w14:paraId="55F50554" w14:textId="1AE4CBB8" w:rsidR="007A6677" w:rsidRDefault="007A6677" w:rsidP="007A667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33DA5044" w14:textId="77777777" w:rsidR="007A6677" w:rsidRDefault="007A6677" w:rsidP="007A667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94617FE" w14:textId="77777777" w:rsidR="007A6677" w:rsidRDefault="007A6677" w:rsidP="007A667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1135C90" w14:textId="77777777" w:rsidR="007A6677" w:rsidRDefault="007A6677" w:rsidP="007A667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ED2F2BB" w14:textId="77777777" w:rsidR="007A6677" w:rsidRDefault="007A6677" w:rsidP="007A667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4DB6B17F" w14:textId="77777777" w:rsidR="007A6677" w:rsidRDefault="007A6677" w:rsidP="007A667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4C42C80" w14:textId="1927E028" w:rsidR="007A6677" w:rsidRDefault="007A6677" w:rsidP="007A667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EC22C3" w14:textId="77777777" w:rsidR="007A6677" w:rsidRDefault="007A6677" w:rsidP="007A667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54B4C73B" w14:textId="11FE5AD9" w:rsidR="00CF17C0" w:rsidRPr="00D06D0F" w:rsidRDefault="00CF17C0" w:rsidP="00F02239">
      <w:pPr>
        <w:pStyle w:val="VnitrniText"/>
        <w:ind w:firstLine="0"/>
      </w:pPr>
      <w:r w:rsidRPr="00D06D0F">
        <w:tab/>
        <w:t xml:space="preserve">    </w:t>
      </w:r>
    </w:p>
    <w:sectPr w:rsidR="00CF17C0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93BE" w14:textId="77777777" w:rsidR="009C700A" w:rsidRDefault="009C700A">
      <w:r>
        <w:separator/>
      </w:r>
    </w:p>
  </w:endnote>
  <w:endnote w:type="continuationSeparator" w:id="0">
    <w:p w14:paraId="30B6186E" w14:textId="77777777" w:rsidR="009C700A" w:rsidRDefault="009C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D85C" w14:textId="77777777" w:rsidR="009C700A" w:rsidRDefault="009C700A">
      <w:r>
        <w:separator/>
      </w:r>
    </w:p>
  </w:footnote>
  <w:footnote w:type="continuationSeparator" w:id="0">
    <w:p w14:paraId="22579FB3" w14:textId="77777777" w:rsidR="009C700A" w:rsidRDefault="009C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2381967">
    <w:abstractNumId w:val="0"/>
  </w:num>
  <w:num w:numId="2" w16cid:durableId="396368245">
    <w:abstractNumId w:val="1"/>
  </w:num>
  <w:num w:numId="3" w16cid:durableId="1337808256">
    <w:abstractNumId w:val="2"/>
  </w:num>
  <w:num w:numId="4" w16cid:durableId="1167941618">
    <w:abstractNumId w:val="3"/>
  </w:num>
  <w:num w:numId="5" w16cid:durableId="74668156">
    <w:abstractNumId w:val="4"/>
  </w:num>
  <w:num w:numId="6" w16cid:durableId="1742094260">
    <w:abstractNumId w:val="5"/>
  </w:num>
  <w:num w:numId="7" w16cid:durableId="6618591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400952">
    <w:abstractNumId w:val="8"/>
  </w:num>
  <w:num w:numId="9" w16cid:durableId="731663446">
    <w:abstractNumId w:val="6"/>
  </w:num>
  <w:num w:numId="10" w16cid:durableId="1370841462">
    <w:abstractNumId w:val="7"/>
  </w:num>
  <w:num w:numId="11" w16cid:durableId="710813210">
    <w:abstractNumId w:val="10"/>
  </w:num>
  <w:num w:numId="12" w16cid:durableId="1664579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917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A6677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C700A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00C1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74DD6"/>
  <w14:defaultImageDpi w14:val="0"/>
  <w15:docId w15:val="{A98D81A6-44C5-47AB-B0D0-93DA4764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1061</Words>
  <Characters>7439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2</cp:revision>
  <cp:lastPrinted>2004-12-15T14:06:00Z</cp:lastPrinted>
  <dcterms:created xsi:type="dcterms:W3CDTF">2025-04-14T11:20:00Z</dcterms:created>
  <dcterms:modified xsi:type="dcterms:W3CDTF">2025-04-14T11:39:00Z</dcterms:modified>
</cp:coreProperties>
</file>